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6" w:rsidRPr="005651C6" w:rsidRDefault="005651C6" w:rsidP="00A64ACA">
      <w:pPr>
        <w:spacing w:after="0"/>
        <w:jc w:val="right"/>
        <w:rPr>
          <w:rFonts w:cstheme="minorHAnsi"/>
          <w:b/>
          <w:sz w:val="18"/>
          <w:szCs w:val="18"/>
        </w:rPr>
      </w:pPr>
      <w:r w:rsidRPr="005651C6">
        <w:rPr>
          <w:rFonts w:cstheme="minorHAnsi"/>
          <w:b/>
          <w:sz w:val="18"/>
          <w:szCs w:val="18"/>
        </w:rPr>
        <w:t>Załącznik nr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005"/>
        <w:gridCol w:w="612"/>
        <w:gridCol w:w="1156"/>
        <w:gridCol w:w="510"/>
        <w:gridCol w:w="1156"/>
        <w:gridCol w:w="1375"/>
        <w:gridCol w:w="1417"/>
        <w:gridCol w:w="1559"/>
      </w:tblGrid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00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612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510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Wartość Vat</w:t>
            </w: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651C6">
              <w:rPr>
                <w:rFonts w:cstheme="minorHAnsi"/>
                <w:color w:val="000000"/>
                <w:sz w:val="18"/>
                <w:szCs w:val="18"/>
              </w:rPr>
              <w:t>Wartość brutto</w:t>
            </w:r>
          </w:p>
        </w:tc>
      </w:tr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1/1</w:t>
            </w:r>
          </w:p>
        </w:tc>
        <w:tc>
          <w:tcPr>
            <w:tcW w:w="612" w:type="dxa"/>
            <w:shd w:val="clear" w:color="auto" w:fill="auto"/>
          </w:tcPr>
          <w:p w:rsidR="005651C6" w:rsidRPr="005651C6" w:rsidRDefault="008D4193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8%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1/2</w:t>
            </w:r>
          </w:p>
        </w:tc>
        <w:tc>
          <w:tcPr>
            <w:tcW w:w="612" w:type="dxa"/>
            <w:shd w:val="clear" w:color="auto" w:fill="auto"/>
          </w:tcPr>
          <w:p w:rsidR="005651C6" w:rsidRDefault="008D4193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51C6">
              <w:rPr>
                <w:rFonts w:cstheme="minorHAnsi"/>
                <w:sz w:val="18"/>
                <w:szCs w:val="18"/>
              </w:rPr>
              <w:t>8%</w:t>
            </w:r>
          </w:p>
        </w:tc>
        <w:tc>
          <w:tcPr>
            <w:tcW w:w="1156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651C6" w:rsidRPr="005651C6" w:rsidTr="005651C6">
        <w:tc>
          <w:tcPr>
            <w:tcW w:w="524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9" w:type="dxa"/>
            <w:gridSpan w:val="5"/>
            <w:shd w:val="clear" w:color="auto" w:fill="auto"/>
          </w:tcPr>
          <w:p w:rsidR="005651C6" w:rsidRPr="005651C6" w:rsidRDefault="005651C6" w:rsidP="00A64ACA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651C6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375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51C6" w:rsidRPr="005651C6" w:rsidRDefault="005651C6" w:rsidP="00A64AC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515FE2" w:rsidRPr="005651C6" w:rsidRDefault="005651C6" w:rsidP="00A64ACA">
      <w:pPr>
        <w:spacing w:after="0"/>
        <w:rPr>
          <w:rFonts w:cstheme="minorHAnsi"/>
          <w:sz w:val="18"/>
          <w:szCs w:val="18"/>
          <w:lang w:val="pl-PL"/>
        </w:rPr>
      </w:pPr>
      <w:r>
        <w:rPr>
          <w:rFonts w:ascii="Calibri Light" w:hAnsi="Calibri Light"/>
          <w:b/>
        </w:rPr>
        <w:t xml:space="preserve">Pozycja 1 – </w:t>
      </w:r>
      <w:r w:rsidRPr="005651C6">
        <w:rPr>
          <w:rFonts w:cstheme="minorHAnsi"/>
          <w:sz w:val="18"/>
          <w:szCs w:val="18"/>
          <w:lang w:val="pl-PL"/>
        </w:rPr>
        <w:t>Kontener zaworowy 1/1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3277"/>
      </w:tblGrid>
      <w:tr w:rsidR="00515FE2" w:rsidRPr="005651C6" w:rsidTr="00515FE2">
        <w:tc>
          <w:tcPr>
            <w:tcW w:w="709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4253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Opis parametru</w:t>
            </w:r>
          </w:p>
        </w:tc>
        <w:tc>
          <w:tcPr>
            <w:tcW w:w="1275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Wymóg graniczny/ wartość wymagana</w:t>
            </w:r>
          </w:p>
        </w:tc>
        <w:tc>
          <w:tcPr>
            <w:tcW w:w="3277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Parametr oferowany – należy szczegółowo opisać </w:t>
            </w:r>
          </w:p>
        </w:tc>
      </w:tr>
      <w:tr w:rsidR="00515FE2" w:rsidRPr="005651C6" w:rsidTr="00515FE2">
        <w:tc>
          <w:tcPr>
            <w:tcW w:w="709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4253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1/1 z barierą biologiczna w postaci zaworu ciśnieniowo próżniowego z pojedynczą pokrywą;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bezszwowa wykonana z aluminium powierzchniowo zabezpieczonego odporna na uszkodzenia i środki chemiczne używane do mycia mechanicznego i ręcznego;</w:t>
            </w:r>
          </w:p>
          <w:p w:rsidR="00DE3574" w:rsidRPr="005651C6" w:rsidRDefault="00DE3574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wyposażona w okienko które umożliwia identyfikację testu bez konieczności otwierania pokrywy tym samy rozszczelniania bariery, umieszczone na krótszym boku wanny,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do przenoszenia odchylające się pod kątem ok. 90st. w celu zabezpieczenia przed zakleszczaniem dłoni oraz usprawniające przesuwanie kontenera;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przystosowany do frakcjonowanego procesu próżniowego (proces sterylizacji odpowiadający normie EN 285);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(wykonane z aluminium) na tabliczki identyfikujące (dwie z każdej strony) oraz jednorazowe etykiety z protokołem sterylizacji oraz gniazdko na plomby jednorazowej po obu stronach kontenera;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wielorazowa bariera mikrobiologiczna zamontowana w pokrywie (wanna nieposiadająca zaworów oraz filtrów);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trwałego oznakowania kontenera numerami inwentarzowymi wykonane w cenie kontenera (laserowo);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wykonania opisu na tabliczkach według życzenia klienta (w cenie kontenera);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aluminiowa pojedyncza z barierą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system pojedynczej pokrywy wykonanej z aluminium z plombowaniem kontenera poprzez pokrywę;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wykonana z aluminium o stabilnej konstrukcji, odporna na uderzenia oraz środki chemiczne używane do mycia mechanicznego i ręcznego;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bariera biologiczna kontenera wielorazowego użytku wykonana jako zawór ciśnieniowo próżniowy z uszczelnieniami zamontowana w pokrywie (minimum 2 zawory);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pokrywa wytłaczana, z dodatkową wykonaną z aluminium osłoną zabezpieczają barierę 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mikrobiologiczną;</w:t>
            </w:r>
          </w:p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kontenera wyposażona w uchwyty odchylające się na zewnątrz pod kątem ok. 90 st. od pozycji zamkniętej ułatwiające otwarcie i zapobiegające zainfekowaniu wnętrza kontenera podczas otwierania (uchwyty na czas mycia chowane do wnętrza pokrywy);</w:t>
            </w:r>
          </w:p>
          <w:p w:rsidR="00654CF9" w:rsidRPr="005651C6" w:rsidRDefault="00654CF9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654CF9" w:rsidRPr="005651C6" w:rsidRDefault="00654CF9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Kontener zaworowy 1/1 o wymiarach wewnętrznych 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wanny minimum (DxSxW) 543x2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58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x13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654CF9" w:rsidRPr="005651C6" w:rsidRDefault="00654CF9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wymiary zewnętrzne 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wanny maksimum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 xml:space="preserve">  (DxSxW) 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600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x2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72</w:t>
            </w:r>
            <w:r w:rsidR="000879A7" w:rsidRPr="005651C6">
              <w:rPr>
                <w:rFonts w:cstheme="minorHAnsi"/>
                <w:sz w:val="18"/>
                <w:szCs w:val="18"/>
                <w:lang w:val="pl-PL"/>
              </w:rPr>
              <w:t>x1</w:t>
            </w:r>
            <w:r w:rsidR="00DE795F" w:rsidRPr="005651C6">
              <w:rPr>
                <w:rFonts w:cstheme="minorHAnsi"/>
                <w:sz w:val="18"/>
                <w:szCs w:val="18"/>
                <w:lang w:val="pl-PL"/>
              </w:rPr>
              <w:t>38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DE795F" w:rsidRPr="005651C6" w:rsidRDefault="00DE795F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wymiary zewnętrzne całkowite maksymalne z pokrywą i uchwytami  (DxSxW) 600x272x165 mm;</w:t>
            </w:r>
          </w:p>
          <w:p w:rsidR="00A13192" w:rsidRPr="005651C6" w:rsidRDefault="00DE795F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kolor (do wyboru minimum 6 kolorów)</w:t>
            </w:r>
          </w:p>
          <w:p w:rsidR="00DE795F" w:rsidRPr="005651C6" w:rsidRDefault="00DE795F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654CF9" w:rsidRPr="005651C6" w:rsidRDefault="00654CF9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3A3169" w:rsidRPr="005651C6" w:rsidRDefault="003A3169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3277" w:type="dxa"/>
          </w:tcPr>
          <w:p w:rsidR="00515FE2" w:rsidRPr="005651C6" w:rsidRDefault="00515FE2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:rsidR="008A6873" w:rsidRPr="005651C6" w:rsidRDefault="005651C6" w:rsidP="00A64ACA">
      <w:pPr>
        <w:spacing w:after="0"/>
        <w:rPr>
          <w:rFonts w:cstheme="minorHAnsi"/>
          <w:sz w:val="18"/>
          <w:szCs w:val="18"/>
          <w:lang w:val="pl-PL"/>
        </w:rPr>
      </w:pPr>
      <w:r>
        <w:rPr>
          <w:rFonts w:ascii="Calibri Light" w:hAnsi="Calibri Light"/>
          <w:b/>
        </w:rPr>
        <w:t xml:space="preserve">Pozycja 2 – </w:t>
      </w:r>
      <w:r w:rsidRPr="005651C6">
        <w:rPr>
          <w:rFonts w:cstheme="minorHAnsi"/>
          <w:sz w:val="18"/>
          <w:szCs w:val="18"/>
          <w:lang w:val="pl-PL"/>
        </w:rPr>
        <w:t>Kontener zaworowy 1/2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3277"/>
      </w:tblGrid>
      <w:tr w:rsidR="008A6873" w:rsidRPr="005651C6" w:rsidTr="00A5564D">
        <w:tc>
          <w:tcPr>
            <w:tcW w:w="709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4253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Opis parametru</w:t>
            </w:r>
          </w:p>
        </w:tc>
        <w:tc>
          <w:tcPr>
            <w:tcW w:w="1275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Wymóg graniczny/ wartość wymagana</w:t>
            </w:r>
          </w:p>
        </w:tc>
        <w:tc>
          <w:tcPr>
            <w:tcW w:w="3277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Parametr oferowany – należy szczegółowo opisać </w:t>
            </w:r>
          </w:p>
        </w:tc>
      </w:tr>
      <w:tr w:rsidR="008A6873" w:rsidRPr="005651C6" w:rsidTr="00A5564D">
        <w:tc>
          <w:tcPr>
            <w:tcW w:w="709" w:type="dxa"/>
          </w:tcPr>
          <w:p w:rsidR="008A6873" w:rsidRPr="005651C6" w:rsidRDefault="000A6FB1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4253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1/2 z barierą biologiczna w postaci zaworu ciśnieniowo próżniowego z pojedynczą pokrywą;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bezszwowa wykonana z aluminium powierzchniowo zabezpieczonego odporna na uszkodzenia i środki chemiczne używane do mycia mechanicznego i ręcznego;</w:t>
            </w:r>
          </w:p>
          <w:p w:rsidR="0013151C" w:rsidRPr="005651C6" w:rsidRDefault="0013151C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Wanna kontenera wyposażona w okienko które umożliwia identyfikację testu bez konieczności otwierania pokrywy tym samy rozszczelniania bariery, umieszczone na krótszym boku wanny,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do przenoszenia odchylające się pod kątem ok. 90st. w celu zabezpieczenia przed zakleszczaniem dłoni oraz usprawniające przesuwanie kontenera;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przystosowany do frakcjonowanego procesu próżniowego (proces sterylizacji odpowiadający normie EN 285);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wyposażony w uchwyty (wykonane z aluminium) na tabliczki identyfikujące (dwie z każdej strony) oraz jednorazowe etykiety z protokołem sterylizacji oraz gniazdko na plomby jednorazowej po obu stronach kontenera;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wielorazowa bariera mikrobiologiczna zamontowana w pokrywie (wanna nieposiadająca zaworów oraz filtrów);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trwałego oznakowania kontenera numerami inwentarzowymi wykonane w cenie kontenera (laserowo);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możliwość wykonania opisu na tabliczkach według życzenia klienta (w cenie kontenera);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aluminiowa pojedyncza z barierą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system pojedynczej pokrywy wykonanej z aluminium z plombowaniem kontenera poprzez pokrywę;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pokrywa wykonana z aluminium o stabilnej konstrukcji, odporna na uderzenia oraz środki chemiczne używane do mycia mechanicznego i ręcznego;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bariera biologiczna kontenera wielorazowego użytku wykonana jako zawór ciśnieniowo próżniowy z uszczelnieniami zamontowana w pokrywie;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wytłaczana, z dodatkową wykonaną z aluminium osłoną zabezpieczają barierę mikrobiologiczną;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kontenera wyposażona w uchwyty odchylające się na zewnątrz pod kątem ok. 90 st. od pozycji zamkniętej ułatwiające otwarcie i zapobiegające zainfekowaniu wnętrza kontenera podczas otwierania (uchwyty na czas mycia chowane do wnętrza pokrywy);</w:t>
            </w: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Kontener zaworowy 1/2 o wymiarach wewnę</w:t>
            </w:r>
            <w:r w:rsidR="00141FBC" w:rsidRPr="005651C6">
              <w:rPr>
                <w:rFonts w:cstheme="minorHAnsi"/>
                <w:sz w:val="18"/>
                <w:szCs w:val="18"/>
                <w:lang w:val="pl-PL"/>
              </w:rPr>
              <w:t>trznych wanny minimum (DxSxW) 253x258</w:t>
            </w:r>
            <w:r w:rsidR="00E61FF2" w:rsidRPr="005651C6">
              <w:rPr>
                <w:rFonts w:cstheme="minorHAnsi"/>
                <w:sz w:val="18"/>
                <w:szCs w:val="18"/>
                <w:lang w:val="pl-PL"/>
              </w:rPr>
              <w:t>x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130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9C1A90" w:rsidRPr="005651C6" w:rsidRDefault="009C1A90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wymiary zewnętrzne wanny maksimum  (DxSxW) 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306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>x272x13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5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 mm;</w:t>
            </w:r>
          </w:p>
          <w:p w:rsidR="009C1A90" w:rsidRPr="005651C6" w:rsidRDefault="009C1A90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 xml:space="preserve">wymiary zewnętrzne całkowite maksymalne z pokrywą i uchwytami  (DxSxW) 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306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>x272x1</w:t>
            </w:r>
            <w:r w:rsidR="006E5355" w:rsidRPr="005651C6">
              <w:rPr>
                <w:rFonts w:cstheme="minorHAnsi"/>
                <w:sz w:val="18"/>
                <w:szCs w:val="18"/>
                <w:lang w:val="pl-PL"/>
              </w:rPr>
              <w:t>5</w:t>
            </w:r>
            <w:r w:rsidRPr="005651C6">
              <w:rPr>
                <w:rFonts w:cstheme="minorHAnsi"/>
                <w:sz w:val="18"/>
                <w:szCs w:val="18"/>
                <w:lang w:val="pl-PL"/>
              </w:rPr>
              <w:t>5 mm;</w:t>
            </w:r>
          </w:p>
          <w:p w:rsidR="009C1A90" w:rsidRPr="005651C6" w:rsidRDefault="009C1A90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t>pokrywa kolor (do wyboru minimum 6 kolorów)</w:t>
            </w:r>
          </w:p>
          <w:p w:rsidR="009C1A90" w:rsidRPr="005651C6" w:rsidRDefault="009C1A90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5651C6">
              <w:rPr>
                <w:rFonts w:cstheme="minorHAnsi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3277" w:type="dxa"/>
          </w:tcPr>
          <w:p w:rsidR="008A6873" w:rsidRPr="005651C6" w:rsidRDefault="008A6873" w:rsidP="00A64ACA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:rsidR="009A356A" w:rsidRDefault="009A356A" w:rsidP="00A64ACA">
      <w:pPr>
        <w:spacing w:after="0"/>
        <w:rPr>
          <w:rFonts w:cstheme="minorHAnsi"/>
          <w:sz w:val="18"/>
          <w:szCs w:val="18"/>
          <w:lang w:val="pl-PL"/>
        </w:rPr>
      </w:pPr>
    </w:p>
    <w:p w:rsidR="00A64ACA" w:rsidRPr="002F287A" w:rsidRDefault="00A64ACA" w:rsidP="00A64ACA">
      <w:pPr>
        <w:spacing w:after="0"/>
        <w:rPr>
          <w:rFonts w:ascii="Calibri Light" w:hAnsi="Calibri Light" w:cs="Calibri Light"/>
        </w:rPr>
      </w:pPr>
      <w:r w:rsidRPr="002F287A">
        <w:rPr>
          <w:rFonts w:ascii="Calibri Light" w:hAnsi="Calibri Light" w:cs="Calibri Light"/>
        </w:rPr>
        <w:t>Uwaga: TAK – oznacza bezwzględny wymóg, brak żądanej opcji spowoduje odrzucenie oferty.</w:t>
      </w:r>
    </w:p>
    <w:p w:rsidR="00A64ACA" w:rsidRPr="002F287A" w:rsidRDefault="00A64ACA" w:rsidP="00A64ACA">
      <w:pPr>
        <w:spacing w:after="0"/>
        <w:rPr>
          <w:rFonts w:ascii="Calibri Light" w:hAnsi="Calibri Light" w:cs="Calibri Light"/>
        </w:rPr>
      </w:pPr>
      <w:r w:rsidRPr="002F287A">
        <w:rPr>
          <w:rFonts w:ascii="Calibri Light" w:hAnsi="Calibri Light" w:cs="Calibri Light"/>
        </w:rPr>
        <w:t>Wszystkie para</w:t>
      </w:r>
      <w:bookmarkStart w:id="0" w:name="_GoBack"/>
      <w:bookmarkEnd w:id="0"/>
      <w:r w:rsidRPr="002F287A">
        <w:rPr>
          <w:rFonts w:ascii="Calibri Light" w:hAnsi="Calibri Light" w:cs="Calibri Light"/>
        </w:rPr>
        <w:t>metry muszą być potwierdzone w dołączonych do oferty katalogach/folderach/prospektach/informacjach producenta z zakreśleniem danego parametru oraz wskazaniem nr pozycji  w tabeli parametrów.</w:t>
      </w:r>
    </w:p>
    <w:p w:rsidR="00A64ACA" w:rsidRPr="002F287A" w:rsidRDefault="00A64ACA" w:rsidP="00A64ACA">
      <w:pPr>
        <w:spacing w:after="0"/>
        <w:rPr>
          <w:rFonts w:ascii="Calibri Light" w:hAnsi="Calibri Light" w:cs="Calibri Light"/>
        </w:rPr>
      </w:pPr>
      <w:r w:rsidRPr="002F287A">
        <w:rPr>
          <w:rFonts w:ascii="Calibri Light" w:hAnsi="Calibri Light" w:cs="Calibri Light"/>
        </w:rPr>
        <w:t>Wymienione dokumenty muszą być przedstawione w języku polskim.</w:t>
      </w:r>
    </w:p>
    <w:p w:rsidR="00A64ACA" w:rsidRPr="002F287A" w:rsidRDefault="00A64ACA" w:rsidP="00A64ACA">
      <w:pPr>
        <w:spacing w:after="0"/>
        <w:rPr>
          <w:rFonts w:ascii="Calibri Light" w:hAnsi="Calibri Light" w:cs="Calibri Light"/>
        </w:rPr>
      </w:pPr>
    </w:p>
    <w:p w:rsidR="00A64ACA" w:rsidRPr="002F287A" w:rsidRDefault="00A64ACA" w:rsidP="00A64ACA">
      <w:pPr>
        <w:spacing w:after="0"/>
        <w:rPr>
          <w:rFonts w:ascii="Calibri Light" w:hAnsi="Calibri Light" w:cs="Calibri Light"/>
        </w:rPr>
      </w:pPr>
      <w:r w:rsidRPr="002F287A">
        <w:rPr>
          <w:rFonts w:ascii="Calibri Light" w:hAnsi="Calibri Light" w:cs="Calibri Light"/>
        </w:rPr>
        <w:t xml:space="preserve">Oświadczam/y, że oferowany sprzęt jest kompletny i będzie po dostarczeniu gotowy do działania bez żadnych dodatkowych zakupów i jest Fabrycznie nowy. </w:t>
      </w:r>
    </w:p>
    <w:p w:rsidR="00A64ACA" w:rsidRPr="005651C6" w:rsidRDefault="00A64ACA" w:rsidP="00A64ACA">
      <w:pPr>
        <w:spacing w:after="0"/>
        <w:rPr>
          <w:rFonts w:cstheme="minorHAnsi"/>
          <w:sz w:val="18"/>
          <w:szCs w:val="18"/>
          <w:lang w:val="pl-PL"/>
        </w:rPr>
      </w:pPr>
    </w:p>
    <w:sectPr w:rsidR="00A64ACA" w:rsidRPr="00565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32" w:rsidRDefault="00AF0B32" w:rsidP="00515FE2">
      <w:pPr>
        <w:spacing w:after="0" w:line="240" w:lineRule="auto"/>
      </w:pPr>
      <w:r>
        <w:separator/>
      </w:r>
    </w:p>
  </w:endnote>
  <w:endnote w:type="continuationSeparator" w:id="0">
    <w:p w:rsidR="00AF0B32" w:rsidRDefault="00AF0B32" w:rsidP="0051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32" w:rsidRDefault="00AF0B32" w:rsidP="00515FE2">
      <w:pPr>
        <w:spacing w:after="0" w:line="240" w:lineRule="auto"/>
      </w:pPr>
      <w:r>
        <w:separator/>
      </w:r>
    </w:p>
  </w:footnote>
  <w:footnote w:type="continuationSeparator" w:id="0">
    <w:p w:rsidR="00AF0B32" w:rsidRDefault="00AF0B32" w:rsidP="0051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68"/>
    <w:rsid w:val="00032F20"/>
    <w:rsid w:val="000879A7"/>
    <w:rsid w:val="000A6FB1"/>
    <w:rsid w:val="0013151C"/>
    <w:rsid w:val="00141FBC"/>
    <w:rsid w:val="00153636"/>
    <w:rsid w:val="00170489"/>
    <w:rsid w:val="001A5930"/>
    <w:rsid w:val="001C3EB0"/>
    <w:rsid w:val="001C62F2"/>
    <w:rsid w:val="001E6503"/>
    <w:rsid w:val="002723B8"/>
    <w:rsid w:val="0028371E"/>
    <w:rsid w:val="002F32E4"/>
    <w:rsid w:val="003A3169"/>
    <w:rsid w:val="003C7D8E"/>
    <w:rsid w:val="003F0A68"/>
    <w:rsid w:val="00515FE2"/>
    <w:rsid w:val="005651C6"/>
    <w:rsid w:val="00654CF9"/>
    <w:rsid w:val="006E5355"/>
    <w:rsid w:val="00862871"/>
    <w:rsid w:val="00896D35"/>
    <w:rsid w:val="008A6873"/>
    <w:rsid w:val="008D4193"/>
    <w:rsid w:val="009A356A"/>
    <w:rsid w:val="009C1A90"/>
    <w:rsid w:val="009D7A8D"/>
    <w:rsid w:val="00A13192"/>
    <w:rsid w:val="00A5006F"/>
    <w:rsid w:val="00A64ACA"/>
    <w:rsid w:val="00AF0B32"/>
    <w:rsid w:val="00AF17CD"/>
    <w:rsid w:val="00BB2286"/>
    <w:rsid w:val="00BC5552"/>
    <w:rsid w:val="00C6120B"/>
    <w:rsid w:val="00CB21CF"/>
    <w:rsid w:val="00D935B4"/>
    <w:rsid w:val="00DD00AF"/>
    <w:rsid w:val="00DE3574"/>
    <w:rsid w:val="00DE795F"/>
    <w:rsid w:val="00E52148"/>
    <w:rsid w:val="00E61FF2"/>
    <w:rsid w:val="00E96035"/>
    <w:rsid w:val="00ED453F"/>
    <w:rsid w:val="00E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533D-0F3A-462D-9CFB-E8DDD04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E2"/>
  </w:style>
  <w:style w:type="paragraph" w:styleId="Stopka">
    <w:name w:val="footer"/>
    <w:basedOn w:val="Normalny"/>
    <w:link w:val="StopkaZnak"/>
    <w:uiPriority w:val="99"/>
    <w:unhideWhenUsed/>
    <w:rsid w:val="00515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E2"/>
  </w:style>
  <w:style w:type="paragraph" w:styleId="Tekstdymka">
    <w:name w:val="Balloon Text"/>
    <w:basedOn w:val="Normalny"/>
    <w:link w:val="TekstdymkaZnak"/>
    <w:uiPriority w:val="99"/>
    <w:semiHidden/>
    <w:unhideWhenUsed/>
    <w:rsid w:val="000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Sławomir Markiewicz</cp:lastModifiedBy>
  <cp:revision>21</cp:revision>
  <cp:lastPrinted>2020-03-05T07:41:00Z</cp:lastPrinted>
  <dcterms:created xsi:type="dcterms:W3CDTF">2016-03-07T07:01:00Z</dcterms:created>
  <dcterms:modified xsi:type="dcterms:W3CDTF">2020-12-11T12:41:00Z</dcterms:modified>
</cp:coreProperties>
</file>