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C518F" w:rsidRDefault="00282AD5" w:rsidP="00282AD5">
      <w:pPr>
        <w:spacing w:after="0"/>
        <w:ind w:left="637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</w:t>
      </w:r>
      <w:r w:rsidR="00DC518F">
        <w:rPr>
          <w:rFonts w:ascii="Verdana" w:hAnsi="Verdana"/>
          <w:b/>
          <w:sz w:val="16"/>
          <w:szCs w:val="16"/>
        </w:rPr>
        <w:t xml:space="preserve"> nr 5 do SIWZ </w:t>
      </w: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WZÓR UMOWY 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 …………11.2019r.</w:t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w Zawierciu, pomiędzy:</w:t>
      </w:r>
    </w:p>
    <w:p w:rsidR="009F0E90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pod numerem KRS 0000126179, NIP 649-19-18-293, </w:t>
      </w:r>
    </w:p>
    <w:p w:rsidR="009F0E90" w:rsidRDefault="009F0E90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treści umowy </w:t>
      </w:r>
      <w:r w:rsidRPr="00282AD5">
        <w:rPr>
          <w:rFonts w:ascii="Verdana" w:hAnsi="Verdana"/>
          <w:b/>
          <w:sz w:val="16"/>
          <w:szCs w:val="16"/>
        </w:rPr>
        <w:t>Zamawiającym,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 w:rsidRPr="00282AD5">
        <w:rPr>
          <w:rFonts w:ascii="Verdana" w:hAnsi="Verdana"/>
          <w:b/>
          <w:sz w:val="16"/>
          <w:szCs w:val="16"/>
        </w:rPr>
        <w:t>Wykonawcą</w:t>
      </w:r>
      <w:r w:rsidR="00282AD5" w:rsidRPr="00282AD5">
        <w:rPr>
          <w:rFonts w:ascii="Verdana" w:hAnsi="Verdana"/>
          <w:b/>
          <w:sz w:val="16"/>
          <w:szCs w:val="16"/>
        </w:rPr>
        <w:t>,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 został  wyłoniony  w  trybie  przetargu nieograniczonego zgodnie z art. 39 i nast. ustawy z dnia  29.01.2004r. - Prawo  zamówień </w:t>
      </w:r>
      <w:r w:rsidR="009F0E90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9F0E90">
        <w:rPr>
          <w:rFonts w:ascii="Verdana" w:hAnsi="Verdana"/>
          <w:sz w:val="16"/>
          <w:szCs w:val="16"/>
        </w:rPr>
        <w:t>t.j</w:t>
      </w:r>
      <w:proofErr w:type="spellEnd"/>
      <w:r w:rsidR="009F0E90">
        <w:rPr>
          <w:rFonts w:ascii="Verdana" w:hAnsi="Verdana"/>
          <w:sz w:val="16"/>
          <w:szCs w:val="16"/>
        </w:rPr>
        <w:t>. Dz. U. z 2019r., poz. 1843</w:t>
      </w:r>
      <w:r>
        <w:rPr>
          <w:rFonts w:ascii="Verdana" w:hAnsi="Verdana"/>
          <w:sz w:val="16"/>
          <w:szCs w:val="16"/>
        </w:rPr>
        <w:t>) zwanej  dal</w:t>
      </w:r>
      <w:r w:rsidR="009F0E90">
        <w:rPr>
          <w:rFonts w:ascii="Verdana" w:hAnsi="Verdana"/>
          <w:sz w:val="16"/>
          <w:szCs w:val="16"/>
        </w:rPr>
        <w:t>ej  ustawą, nr sprawy  DZP/PN/80/2019</w:t>
      </w:r>
      <w:r>
        <w:rPr>
          <w:rFonts w:ascii="Verdana" w:hAnsi="Verdana"/>
          <w:sz w:val="16"/>
          <w:szCs w:val="16"/>
        </w:rPr>
        <w:t xml:space="preserve"> – „Usługa odbioru, transportu i utylizacji odpadów komunalnych – 3 pakiety”.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814734">
        <w:rPr>
          <w:rFonts w:ascii="Verdana" w:hAnsi="Verdana"/>
          <w:sz w:val="16"/>
          <w:szCs w:val="16"/>
        </w:rPr>
        <w:t>ą integralne</w:t>
      </w:r>
      <w:r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części</w:t>
      </w:r>
      <w:r>
        <w:rPr>
          <w:rFonts w:ascii="Verdana" w:hAnsi="Verdana"/>
          <w:sz w:val="16"/>
          <w:szCs w:val="16"/>
        </w:rPr>
        <w:t xml:space="preserve"> umowy.</w:t>
      </w:r>
    </w:p>
    <w:p w:rsidR="00DC518F" w:rsidRDefault="00DC518F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Przedm</w:t>
      </w:r>
      <w:r w:rsidR="00282AD5">
        <w:rPr>
          <w:rFonts w:ascii="Verdana" w:hAnsi="Verdana"/>
          <w:sz w:val="16"/>
          <w:szCs w:val="16"/>
        </w:rPr>
        <w:t xml:space="preserve">iotem </w:t>
      </w:r>
      <w:r w:rsidR="00DC518F">
        <w:rPr>
          <w:rFonts w:ascii="Verdana" w:hAnsi="Verdana"/>
          <w:sz w:val="16"/>
          <w:szCs w:val="16"/>
        </w:rPr>
        <w:t>umowy jest wykonanie usługi polegającej na odbiorze i zagospodarowaniu odpadów komunalnych z nieruchomości Szpitala Powiatowego w Zawierciu o następujących lokalizacjach: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</w:t>
      </w:r>
      <w:r>
        <w:rPr>
          <w:rFonts w:ascii="Verdana" w:hAnsi="Verdana"/>
          <w:sz w:val="16"/>
          <w:szCs w:val="16"/>
        </w:rPr>
        <w:tab/>
        <w:t>42-400 Zawiercie, ul. Miodowa 14,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II</w:t>
      </w:r>
      <w:r>
        <w:rPr>
          <w:rFonts w:ascii="Verdana" w:hAnsi="Verdana"/>
          <w:sz w:val="16"/>
          <w:szCs w:val="16"/>
        </w:rPr>
        <w:tab/>
        <w:t>42-400 Zawiercie, ul. Powstańców Śląskich 8,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IV 42-400 Zawiercie, ul. Gałczyńskiego1,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V</w:t>
      </w:r>
      <w:r>
        <w:rPr>
          <w:rFonts w:ascii="Verdana" w:hAnsi="Verdana"/>
          <w:sz w:val="16"/>
          <w:szCs w:val="16"/>
        </w:rPr>
        <w:tab/>
        <w:t>42-400 Zawiercie, ul. Piłsudskiego 80.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282AD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Wykonawca oświadcza, że posiada wszelkie stosowne umowy, zezwolenia i uprawnienia do prowadzenia działalności związanej z realizacją niniejszej umowy.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Wykonawca zobowiązuje się do terminowego odbioru odpadów z lokalizacji opisanych w ust. 1.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Wykonawca oświadcza, iż posiada niezbędną wiedzę, środki techniczne oraz doświadczenie w realizacji usług objętych umową i będzie ją wykonywał zgodnie z prawem powszechnie obowiązującym.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5.</w:t>
      </w:r>
      <w:r w:rsidR="00DC518F">
        <w:rPr>
          <w:rFonts w:ascii="Verdana" w:hAnsi="Verdana"/>
          <w:sz w:val="16"/>
          <w:szCs w:val="16"/>
        </w:rPr>
        <w:t xml:space="preserve">Wykonawca </w:t>
      </w:r>
      <w:r w:rsidR="00282AD5">
        <w:rPr>
          <w:rFonts w:ascii="Verdana" w:hAnsi="Verdana"/>
          <w:sz w:val="16"/>
          <w:szCs w:val="16"/>
        </w:rPr>
        <w:t>zobowiązuje się</w:t>
      </w:r>
      <w:r w:rsidR="00DC518F">
        <w:rPr>
          <w:rFonts w:ascii="Verdana" w:hAnsi="Verdana"/>
          <w:sz w:val="16"/>
          <w:szCs w:val="16"/>
        </w:rPr>
        <w:t xml:space="preserve"> w zakresie pakietu 2 i 3 </w:t>
      </w:r>
      <w:r w:rsidR="00282AD5">
        <w:rPr>
          <w:rFonts w:ascii="Verdana" w:hAnsi="Verdana"/>
          <w:sz w:val="16"/>
          <w:szCs w:val="16"/>
        </w:rPr>
        <w:t>do</w:t>
      </w:r>
      <w:r w:rsidR="00DC518F">
        <w:rPr>
          <w:rFonts w:ascii="Verdana" w:hAnsi="Verdana"/>
          <w:sz w:val="16"/>
          <w:szCs w:val="16"/>
        </w:rPr>
        <w:t xml:space="preserve"> odbioru i zagospodarowania odpadów </w:t>
      </w:r>
      <w:r w:rsidR="00282AD5">
        <w:rPr>
          <w:rFonts w:ascii="Verdana" w:hAnsi="Verdana"/>
          <w:sz w:val="16"/>
          <w:szCs w:val="16"/>
        </w:rPr>
        <w:t>n</w:t>
      </w:r>
      <w:r w:rsidR="00DC518F">
        <w:rPr>
          <w:rFonts w:ascii="Verdana" w:hAnsi="Verdana"/>
          <w:sz w:val="16"/>
          <w:szCs w:val="16"/>
        </w:rPr>
        <w:t xml:space="preserve">iebezpiecznych w sposób zapewniający osiągnięcie odpowiednich poziomów recyklingu, przygotowania do ponownego użycia i odzysku innymi metodami, </w:t>
      </w:r>
      <w:r w:rsidR="00DC518F">
        <w:rPr>
          <w:rFonts w:ascii="Verdana" w:hAnsi="Verdana" w:cs="Arial"/>
          <w:color w:val="000000"/>
          <w:sz w:val="16"/>
          <w:szCs w:val="16"/>
        </w:rPr>
        <w:t>ograniczenie masy odpadów komunalnych przekazywanych do składowania w ramach powierzonego zadania</w:t>
      </w:r>
      <w:r w:rsidR="00DC518F">
        <w:rPr>
          <w:rFonts w:ascii="Verdana" w:hAnsi="Verdana"/>
          <w:sz w:val="16"/>
          <w:szCs w:val="16"/>
        </w:rPr>
        <w:t>, zgodnie z obowiązującym prawem w tym zakresie.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Uprawnionymi do reprezentowania stron i odpowiedzialnymi za przebieg oraz realizację umowy są: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-po stronie Zamawiającego:  Pani Małgorzata Świderska – Kierownik Działu </w:t>
      </w:r>
      <w:proofErr w:type="spellStart"/>
      <w:r>
        <w:rPr>
          <w:rFonts w:ascii="Verdana" w:hAnsi="Verdana"/>
          <w:sz w:val="16"/>
          <w:szCs w:val="16"/>
        </w:rPr>
        <w:t>Administracyjno</w:t>
      </w:r>
      <w:proofErr w:type="spellEnd"/>
      <w:r>
        <w:rPr>
          <w:rFonts w:ascii="Verdana" w:hAnsi="Verdana"/>
          <w:sz w:val="16"/>
          <w:szCs w:val="16"/>
        </w:rPr>
        <w:t xml:space="preserve"> – Gospodarczego, </w:t>
      </w:r>
      <w:proofErr w:type="spellStart"/>
      <w:r w:rsidR="0081473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w</w:t>
      </w:r>
      <w:proofErr w:type="spellEnd"/>
      <w:r>
        <w:rPr>
          <w:rFonts w:ascii="Verdana" w:hAnsi="Verdana"/>
          <w:sz w:val="16"/>
          <w:szCs w:val="16"/>
        </w:rPr>
        <w:t xml:space="preserve"> razie jej nieobecności Pani Beata </w:t>
      </w:r>
      <w:proofErr w:type="spellStart"/>
      <w:r>
        <w:rPr>
          <w:rFonts w:ascii="Verdana" w:hAnsi="Verdana"/>
          <w:sz w:val="16"/>
          <w:szCs w:val="16"/>
        </w:rPr>
        <w:t>Jakacz</w:t>
      </w:r>
      <w:proofErr w:type="spellEnd"/>
      <w:r>
        <w:rPr>
          <w:rFonts w:ascii="Verdana" w:hAnsi="Verdana"/>
          <w:sz w:val="16"/>
          <w:szCs w:val="16"/>
        </w:rPr>
        <w:t xml:space="preserve"> – pracownik Działu </w:t>
      </w:r>
      <w:proofErr w:type="spellStart"/>
      <w:r>
        <w:rPr>
          <w:rFonts w:ascii="Verdana" w:hAnsi="Verdana"/>
          <w:sz w:val="16"/>
          <w:szCs w:val="16"/>
        </w:rPr>
        <w:t>Administracyjno</w:t>
      </w:r>
      <w:proofErr w:type="spellEnd"/>
      <w:r>
        <w:rPr>
          <w:rFonts w:ascii="Verdana" w:hAnsi="Verdana"/>
          <w:sz w:val="16"/>
          <w:szCs w:val="16"/>
        </w:rPr>
        <w:t xml:space="preserve"> – Gospodarczego.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-po stronie Wykonawcy: ……………………………………………………………………………………………………………………………………………..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Umowa zostaje zawarta na okres 12</w:t>
      </w:r>
      <w:r w:rsidR="009F0E90">
        <w:rPr>
          <w:rFonts w:ascii="Verdana" w:hAnsi="Verdana"/>
          <w:sz w:val="16"/>
          <w:szCs w:val="16"/>
        </w:rPr>
        <w:t xml:space="preserve"> miesięcy tj. od dnia 01.12.2019r. do 30.11.2020</w:t>
      </w:r>
      <w:r>
        <w:rPr>
          <w:rFonts w:ascii="Verdana" w:hAnsi="Verdana"/>
          <w:sz w:val="16"/>
          <w:szCs w:val="16"/>
        </w:rPr>
        <w:t>r.</w:t>
      </w:r>
    </w:p>
    <w:p w:rsidR="00DC518F" w:rsidRPr="009F0E90" w:rsidRDefault="00DC518F" w:rsidP="009F0E9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9F0E90" w:rsidRPr="009F0E90" w:rsidRDefault="009F0E90" w:rsidP="009F0E90">
      <w:pPr>
        <w:tabs>
          <w:tab w:val="left" w:pos="0"/>
        </w:tabs>
        <w:suppressAutoHyphens/>
        <w:spacing w:after="0" w:line="360" w:lineRule="auto"/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umowy w poniższych pakietach nie może przekroczyć kwoty:</w:t>
      </w: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1, 2, 3</w:t>
      </w:r>
    </w:p>
    <w:p w:rsidR="009F0E90" w:rsidRPr="009F0E90" w:rsidRDefault="009F0E90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9F0E90" w:rsidRDefault="009F0E90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</w:p>
    <w:p w:rsidR="009F0E90" w:rsidRDefault="009F0E90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Pr="009F0E90" w:rsidRDefault="009F0E90" w:rsidP="009F0E90">
      <w:pPr>
        <w:tabs>
          <w:tab w:val="left" w:pos="0"/>
        </w:tabs>
        <w:suppressAutoHyphens/>
        <w:spacing w:after="120" w:line="360" w:lineRule="auto"/>
        <w:rPr>
          <w:rFonts w:ascii="Verdana" w:eastAsia="SimSun" w:hAnsi="Verdana" w:cs="Verdana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całej umowy nie może przekroczyć kwoty: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Podstawą zapłaty za wykonaną usługę będzie </w:t>
      </w:r>
      <w:r w:rsidR="00DC518F">
        <w:rPr>
          <w:rFonts w:ascii="Verdana" w:hAnsi="Verdana"/>
          <w:color w:val="000000" w:themeColor="text1"/>
          <w:sz w:val="16"/>
          <w:szCs w:val="16"/>
        </w:rPr>
        <w:t>doręczenie faktury VAT:</w:t>
      </w:r>
    </w:p>
    <w:p w:rsidR="00DC518F" w:rsidRDefault="00DC518F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>- za usługi z pakietu 1: za dany m-c, oddzielnie dla lokalizacji I – Miodowa 14 (ryczałt) o</w:t>
      </w:r>
      <w:r w:rsidR="009F0E90">
        <w:rPr>
          <w:rFonts w:ascii="Verdana" w:hAnsi="Verdana"/>
          <w:color w:val="000000" w:themeColor="text1"/>
          <w:sz w:val="16"/>
          <w:szCs w:val="16"/>
        </w:rPr>
        <w:t>ddzielnie dla lokalizacji II</w:t>
      </w:r>
      <w:r>
        <w:rPr>
          <w:rFonts w:ascii="Verdana" w:hAnsi="Verdana"/>
          <w:color w:val="000000" w:themeColor="text1"/>
          <w:sz w:val="16"/>
          <w:szCs w:val="16"/>
        </w:rPr>
        <w:t xml:space="preserve">,IV,V z uwzględnieniem ilości wywozów </w:t>
      </w:r>
      <w:r w:rsidR="00814734">
        <w:rPr>
          <w:rFonts w:ascii="Verdana" w:hAnsi="Verdana"/>
          <w:color w:val="000000" w:themeColor="text1"/>
          <w:sz w:val="16"/>
          <w:szCs w:val="16"/>
        </w:rPr>
        <w:t>z</w:t>
      </w:r>
      <w:r>
        <w:rPr>
          <w:rFonts w:ascii="Verdana" w:hAnsi="Verdana"/>
          <w:color w:val="000000" w:themeColor="text1"/>
          <w:sz w:val="16"/>
          <w:szCs w:val="16"/>
        </w:rPr>
        <w:t xml:space="preserve"> danej lokalizacji.</w:t>
      </w:r>
    </w:p>
    <w:p w:rsidR="00DC518F" w:rsidRDefault="00DC518F" w:rsidP="00814734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- za usługi z pakietu 2 i 3: po każdej wykonanej usłudze. </w:t>
      </w:r>
    </w:p>
    <w:p w:rsidR="00DC518F" w:rsidRDefault="009F0E90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2. </w:t>
      </w:r>
      <w:r w:rsidR="00DC518F">
        <w:rPr>
          <w:rFonts w:ascii="Verdana" w:hAnsi="Verdana"/>
          <w:color w:val="000000" w:themeColor="text1"/>
          <w:sz w:val="16"/>
          <w:szCs w:val="16"/>
        </w:rPr>
        <w:t xml:space="preserve">Do każdej wystawionej faktury wymagany jest protokół </w:t>
      </w:r>
      <w:r w:rsidR="00814734">
        <w:rPr>
          <w:rFonts w:ascii="Verdana" w:hAnsi="Verdana"/>
          <w:color w:val="000000" w:themeColor="text1"/>
          <w:sz w:val="16"/>
          <w:szCs w:val="16"/>
        </w:rPr>
        <w:t>odbioru odpadów – stanowiący załącznik nr 2 do umowy</w:t>
      </w:r>
      <w:r w:rsidR="00DC518F">
        <w:rPr>
          <w:rFonts w:ascii="Verdana" w:hAnsi="Verdana"/>
          <w:color w:val="000000" w:themeColor="text1"/>
          <w:sz w:val="16"/>
          <w:szCs w:val="16"/>
        </w:rPr>
        <w:t>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Protokół odbioru</w:t>
      </w:r>
      <w:r w:rsidR="00814734">
        <w:rPr>
          <w:rFonts w:ascii="Verdana" w:hAnsi="Verdana"/>
          <w:sz w:val="16"/>
          <w:szCs w:val="16"/>
        </w:rPr>
        <w:t xml:space="preserve"> odpadów</w:t>
      </w:r>
      <w:r w:rsidR="00DC518F">
        <w:rPr>
          <w:rFonts w:ascii="Verdana" w:hAnsi="Verdana"/>
          <w:sz w:val="16"/>
          <w:szCs w:val="16"/>
        </w:rPr>
        <w:t xml:space="preserve"> będzie zawierać: ilość odebranych odpadów, kategorię odpadu oraz lokalizację z której odebrano odpady. Do protokołu załącza się karty przekazania odpadów i dowody wagowe.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282AD5">
        <w:rPr>
          <w:rFonts w:ascii="Verdana" w:hAnsi="Verdana"/>
          <w:sz w:val="16"/>
          <w:szCs w:val="16"/>
        </w:rPr>
        <w:t>Zapłata nastąpi w ciągu 6</w:t>
      </w:r>
      <w:r w:rsidR="00DC518F">
        <w:rPr>
          <w:rFonts w:ascii="Verdana" w:hAnsi="Verdana"/>
          <w:sz w:val="16"/>
          <w:szCs w:val="16"/>
        </w:rPr>
        <w:t>0 dni od dnia dostarczenia prawidłowo wystawionej faktury do siedziby</w:t>
      </w:r>
      <w:r w:rsidR="00814734"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Zamawiającego, przelewem na konto Wykonawcy o numerze ………………………………………</w:t>
      </w:r>
      <w:r w:rsidR="00814734">
        <w:rPr>
          <w:rFonts w:ascii="Verdana" w:hAnsi="Verdana"/>
          <w:sz w:val="16"/>
          <w:szCs w:val="16"/>
        </w:rPr>
        <w:t>……………………………………….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DC518F">
        <w:rPr>
          <w:rFonts w:ascii="Verdana" w:hAnsi="Verdana"/>
          <w:sz w:val="16"/>
          <w:szCs w:val="16"/>
        </w:rPr>
        <w:t>Za dzień zapłaty strony ustalają dzień obciążenia rachunku Zamawiającego.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Wykonawca </w:t>
      </w:r>
      <w:r w:rsidR="00814734">
        <w:rPr>
          <w:rFonts w:ascii="Verdana" w:hAnsi="Verdana"/>
          <w:sz w:val="16"/>
          <w:szCs w:val="16"/>
        </w:rPr>
        <w:t>zobowiązuje się do należytej</w:t>
      </w:r>
      <w:r w:rsidR="00DC518F"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staranności</w:t>
      </w:r>
      <w:r w:rsidR="00DC518F">
        <w:rPr>
          <w:rFonts w:ascii="Verdana" w:hAnsi="Verdana"/>
          <w:sz w:val="16"/>
          <w:szCs w:val="16"/>
        </w:rPr>
        <w:t xml:space="preserve"> przy realizacji wykonywanych usług.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Wykonawca zobowiązuje się terminowo odbierać odpady, tj. w ciągu </w:t>
      </w:r>
      <w:r w:rsidR="00DC518F">
        <w:rPr>
          <w:rFonts w:ascii="Verdana" w:hAnsi="Verdana"/>
          <w:color w:val="auto"/>
          <w:sz w:val="16"/>
          <w:szCs w:val="16"/>
        </w:rPr>
        <w:t>24</w:t>
      </w:r>
      <w:r w:rsidR="00DC518F">
        <w:rPr>
          <w:rFonts w:ascii="Verdana" w:hAnsi="Verdana"/>
          <w:color w:val="ED1C24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godzin od zgłoszenia dokonanego drogą telefoniczną – tel. ……………………………. i mailową: …………………………………………….., a w przypadku nagłej potrzeby w ciągu 1 godziny.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przypadku, gdy termin odbioru odpadów przypada na dzień wolny od pracy, Wykonawca zobowiązany jest odebrać odpady w następnym dniu roboczym.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 xml:space="preserve">Wykonawca udostępni w cenie usługi kontenery/pojemniki na odpady </w:t>
      </w:r>
      <w:r w:rsidR="00DC518F" w:rsidRPr="00FD3C80">
        <w:rPr>
          <w:rFonts w:ascii="Verdana" w:hAnsi="Verdana"/>
          <w:sz w:val="16"/>
          <w:szCs w:val="16"/>
        </w:rPr>
        <w:t>komunalne zmieszane i segregowane</w:t>
      </w:r>
      <w:r w:rsidR="00DC518F">
        <w:rPr>
          <w:rFonts w:ascii="Verdana" w:hAnsi="Verdana"/>
          <w:b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w ilości i o pojemności: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 ul. Miodowa 14, 42-400 Zawiercie,</w:t>
      </w:r>
    </w:p>
    <w:p w:rsidR="00FD3C80" w:rsidRPr="00FD3C80" w:rsidRDefault="00282AD5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pojemniki 1100l </w:t>
      </w:r>
      <w:r w:rsidR="00FD3C80" w:rsidRPr="00FD3C80">
        <w:rPr>
          <w:rFonts w:ascii="Verdana" w:hAnsi="Verdana"/>
          <w:sz w:val="16"/>
          <w:szCs w:val="16"/>
        </w:rPr>
        <w:t>– 12 szt. – odpady niesegregowane (mieszane)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plastik, tworzywa sztuczne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-  1 szt. - odpady wielkogabarytowe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14m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makulatura, papier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– 2 szt. – szkło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- 2 szt. (+2 na wymianę) odpady kuchenne biodegradowalne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- 14 sztuk (pojemniki muszą być: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czarnym –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120 l w kolorze czarnym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DC518F" w:rsidRDefault="00DC518F" w:rsidP="00DC518F">
      <w:pPr>
        <w:pStyle w:val="Standard"/>
        <w:spacing w:line="276" w:lineRule="auto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II ul. Powstańców Śląskich 8,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</w:t>
      </w:r>
      <w:r w:rsidR="00282AD5">
        <w:rPr>
          <w:rFonts w:ascii="Verdana" w:hAnsi="Verdana"/>
          <w:sz w:val="16"/>
          <w:szCs w:val="16"/>
        </w:rPr>
        <w:t xml:space="preserve">emnik 240 l w kolorze zielonym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</w:t>
      </w:r>
      <w:r w:rsidR="00282AD5">
        <w:rPr>
          <w:rFonts w:ascii="Verdana" w:hAnsi="Verdana"/>
          <w:sz w:val="16"/>
          <w:szCs w:val="16"/>
        </w:rPr>
        <w:t xml:space="preserve"> </w:t>
      </w:r>
      <w:r w:rsidRPr="00FD3C80">
        <w:rPr>
          <w:rFonts w:ascii="Verdana" w:hAnsi="Verdana"/>
          <w:sz w:val="16"/>
          <w:szCs w:val="16"/>
        </w:rPr>
        <w:t>- 10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FD3C80" w:rsidRDefault="00FD3C80" w:rsidP="00FD3C80">
      <w:pPr>
        <w:pStyle w:val="Standard"/>
        <w:widowControl/>
        <w:autoSpaceDN/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tabs>
          <w:tab w:val="left" w:pos="1080"/>
        </w:tabs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 w:rsidRPr="00FD3C80">
        <w:rPr>
          <w:rFonts w:ascii="Verdana" w:hAnsi="Verdana"/>
          <w:b/>
          <w:sz w:val="16"/>
          <w:szCs w:val="16"/>
        </w:rPr>
        <w:t>lokalizacja nr IV</w:t>
      </w:r>
      <w:r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b/>
          <w:sz w:val="16"/>
          <w:szCs w:val="16"/>
        </w:rPr>
        <w:t>ul. Gałczyńskiego 1,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1100 l – 1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</w:t>
      </w:r>
      <w:r w:rsidR="00282AD5">
        <w:rPr>
          <w:rFonts w:ascii="Verdana" w:hAnsi="Verdana"/>
          <w:sz w:val="16"/>
          <w:szCs w:val="16"/>
        </w:rPr>
        <w:t xml:space="preserve">ojemnik 240 l w kolorze żółtym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 w kolorze brązowym – 1 szt.</w:t>
      </w:r>
    </w:p>
    <w:p w:rsid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pojemniki</w:t>
      </w:r>
      <w:r w:rsidRPr="00FD3C80">
        <w:rPr>
          <w:rFonts w:ascii="Verdana" w:hAnsi="Verdana"/>
          <w:sz w:val="16"/>
          <w:szCs w:val="16"/>
        </w:rPr>
        <w:t>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- 2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2 szt. - opcjonalnie</w:t>
      </w:r>
    </w:p>
    <w:p w:rsidR="00DC518F" w:rsidRDefault="00DC518F" w:rsidP="00DC518F">
      <w:pPr>
        <w:pStyle w:val="Standard"/>
        <w:tabs>
          <w:tab w:val="left" w:pos="979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lokalizacja nr V </w:t>
      </w:r>
      <w:r w:rsidR="00DC518F">
        <w:rPr>
          <w:rFonts w:ascii="Verdana" w:hAnsi="Verdana"/>
          <w:b/>
          <w:sz w:val="16"/>
          <w:szCs w:val="16"/>
        </w:rPr>
        <w:t>ul. Piłsudskiego 80,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4szt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– 5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5 szt. - opcjonalnie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DC518F">
        <w:rPr>
          <w:rFonts w:ascii="Verdana" w:hAnsi="Verdana"/>
          <w:sz w:val="16"/>
          <w:szCs w:val="16"/>
        </w:rPr>
        <w:t xml:space="preserve">Wykonawca zobowiązuje się do utrzymania w czystości udostępnionych kontenerów/pojemników, o których mowa w ust. 4.  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="00DC518F">
        <w:rPr>
          <w:rFonts w:ascii="Verdana" w:hAnsi="Verdana"/>
          <w:sz w:val="16"/>
          <w:szCs w:val="16"/>
        </w:rPr>
        <w:t xml:space="preserve">Reklamacje Zamawiającego co do jakości wykonywanej usługi oraz ilości udostępnionych kontenerów/pojemników, w tym wymiana uszkodzonych kontenerów/pojemników </w:t>
      </w:r>
      <w:r w:rsidR="00F03383">
        <w:rPr>
          <w:rFonts w:ascii="Verdana" w:hAnsi="Verdana"/>
          <w:sz w:val="16"/>
          <w:szCs w:val="16"/>
        </w:rPr>
        <w:t>rozpatrywane</w:t>
      </w:r>
      <w:r w:rsidR="00DC518F">
        <w:rPr>
          <w:rFonts w:ascii="Verdana" w:hAnsi="Verdana"/>
          <w:sz w:val="16"/>
          <w:szCs w:val="16"/>
        </w:rPr>
        <w:t xml:space="preserve"> będą przez Wykonawcę w terminie 2 dni roboczych.</w:t>
      </w:r>
    </w:p>
    <w:p w:rsidR="00DC518F" w:rsidRDefault="00DC518F" w:rsidP="00FD3C8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Zamawiający zobowiązuje się do składowania odpadów w kontenerach/pojemnikach.</w:t>
      </w:r>
    </w:p>
    <w:p w:rsidR="00282AD5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zobowiązuje się użytkować kontenery i pojemniki zgodnie z ich przeznaczeniem i wymogami prawidłowej eksploatacji oraz odpowiada materialnie za ich uszkodzenie, zniszczenie bądź utratę. </w:t>
      </w:r>
    </w:p>
    <w:p w:rsidR="00DC518F" w:rsidRDefault="00282AD5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zaistnienia okoliczności opisanych w ust. 2, Wykonawca szacując szkodę uwzględni stopień zużycia kontenera/pojemnika.</w:t>
      </w:r>
    </w:p>
    <w:p w:rsidR="003F351A" w:rsidRPr="0065584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814734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</w:t>
      </w:r>
      <w:r w:rsidRPr="003F351A">
        <w:rPr>
          <w:rFonts w:ascii="Verdana" w:hAnsi="Verdana"/>
          <w:color w:val="000000"/>
          <w:sz w:val="16"/>
          <w:szCs w:val="16"/>
        </w:rPr>
        <w:t>Wykonawca oświadcza, że przy realizacji przedmiotu u</w:t>
      </w:r>
      <w:r w:rsidR="00814734">
        <w:rPr>
          <w:rFonts w:ascii="Verdana" w:hAnsi="Verdana"/>
          <w:color w:val="000000"/>
          <w:sz w:val="16"/>
          <w:szCs w:val="16"/>
        </w:rPr>
        <w:t>sługi</w:t>
      </w:r>
      <w:r w:rsidRPr="003F351A">
        <w:rPr>
          <w:rFonts w:ascii="Verdana" w:hAnsi="Verdana"/>
          <w:color w:val="000000"/>
          <w:sz w:val="16"/>
          <w:szCs w:val="16"/>
        </w:rPr>
        <w:t xml:space="preserve"> stosownie do </w:t>
      </w:r>
      <w:r w:rsidR="00814734">
        <w:rPr>
          <w:rFonts w:ascii="Verdana" w:hAnsi="Verdana"/>
          <w:color w:val="000000"/>
          <w:sz w:val="16"/>
          <w:szCs w:val="16"/>
        </w:rPr>
        <w:t xml:space="preserve">treści </w:t>
      </w:r>
      <w:r w:rsidRPr="003F351A">
        <w:rPr>
          <w:rFonts w:ascii="Verdana" w:hAnsi="Verdana"/>
          <w:color w:val="000000"/>
          <w:sz w:val="16"/>
          <w:szCs w:val="16"/>
        </w:rPr>
        <w:t xml:space="preserve">art. 29 ust. 3a ustawy 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z dnia 29.01.2004 r. - Prawo zamówień publicznych (tj. Dz. U. z </w:t>
      </w:r>
      <w:r w:rsidR="00282AD5">
        <w:rPr>
          <w:rFonts w:ascii="Verdana" w:hAnsi="Verdana" w:cs="Times New Roman"/>
          <w:color w:val="000000"/>
          <w:sz w:val="16"/>
          <w:szCs w:val="16"/>
        </w:rPr>
        <w:t>2019 poz. 1843)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i postanowień S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pecyfikacji </w:t>
      </w:r>
      <w:r w:rsidRPr="003F351A">
        <w:rPr>
          <w:rFonts w:ascii="Verdana" w:hAnsi="Verdana" w:cs="Times New Roman"/>
          <w:color w:val="000000"/>
          <w:sz w:val="16"/>
          <w:szCs w:val="16"/>
        </w:rPr>
        <w:t>I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stotnych </w:t>
      </w:r>
      <w:r w:rsidRPr="003F351A">
        <w:rPr>
          <w:rFonts w:ascii="Verdana" w:hAnsi="Verdana" w:cs="Times New Roman"/>
          <w:color w:val="000000"/>
          <w:sz w:val="16"/>
          <w:szCs w:val="16"/>
        </w:rPr>
        <w:t>W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arunków </w:t>
      </w:r>
      <w:r w:rsidRPr="003F351A">
        <w:rPr>
          <w:rFonts w:ascii="Verdana" w:hAnsi="Verdana" w:cs="Times New Roman"/>
          <w:color w:val="000000"/>
          <w:sz w:val="16"/>
          <w:szCs w:val="16"/>
        </w:rPr>
        <w:t>Z</w:t>
      </w:r>
      <w:r w:rsidR="00814734">
        <w:rPr>
          <w:rFonts w:ascii="Verdana" w:hAnsi="Verdana" w:cs="Times New Roman"/>
          <w:color w:val="000000"/>
          <w:sz w:val="16"/>
          <w:szCs w:val="16"/>
        </w:rPr>
        <w:t>amówienia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Zamawiającego,</w:t>
      </w:r>
      <w:r w:rsidRPr="003F351A">
        <w:rPr>
          <w:rFonts w:ascii="Verdana" w:hAnsi="Verdana"/>
          <w:color w:val="000000"/>
          <w:sz w:val="16"/>
          <w:szCs w:val="16"/>
        </w:rPr>
        <w:t xml:space="preserve"> zostaną zatrudnione</w:t>
      </w:r>
      <w:r w:rsidR="00931CDF">
        <w:rPr>
          <w:rFonts w:ascii="Verdana" w:hAnsi="Verdana"/>
          <w:color w:val="000000"/>
          <w:sz w:val="16"/>
          <w:szCs w:val="16"/>
        </w:rPr>
        <w:t xml:space="preserve"> co najmniej dwie osoby</w:t>
      </w:r>
      <w:r w:rsidRPr="003F351A">
        <w:rPr>
          <w:rFonts w:ascii="Verdana" w:hAnsi="Verdana"/>
          <w:color w:val="000000"/>
          <w:sz w:val="16"/>
          <w:szCs w:val="16"/>
        </w:rPr>
        <w:t xml:space="preserve"> na podstawie umowy o pracę w rozumieniu przepisów ustawy z dnia 26 czerwca 1974 r. - Kodeks pracy (tj. Dz. U. z </w:t>
      </w:r>
      <w:r w:rsidR="008A3A3F">
        <w:rPr>
          <w:rFonts w:ascii="Verdana" w:hAnsi="Verdana"/>
          <w:color w:val="000000"/>
          <w:sz w:val="16"/>
          <w:szCs w:val="16"/>
        </w:rPr>
        <w:t>2019 poz. 1040 ze zm.</w:t>
      </w:r>
      <w:r w:rsidRPr="003F351A">
        <w:rPr>
          <w:rFonts w:ascii="Verdana" w:hAnsi="Verdana"/>
          <w:color w:val="000000"/>
          <w:sz w:val="16"/>
          <w:szCs w:val="16"/>
        </w:rPr>
        <w:t>) z uwzględnieniem minimalnego wynagrodzenia za pracę ustalonego na podstawie art. 2 ust. 3-5 ustawy z dnia 10.10.2002 r. o min</w:t>
      </w:r>
      <w:r w:rsidR="00814734">
        <w:rPr>
          <w:rFonts w:ascii="Verdana" w:hAnsi="Verdana"/>
          <w:color w:val="000000"/>
          <w:sz w:val="16"/>
          <w:szCs w:val="16"/>
        </w:rPr>
        <w:t>imalnym wynagrodzeniu za pracę.</w:t>
      </w:r>
    </w:p>
    <w:p w:rsidR="003F351A" w:rsidRPr="003F351A" w:rsidRDefault="00814734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soby wskazane przez </w:t>
      </w:r>
      <w:r>
        <w:rPr>
          <w:rFonts w:ascii="Verdana" w:hAnsi="Verdana"/>
          <w:color w:val="000000"/>
          <w:sz w:val="16"/>
          <w:szCs w:val="16"/>
        </w:rPr>
        <w:t>Wykonawcę w wykazie osób zatrudnionych na podstawie umowy o pracę stanowią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załącznik nr 3 do niniejszej umowy.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2.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>W przypadku zmiany osób realizujących powyższe czynności Wykonawca zobowiązany jest powiadomić o tym w formie pisemnej Zamawiającego, z podaniem danych (imię, nazwisko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 xml:space="preserve"> i pesel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) osób, które dalej będą wykonywały te czynności, przed dopuszczeniem danej osoby do realizacji umowy. Zmiana osób może nastąpić pod warunkiem, że spełnione zostaną wszystkie wymagania, o których mowa w ust. 1 co do sposobu zatrudnienia na okres realizacji umowy.  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3F351A">
        <w:rPr>
          <w:rFonts w:ascii="Verdana" w:hAnsi="Verdana"/>
          <w:color w:val="000000"/>
          <w:sz w:val="16"/>
          <w:szCs w:val="16"/>
        </w:rPr>
        <w:t xml:space="preserve">Zmiana 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osób realizujących przedmiot </w:t>
      </w:r>
      <w:r w:rsidR="00282AD5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, </w:t>
      </w:r>
      <w:r w:rsidRPr="003F351A">
        <w:rPr>
          <w:rFonts w:ascii="Verdana" w:hAnsi="Verdana"/>
          <w:color w:val="000000"/>
          <w:sz w:val="16"/>
          <w:szCs w:val="16"/>
        </w:rPr>
        <w:t>zatrudnionych na podstawie umowy o pracę, dokonana zgodnie z ust. 2 skutkuje zmianą załącznika nr 3 do umowy - Wykaz osób zatrudnionych na podstawie umowy o pracę i nie wymaga zawierania przez strony aneksu do umowy.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4.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Każdorazowo na żądanie Zamawiającego we wskazanym przez niego terminie nie krótszym niż 2 dni robocze, Wykonawca zobowiązuje się przedłożyć do wglądu kopie umów o prace zawartych przez Wykonawcę lub podwykonawców z pracownikami wykonującymi przedmiot umowy. </w:t>
      </w:r>
    </w:p>
    <w:p w:rsidR="003F351A" w:rsidRDefault="003F351A" w:rsidP="003F351A">
      <w:pPr>
        <w:spacing w:after="0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 celu Wykonawca zobowiązany jest do uzyskania od pracowników odpowiednich zgód na przetwarzanie danych osobowych zgodnie z przepisami o ochronie danych osobowych w zakresie wynikającym z niniejszej umowy </w:t>
      </w:r>
      <w:r>
        <w:rPr>
          <w:rFonts w:ascii="Verdana" w:hAnsi="Verdana"/>
          <w:iCs/>
          <w:sz w:val="16"/>
          <w:szCs w:val="16"/>
        </w:rPr>
        <w:t xml:space="preserve">- Rozporządzenie Parlamentu Europejskiego i Rady (UE) 2016/679 z dnia 27 kwietnia 2016 r. w sprawie ochrony osób fizycznych, w związku z przetwarzaniem danych osobowych i w sprawie swobodnego przepływu takich danych oraz uchylenia dyrektywy 95/46/WE. </w:t>
      </w:r>
    </w:p>
    <w:p w:rsidR="003F351A" w:rsidRPr="003F351A" w:rsidRDefault="0065584F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</w:t>
      </w:r>
      <w:r w:rsidR="003F351A">
        <w:rPr>
          <w:rFonts w:ascii="Verdana" w:hAnsi="Verdana"/>
          <w:color w:val="000000"/>
          <w:sz w:val="16"/>
          <w:szCs w:val="16"/>
        </w:rPr>
        <w:t>.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Nieprzedłożenie przez Wykonawcę kopii umowy zawartej przez Wykonawcę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lub podwykonawców z którąkolwiek z osób 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w terminie wskazanym przez Zamawiającego zgodnie z ust. 4</w:t>
      </w:r>
      <w:r>
        <w:rPr>
          <w:rFonts w:ascii="Verdana" w:hAnsi="Verdana"/>
          <w:color w:val="000000"/>
          <w:sz w:val="16"/>
          <w:szCs w:val="16"/>
        </w:rPr>
        <w:t>,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będzie traktowane jako niewypełnienie obowiązku zatrudnienia osób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na podstawie umowy o pracę. </w:t>
      </w: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3F351A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FD3C80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Zamawiający może odstąpić od umowy w terminie 30 dni od powzięcia wiadomości o wystąpieniu istotnej zmiany okoliczności powodującej, że wykonanie umowy nie leży w interesie publicznym, czego nie można było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przewidzieć w chwili zawarcia umowy. W takim przypadku Wykonawcy przysługuje wynagrodzenie należne z tytułu wykonania udokumentowanej części umowy.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może odstąpić od umowy w przypadku jej nienależytego wykonania lub jej niewykonania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terminie 30 dni od powzięcia wiadomości o okolicznościach uzasadniających odstąpienie.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65584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 op</w:t>
      </w:r>
      <w:r w:rsidR="00F03383">
        <w:rPr>
          <w:rFonts w:ascii="Verdana" w:hAnsi="Verdana"/>
          <w:sz w:val="16"/>
          <w:szCs w:val="16"/>
        </w:rPr>
        <w:t xml:space="preserve">óźnienie w wykonaniu któregokolwiek z obowiązków </w:t>
      </w:r>
      <w:r w:rsidR="00DC518F">
        <w:rPr>
          <w:rFonts w:ascii="Verdana" w:hAnsi="Verdana"/>
          <w:sz w:val="16"/>
          <w:szCs w:val="16"/>
        </w:rPr>
        <w:t>określon</w:t>
      </w:r>
      <w:r w:rsidR="00F03383">
        <w:rPr>
          <w:rFonts w:ascii="Verdana" w:hAnsi="Verdana"/>
          <w:sz w:val="16"/>
          <w:szCs w:val="16"/>
        </w:rPr>
        <w:t>ych w § 6 ust. 2 lub</w:t>
      </w:r>
      <w:r w:rsidR="00DC518F">
        <w:rPr>
          <w:rFonts w:ascii="Verdana" w:hAnsi="Verdana"/>
          <w:sz w:val="16"/>
          <w:szCs w:val="16"/>
        </w:rPr>
        <w:t xml:space="preserve"> 6 – Wykonawca zapłaci karę w wysokości </w:t>
      </w:r>
      <w:r w:rsidR="00F03383">
        <w:rPr>
          <w:rFonts w:ascii="Verdana" w:hAnsi="Verdana"/>
          <w:sz w:val="16"/>
          <w:szCs w:val="16"/>
        </w:rPr>
        <w:t xml:space="preserve">50, 00 zł </w:t>
      </w:r>
      <w:r w:rsidR="00DC518F">
        <w:rPr>
          <w:rFonts w:ascii="Verdana" w:hAnsi="Verdana"/>
          <w:sz w:val="16"/>
          <w:szCs w:val="16"/>
        </w:rPr>
        <w:t>za każdy dzień opóźnienia.</w:t>
      </w:r>
    </w:p>
    <w:p w:rsidR="0065584F" w:rsidRPr="0065584F" w:rsidRDefault="0065584F" w:rsidP="0065584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Za każdy przypadek opisany </w:t>
      </w:r>
      <w:r w:rsidRPr="0065584F">
        <w:rPr>
          <w:rFonts w:ascii="Verdana" w:hAnsi="Verdana"/>
          <w:sz w:val="16"/>
          <w:szCs w:val="16"/>
        </w:rPr>
        <w:t>w § 8</w:t>
      </w:r>
      <w:r>
        <w:rPr>
          <w:rFonts w:ascii="Verdana" w:hAnsi="Verdana"/>
          <w:sz w:val="16"/>
          <w:szCs w:val="16"/>
        </w:rPr>
        <w:t xml:space="preserve"> ust. 5 Wykonawcy zapłaci karę w wysokości 500, 00 zł</w:t>
      </w:r>
      <w:r w:rsidR="00814734">
        <w:rPr>
          <w:rFonts w:ascii="Verdana" w:hAnsi="Verdana"/>
          <w:sz w:val="16"/>
          <w:szCs w:val="16"/>
        </w:rPr>
        <w:t>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niezrealizowania części lub całości zamówienia w terminie, Zamawiający może zamówić usługę u innego usługodawcy po wcześniejszym poinformowaniu Wykonawcy. Ewentualnymi różnicami w cen</w:t>
      </w:r>
      <w:r w:rsidR="00F03383">
        <w:rPr>
          <w:rFonts w:ascii="Verdana" w:hAnsi="Verdana"/>
          <w:sz w:val="16"/>
          <w:szCs w:val="16"/>
        </w:rPr>
        <w:t>ie zostanie obciążony Wykonawca, co nie wyklucza obciążenia Wykonawcy karami umownymi.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rozwiązania umowy lub odstąpienia od umowy przez którąkolwiek ze Stron z przyczyn leżących po stronie Wykonawcy zapłaci on Zamawiającemu karę umowną w wysokości 20% wartości</w:t>
      </w:r>
      <w:r w:rsidR="00814734">
        <w:rPr>
          <w:rFonts w:ascii="Verdana" w:hAnsi="Verdana"/>
          <w:sz w:val="16"/>
          <w:szCs w:val="16"/>
        </w:rPr>
        <w:t xml:space="preserve"> </w:t>
      </w:r>
      <w:r w:rsidR="00F03383">
        <w:rPr>
          <w:rFonts w:ascii="Verdana" w:hAnsi="Verdana"/>
          <w:sz w:val="16"/>
          <w:szCs w:val="16"/>
        </w:rPr>
        <w:t>netto</w:t>
      </w:r>
      <w:r w:rsidR="00DC518F">
        <w:rPr>
          <w:rFonts w:ascii="Verdana" w:hAnsi="Verdana"/>
          <w:sz w:val="16"/>
          <w:szCs w:val="16"/>
        </w:rPr>
        <w:t xml:space="preserve"> niezrealizowanej </w:t>
      </w:r>
      <w:r w:rsidR="00D40767">
        <w:rPr>
          <w:rFonts w:ascii="Verdana" w:hAnsi="Verdana"/>
          <w:sz w:val="16"/>
          <w:szCs w:val="16"/>
        </w:rPr>
        <w:t xml:space="preserve">części </w:t>
      </w:r>
      <w:bookmarkStart w:id="0" w:name="_GoBack"/>
      <w:bookmarkEnd w:id="0"/>
      <w:r w:rsidR="00DC518F">
        <w:rPr>
          <w:rFonts w:ascii="Verdana" w:hAnsi="Verdana"/>
          <w:sz w:val="16"/>
          <w:szCs w:val="16"/>
        </w:rPr>
        <w:t>umowy.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 przez Wykonawcę po uprzednim wezwaniu Wykonawcy do zaprzestania naruszeń i bezskutecznym upływie wyznaczonego przez Zamawiającego na usunięcie naruszeń terminu.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Kary umowne naliczane zgodnie z postanowieniami niniejszego paragrafu będą płatne na podstawie noty obciążeniowej, w terminie 7 dni od daty doręczenia Wykonawcy. Zamawiający ma prawo potrącić kwoty kar umownych z należności</w:t>
      </w:r>
      <w:r w:rsidR="00F03383">
        <w:rPr>
          <w:rFonts w:ascii="Verdana" w:hAnsi="Verdana"/>
          <w:sz w:val="16"/>
          <w:szCs w:val="16"/>
        </w:rPr>
        <w:t>ami</w:t>
      </w:r>
      <w:r w:rsidR="00DC518F">
        <w:rPr>
          <w:rFonts w:ascii="Verdana" w:hAnsi="Verdana"/>
          <w:sz w:val="16"/>
          <w:szCs w:val="16"/>
        </w:rPr>
        <w:t xml:space="preserve"> Wykonawcy, na co Wykonawca wyraża zgodę.</w:t>
      </w:r>
    </w:p>
    <w:p w:rsidR="00BF1B0C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Zapłata kar umownych nie pozbawia Zmawiającego możliwości dochodzenia odszkodowania przenoszącego wysokość zastrzeżonych kar umownych na zasadach ogólnych.</w:t>
      </w:r>
    </w:p>
    <w:p w:rsidR="00BF1B0C" w:rsidRDefault="00BF1B0C" w:rsidP="0065584F">
      <w:pPr>
        <w:spacing w:after="0"/>
        <w:jc w:val="both"/>
      </w:pPr>
      <w:r>
        <w:rPr>
          <w:rFonts w:ascii="Verdana" w:hAnsi="Verdana"/>
          <w:sz w:val="16"/>
          <w:szCs w:val="16"/>
        </w:rPr>
        <w:t>8. Kary umowne podlegają sumowaniu, są niezależne od siebie i należą się Zamawiającemu w pełnej wysokości.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Dopuszczalna jest zmiana niniejszej umowy w przypadku nie </w:t>
      </w:r>
      <w:r w:rsidR="00F03383">
        <w:rPr>
          <w:rFonts w:ascii="Verdana" w:hAnsi="Verdana"/>
          <w:sz w:val="16"/>
          <w:szCs w:val="16"/>
        </w:rPr>
        <w:t xml:space="preserve">wykorzystania kwoty określonej w </w:t>
      </w:r>
      <w:r w:rsidR="00F03383" w:rsidRPr="00F03383">
        <w:rPr>
          <w:rFonts w:ascii="Verdana" w:hAnsi="Verdana"/>
          <w:sz w:val="16"/>
          <w:szCs w:val="16"/>
        </w:rPr>
        <w:t xml:space="preserve">§ </w:t>
      </w:r>
      <w:r w:rsidR="00F03383">
        <w:rPr>
          <w:rFonts w:ascii="Verdana" w:hAnsi="Verdana"/>
          <w:sz w:val="16"/>
          <w:szCs w:val="16"/>
        </w:rPr>
        <w:t xml:space="preserve"> 4</w:t>
      </w:r>
      <w:r w:rsidR="00DC518F">
        <w:rPr>
          <w:rFonts w:ascii="Verdana" w:hAnsi="Verdana"/>
          <w:sz w:val="16"/>
          <w:szCs w:val="16"/>
        </w:rPr>
        <w:t xml:space="preserve">  w terminie, o którym mowa w § 3. Na wniosek Zamawiającego może być zawarty aneks o przedłużeniu trwania umowy na warunkach z niej wynikających do czasu wyczerpania wartości poszczególnych pakietów. 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Zamawiający zastrzega sobie prawo do zmniejszenia wielkości usługi w zależności od jego potrzeb do wysokości 80 % wartości zamówienia. Wykonawcy nie przysługuje roszczenie z tytułu niezrealizowania pełnego zakresu przedmiotu umowy.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zgodnie z zapisami art. 144 ust. 1 pkt 2-6 ustawy Prawo zamówi</w:t>
      </w:r>
      <w:r>
        <w:rPr>
          <w:rFonts w:ascii="Verdana" w:hAnsi="Verdana"/>
          <w:sz w:val="16"/>
          <w:szCs w:val="16"/>
        </w:rPr>
        <w:t>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>. Dz. U. 2019r., poz. 1843</w:t>
      </w:r>
      <w:r w:rsidR="00DC518F">
        <w:rPr>
          <w:rFonts w:ascii="Verdana" w:hAnsi="Verdana"/>
          <w:sz w:val="16"/>
          <w:szCs w:val="16"/>
        </w:rPr>
        <w:t>).</w:t>
      </w:r>
    </w:p>
    <w:p w:rsidR="00DC518F" w:rsidRDefault="009F0E90" w:rsidP="0065584F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DC518F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Strony ustalają, że w sprawach nie uregulowanych postanowieniami niniejszej umowy będą miały zastosowanie przepisy </w:t>
      </w:r>
      <w:r w:rsidR="0065584F">
        <w:rPr>
          <w:rFonts w:ascii="Verdana" w:hAnsi="Verdana"/>
          <w:sz w:val="16"/>
          <w:szCs w:val="16"/>
        </w:rPr>
        <w:t>Ustawy Kodeks cywilny</w:t>
      </w:r>
      <w:r w:rsidR="00DC518F">
        <w:rPr>
          <w:rFonts w:ascii="Verdana" w:hAnsi="Verdana"/>
          <w:sz w:val="16"/>
          <w:szCs w:val="16"/>
        </w:rPr>
        <w:t xml:space="preserve"> oraz Ustawy </w:t>
      </w:r>
      <w:proofErr w:type="spellStart"/>
      <w:r w:rsidR="00DC518F">
        <w:rPr>
          <w:rFonts w:ascii="Verdana" w:hAnsi="Verdana"/>
          <w:sz w:val="16"/>
          <w:szCs w:val="16"/>
        </w:rPr>
        <w:t>Pzp</w:t>
      </w:r>
      <w:proofErr w:type="spellEnd"/>
      <w:r w:rsidR="00DC518F">
        <w:rPr>
          <w:rFonts w:ascii="Verdana" w:hAnsi="Verdana"/>
          <w:sz w:val="16"/>
          <w:szCs w:val="16"/>
        </w:rPr>
        <w:t>.</w:t>
      </w:r>
    </w:p>
    <w:p w:rsidR="009F0E90" w:rsidRPr="003F351A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Spory wynikające z niedotrzymania warunków umowy Strony będą starały się rozstrzygać w drodze ugodowej.</w:t>
      </w:r>
    </w:p>
    <w:p w:rsidR="00DC518F" w:rsidRDefault="009F0E90" w:rsidP="0065584F">
      <w:pPr>
        <w:pStyle w:val="Akapitzlist"/>
        <w:spacing w:after="0"/>
        <w:ind w:left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braku porozumienia rozstrzygać je będzie Sąd właściwy dla Zamawiającego.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Umowę sporządzono w dwóch jednobrzmiących egzemplarzach, </w:t>
      </w:r>
      <w:r w:rsidR="00F03383">
        <w:rPr>
          <w:rFonts w:ascii="Verdana" w:hAnsi="Verdana"/>
          <w:sz w:val="16"/>
          <w:szCs w:val="16"/>
        </w:rPr>
        <w:t>po jednym dla każdej ze stron.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</w:t>
      </w:r>
      <w:r w:rsidR="00FD3C80">
        <w:rPr>
          <w:rFonts w:ascii="Verdana" w:hAnsi="Verdana"/>
          <w:b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</w:rPr>
        <w:t xml:space="preserve">  Zamawiający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DC518F" w:rsidRDefault="00DC518F" w:rsidP="00DC518F">
      <w:pPr>
        <w:spacing w:after="0"/>
      </w:pPr>
    </w:p>
    <w:p w:rsidR="00684C64" w:rsidRP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  <w:u w:val="single"/>
        </w:rPr>
      </w:pPr>
      <w:r w:rsidRPr="00196C52">
        <w:rPr>
          <w:rFonts w:ascii="Verdana" w:hAnsi="Verdana" w:cs="Verdana"/>
          <w:sz w:val="16"/>
          <w:szCs w:val="16"/>
          <w:u w:val="single"/>
        </w:rPr>
        <w:t>Załączniki do umowy: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-formularz asortymentowo – cenowy,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-protokół odbioru odpadów,</w:t>
      </w:r>
    </w:p>
    <w:p w:rsidR="00196C52" w:rsidRPr="0059227E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-wykaz osób skierowanych do realizacji zamówienia.</w:t>
      </w:r>
    </w:p>
    <w:sectPr w:rsidR="00196C52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21" w:rsidRDefault="00354121" w:rsidP="0059227E">
      <w:pPr>
        <w:spacing w:after="0" w:line="240" w:lineRule="auto"/>
      </w:pPr>
      <w:r>
        <w:separator/>
      </w:r>
    </w:p>
  </w:endnote>
  <w:endnote w:type="continuationSeparator" w:id="0">
    <w:p w:rsidR="00354121" w:rsidRDefault="0035412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7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21" w:rsidRDefault="00354121" w:rsidP="0059227E">
      <w:pPr>
        <w:spacing w:after="0" w:line="240" w:lineRule="auto"/>
      </w:pPr>
      <w:r>
        <w:separator/>
      </w:r>
    </w:p>
  </w:footnote>
  <w:footnote w:type="continuationSeparator" w:id="0">
    <w:p w:rsidR="00354121" w:rsidRDefault="0035412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5412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C5"/>
    <w:multiLevelType w:val="multilevel"/>
    <w:tmpl w:val="4B32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993"/>
    <w:multiLevelType w:val="multilevel"/>
    <w:tmpl w:val="F28462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4C2E"/>
    <w:rsid w:val="000800B0"/>
    <w:rsid w:val="000B4E58"/>
    <w:rsid w:val="000F216D"/>
    <w:rsid w:val="00157560"/>
    <w:rsid w:val="00196C52"/>
    <w:rsid w:val="001F3AD3"/>
    <w:rsid w:val="00282AD5"/>
    <w:rsid w:val="002A7545"/>
    <w:rsid w:val="002F0BED"/>
    <w:rsid w:val="00354121"/>
    <w:rsid w:val="003A6EAF"/>
    <w:rsid w:val="003F340E"/>
    <w:rsid w:val="003F351A"/>
    <w:rsid w:val="00467F7E"/>
    <w:rsid w:val="0059227E"/>
    <w:rsid w:val="005A11CB"/>
    <w:rsid w:val="00651EF6"/>
    <w:rsid w:val="0065584F"/>
    <w:rsid w:val="00657FBD"/>
    <w:rsid w:val="0068141C"/>
    <w:rsid w:val="0069693E"/>
    <w:rsid w:val="006E7210"/>
    <w:rsid w:val="006F2764"/>
    <w:rsid w:val="00745CD7"/>
    <w:rsid w:val="007A01C4"/>
    <w:rsid w:val="007B77B4"/>
    <w:rsid w:val="007F53C7"/>
    <w:rsid w:val="00802DAF"/>
    <w:rsid w:val="00814734"/>
    <w:rsid w:val="00814E29"/>
    <w:rsid w:val="008176F6"/>
    <w:rsid w:val="008A3A3F"/>
    <w:rsid w:val="00931CDF"/>
    <w:rsid w:val="009B711E"/>
    <w:rsid w:val="009E6F39"/>
    <w:rsid w:val="009F0E90"/>
    <w:rsid w:val="009F58DE"/>
    <w:rsid w:val="00A50739"/>
    <w:rsid w:val="00B0405B"/>
    <w:rsid w:val="00B06FB9"/>
    <w:rsid w:val="00B95821"/>
    <w:rsid w:val="00BF1B0C"/>
    <w:rsid w:val="00C72AE7"/>
    <w:rsid w:val="00C76A38"/>
    <w:rsid w:val="00C819F7"/>
    <w:rsid w:val="00C9468D"/>
    <w:rsid w:val="00CD004C"/>
    <w:rsid w:val="00D2009C"/>
    <w:rsid w:val="00D40767"/>
    <w:rsid w:val="00D473B7"/>
    <w:rsid w:val="00D7325E"/>
    <w:rsid w:val="00D74760"/>
    <w:rsid w:val="00D7719A"/>
    <w:rsid w:val="00DC518F"/>
    <w:rsid w:val="00E556D9"/>
    <w:rsid w:val="00E84C06"/>
    <w:rsid w:val="00EF66A9"/>
    <w:rsid w:val="00F03383"/>
    <w:rsid w:val="00F81E74"/>
    <w:rsid w:val="00F83E63"/>
    <w:rsid w:val="00F86EA1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20</cp:revision>
  <cp:lastPrinted>2019-11-06T13:01:00Z</cp:lastPrinted>
  <dcterms:created xsi:type="dcterms:W3CDTF">2019-09-23T10:25:00Z</dcterms:created>
  <dcterms:modified xsi:type="dcterms:W3CDTF">2019-11-06T13:02:00Z</dcterms:modified>
</cp:coreProperties>
</file>