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3B" w:rsidRPr="00ED3A3B" w:rsidRDefault="00ED3A3B" w:rsidP="00ED3A3B">
      <w:pPr>
        <w:pBdr>
          <w:bottom w:val="single" w:sz="6" w:space="1" w:color="auto"/>
        </w:pBdr>
        <w:spacing w:after="0" w:line="240" w:lineRule="auto"/>
        <w:jc w:val="center"/>
        <w:rPr>
          <w:rFonts w:ascii="Arial" w:eastAsia="Times New Roman" w:hAnsi="Arial" w:cs="Arial"/>
          <w:vanish/>
          <w:sz w:val="16"/>
          <w:szCs w:val="16"/>
          <w:lang w:eastAsia="pl-PL"/>
        </w:rPr>
      </w:pPr>
      <w:r w:rsidRPr="00ED3A3B">
        <w:rPr>
          <w:rFonts w:ascii="Arial" w:eastAsia="Times New Roman" w:hAnsi="Arial" w:cs="Arial"/>
          <w:vanish/>
          <w:sz w:val="16"/>
          <w:szCs w:val="16"/>
          <w:lang w:eastAsia="pl-PL"/>
        </w:rPr>
        <w:t>Początek formularza</w:t>
      </w:r>
    </w:p>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5" o:title=""/>
          </v:shape>
          <w:control r:id="rId6" w:name="DefaultOcxName" w:shapeid="_x0000_i1065"/>
        </w:object>
      </w:r>
      <w:r w:rsidRPr="00ED3A3B">
        <w:rPr>
          <w:rFonts w:ascii="Times New Roman" w:eastAsia="Times New Roman" w:hAnsi="Times New Roman" w:cs="Times New Roman"/>
          <w:sz w:val="24"/>
          <w:szCs w:val="24"/>
          <w:lang w:eastAsia="pl-PL"/>
        </w:rPr>
        <w:object w:dxaOrig="1440" w:dyaOrig="1440">
          <v:shape id="_x0000_i1064" type="#_x0000_t75" style="width:1in;height:18.25pt" o:ole="">
            <v:imagedata r:id="rId5" o:title=""/>
          </v:shape>
          <w:control r:id="rId7" w:name="DefaultOcxName1" w:shapeid="_x0000_i1064"/>
        </w:object>
      </w:r>
      <w:r w:rsidRPr="00ED3A3B">
        <w:rPr>
          <w:rFonts w:ascii="Times New Roman" w:eastAsia="Times New Roman" w:hAnsi="Times New Roman" w:cs="Times New Roman"/>
          <w:sz w:val="24"/>
          <w:szCs w:val="24"/>
          <w:lang w:eastAsia="pl-PL"/>
        </w:rPr>
        <w:object w:dxaOrig="1440" w:dyaOrig="1440">
          <v:shape id="_x0000_i1063" type="#_x0000_t75" style="width:1in;height:18.25pt" o:ole="">
            <v:imagedata r:id="rId5" o:title=""/>
          </v:shape>
          <w:control r:id="rId8" w:name="DefaultOcxName2" w:shapeid="_x0000_i1063"/>
        </w:object>
      </w:r>
      <w:r w:rsidRPr="00ED3A3B">
        <w:rPr>
          <w:rFonts w:ascii="Times New Roman" w:eastAsia="Times New Roman" w:hAnsi="Times New Roman" w:cs="Times New Roman"/>
          <w:sz w:val="24"/>
          <w:szCs w:val="24"/>
          <w:lang w:eastAsia="pl-PL"/>
        </w:rPr>
        <w:object w:dxaOrig="1440" w:dyaOrig="1440">
          <v:shape id="_x0000_i1062" type="#_x0000_t75" style="width:1in;height:18.25pt" o:ole="">
            <v:imagedata r:id="rId9" o:title=""/>
          </v:shape>
          <w:control r:id="rId10" w:name="DefaultOcxName3" w:shapeid="_x0000_i1062"/>
        </w:object>
      </w:r>
    </w:p>
    <w:p w:rsidR="00ED3A3B" w:rsidRPr="00ED3A3B" w:rsidRDefault="00ED3A3B" w:rsidP="00ED3A3B">
      <w:pPr>
        <w:spacing w:after="240" w:line="240" w:lineRule="auto"/>
        <w:rPr>
          <w:rFonts w:ascii="Times New Roman" w:eastAsia="Times New Roman" w:hAnsi="Times New Roman" w:cs="Times New Roman"/>
          <w:sz w:val="24"/>
          <w:szCs w:val="24"/>
          <w:lang w:eastAsia="pl-PL"/>
        </w:rPr>
      </w:pPr>
      <w:bookmarkStart w:id="0" w:name="_GoBack"/>
      <w:bookmarkEnd w:id="0"/>
      <w:r w:rsidRPr="00ED3A3B">
        <w:rPr>
          <w:rFonts w:ascii="Times New Roman" w:eastAsia="Times New Roman" w:hAnsi="Times New Roman" w:cs="Times New Roman"/>
          <w:sz w:val="24"/>
          <w:szCs w:val="24"/>
          <w:lang w:eastAsia="pl-PL"/>
        </w:rPr>
        <w:br/>
        <w:t xml:space="preserve">Ogłoszenie nr 637318-N-2019 z dnia 2019-12-24 r. </w:t>
      </w:r>
    </w:p>
    <w:p w:rsidR="00ED3A3B" w:rsidRPr="00ED3A3B" w:rsidRDefault="00ED3A3B" w:rsidP="00ED3A3B">
      <w:pPr>
        <w:spacing w:after="0" w:line="450" w:lineRule="atLeast"/>
        <w:jc w:val="center"/>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lang w:eastAsia="pl-PL"/>
        </w:rPr>
        <w:t>Szpital Powiatowy w Zawierciu: Usługa pogwarancyjnych przeglądów okresowych sprzętu medycznego – 57 pakietów</w:t>
      </w:r>
      <w:r w:rsidRPr="00ED3A3B">
        <w:rPr>
          <w:rFonts w:ascii="Times New Roman" w:eastAsia="Times New Roman" w:hAnsi="Times New Roman" w:cs="Times New Roman"/>
          <w:b/>
          <w:bCs/>
          <w:sz w:val="27"/>
          <w:szCs w:val="27"/>
          <w:lang w:eastAsia="pl-PL"/>
        </w:rPr>
        <w:br/>
        <w:t xml:space="preserve">OGŁOSZENIE O ZAMÓWIENIU - Usługi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Zamieszczanie ogłoszenia:</w:t>
      </w:r>
      <w:r w:rsidRPr="00ED3A3B">
        <w:rPr>
          <w:rFonts w:ascii="Times New Roman" w:eastAsia="Times New Roman" w:hAnsi="Times New Roman" w:cs="Times New Roman"/>
          <w:sz w:val="24"/>
          <w:szCs w:val="24"/>
          <w:lang w:eastAsia="pl-PL"/>
        </w:rPr>
        <w:t xml:space="preserve"> Zamieszczanie obowiązkowe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Ogłoszenie dotyczy:</w:t>
      </w:r>
      <w:r w:rsidRPr="00ED3A3B">
        <w:rPr>
          <w:rFonts w:ascii="Times New Roman" w:eastAsia="Times New Roman" w:hAnsi="Times New Roman" w:cs="Times New Roman"/>
          <w:sz w:val="24"/>
          <w:szCs w:val="24"/>
          <w:lang w:eastAsia="pl-PL"/>
        </w:rPr>
        <w:t xml:space="preserve"> Zamówienia publicznego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Nazwa projektu lub programu</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3A3B">
        <w:rPr>
          <w:rFonts w:ascii="Times New Roman" w:eastAsia="Times New Roman" w:hAnsi="Times New Roman" w:cs="Times New Roman"/>
          <w:sz w:val="24"/>
          <w:szCs w:val="24"/>
          <w:lang w:eastAsia="pl-PL"/>
        </w:rPr>
        <w:t>Pzp</w:t>
      </w:r>
      <w:proofErr w:type="spellEnd"/>
      <w:r w:rsidRPr="00ED3A3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u w:val="single"/>
          <w:lang w:eastAsia="pl-PL"/>
        </w:rPr>
        <w:t>SEKCJA I: ZAMAWIAJĄCY</w:t>
      </w:r>
      <w:r w:rsidRPr="00ED3A3B">
        <w:rPr>
          <w:rFonts w:ascii="Times New Roman" w:eastAsia="Times New Roman" w:hAnsi="Times New Roman" w:cs="Times New Roman"/>
          <w:b/>
          <w:bCs/>
          <w:sz w:val="27"/>
          <w:szCs w:val="27"/>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Postępowanie przeprowadza centralny zamawiający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Postępowanie jest przeprowadzane wspólnie przez zamawiających</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Informacje dodatkowe:</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 1) NAZWA I ADRES: </w:t>
      </w:r>
      <w:r w:rsidRPr="00ED3A3B">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ED3A3B">
        <w:rPr>
          <w:rFonts w:ascii="Times New Roman" w:eastAsia="Times New Roman" w:hAnsi="Times New Roman" w:cs="Times New Roman"/>
          <w:sz w:val="24"/>
          <w:szCs w:val="24"/>
          <w:lang w:eastAsia="pl-PL"/>
        </w:rPr>
        <w:br/>
        <w:t xml:space="preserve">Adres strony internetowej (URL): www.szpitalzawiercie.pl </w:t>
      </w:r>
      <w:r w:rsidRPr="00ED3A3B">
        <w:rPr>
          <w:rFonts w:ascii="Times New Roman" w:eastAsia="Times New Roman" w:hAnsi="Times New Roman" w:cs="Times New Roman"/>
          <w:sz w:val="24"/>
          <w:szCs w:val="24"/>
          <w:lang w:eastAsia="pl-PL"/>
        </w:rPr>
        <w:br/>
        <w:t xml:space="preserve">Adres profilu nabywcy: www.szpitalzawiercie.pl </w:t>
      </w:r>
      <w:r w:rsidRPr="00ED3A3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 2) RODZAJ ZAMAWIAJĄCEGO: </w:t>
      </w:r>
      <w:r w:rsidRPr="00ED3A3B">
        <w:rPr>
          <w:rFonts w:ascii="Times New Roman" w:eastAsia="Times New Roman" w:hAnsi="Times New Roman" w:cs="Times New Roman"/>
          <w:sz w:val="24"/>
          <w:szCs w:val="24"/>
          <w:lang w:eastAsia="pl-PL"/>
        </w:rPr>
        <w:t xml:space="preserve">Podmiot prawa publicznego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I.3) WSPÓLNE UDZIELANIE ZAMÓWIENIA </w:t>
      </w:r>
      <w:r w:rsidRPr="00ED3A3B">
        <w:rPr>
          <w:rFonts w:ascii="Times New Roman" w:eastAsia="Times New Roman" w:hAnsi="Times New Roman" w:cs="Times New Roman"/>
          <w:b/>
          <w:bCs/>
          <w:i/>
          <w:iCs/>
          <w:sz w:val="24"/>
          <w:szCs w:val="24"/>
          <w:lang w:eastAsia="pl-PL"/>
        </w:rPr>
        <w:t>(jeżeli dotyczy)</w:t>
      </w:r>
      <w:r w:rsidRPr="00ED3A3B">
        <w:rPr>
          <w:rFonts w:ascii="Times New Roman" w:eastAsia="Times New Roman" w:hAnsi="Times New Roman" w:cs="Times New Roman"/>
          <w:b/>
          <w:bCs/>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ED3A3B">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I.4) KOMUNIKACJA: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Tak </w:t>
      </w:r>
      <w:r w:rsidRPr="00ED3A3B">
        <w:rPr>
          <w:rFonts w:ascii="Times New Roman" w:eastAsia="Times New Roman" w:hAnsi="Times New Roman" w:cs="Times New Roman"/>
          <w:sz w:val="24"/>
          <w:szCs w:val="24"/>
          <w:lang w:eastAsia="pl-PL"/>
        </w:rPr>
        <w:br/>
        <w:t xml:space="preserve">www.szpitalzawiercie.pl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Tak </w:t>
      </w:r>
      <w:r w:rsidRPr="00ED3A3B">
        <w:rPr>
          <w:rFonts w:ascii="Times New Roman" w:eastAsia="Times New Roman" w:hAnsi="Times New Roman" w:cs="Times New Roman"/>
          <w:sz w:val="24"/>
          <w:szCs w:val="24"/>
          <w:lang w:eastAsia="pl-PL"/>
        </w:rPr>
        <w:br/>
        <w:t xml:space="preserve">www.szpitalzawiercie.pl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Oferty lub wnioski o dopuszczenie do udziału w postępowaniu należy przesyłać:</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Elektronicznie</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adres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Nie </w:t>
      </w:r>
      <w:r w:rsidRPr="00ED3A3B">
        <w:rPr>
          <w:rFonts w:ascii="Times New Roman" w:eastAsia="Times New Roman" w:hAnsi="Times New Roman" w:cs="Times New Roman"/>
          <w:sz w:val="24"/>
          <w:szCs w:val="24"/>
          <w:lang w:eastAsia="pl-PL"/>
        </w:rPr>
        <w:br/>
        <w:t xml:space="preserve">Inny sposób: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Wymagane jest przesłanie ofert lub wniosków o dopuszczenie do udziału w </w:t>
      </w:r>
      <w:r w:rsidRPr="00ED3A3B">
        <w:rPr>
          <w:rFonts w:ascii="Times New Roman" w:eastAsia="Times New Roman" w:hAnsi="Times New Roman" w:cs="Times New Roman"/>
          <w:b/>
          <w:bCs/>
          <w:sz w:val="24"/>
          <w:szCs w:val="24"/>
          <w:lang w:eastAsia="pl-PL"/>
        </w:rPr>
        <w:lastRenderedPageBreak/>
        <w:t>postępowaniu w inny sposób:</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Tak </w:t>
      </w:r>
      <w:r w:rsidRPr="00ED3A3B">
        <w:rPr>
          <w:rFonts w:ascii="Times New Roman" w:eastAsia="Times New Roman" w:hAnsi="Times New Roman" w:cs="Times New Roman"/>
          <w:sz w:val="24"/>
          <w:szCs w:val="24"/>
          <w:lang w:eastAsia="pl-PL"/>
        </w:rPr>
        <w:br/>
        <w:t xml:space="preserve">Inny sposób: </w:t>
      </w:r>
      <w:r w:rsidRPr="00ED3A3B">
        <w:rPr>
          <w:rFonts w:ascii="Times New Roman" w:eastAsia="Times New Roman" w:hAnsi="Times New Roman" w:cs="Times New Roman"/>
          <w:sz w:val="24"/>
          <w:szCs w:val="24"/>
          <w:lang w:eastAsia="pl-PL"/>
        </w:rPr>
        <w:br/>
        <w:t xml:space="preserve">pisemnie </w:t>
      </w:r>
      <w:r w:rsidRPr="00ED3A3B">
        <w:rPr>
          <w:rFonts w:ascii="Times New Roman" w:eastAsia="Times New Roman" w:hAnsi="Times New Roman" w:cs="Times New Roman"/>
          <w:sz w:val="24"/>
          <w:szCs w:val="24"/>
          <w:lang w:eastAsia="pl-PL"/>
        </w:rPr>
        <w:br/>
        <w:t xml:space="preserve">Adres: </w:t>
      </w:r>
      <w:r w:rsidRPr="00ED3A3B">
        <w:rPr>
          <w:rFonts w:ascii="Times New Roman" w:eastAsia="Times New Roman" w:hAnsi="Times New Roman" w:cs="Times New Roman"/>
          <w:sz w:val="24"/>
          <w:szCs w:val="24"/>
          <w:lang w:eastAsia="pl-PL"/>
        </w:rPr>
        <w:br/>
        <w:t xml:space="preserve">Szpital Powiatowy w Zawierciu, ul. Miodowa 14, 42-400 Zawiercie, budynek A, I piętro, pokój 109.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u w:val="single"/>
          <w:lang w:eastAsia="pl-PL"/>
        </w:rPr>
        <w:t xml:space="preserve">SEKCJA II: PRZEDMIOT ZAMÓWIENIA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II.1) Nazwa nadana zamówieniu przez zamawiającego: </w:t>
      </w:r>
      <w:r w:rsidRPr="00ED3A3B">
        <w:rPr>
          <w:rFonts w:ascii="Times New Roman" w:eastAsia="Times New Roman" w:hAnsi="Times New Roman" w:cs="Times New Roman"/>
          <w:sz w:val="24"/>
          <w:szCs w:val="24"/>
          <w:lang w:eastAsia="pl-PL"/>
        </w:rPr>
        <w:t xml:space="preserve">Usługa pogwarancyjnych przeglądów okresowych sprzętu medycznego – 57 pakietów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Numer referencyjny: </w:t>
      </w:r>
      <w:r w:rsidRPr="00ED3A3B">
        <w:rPr>
          <w:rFonts w:ascii="Times New Roman" w:eastAsia="Times New Roman" w:hAnsi="Times New Roman" w:cs="Times New Roman"/>
          <w:sz w:val="24"/>
          <w:szCs w:val="24"/>
          <w:lang w:eastAsia="pl-PL"/>
        </w:rPr>
        <w:t xml:space="preserve">DZP/PN/90/2019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3A3B" w:rsidRPr="00ED3A3B" w:rsidRDefault="00ED3A3B" w:rsidP="00ED3A3B">
      <w:pPr>
        <w:spacing w:after="0" w:line="450" w:lineRule="atLeast"/>
        <w:jc w:val="both"/>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II.2) Rodzaj zamówienia: </w:t>
      </w:r>
      <w:r w:rsidRPr="00ED3A3B">
        <w:rPr>
          <w:rFonts w:ascii="Times New Roman" w:eastAsia="Times New Roman" w:hAnsi="Times New Roman" w:cs="Times New Roman"/>
          <w:sz w:val="24"/>
          <w:szCs w:val="24"/>
          <w:lang w:eastAsia="pl-PL"/>
        </w:rPr>
        <w:t xml:space="preserve">Usługi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II.3) Informacja o możliwości składania ofert częściowych</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Zamówienie podzielone jest na części: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Tak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Oferty lub wnioski o dopuszczenie do udziału w postępowaniu można składać w odniesieniu do:</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wszystkich części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II.4)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3A3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D3A3B">
        <w:rPr>
          <w:rFonts w:ascii="Times New Roman" w:eastAsia="Times New Roman" w:hAnsi="Times New Roman" w:cs="Times New Roman"/>
          <w:sz w:val="24"/>
          <w:szCs w:val="24"/>
          <w:lang w:eastAsia="pl-PL"/>
        </w:rPr>
        <w:t xml:space="preserve">1. Przedmiotem niniejszego zamówienia jest: Usługa pogwarancyjnych przeglądów okresowych sprzętu medycznego – 57 pakietów – zgodnie z załącznikiem nr 2 do SWIZ – formularz asortymentowo cenowy: Pakiet 1 – Aparaty EKG Pakiet 2 – Aparaty RTG Pakiet 3 – Urządzenia RTG - Inne Pakiet 4 – Aparaty USG Pakiet 5 – Aparat EMG Pakiet 6 – Aparaty i narzędzia elektrochirurgiczne - </w:t>
      </w:r>
      <w:proofErr w:type="spellStart"/>
      <w:r w:rsidRPr="00ED3A3B">
        <w:rPr>
          <w:rFonts w:ascii="Times New Roman" w:eastAsia="Times New Roman" w:hAnsi="Times New Roman" w:cs="Times New Roman"/>
          <w:sz w:val="24"/>
          <w:szCs w:val="24"/>
          <w:lang w:eastAsia="pl-PL"/>
        </w:rPr>
        <w:t>Storz</w:t>
      </w:r>
      <w:proofErr w:type="spellEnd"/>
      <w:r w:rsidRPr="00ED3A3B">
        <w:rPr>
          <w:rFonts w:ascii="Times New Roman" w:eastAsia="Times New Roman" w:hAnsi="Times New Roman" w:cs="Times New Roman"/>
          <w:sz w:val="24"/>
          <w:szCs w:val="24"/>
          <w:lang w:eastAsia="pl-PL"/>
        </w:rPr>
        <w:t xml:space="preserve">, </w:t>
      </w:r>
      <w:proofErr w:type="spellStart"/>
      <w:r w:rsidRPr="00ED3A3B">
        <w:rPr>
          <w:rFonts w:ascii="Times New Roman" w:eastAsia="Times New Roman" w:hAnsi="Times New Roman" w:cs="Times New Roman"/>
          <w:sz w:val="24"/>
          <w:szCs w:val="24"/>
          <w:lang w:eastAsia="pl-PL"/>
        </w:rPr>
        <w:t>Stryker</w:t>
      </w:r>
      <w:proofErr w:type="spellEnd"/>
      <w:r w:rsidRPr="00ED3A3B">
        <w:rPr>
          <w:rFonts w:ascii="Times New Roman" w:eastAsia="Times New Roman" w:hAnsi="Times New Roman" w:cs="Times New Roman"/>
          <w:sz w:val="24"/>
          <w:szCs w:val="24"/>
          <w:lang w:eastAsia="pl-PL"/>
        </w:rPr>
        <w:t xml:space="preserve"> Pakiet 7 – Aparaty i narzędzia elektrochirurgiczne - Inne Pakiet 8 – Aparaty do fizykoterapii Pakiet 9 – Sprzęt rehabilitacyjny Pakiet 10 – Aparaty do narkozy Drager Pakiet 11 – Aparaty do narkozy - Inne Pakiet 12 – Kardiomonitory Emtel Pakiet 13 – Kardiomonitory - Inne Pakiet 14 – Defibrylatory Emtel Pakiet 15 – Defibrylatory - Inne Pakiet 16 – Pompy infuzyjne Pakiet 17 – Ssaki elektryczne Pakiet 18 – Respiratory Drager Pakiet 19 – Respiratory - Inne Pakiet 20 – Stoły operacyjne, zabiegowe i diagnostyczne Pakiet 21 – Inkubatory i stanowiska dla noworodków Drager Pakiet 22 – Aparaty i stanowiska dla noworodków - Inne Pakiet 23 – Kardiotokografy Pakiet 24 – </w:t>
      </w:r>
      <w:proofErr w:type="spellStart"/>
      <w:r w:rsidRPr="00ED3A3B">
        <w:rPr>
          <w:rFonts w:ascii="Times New Roman" w:eastAsia="Times New Roman" w:hAnsi="Times New Roman" w:cs="Times New Roman"/>
          <w:sz w:val="24"/>
          <w:szCs w:val="24"/>
          <w:lang w:eastAsia="pl-PL"/>
        </w:rPr>
        <w:t>Pulsoksymetry</w:t>
      </w:r>
      <w:proofErr w:type="spellEnd"/>
      <w:r w:rsidRPr="00ED3A3B">
        <w:rPr>
          <w:rFonts w:ascii="Times New Roman" w:eastAsia="Times New Roman" w:hAnsi="Times New Roman" w:cs="Times New Roman"/>
          <w:sz w:val="24"/>
          <w:szCs w:val="24"/>
          <w:lang w:eastAsia="pl-PL"/>
        </w:rPr>
        <w:t xml:space="preserve"> Pakiet 25 – Rejestratory EKG i RR Pakiet 26 – Lampy zabiegowe, diagnostyczne i operacyjne Pakiet 27 – Lampy terapeutyczne Pakiet 28 – Sprzęt okulistyczny 1 Pakiet 29 – Sprzęt okulistyczny 2 Pakiet 30 – Mikroskopy Pakiet 31 – System odwróconej osmozy Pakiet 32 – Sterylizatory parowe Pakiet 33 – Sterylizator gazowy 3M-Steri-Vac Pakiet 34 – Inne urządzenia do sterylizacji Pakiet 35 – Myjnia do narzędzi </w:t>
      </w:r>
      <w:proofErr w:type="spellStart"/>
      <w:r w:rsidRPr="00ED3A3B">
        <w:rPr>
          <w:rFonts w:ascii="Times New Roman" w:eastAsia="Times New Roman" w:hAnsi="Times New Roman" w:cs="Times New Roman"/>
          <w:sz w:val="24"/>
          <w:szCs w:val="24"/>
          <w:lang w:eastAsia="pl-PL"/>
        </w:rPr>
        <w:t>Getinge</w:t>
      </w:r>
      <w:proofErr w:type="spellEnd"/>
      <w:r w:rsidRPr="00ED3A3B">
        <w:rPr>
          <w:rFonts w:ascii="Times New Roman" w:eastAsia="Times New Roman" w:hAnsi="Times New Roman" w:cs="Times New Roman"/>
          <w:sz w:val="24"/>
          <w:szCs w:val="24"/>
          <w:lang w:eastAsia="pl-PL"/>
        </w:rPr>
        <w:t xml:space="preserve"> Pakiet 36 – Myjnie endoskopowe Pakiet 37 – Myjnie do kaczek i basenów Pakiet 38 – Aparatura laboratoryjna 1 Pakiet 39 - Aparatura laboratoryjna 2 Pakiet 40 – Detektory tętna płodu Pakiet 41 – Łóżka, materace i fotele medyczne Pakiet 42 – Aparaty endoskopowe </w:t>
      </w:r>
      <w:r w:rsidRPr="00ED3A3B">
        <w:rPr>
          <w:rFonts w:ascii="Times New Roman" w:eastAsia="Times New Roman" w:hAnsi="Times New Roman" w:cs="Times New Roman"/>
          <w:sz w:val="24"/>
          <w:szCs w:val="24"/>
          <w:lang w:eastAsia="pl-PL"/>
        </w:rPr>
        <w:lastRenderedPageBreak/>
        <w:t xml:space="preserve">Olympus Pakiet 43 – Aparaty endoskopowe </w:t>
      </w:r>
      <w:proofErr w:type="spellStart"/>
      <w:r w:rsidRPr="00ED3A3B">
        <w:rPr>
          <w:rFonts w:ascii="Times New Roman" w:eastAsia="Times New Roman" w:hAnsi="Times New Roman" w:cs="Times New Roman"/>
          <w:sz w:val="24"/>
          <w:szCs w:val="24"/>
          <w:lang w:eastAsia="pl-PL"/>
        </w:rPr>
        <w:t>Pentax</w:t>
      </w:r>
      <w:proofErr w:type="spellEnd"/>
      <w:r w:rsidRPr="00ED3A3B">
        <w:rPr>
          <w:rFonts w:ascii="Times New Roman" w:eastAsia="Times New Roman" w:hAnsi="Times New Roman" w:cs="Times New Roman"/>
          <w:sz w:val="24"/>
          <w:szCs w:val="24"/>
          <w:lang w:eastAsia="pl-PL"/>
        </w:rPr>
        <w:t xml:space="preserve"> Pakiet 44 – Aparaty i narzędzia laryngologiczne Pakiet 45 – Kolumny zasilające Pakiet 46 – Tomograf z wyposażeniem Pakiet 47 – Automatyczny </w:t>
      </w:r>
      <w:proofErr w:type="spellStart"/>
      <w:r w:rsidRPr="00ED3A3B">
        <w:rPr>
          <w:rFonts w:ascii="Times New Roman" w:eastAsia="Times New Roman" w:hAnsi="Times New Roman" w:cs="Times New Roman"/>
          <w:sz w:val="24"/>
          <w:szCs w:val="24"/>
          <w:lang w:eastAsia="pl-PL"/>
        </w:rPr>
        <w:t>injector</w:t>
      </w:r>
      <w:proofErr w:type="spellEnd"/>
      <w:r w:rsidRPr="00ED3A3B">
        <w:rPr>
          <w:rFonts w:ascii="Times New Roman" w:eastAsia="Times New Roman" w:hAnsi="Times New Roman" w:cs="Times New Roman"/>
          <w:sz w:val="24"/>
          <w:szCs w:val="24"/>
          <w:lang w:eastAsia="pl-PL"/>
        </w:rPr>
        <w:t xml:space="preserve"> kontrastowy Pakiet 48 – Aparaty EEG Pakiet 49 – Podgrzewacze płynów Pakiet 50 – Koncentratory tlenu Pakiet 51 – Negatoskopy Pakiet 52 – Sprzęt onkologiczny Pakiet 53 – Aparat do terapii nerkozastępczej </w:t>
      </w:r>
      <w:proofErr w:type="spellStart"/>
      <w:r w:rsidRPr="00ED3A3B">
        <w:rPr>
          <w:rFonts w:ascii="Times New Roman" w:eastAsia="Times New Roman" w:hAnsi="Times New Roman" w:cs="Times New Roman"/>
          <w:sz w:val="24"/>
          <w:szCs w:val="24"/>
          <w:lang w:eastAsia="pl-PL"/>
        </w:rPr>
        <w:t>Multifiltrate</w:t>
      </w:r>
      <w:proofErr w:type="spellEnd"/>
      <w:r w:rsidRPr="00ED3A3B">
        <w:rPr>
          <w:rFonts w:ascii="Times New Roman" w:eastAsia="Times New Roman" w:hAnsi="Times New Roman" w:cs="Times New Roman"/>
          <w:sz w:val="24"/>
          <w:szCs w:val="24"/>
          <w:lang w:eastAsia="pl-PL"/>
        </w:rPr>
        <w:t xml:space="preserve"> Pakiet 54 – Stacje i monitory diagnostyczne Pakiet 55 – Szafy termostatyczne Pakiet 56 – Aparaty do pomiaru ciśnienia Pakiet 57 – Pozostałe urządzenia medyczne 2. Usługa ma na celu utrzymanie w pełnej sprawności techniczno-eksploatacyjnej sprzętu medycznego oraz wydłużenie jego bezawaryjnego czasu pracy, jak również zapewnienie, iż parametry pracy tego sprzętu będą zgodne z założonymi przez producenta wartościami. 3. Usługa obejmuje: - zebranie informacji o zaobserwowanych przez użytkownika usterkach, - oględziny sprzętu, - prace konserwacyjne zalecane przez producenta, - wymiana materiałów eksploatacyjnych oraz części zużywalnych wynikających z zaleceń producenta zgodnie z zapisami zawartymi w formularzu asortymentowo – cenowym, - przegląd techniczny z dokonaniem wpisu do paszportu, - wystawienie raportu serwisowego, - ewentualne legalizacje, kalibracje, - sprawdzenie instalacji, - ustawienie (regulacje) wymaganych przez producenta parametrów. 4. W cenie za przegląd okresowy należy uwzględnić wszystkie koszty związane z wykonaniem usługi w tym koszty części, materiałów eksploatacyjnych zalecanych przez producenta do wymiany w trakcie przeglądu oraz dojazdu lub kosztu transportu. 5. Zamawiający wymaga do przeprowadzenia przeglądów użycia nowych materiałów eksploatacyjnych części zużywalnych. 6. Usługa musi być zrealizowana zgodnie z wymogami i zaleceniami producenta sprzętu, oraz zgodnie z obowiązującymi przepisami, w tym z zachowaniem przepisów bhp i ppoż. 7. Odbiór wykonanego przeglądu nastąpi po uprzednim dokonaniu wpisu w paszporcie urządzenia oraz sporządzeniu raportu serwisowego. Wpis ma zawierać następujące informacje: datę wykonania czynności, informacje o stanie technicznym aparatu (urządzenie jest sprawne i nadaje się do dalszej eksploatacji, urządzenie niesprawne, urządzenie dopuszczone warunkowo do użytkowania). 8. Zamawiający wymaga dochowania terminów przeglądów przez Wykonawcę. Zamawiający dopuszcza wcześniejsze wykonanie przeglądów, jednak nie wcześniej niż 14 dni przed planowanym terminem przeglądu. O terminie wykonania przeglądu należy poinformować pracowników Działu Aparatury Medycznej z co najmniej 24 godzinnym wyprzedzeniem. 9. Wykonawca nie może </w:t>
      </w:r>
      <w:r w:rsidRPr="00ED3A3B">
        <w:rPr>
          <w:rFonts w:ascii="Times New Roman" w:eastAsia="Times New Roman" w:hAnsi="Times New Roman" w:cs="Times New Roman"/>
          <w:sz w:val="24"/>
          <w:szCs w:val="24"/>
          <w:lang w:eastAsia="pl-PL"/>
        </w:rPr>
        <w:lastRenderedPageBreak/>
        <w:t xml:space="preserve">dokonywać żadnych zmian w układach, nastawach oraz parametrów urządzenia, chyba, że ma pisemne upoważnienie producenta oraz pisemną zgodę Zamawiającego, a zmiana ma na celu poprawę funkcjonalności, bezpieczeństwa lub modernizacji oprogramowania. 10. W ramach wykonywania usługi Wykonawca zobowiązuje się do: a. dokonywania kontroli stanu technicznego i kontroli bezpieczeństwa sprzętu zgodnie z dokumentacją techniczną, instrukcją obsługi i instrukcją serwisową sprzętu, stosowanie do zaleceń producenta oraz zgodnie z obowiązującymi normami, b. niezwłocznego przekazania Zamawiającemu informacji na temat stwierdzonych podczas przeglądu usterek lub wad wymagających usunięcia.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II.5) Główny kod 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Dodatkowe kody CPV:</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II.6) Całkowita wartość zamówienia </w:t>
      </w:r>
      <w:r w:rsidRPr="00ED3A3B">
        <w:rPr>
          <w:rFonts w:ascii="Times New Roman" w:eastAsia="Times New Roman" w:hAnsi="Times New Roman" w:cs="Times New Roman"/>
          <w:i/>
          <w:iCs/>
          <w:sz w:val="24"/>
          <w:szCs w:val="24"/>
          <w:lang w:eastAsia="pl-PL"/>
        </w:rPr>
        <w:t>(jeżeli zamawiający podaje informacje o wartości zamówienia)</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PLN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3A3B">
        <w:rPr>
          <w:rFonts w:ascii="Times New Roman" w:eastAsia="Times New Roman" w:hAnsi="Times New Roman" w:cs="Times New Roman"/>
          <w:b/>
          <w:bCs/>
          <w:sz w:val="24"/>
          <w:szCs w:val="24"/>
          <w:lang w:eastAsia="pl-PL"/>
        </w:rPr>
        <w:t>Pzp</w:t>
      </w:r>
      <w:proofErr w:type="spellEnd"/>
      <w:r w:rsidRPr="00ED3A3B">
        <w:rPr>
          <w:rFonts w:ascii="Times New Roman" w:eastAsia="Times New Roman" w:hAnsi="Times New Roman" w:cs="Times New Roman"/>
          <w:b/>
          <w:bCs/>
          <w:sz w:val="24"/>
          <w:szCs w:val="24"/>
          <w:lang w:eastAsia="pl-PL"/>
        </w:rPr>
        <w:t xml:space="preserve">: </w:t>
      </w: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D3A3B">
        <w:rPr>
          <w:rFonts w:ascii="Times New Roman" w:eastAsia="Times New Roman" w:hAnsi="Times New Roman" w:cs="Times New Roman"/>
          <w:sz w:val="24"/>
          <w:szCs w:val="24"/>
          <w:lang w:eastAsia="pl-PL"/>
        </w:rPr>
        <w:t>Pzp</w:t>
      </w:r>
      <w:proofErr w:type="spellEnd"/>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miesiącach:  24  </w:t>
      </w:r>
      <w:r w:rsidRPr="00ED3A3B">
        <w:rPr>
          <w:rFonts w:ascii="Times New Roman" w:eastAsia="Times New Roman" w:hAnsi="Times New Roman" w:cs="Times New Roman"/>
          <w:i/>
          <w:iCs/>
          <w:sz w:val="24"/>
          <w:szCs w:val="24"/>
          <w:lang w:eastAsia="pl-PL"/>
        </w:rPr>
        <w:t xml:space="preserve"> lub </w:t>
      </w:r>
      <w:r w:rsidRPr="00ED3A3B">
        <w:rPr>
          <w:rFonts w:ascii="Times New Roman" w:eastAsia="Times New Roman" w:hAnsi="Times New Roman" w:cs="Times New Roman"/>
          <w:b/>
          <w:bCs/>
          <w:sz w:val="24"/>
          <w:szCs w:val="24"/>
          <w:lang w:eastAsia="pl-PL"/>
        </w:rPr>
        <w:t>dniach:</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i/>
          <w:iCs/>
          <w:sz w:val="24"/>
          <w:szCs w:val="24"/>
          <w:lang w:eastAsia="pl-PL"/>
        </w:rPr>
        <w:lastRenderedPageBreak/>
        <w:t>lub</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data rozpoczęcia: </w:t>
      </w:r>
      <w:r w:rsidRPr="00ED3A3B">
        <w:rPr>
          <w:rFonts w:ascii="Times New Roman" w:eastAsia="Times New Roman" w:hAnsi="Times New Roman" w:cs="Times New Roman"/>
          <w:sz w:val="24"/>
          <w:szCs w:val="24"/>
          <w:lang w:eastAsia="pl-PL"/>
        </w:rPr>
        <w:t> </w:t>
      </w:r>
      <w:r w:rsidRPr="00ED3A3B">
        <w:rPr>
          <w:rFonts w:ascii="Times New Roman" w:eastAsia="Times New Roman" w:hAnsi="Times New Roman" w:cs="Times New Roman"/>
          <w:i/>
          <w:iCs/>
          <w:sz w:val="24"/>
          <w:szCs w:val="24"/>
          <w:lang w:eastAsia="pl-PL"/>
        </w:rPr>
        <w:t xml:space="preserve"> lub </w:t>
      </w:r>
      <w:r w:rsidRPr="00ED3A3B">
        <w:rPr>
          <w:rFonts w:ascii="Times New Roman" w:eastAsia="Times New Roman" w:hAnsi="Times New Roman" w:cs="Times New Roman"/>
          <w:b/>
          <w:bCs/>
          <w:sz w:val="24"/>
          <w:szCs w:val="24"/>
          <w:lang w:eastAsia="pl-PL"/>
        </w:rPr>
        <w:t xml:space="preserve">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II.9) Informacje dodatkowe: </w:t>
      </w:r>
    </w:p>
    <w:p w:rsidR="00ED3A3B" w:rsidRPr="00ED3A3B" w:rsidRDefault="00ED3A3B" w:rsidP="00ED3A3B">
      <w:pPr>
        <w:spacing w:after="0" w:line="450" w:lineRule="atLeast"/>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III.1) WARUNKI UDZIAŁU W POSTĘPOWANIU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Określenie warunków: Zamawiający nie stawia wymogów w tym zakresie. </w:t>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III.1.2) Sytuacja finansowa lub ekonomiczna </w:t>
      </w:r>
      <w:r w:rsidRPr="00ED3A3B">
        <w:rPr>
          <w:rFonts w:ascii="Times New Roman" w:eastAsia="Times New Roman" w:hAnsi="Times New Roman" w:cs="Times New Roman"/>
          <w:sz w:val="24"/>
          <w:szCs w:val="24"/>
          <w:lang w:eastAsia="pl-PL"/>
        </w:rPr>
        <w:br/>
        <w:t xml:space="preserve">Określenie warunków: Zamawiający nie stawia wymogów w tym zakresie. </w:t>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III.1.3) Zdolność techniczna lub zawodowa </w:t>
      </w:r>
      <w:r w:rsidRPr="00ED3A3B">
        <w:rPr>
          <w:rFonts w:ascii="Times New Roman" w:eastAsia="Times New Roman" w:hAnsi="Times New Roman" w:cs="Times New Roman"/>
          <w:sz w:val="24"/>
          <w:szCs w:val="24"/>
          <w:lang w:eastAsia="pl-PL"/>
        </w:rPr>
        <w:br/>
        <w:t xml:space="preserve">Określenie warunków: Zamawiający nie stawia wymogów w tym zakresie. </w:t>
      </w:r>
      <w:r w:rsidRPr="00ED3A3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D3A3B">
        <w:rPr>
          <w:rFonts w:ascii="Times New Roman" w:eastAsia="Times New Roman" w:hAnsi="Times New Roman" w:cs="Times New Roman"/>
          <w:sz w:val="24"/>
          <w:szCs w:val="24"/>
          <w:lang w:eastAsia="pl-PL"/>
        </w:rPr>
        <w:br/>
        <w:t xml:space="preserve">Informacje dodatkowe: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III.2) PODSTAWY WYKLUCZENIA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3A3B">
        <w:rPr>
          <w:rFonts w:ascii="Times New Roman" w:eastAsia="Times New Roman" w:hAnsi="Times New Roman" w:cs="Times New Roman"/>
          <w:b/>
          <w:bCs/>
          <w:sz w:val="24"/>
          <w:szCs w:val="24"/>
          <w:lang w:eastAsia="pl-PL"/>
        </w:rPr>
        <w:t>Pzp</w:t>
      </w:r>
      <w:proofErr w:type="spellEnd"/>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3A3B">
        <w:rPr>
          <w:rFonts w:ascii="Times New Roman" w:eastAsia="Times New Roman" w:hAnsi="Times New Roman" w:cs="Times New Roman"/>
          <w:b/>
          <w:bCs/>
          <w:sz w:val="24"/>
          <w:szCs w:val="24"/>
          <w:lang w:eastAsia="pl-PL"/>
        </w:rPr>
        <w:t>Pzp</w:t>
      </w:r>
      <w:proofErr w:type="spellEnd"/>
      <w:r w:rsidRPr="00ED3A3B">
        <w:rPr>
          <w:rFonts w:ascii="Times New Roman" w:eastAsia="Times New Roman" w:hAnsi="Times New Roman" w:cs="Times New Roman"/>
          <w:sz w:val="24"/>
          <w:szCs w:val="24"/>
          <w:lang w:eastAsia="pl-PL"/>
        </w:rPr>
        <w:t xml:space="preserve"> Nie Zamawiający przewiduje następujące fakultatywne podstawy wykluczenia: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3A3B">
        <w:rPr>
          <w:rFonts w:ascii="Times New Roman" w:eastAsia="Times New Roman" w:hAnsi="Times New Roman" w:cs="Times New Roman"/>
          <w:sz w:val="24"/>
          <w:szCs w:val="24"/>
          <w:lang w:eastAsia="pl-PL"/>
        </w:rPr>
        <w:br/>
        <w:t xml:space="preserve">Tak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Oświadczenie o spełnianiu kryteriów selekcji </w:t>
      </w:r>
      <w:r w:rsidRPr="00ED3A3B">
        <w:rPr>
          <w:rFonts w:ascii="Times New Roman" w:eastAsia="Times New Roman" w:hAnsi="Times New Roman" w:cs="Times New Roman"/>
          <w:sz w:val="24"/>
          <w:szCs w:val="24"/>
          <w:lang w:eastAsia="pl-PL"/>
        </w:rPr>
        <w:b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oświadczenie - załącznik nr 3 do SIWZ.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III.5.1) W ZAKRESIE SPEŁNIANIA WARUNKÓW UDZIAŁU W POSTĘPOWANIU:</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oświadczenie - załącznik nr 3 do SIWZ.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III.5.2) W ZAKRESIE KRYTERIÓW SELEKCJI:</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oświadczenie - załącznik nr 3 do SIWZ.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III.7) INNE DOKUMENTY NIE WYMIENIONE W pkt III.3) - III.6)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 xml:space="preserve">1. Formularz ofertowy, którego wzór stanowi załącznik nr 1 do SIWZ - wypełniony, </w:t>
      </w:r>
      <w:proofErr w:type="spellStart"/>
      <w:r w:rsidRPr="00ED3A3B">
        <w:rPr>
          <w:rFonts w:ascii="Times New Roman" w:eastAsia="Times New Roman" w:hAnsi="Times New Roman" w:cs="Times New Roman"/>
          <w:sz w:val="24"/>
          <w:szCs w:val="24"/>
          <w:lang w:eastAsia="pl-PL"/>
        </w:rPr>
        <w:t>podpi</w:t>
      </w:r>
      <w:proofErr w:type="spellEnd"/>
      <w:r w:rsidRPr="00ED3A3B">
        <w:rPr>
          <w:rFonts w:ascii="Times New Roman" w:eastAsia="Times New Roman" w:hAnsi="Times New Roman" w:cs="Times New Roman"/>
          <w:sz w:val="24"/>
          <w:szCs w:val="24"/>
          <w:lang w:eastAsia="pl-PL"/>
        </w:rPr>
        <w:t>-sany i opieczętowany (pieczątką firmową i imienną) przez osobę/y uprawnioną/e do reprezentowania Wykonawcy (oryginał). 2. Formularz asortymentowo cenowy, stanowiącą załącznik nr 2 do SIWZ - wypełniony, podpisany i opieczętowany (pieczątką firmową i imienną) przez osobę/y uprawnioną/e do reprezentowania Wykonawcy (oryginał). 3. Oświadczenie o spełnianiu warunków oraz o niepodleganiu wykluczeniu stanowiącą załącznik nr 3 do SIWZ – wypełnione, podpisane i opieczętowane przez osobę/y uprawnioną/e do reprezentowania Wykonawcy (oryginał). 4. Kwestie składania dokumentów Wykonawców mających siedzibę lub miejsce zamieszkania poza terytorium Rzeczypospolitej Polskiej reguluje § 7 Rozporządzenia Ministra Roz-woju z dnia 27 lipca 2016 r. w sprawie rodzajów dokumentów, jakich może żądać zamawiający od wykonawcy w postępowaniu o udzielenie zamówienia (</w:t>
      </w:r>
      <w:proofErr w:type="spellStart"/>
      <w:r w:rsidRPr="00ED3A3B">
        <w:rPr>
          <w:rFonts w:ascii="Times New Roman" w:eastAsia="Times New Roman" w:hAnsi="Times New Roman" w:cs="Times New Roman"/>
          <w:sz w:val="24"/>
          <w:szCs w:val="24"/>
          <w:lang w:eastAsia="pl-PL"/>
        </w:rPr>
        <w:t>Dz.U</w:t>
      </w:r>
      <w:proofErr w:type="spellEnd"/>
      <w:r w:rsidRPr="00ED3A3B">
        <w:rPr>
          <w:rFonts w:ascii="Times New Roman" w:eastAsia="Times New Roman" w:hAnsi="Times New Roman" w:cs="Times New Roman"/>
          <w:sz w:val="24"/>
          <w:szCs w:val="24"/>
          <w:lang w:eastAsia="pl-PL"/>
        </w:rPr>
        <w:t>. 2016 poz. 1126 ze zm.). 4. Pełnomocnictwo ustanowione do reprezentowania Wykonawcy/ów ubiegającego/</w:t>
      </w:r>
      <w:proofErr w:type="spellStart"/>
      <w:r w:rsidRPr="00ED3A3B">
        <w:rPr>
          <w:rFonts w:ascii="Times New Roman" w:eastAsia="Times New Roman" w:hAnsi="Times New Roman" w:cs="Times New Roman"/>
          <w:sz w:val="24"/>
          <w:szCs w:val="24"/>
          <w:lang w:eastAsia="pl-PL"/>
        </w:rPr>
        <w:t>cych</w:t>
      </w:r>
      <w:proofErr w:type="spellEnd"/>
      <w:r w:rsidRPr="00ED3A3B">
        <w:rPr>
          <w:rFonts w:ascii="Times New Roman" w:eastAsia="Times New Roman" w:hAnsi="Times New Roman" w:cs="Times New Roman"/>
          <w:sz w:val="24"/>
          <w:szCs w:val="24"/>
          <w:lang w:eastAsia="pl-PL"/>
        </w:rPr>
        <w:t xml:space="preserve"> się o udzielenie zamówienia publicznego. Pełnomocnictwo należy dołączyć w oryginale bądź kopii, potwierdzonej notarialnie za zgodność z oryginałem – jeżeli dotyczy. </w:t>
      </w:r>
    </w:p>
    <w:p w:rsidR="00ED3A3B" w:rsidRPr="00ED3A3B" w:rsidRDefault="00ED3A3B" w:rsidP="00ED3A3B">
      <w:pPr>
        <w:spacing w:after="0" w:line="450" w:lineRule="atLeast"/>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u w:val="single"/>
          <w:lang w:eastAsia="pl-PL"/>
        </w:rPr>
        <w:t xml:space="preserve">SEKCJA IV: PROCEDURA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IV.1) OPIS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IV.1.1) Tryb udzielenia zamówienia: </w:t>
      </w:r>
      <w:r w:rsidRPr="00ED3A3B">
        <w:rPr>
          <w:rFonts w:ascii="Times New Roman" w:eastAsia="Times New Roman" w:hAnsi="Times New Roman" w:cs="Times New Roman"/>
          <w:sz w:val="24"/>
          <w:szCs w:val="24"/>
          <w:lang w:eastAsia="pl-PL"/>
        </w:rPr>
        <w:t xml:space="preserve">Przetarg nieograniczony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IV.1.2) Zamawiający żąda wniesienia wadium:</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Informacja na temat wadium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IV.1.3) Przewiduje się udzielenie zaliczek na poczet wykonania zamówienia:</w:t>
      </w:r>
      <w:r w:rsidRPr="00ED3A3B">
        <w:rPr>
          <w:rFonts w:ascii="Times New Roman" w:eastAsia="Times New Roman" w:hAnsi="Times New Roman" w:cs="Times New Roman"/>
          <w:sz w:val="24"/>
          <w:szCs w:val="24"/>
          <w:lang w:eastAsia="pl-PL"/>
        </w:rPr>
        <w:t xml:space="preserv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Należy podać informacje na temat udzielania zaliczek: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 xml:space="preserve">Nie </w:t>
      </w:r>
      <w:r w:rsidRPr="00ED3A3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3A3B">
        <w:rPr>
          <w:rFonts w:ascii="Times New Roman" w:eastAsia="Times New Roman" w:hAnsi="Times New Roman" w:cs="Times New Roman"/>
          <w:sz w:val="24"/>
          <w:szCs w:val="24"/>
          <w:lang w:eastAsia="pl-PL"/>
        </w:rPr>
        <w:br/>
        <w:t xml:space="preserve">Nie </w:t>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IV.1.5.) Wymaga się złożenia oferty wariantowej: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Dopuszcza się złożenie oferty wariantowej </w:t>
      </w:r>
      <w:r w:rsidRPr="00ED3A3B">
        <w:rPr>
          <w:rFonts w:ascii="Times New Roman" w:eastAsia="Times New Roman" w:hAnsi="Times New Roman" w:cs="Times New Roman"/>
          <w:sz w:val="24"/>
          <w:szCs w:val="24"/>
          <w:lang w:eastAsia="pl-PL"/>
        </w:rPr>
        <w:br/>
        <w:t xml:space="preserve">Nie </w:t>
      </w:r>
      <w:r w:rsidRPr="00ED3A3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3A3B">
        <w:rPr>
          <w:rFonts w:ascii="Times New Roman" w:eastAsia="Times New Roman" w:hAnsi="Times New Roman" w:cs="Times New Roman"/>
          <w:sz w:val="24"/>
          <w:szCs w:val="24"/>
          <w:lang w:eastAsia="pl-PL"/>
        </w:rPr>
        <w:br/>
        <w:t xml:space="preserve">Nie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Liczba wykonawców   </w:t>
      </w:r>
      <w:r w:rsidRPr="00ED3A3B">
        <w:rPr>
          <w:rFonts w:ascii="Times New Roman" w:eastAsia="Times New Roman" w:hAnsi="Times New Roman" w:cs="Times New Roman"/>
          <w:sz w:val="24"/>
          <w:szCs w:val="24"/>
          <w:lang w:eastAsia="pl-PL"/>
        </w:rPr>
        <w:br/>
        <w:t xml:space="preserve">Przewidywana minimalna liczba wykonawców </w:t>
      </w:r>
      <w:r w:rsidRPr="00ED3A3B">
        <w:rPr>
          <w:rFonts w:ascii="Times New Roman" w:eastAsia="Times New Roman" w:hAnsi="Times New Roman" w:cs="Times New Roman"/>
          <w:sz w:val="24"/>
          <w:szCs w:val="24"/>
          <w:lang w:eastAsia="pl-PL"/>
        </w:rPr>
        <w:br/>
        <w:t xml:space="preserve">Maksymalna liczba wykonawców   </w:t>
      </w:r>
      <w:r w:rsidRPr="00ED3A3B">
        <w:rPr>
          <w:rFonts w:ascii="Times New Roman" w:eastAsia="Times New Roman" w:hAnsi="Times New Roman" w:cs="Times New Roman"/>
          <w:sz w:val="24"/>
          <w:szCs w:val="24"/>
          <w:lang w:eastAsia="pl-PL"/>
        </w:rPr>
        <w:br/>
        <w:t xml:space="preserve">Kryteria selekcji wykonawców: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IV.1.7) Informacje na temat umowy ramowej lub dynamicznego systemu zakupów: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Umowa ramowa będzie zawarta: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Czy przewiduje się ograniczenie liczby uczestników umowy ramowej: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Przewidziana maksymalna liczba uczestników umowy ramowej: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Zamówienie obejmuje ustanowienie dynamicznego systemu zakupów: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IV.1.8) Aukcja elektroniczna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Przewidziane jest przeprowadzenie aukcji elektronicznej </w:t>
      </w:r>
      <w:r w:rsidRPr="00ED3A3B">
        <w:rPr>
          <w:rFonts w:ascii="Times New Roman" w:eastAsia="Times New Roman" w:hAnsi="Times New Roman" w:cs="Times New Roman"/>
          <w:i/>
          <w:iCs/>
          <w:sz w:val="24"/>
          <w:szCs w:val="24"/>
          <w:lang w:eastAsia="pl-PL"/>
        </w:rPr>
        <w:t xml:space="preserve">(przetarg nieograniczony, przetarg ograniczony, negocjacje z ogłoszeniem) </w:t>
      </w:r>
      <w:r w:rsidRPr="00ED3A3B">
        <w:rPr>
          <w:rFonts w:ascii="Times New Roman" w:eastAsia="Times New Roman" w:hAnsi="Times New Roman" w:cs="Times New Roman"/>
          <w:sz w:val="24"/>
          <w:szCs w:val="24"/>
          <w:lang w:eastAsia="pl-PL"/>
        </w:rPr>
        <w:t xml:space="preserve">Nie </w:t>
      </w:r>
      <w:r w:rsidRPr="00ED3A3B">
        <w:rPr>
          <w:rFonts w:ascii="Times New Roman" w:eastAsia="Times New Roman" w:hAnsi="Times New Roman" w:cs="Times New Roman"/>
          <w:sz w:val="24"/>
          <w:szCs w:val="24"/>
          <w:lang w:eastAsia="pl-PL"/>
        </w:rPr>
        <w:br/>
        <w:t xml:space="preserve">Należy podać adres strony internetowej, na której aukcja będzie prowadzona: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D3A3B">
        <w:rPr>
          <w:rFonts w:ascii="Times New Roman" w:eastAsia="Times New Roman" w:hAnsi="Times New Roman" w:cs="Times New Roman"/>
          <w:sz w:val="24"/>
          <w:szCs w:val="24"/>
          <w:lang w:eastAsia="pl-PL"/>
        </w:rPr>
        <w:br/>
        <w:t xml:space="preserve">Informacje dotyczące przebiegu aukcji elektronicznej: </w:t>
      </w:r>
      <w:r w:rsidRPr="00ED3A3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ED3A3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D3A3B">
        <w:rPr>
          <w:rFonts w:ascii="Times New Roman" w:eastAsia="Times New Roman" w:hAnsi="Times New Roman" w:cs="Times New Roman"/>
          <w:sz w:val="24"/>
          <w:szCs w:val="24"/>
          <w:lang w:eastAsia="pl-PL"/>
        </w:rPr>
        <w:br/>
        <w:t xml:space="preserve">Informacje o liczbie etapów aukcji elektronicznej i czasie ich trwania: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Czas trwania: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D3A3B">
        <w:rPr>
          <w:rFonts w:ascii="Times New Roman" w:eastAsia="Times New Roman" w:hAnsi="Times New Roman" w:cs="Times New Roman"/>
          <w:sz w:val="24"/>
          <w:szCs w:val="24"/>
          <w:lang w:eastAsia="pl-PL"/>
        </w:rPr>
        <w:br/>
        <w:t xml:space="preserve">Warunki zamknięcia aukcji elektronicznej: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IV.2) KRYTERIA OCENY OFERT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IV.2.1) Kryteria oceny ofert: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IV.2.2) Kryteria</w:t>
      </w:r>
      <w:r w:rsidRPr="00ED3A3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3A3B">
        <w:rPr>
          <w:rFonts w:ascii="Times New Roman" w:eastAsia="Times New Roman" w:hAnsi="Times New Roman" w:cs="Times New Roman"/>
          <w:b/>
          <w:bCs/>
          <w:sz w:val="24"/>
          <w:szCs w:val="24"/>
          <w:lang w:eastAsia="pl-PL"/>
        </w:rPr>
        <w:t>Pzp</w:t>
      </w:r>
      <w:proofErr w:type="spellEnd"/>
      <w:r w:rsidRPr="00ED3A3B">
        <w:rPr>
          <w:rFonts w:ascii="Times New Roman" w:eastAsia="Times New Roman" w:hAnsi="Times New Roman" w:cs="Times New Roman"/>
          <w:b/>
          <w:bCs/>
          <w:sz w:val="24"/>
          <w:szCs w:val="24"/>
          <w:lang w:eastAsia="pl-PL"/>
        </w:rPr>
        <w:t xml:space="preserve"> </w:t>
      </w:r>
      <w:r w:rsidRPr="00ED3A3B">
        <w:rPr>
          <w:rFonts w:ascii="Times New Roman" w:eastAsia="Times New Roman" w:hAnsi="Times New Roman" w:cs="Times New Roman"/>
          <w:sz w:val="24"/>
          <w:szCs w:val="24"/>
          <w:lang w:eastAsia="pl-PL"/>
        </w:rPr>
        <w:t xml:space="preserve">(przetarg nieograniczony) </w:t>
      </w:r>
      <w:r w:rsidRPr="00ED3A3B">
        <w:rPr>
          <w:rFonts w:ascii="Times New Roman" w:eastAsia="Times New Roman" w:hAnsi="Times New Roman" w:cs="Times New Roman"/>
          <w:sz w:val="24"/>
          <w:szCs w:val="24"/>
          <w:lang w:eastAsia="pl-PL"/>
        </w:rPr>
        <w:br/>
        <w:t xml:space="preserve">Tak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IV.3) Negocjacje z ogłoszeniem, dialog konkurencyjny, partnerstwo innowacyjne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IV.3.1) Informacje na temat negocjacji z ogłoszeniem</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Minimalne wymagania, które muszą spełniać wszystkie oferty: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D3A3B">
        <w:rPr>
          <w:rFonts w:ascii="Times New Roman" w:eastAsia="Times New Roman" w:hAnsi="Times New Roman" w:cs="Times New Roman"/>
          <w:sz w:val="24"/>
          <w:szCs w:val="24"/>
          <w:lang w:eastAsia="pl-PL"/>
        </w:rPr>
        <w:br/>
        <w:t xml:space="preserve">Przewidziany jest podział negocjacji na etapy w celu ograniczenia liczby ofert: </w:t>
      </w:r>
      <w:r w:rsidRPr="00ED3A3B">
        <w:rPr>
          <w:rFonts w:ascii="Times New Roman" w:eastAsia="Times New Roman" w:hAnsi="Times New Roman" w:cs="Times New Roman"/>
          <w:sz w:val="24"/>
          <w:szCs w:val="24"/>
          <w:lang w:eastAsia="pl-PL"/>
        </w:rPr>
        <w:br/>
        <w:t xml:space="preserve">Należy podać informacje na temat etapów negocjacji (w tym liczbę etapów):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IV.3.2) Informacje na temat dialogu konkurencyjnego</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Wstępny harmonogram postępowania: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Podział dialogu na etapy w celu ograniczenia liczby rozwiązań: </w:t>
      </w:r>
      <w:r w:rsidRPr="00ED3A3B">
        <w:rPr>
          <w:rFonts w:ascii="Times New Roman" w:eastAsia="Times New Roman" w:hAnsi="Times New Roman" w:cs="Times New Roman"/>
          <w:sz w:val="24"/>
          <w:szCs w:val="24"/>
          <w:lang w:eastAsia="pl-PL"/>
        </w:rPr>
        <w:br/>
        <w:t xml:space="preserve">Należy podać informacje na temat etapów dialogu: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IV.3.3) Informacje na temat partnerstwa innowacyjnego</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Informacje dodatkowe: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IV.4) Licytacja elektroniczna </w:t>
      </w:r>
      <w:r w:rsidRPr="00ED3A3B">
        <w:rPr>
          <w:rFonts w:ascii="Times New Roman" w:eastAsia="Times New Roman" w:hAnsi="Times New Roman" w:cs="Times New Roman"/>
          <w:sz w:val="24"/>
          <w:szCs w:val="24"/>
          <w:lang w:eastAsia="pl-PL"/>
        </w:rPr>
        <w:br/>
        <w:t xml:space="preserve">Adres strony internetowej, na której będzie prowadzona licytacja elektroniczna: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Informacje o liczbie etapów licytacji elektronicznej i czasie ich trwania: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Czas trwania: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składania wniosków o dopuszczenie do udziału w licytacji elektronicznej: </w:t>
      </w:r>
      <w:r w:rsidRPr="00ED3A3B">
        <w:rPr>
          <w:rFonts w:ascii="Times New Roman" w:eastAsia="Times New Roman" w:hAnsi="Times New Roman" w:cs="Times New Roman"/>
          <w:sz w:val="24"/>
          <w:szCs w:val="24"/>
          <w:lang w:eastAsia="pl-PL"/>
        </w:rPr>
        <w:br/>
        <w:t xml:space="preserve">Data: godzina: </w:t>
      </w:r>
      <w:r w:rsidRPr="00ED3A3B">
        <w:rPr>
          <w:rFonts w:ascii="Times New Roman" w:eastAsia="Times New Roman" w:hAnsi="Times New Roman" w:cs="Times New Roman"/>
          <w:sz w:val="24"/>
          <w:szCs w:val="24"/>
          <w:lang w:eastAsia="pl-PL"/>
        </w:rPr>
        <w:br/>
        <w:t xml:space="preserve">Termin otwarcia licytacji elektronicznej: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i warunki zamknięcia licytacji elektronicznej: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Wymagania dotyczące zabezpieczenia należytego wykonania umowy: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t xml:space="preserve">Informacje dodatkowe: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IV.5) ZMIANA UMOWY</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3A3B">
        <w:rPr>
          <w:rFonts w:ascii="Times New Roman" w:eastAsia="Times New Roman" w:hAnsi="Times New Roman" w:cs="Times New Roman"/>
          <w:sz w:val="24"/>
          <w:szCs w:val="24"/>
          <w:lang w:eastAsia="pl-PL"/>
        </w:rPr>
        <w:t xml:space="preserve"> Tak </w:t>
      </w:r>
      <w:r w:rsidRPr="00ED3A3B">
        <w:rPr>
          <w:rFonts w:ascii="Times New Roman" w:eastAsia="Times New Roman" w:hAnsi="Times New Roman" w:cs="Times New Roman"/>
          <w:sz w:val="24"/>
          <w:szCs w:val="24"/>
          <w:lang w:eastAsia="pl-PL"/>
        </w:rPr>
        <w:br/>
        <w:t xml:space="preserve">Należy wskazać zakres, charakter zmian oraz warunki wprowadzenia zmian: </w:t>
      </w:r>
      <w:r w:rsidRPr="00ED3A3B">
        <w:rPr>
          <w:rFonts w:ascii="Times New Roman" w:eastAsia="Times New Roman" w:hAnsi="Times New Roman" w:cs="Times New Roman"/>
          <w:sz w:val="24"/>
          <w:szCs w:val="24"/>
          <w:lang w:eastAsia="pl-PL"/>
        </w:rPr>
        <w:br/>
        <w:t xml:space="preserve">1. Zamawiający może rozwiązać umowę ze skutkiem natychmiastowym w przypadku, gdy Wykonawca nie dotrzyma terminu określonego w harmonogramie zawartym w załączniku nr 1 do umowy i pomimo pisemnego wezwania przez Zamawiającego w wyznaczonym nowym terminie nie wykona przeglądu. 2. Pismo Zamawiającego o rozwiązaniu umowy zostanie wysłane listem poleconym na adres Wykonawcy podany w ofercie. 3. W razie zaistnienia </w:t>
      </w:r>
      <w:r w:rsidRPr="00ED3A3B">
        <w:rPr>
          <w:rFonts w:ascii="Times New Roman" w:eastAsia="Times New Roman" w:hAnsi="Times New Roman" w:cs="Times New Roman"/>
          <w:sz w:val="24"/>
          <w:szCs w:val="24"/>
          <w:lang w:eastAsia="pl-PL"/>
        </w:rPr>
        <w:lastRenderedPageBreak/>
        <w:t xml:space="preserve">istotnej zmiany okoliczności powodującej, że wykonanie umowy nie leży w interesie publicznym, czego nie można było przewidzieć w chwili zawarcia umowy, Zamawiający może odstąpić od umowy w terminie do 30 dni od powzięcia wiadomości o tych okolicznościach. 4. Zakazuje się istotnych zmian postanowień zawartej umowy w stosunku do treści oferty, na podstawie której dokonano wyboru Wykonawcy, za wyjątkiem przesłanek przewidzianych w art. 142 ust. 1 pkt 5 i art. 144 Ustawy </w:t>
      </w:r>
      <w:proofErr w:type="spellStart"/>
      <w:r w:rsidRPr="00ED3A3B">
        <w:rPr>
          <w:rFonts w:ascii="Times New Roman" w:eastAsia="Times New Roman" w:hAnsi="Times New Roman" w:cs="Times New Roman"/>
          <w:sz w:val="24"/>
          <w:szCs w:val="24"/>
          <w:lang w:eastAsia="pl-PL"/>
        </w:rPr>
        <w:t>Pzp</w:t>
      </w:r>
      <w:proofErr w:type="spellEnd"/>
      <w:r w:rsidRPr="00ED3A3B">
        <w:rPr>
          <w:rFonts w:ascii="Times New Roman" w:eastAsia="Times New Roman" w:hAnsi="Times New Roman" w:cs="Times New Roman"/>
          <w:sz w:val="24"/>
          <w:szCs w:val="24"/>
          <w:lang w:eastAsia="pl-PL"/>
        </w:rPr>
        <w:t xml:space="preserve">. oraz w następujących przypadkach: a. zmiany terminu realizacji zamówienia, poprzez jego przedłużenie ze względu na przyczyny leżące po stronie Zamawiającego dotyczące np. braku przygotowania/przekazania miejsca usługi oraz inne niezawinione przez Strony przyczyny spowodowane np. przez tzw. siłę wyższą. b. zmiany podwykonawcy ze względów losowych, w przypadku zadeklarowania przez Wykonawcę realizacji zamówienia przy pomocy podwykonawców. c. zmiany stawki podatku VAT w przypadku zmiany przepisów ustawy o podatku od towarów i usług i podatku akcyzowym w odniesieniu odpowiednio do całości lub części zamówienia, przy czym wartość netto określona w umowie jest wartością stałą. d. zaistnienia zmian powszechnie obowiązujących przepisów prawa w zakresie mającym wpływ na realizację umowy. W takim przypadku zmiana postanowień umowy wymaga zgody obu Stron umowy. 5. Zmiana postanowień niniejszej umowy może być dokonana przez strony w formie pisemnej w drodze aneksu do umowy, pod rygorem nieważności.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IV.6) INFORMACJE ADMINISTRACYJNE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IV.6.1) Sposób udostępniania informacji o charakterze poufnym </w:t>
      </w:r>
      <w:r w:rsidRPr="00ED3A3B">
        <w:rPr>
          <w:rFonts w:ascii="Times New Roman" w:eastAsia="Times New Roman" w:hAnsi="Times New Roman" w:cs="Times New Roman"/>
          <w:i/>
          <w:iCs/>
          <w:sz w:val="24"/>
          <w:szCs w:val="24"/>
          <w:lang w:eastAsia="pl-PL"/>
        </w:rPr>
        <w:t xml:space="preserve">(jeżeli dotyczy):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Środki służące ochronie informacji o charakterze poufnym</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D3A3B">
        <w:rPr>
          <w:rFonts w:ascii="Times New Roman" w:eastAsia="Times New Roman" w:hAnsi="Times New Roman" w:cs="Times New Roman"/>
          <w:sz w:val="24"/>
          <w:szCs w:val="24"/>
          <w:lang w:eastAsia="pl-PL"/>
        </w:rPr>
        <w:br/>
        <w:t xml:space="preserve">Data: 2020-01-08, godzina: 10:00, </w:t>
      </w:r>
      <w:r w:rsidRPr="00ED3A3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D3A3B">
        <w:rPr>
          <w:rFonts w:ascii="Times New Roman" w:eastAsia="Times New Roman" w:hAnsi="Times New Roman" w:cs="Times New Roman"/>
          <w:sz w:val="24"/>
          <w:szCs w:val="24"/>
          <w:lang w:eastAsia="pl-PL"/>
        </w:rPr>
        <w:br/>
        <w:t xml:space="preserve">Nie </w:t>
      </w:r>
      <w:r w:rsidRPr="00ED3A3B">
        <w:rPr>
          <w:rFonts w:ascii="Times New Roman" w:eastAsia="Times New Roman" w:hAnsi="Times New Roman" w:cs="Times New Roman"/>
          <w:sz w:val="24"/>
          <w:szCs w:val="24"/>
          <w:lang w:eastAsia="pl-PL"/>
        </w:rPr>
        <w:br/>
        <w:t xml:space="preserve">Wskazać powody: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D3A3B">
        <w:rPr>
          <w:rFonts w:ascii="Times New Roman" w:eastAsia="Times New Roman" w:hAnsi="Times New Roman" w:cs="Times New Roman"/>
          <w:sz w:val="24"/>
          <w:szCs w:val="24"/>
          <w:lang w:eastAsia="pl-PL"/>
        </w:rPr>
        <w:br/>
        <w:t xml:space="preserve">&gt;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IV.6.3) Termin związania ofertą: </w:t>
      </w:r>
      <w:r w:rsidRPr="00ED3A3B">
        <w:rPr>
          <w:rFonts w:ascii="Times New Roman" w:eastAsia="Times New Roman" w:hAnsi="Times New Roman" w:cs="Times New Roman"/>
          <w:sz w:val="24"/>
          <w:szCs w:val="24"/>
          <w:lang w:eastAsia="pl-PL"/>
        </w:rPr>
        <w:t xml:space="preserve">do: okres w dniach: 30 (od ostatecznego terminu składania ofert)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D3A3B">
        <w:rPr>
          <w:rFonts w:ascii="Times New Roman" w:eastAsia="Times New Roman" w:hAnsi="Times New Roman" w:cs="Times New Roman"/>
          <w:sz w:val="24"/>
          <w:szCs w:val="24"/>
          <w:lang w:eastAsia="pl-PL"/>
        </w:rPr>
        <w:t xml:space="preserve"> Nie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D3A3B">
        <w:rPr>
          <w:rFonts w:ascii="Times New Roman" w:eastAsia="Times New Roman" w:hAnsi="Times New Roman" w:cs="Times New Roman"/>
          <w:sz w:val="24"/>
          <w:szCs w:val="24"/>
          <w:lang w:eastAsia="pl-PL"/>
        </w:rPr>
        <w:t xml:space="preserve"> Nie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IV.6.6) Informacje dodatkowe:</w:t>
      </w:r>
      <w:r w:rsidRPr="00ED3A3B">
        <w:rPr>
          <w:rFonts w:ascii="Times New Roman" w:eastAsia="Times New Roman" w:hAnsi="Times New Roman" w:cs="Times New Roman"/>
          <w:sz w:val="24"/>
          <w:szCs w:val="24"/>
          <w:lang w:eastAsia="pl-PL"/>
        </w:rPr>
        <w:t xml:space="preserve"> </w:t>
      </w:r>
      <w:r w:rsidRPr="00ED3A3B">
        <w:rPr>
          <w:rFonts w:ascii="Times New Roman" w:eastAsia="Times New Roman" w:hAnsi="Times New Roman" w:cs="Times New Roman"/>
          <w:sz w:val="24"/>
          <w:szCs w:val="24"/>
          <w:lang w:eastAsia="pl-PL"/>
        </w:rPr>
        <w:br/>
      </w:r>
    </w:p>
    <w:p w:rsidR="00ED3A3B" w:rsidRPr="00ED3A3B" w:rsidRDefault="00ED3A3B" w:rsidP="00ED3A3B">
      <w:pPr>
        <w:spacing w:after="0" w:line="450" w:lineRule="atLeast"/>
        <w:jc w:val="center"/>
        <w:rPr>
          <w:rFonts w:ascii="Times New Roman" w:eastAsia="Times New Roman" w:hAnsi="Times New Roman" w:cs="Times New Roman"/>
          <w:b/>
          <w:bCs/>
          <w:sz w:val="27"/>
          <w:szCs w:val="27"/>
          <w:lang w:eastAsia="pl-PL"/>
        </w:rPr>
      </w:pPr>
      <w:r w:rsidRPr="00ED3A3B">
        <w:rPr>
          <w:rFonts w:ascii="Times New Roman" w:eastAsia="Times New Roman" w:hAnsi="Times New Roman" w:cs="Times New Roman"/>
          <w:b/>
          <w:bCs/>
          <w:sz w:val="27"/>
          <w:szCs w:val="27"/>
          <w:u w:val="single"/>
          <w:lang w:eastAsia="pl-PL"/>
        </w:rPr>
        <w:t xml:space="preserve">ZAŁĄCZNIK I - INFORMACJE DOTYCZĄCE OFERT CZĘŚCIOWYCH </w:t>
      </w: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p>
    <w:p w:rsidR="00ED3A3B" w:rsidRPr="00ED3A3B" w:rsidRDefault="00ED3A3B" w:rsidP="00ED3A3B">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2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 – Aparaty EKG</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EKG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 – Aparaty RTG</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RTG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5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 – Urządzenia RTG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Urządzenia</w:t>
      </w:r>
      <w:proofErr w:type="spellEnd"/>
      <w:r w:rsidRPr="00ED3A3B">
        <w:rPr>
          <w:rFonts w:ascii="Times New Roman" w:eastAsia="Times New Roman" w:hAnsi="Times New Roman" w:cs="Times New Roman"/>
          <w:sz w:val="24"/>
          <w:szCs w:val="24"/>
          <w:lang w:eastAsia="pl-PL"/>
        </w:rPr>
        <w:t xml:space="preserve"> RTG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 – Aparaty USG</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Aparaty USG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 – Aparat EMG</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Aparat EMG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D3A3B">
        <w:rPr>
          <w:rFonts w:ascii="Times New Roman" w:eastAsia="Times New Roman" w:hAnsi="Times New Roman" w:cs="Times New Roman"/>
          <w:b/>
          <w:bCs/>
          <w:sz w:val="24"/>
          <w:szCs w:val="24"/>
          <w:lang w:eastAsia="pl-PL"/>
        </w:rPr>
        <w:lastRenderedPageBreak/>
        <w:t>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433"/>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6 – Aparaty i narzędzia elektrochirurgiczne - </w:t>
            </w:r>
            <w:proofErr w:type="spellStart"/>
            <w:r w:rsidRPr="00ED3A3B">
              <w:rPr>
                <w:rFonts w:ascii="Times New Roman" w:eastAsia="Times New Roman" w:hAnsi="Times New Roman" w:cs="Times New Roman"/>
                <w:sz w:val="24"/>
                <w:szCs w:val="24"/>
                <w:lang w:eastAsia="pl-PL"/>
              </w:rPr>
              <w:t>Storz</w:t>
            </w:r>
            <w:proofErr w:type="spellEnd"/>
            <w:r w:rsidRPr="00ED3A3B">
              <w:rPr>
                <w:rFonts w:ascii="Times New Roman" w:eastAsia="Times New Roman" w:hAnsi="Times New Roman" w:cs="Times New Roman"/>
                <w:sz w:val="24"/>
                <w:szCs w:val="24"/>
                <w:lang w:eastAsia="pl-PL"/>
              </w:rPr>
              <w:t xml:space="preserve">, </w:t>
            </w:r>
            <w:proofErr w:type="spellStart"/>
            <w:r w:rsidRPr="00ED3A3B">
              <w:rPr>
                <w:rFonts w:ascii="Times New Roman" w:eastAsia="Times New Roman" w:hAnsi="Times New Roman" w:cs="Times New Roman"/>
                <w:sz w:val="24"/>
                <w:szCs w:val="24"/>
                <w:lang w:eastAsia="pl-PL"/>
              </w:rPr>
              <w:t>Stryker</w:t>
            </w:r>
            <w:proofErr w:type="spellEnd"/>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i narzędzia elektrochirurgiczne - </w:t>
      </w:r>
      <w:proofErr w:type="spellStart"/>
      <w:r w:rsidRPr="00ED3A3B">
        <w:rPr>
          <w:rFonts w:ascii="Times New Roman" w:eastAsia="Times New Roman" w:hAnsi="Times New Roman" w:cs="Times New Roman"/>
          <w:sz w:val="24"/>
          <w:szCs w:val="24"/>
          <w:lang w:eastAsia="pl-PL"/>
        </w:rPr>
        <w:t>Storz</w:t>
      </w:r>
      <w:proofErr w:type="spellEnd"/>
      <w:r w:rsidRPr="00ED3A3B">
        <w:rPr>
          <w:rFonts w:ascii="Times New Roman" w:eastAsia="Times New Roman" w:hAnsi="Times New Roman" w:cs="Times New Roman"/>
          <w:sz w:val="24"/>
          <w:szCs w:val="24"/>
          <w:lang w:eastAsia="pl-PL"/>
        </w:rPr>
        <w:t xml:space="preserve">, </w:t>
      </w:r>
      <w:proofErr w:type="spellStart"/>
      <w:r w:rsidRPr="00ED3A3B">
        <w:rPr>
          <w:rFonts w:ascii="Times New Roman" w:eastAsia="Times New Roman" w:hAnsi="Times New Roman" w:cs="Times New Roman"/>
          <w:sz w:val="24"/>
          <w:szCs w:val="24"/>
          <w:lang w:eastAsia="pl-PL"/>
        </w:rPr>
        <w:t>Stryker</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26"/>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7 – Aparaty i narzędzia elektrochirurgiczne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Aparaty i narzędzia elektrochirurgiczne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5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8</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8 – Aparaty do fizykoterapii</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Aparaty do fizykoterapii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2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9</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9 – Sprzęt rehabilitacyjny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 xml:space="preserve"> Sprzęt rehabilitacyjny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4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10</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10 – Aparaty do narkozy Drager</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Aparaty do narkozy Drager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74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11 – Aparaty do narkozy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do narkozy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9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12 – Kardiomonitory Emtel</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Kardiomonitory</w:t>
      </w:r>
      <w:proofErr w:type="spellEnd"/>
      <w:r w:rsidRPr="00ED3A3B">
        <w:rPr>
          <w:rFonts w:ascii="Times New Roman" w:eastAsia="Times New Roman" w:hAnsi="Times New Roman" w:cs="Times New Roman"/>
          <w:sz w:val="24"/>
          <w:szCs w:val="24"/>
          <w:lang w:eastAsia="pl-PL"/>
        </w:rPr>
        <w:t xml:space="preserve"> Emtel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13 – Kardiomonitory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Kardiomonitory</w:t>
      </w:r>
      <w:proofErr w:type="spellEnd"/>
      <w:r w:rsidRPr="00ED3A3B">
        <w:rPr>
          <w:rFonts w:ascii="Times New Roman" w:eastAsia="Times New Roman" w:hAnsi="Times New Roman" w:cs="Times New Roman"/>
          <w:sz w:val="24"/>
          <w:szCs w:val="24"/>
          <w:lang w:eastAsia="pl-PL"/>
        </w:rPr>
        <w:t xml:space="preserve">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5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14 – Defibrylatory Emtel</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Defibrylatory</w:t>
      </w:r>
      <w:proofErr w:type="spellEnd"/>
      <w:r w:rsidRPr="00ED3A3B">
        <w:rPr>
          <w:rFonts w:ascii="Times New Roman" w:eastAsia="Times New Roman" w:hAnsi="Times New Roman" w:cs="Times New Roman"/>
          <w:sz w:val="24"/>
          <w:szCs w:val="24"/>
          <w:lang w:eastAsia="pl-PL"/>
        </w:rPr>
        <w:t xml:space="preserve"> Emtel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D3A3B">
        <w:rPr>
          <w:rFonts w:ascii="Times New Roman" w:eastAsia="Times New Roman" w:hAnsi="Times New Roman" w:cs="Times New Roman"/>
          <w:b/>
          <w:bCs/>
          <w:sz w:val="24"/>
          <w:szCs w:val="24"/>
          <w:lang w:eastAsia="pl-PL"/>
        </w:rPr>
        <w:lastRenderedPageBreak/>
        <w:t>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4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15 – Defibrylatory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Defibrylatory</w:t>
      </w:r>
      <w:proofErr w:type="spellEnd"/>
      <w:r w:rsidRPr="00ED3A3B">
        <w:rPr>
          <w:rFonts w:ascii="Times New Roman" w:eastAsia="Times New Roman" w:hAnsi="Times New Roman" w:cs="Times New Roman"/>
          <w:sz w:val="24"/>
          <w:szCs w:val="24"/>
          <w:lang w:eastAsia="pl-PL"/>
        </w:rPr>
        <w:t xml:space="preserve">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6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16 – Pompy infuzyjne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Pompy</w:t>
      </w:r>
      <w:proofErr w:type="spellEnd"/>
      <w:r w:rsidRPr="00ED3A3B">
        <w:rPr>
          <w:rFonts w:ascii="Times New Roman" w:eastAsia="Times New Roman" w:hAnsi="Times New Roman" w:cs="Times New Roman"/>
          <w:sz w:val="24"/>
          <w:szCs w:val="24"/>
          <w:lang w:eastAsia="pl-PL"/>
        </w:rPr>
        <w:t xml:space="preserve"> infuzyjne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0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17 – Ssaki elektryczne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Ssaki</w:t>
      </w:r>
      <w:proofErr w:type="spellEnd"/>
      <w:r w:rsidRPr="00ED3A3B">
        <w:rPr>
          <w:rFonts w:ascii="Times New Roman" w:eastAsia="Times New Roman" w:hAnsi="Times New Roman" w:cs="Times New Roman"/>
          <w:sz w:val="24"/>
          <w:szCs w:val="24"/>
          <w:lang w:eastAsia="pl-PL"/>
        </w:rPr>
        <w:t xml:space="preserve"> elektryczne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06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18</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18 – Respiratory Drager</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Respiratory</w:t>
      </w:r>
      <w:proofErr w:type="spellEnd"/>
      <w:r w:rsidRPr="00ED3A3B">
        <w:rPr>
          <w:rFonts w:ascii="Times New Roman" w:eastAsia="Times New Roman" w:hAnsi="Times New Roman" w:cs="Times New Roman"/>
          <w:sz w:val="24"/>
          <w:szCs w:val="24"/>
          <w:lang w:eastAsia="pl-PL"/>
        </w:rPr>
        <w:t xml:space="preserve"> Drager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6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19</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19 – Respiratory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Respiratory</w:t>
      </w:r>
      <w:proofErr w:type="spellEnd"/>
      <w:r w:rsidRPr="00ED3A3B">
        <w:rPr>
          <w:rFonts w:ascii="Times New Roman" w:eastAsia="Times New Roman" w:hAnsi="Times New Roman" w:cs="Times New Roman"/>
          <w:sz w:val="24"/>
          <w:szCs w:val="24"/>
          <w:lang w:eastAsia="pl-PL"/>
        </w:rPr>
        <w:t xml:space="preserve">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4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20</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20 – Stoły operacyjne, zabiegowe i diagnostyczne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Stoły</w:t>
      </w:r>
      <w:proofErr w:type="spellEnd"/>
      <w:r w:rsidRPr="00ED3A3B">
        <w:rPr>
          <w:rFonts w:ascii="Times New Roman" w:eastAsia="Times New Roman" w:hAnsi="Times New Roman" w:cs="Times New Roman"/>
          <w:sz w:val="24"/>
          <w:szCs w:val="24"/>
          <w:lang w:eastAsia="pl-PL"/>
        </w:rPr>
        <w:t xml:space="preserve"> operacyjne, zabiegowe i diagnostyczne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92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21 – Inkubatory i stanowiska dla noworodków Drager</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Inkubatory</w:t>
      </w:r>
      <w:proofErr w:type="spellEnd"/>
      <w:r w:rsidRPr="00ED3A3B">
        <w:rPr>
          <w:rFonts w:ascii="Times New Roman" w:eastAsia="Times New Roman" w:hAnsi="Times New Roman" w:cs="Times New Roman"/>
          <w:sz w:val="24"/>
          <w:szCs w:val="24"/>
          <w:lang w:eastAsia="pl-PL"/>
        </w:rPr>
        <w:t xml:space="preserve"> i stanowiska dla noworodków Drager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5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22 - Aparaty i stanowiska dla noworodków - Inne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i stanowiska dla noworodków - Inne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81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23 – Kardiotokografy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w:t>
      </w:r>
      <w:r w:rsidRPr="00ED3A3B">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Kardiotokografy</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64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24 – </w:t>
            </w:r>
            <w:proofErr w:type="spellStart"/>
            <w:r w:rsidRPr="00ED3A3B">
              <w:rPr>
                <w:rFonts w:ascii="Times New Roman" w:eastAsia="Times New Roman" w:hAnsi="Times New Roman" w:cs="Times New Roman"/>
                <w:sz w:val="24"/>
                <w:szCs w:val="24"/>
                <w:lang w:eastAsia="pl-PL"/>
              </w:rPr>
              <w:t>Pulsoksymetry</w:t>
            </w:r>
            <w:proofErr w:type="spellEnd"/>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Pulsoksymetry</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44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25 – Rejestratory EKG i RR</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Rejestratory</w:t>
      </w:r>
      <w:proofErr w:type="spellEnd"/>
      <w:r w:rsidRPr="00ED3A3B">
        <w:rPr>
          <w:rFonts w:ascii="Times New Roman" w:eastAsia="Times New Roman" w:hAnsi="Times New Roman" w:cs="Times New Roman"/>
          <w:sz w:val="24"/>
          <w:szCs w:val="24"/>
          <w:lang w:eastAsia="pl-PL"/>
        </w:rPr>
        <w:t xml:space="preserve"> EKG i RR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71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26 – Lampy zabiegowe, diagnostyczne i operacyjne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Lampy</w:t>
      </w:r>
      <w:proofErr w:type="spellEnd"/>
      <w:r w:rsidRPr="00ED3A3B">
        <w:rPr>
          <w:rFonts w:ascii="Times New Roman" w:eastAsia="Times New Roman" w:hAnsi="Times New Roman" w:cs="Times New Roman"/>
          <w:sz w:val="24"/>
          <w:szCs w:val="24"/>
          <w:lang w:eastAsia="pl-PL"/>
        </w:rPr>
        <w:t xml:space="preserve"> zabiegowe, diagnostyczne i operacyjne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8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27 – Lampy terapeutyczne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Lampy</w:t>
      </w:r>
      <w:proofErr w:type="spellEnd"/>
      <w:r w:rsidRPr="00ED3A3B">
        <w:rPr>
          <w:rFonts w:ascii="Times New Roman" w:eastAsia="Times New Roman" w:hAnsi="Times New Roman" w:cs="Times New Roman"/>
          <w:sz w:val="24"/>
          <w:szCs w:val="24"/>
          <w:lang w:eastAsia="pl-PL"/>
        </w:rPr>
        <w:t xml:space="preserve"> terapeutyczne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9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28</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28 – Sprzęt okulistyczny 1</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Sprzęt</w:t>
      </w:r>
      <w:proofErr w:type="spellEnd"/>
      <w:r w:rsidRPr="00ED3A3B">
        <w:rPr>
          <w:rFonts w:ascii="Times New Roman" w:eastAsia="Times New Roman" w:hAnsi="Times New Roman" w:cs="Times New Roman"/>
          <w:sz w:val="24"/>
          <w:szCs w:val="24"/>
          <w:lang w:eastAsia="pl-PL"/>
        </w:rPr>
        <w:t xml:space="preserve"> okulistyczny 1-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9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29</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29 – Sprzęt okulistyczny 2</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Sprzęt</w:t>
      </w:r>
      <w:proofErr w:type="spellEnd"/>
      <w:r w:rsidRPr="00ED3A3B">
        <w:rPr>
          <w:rFonts w:ascii="Times New Roman" w:eastAsia="Times New Roman" w:hAnsi="Times New Roman" w:cs="Times New Roman"/>
          <w:sz w:val="24"/>
          <w:szCs w:val="24"/>
          <w:lang w:eastAsia="pl-PL"/>
        </w:rPr>
        <w:t xml:space="preserve"> okulistyczny 2 -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89"/>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30</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30 – Mikroskopy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Mikroskopy</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2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31 – System odwróconej osmozy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System</w:t>
      </w:r>
      <w:proofErr w:type="spellEnd"/>
      <w:r w:rsidRPr="00ED3A3B">
        <w:rPr>
          <w:rFonts w:ascii="Times New Roman" w:eastAsia="Times New Roman" w:hAnsi="Times New Roman" w:cs="Times New Roman"/>
          <w:sz w:val="24"/>
          <w:szCs w:val="24"/>
          <w:lang w:eastAsia="pl-PL"/>
        </w:rPr>
        <w:t xml:space="preserve"> odwróconej osmozy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2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32 – Sterylizatory parowe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Sterylizatory</w:t>
      </w:r>
      <w:proofErr w:type="spellEnd"/>
      <w:r w:rsidRPr="00ED3A3B">
        <w:rPr>
          <w:rFonts w:ascii="Times New Roman" w:eastAsia="Times New Roman" w:hAnsi="Times New Roman" w:cs="Times New Roman"/>
          <w:sz w:val="24"/>
          <w:szCs w:val="24"/>
          <w:lang w:eastAsia="pl-PL"/>
        </w:rPr>
        <w:t xml:space="preserve"> parowe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53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33 – Sterylizator gazowy 3M-Steri-Vac</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Sterylizator</w:t>
      </w:r>
      <w:proofErr w:type="spellEnd"/>
      <w:r w:rsidRPr="00ED3A3B">
        <w:rPr>
          <w:rFonts w:ascii="Times New Roman" w:eastAsia="Times New Roman" w:hAnsi="Times New Roman" w:cs="Times New Roman"/>
          <w:sz w:val="24"/>
          <w:szCs w:val="24"/>
          <w:lang w:eastAsia="pl-PL"/>
        </w:rPr>
        <w:t xml:space="preserve"> gazowy 3M-Steri-Vac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D3A3B">
        <w:rPr>
          <w:rFonts w:ascii="Times New Roman" w:eastAsia="Times New Roman" w:hAnsi="Times New Roman" w:cs="Times New Roman"/>
          <w:b/>
          <w:bCs/>
          <w:sz w:val="24"/>
          <w:szCs w:val="24"/>
          <w:lang w:eastAsia="pl-PL"/>
        </w:rPr>
        <w:lastRenderedPageBreak/>
        <w:t>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5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34 – Inne urządzenia do sterylizacji</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Inne</w:t>
      </w:r>
      <w:proofErr w:type="spellEnd"/>
      <w:r w:rsidRPr="00ED3A3B">
        <w:rPr>
          <w:rFonts w:ascii="Times New Roman" w:eastAsia="Times New Roman" w:hAnsi="Times New Roman" w:cs="Times New Roman"/>
          <w:sz w:val="24"/>
          <w:szCs w:val="24"/>
          <w:lang w:eastAsia="pl-PL"/>
        </w:rPr>
        <w:t xml:space="preserve"> urządzenia do sterylizacji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0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35 – Myjnia do narzędzi </w:t>
            </w:r>
            <w:proofErr w:type="spellStart"/>
            <w:r w:rsidRPr="00ED3A3B">
              <w:rPr>
                <w:rFonts w:ascii="Times New Roman" w:eastAsia="Times New Roman" w:hAnsi="Times New Roman" w:cs="Times New Roman"/>
                <w:sz w:val="24"/>
                <w:szCs w:val="24"/>
                <w:lang w:eastAsia="pl-PL"/>
              </w:rPr>
              <w:t>Getinge</w:t>
            </w:r>
            <w:proofErr w:type="spellEnd"/>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Myjnia</w:t>
      </w:r>
      <w:proofErr w:type="spellEnd"/>
      <w:r w:rsidRPr="00ED3A3B">
        <w:rPr>
          <w:rFonts w:ascii="Times New Roman" w:eastAsia="Times New Roman" w:hAnsi="Times New Roman" w:cs="Times New Roman"/>
          <w:sz w:val="24"/>
          <w:szCs w:val="24"/>
          <w:lang w:eastAsia="pl-PL"/>
        </w:rPr>
        <w:t xml:space="preserve"> do narzędzi </w:t>
      </w:r>
      <w:proofErr w:type="spellStart"/>
      <w:r w:rsidRPr="00ED3A3B">
        <w:rPr>
          <w:rFonts w:ascii="Times New Roman" w:eastAsia="Times New Roman" w:hAnsi="Times New Roman" w:cs="Times New Roman"/>
          <w:sz w:val="24"/>
          <w:szCs w:val="24"/>
          <w:lang w:eastAsia="pl-PL"/>
        </w:rPr>
        <w:t>Getinge</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8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36 – Myjnie endoskopowe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Myjnie</w:t>
      </w:r>
      <w:proofErr w:type="spellEnd"/>
      <w:r w:rsidRPr="00ED3A3B">
        <w:rPr>
          <w:rFonts w:ascii="Times New Roman" w:eastAsia="Times New Roman" w:hAnsi="Times New Roman" w:cs="Times New Roman"/>
          <w:sz w:val="24"/>
          <w:szCs w:val="24"/>
          <w:lang w:eastAsia="pl-PL"/>
        </w:rPr>
        <w:t xml:space="preserve"> endoskopowe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96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37 – Myjnie do kaczek i basenów</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Myjnie</w:t>
      </w:r>
      <w:proofErr w:type="spellEnd"/>
      <w:r w:rsidRPr="00ED3A3B">
        <w:rPr>
          <w:rFonts w:ascii="Times New Roman" w:eastAsia="Times New Roman" w:hAnsi="Times New Roman" w:cs="Times New Roman"/>
          <w:sz w:val="24"/>
          <w:szCs w:val="24"/>
          <w:lang w:eastAsia="pl-PL"/>
        </w:rPr>
        <w:t xml:space="preserve"> do kaczek i basenów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9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38</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38 – Aparatura laboratoryjna 1</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Aparatura</w:t>
      </w:r>
      <w:proofErr w:type="spellEnd"/>
      <w:r w:rsidRPr="00ED3A3B">
        <w:rPr>
          <w:rFonts w:ascii="Times New Roman" w:eastAsia="Times New Roman" w:hAnsi="Times New Roman" w:cs="Times New Roman"/>
          <w:sz w:val="24"/>
          <w:szCs w:val="24"/>
          <w:lang w:eastAsia="pl-PL"/>
        </w:rPr>
        <w:t xml:space="preserve"> laboratoryjna 1 -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5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39</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39 - Aparatura laboratoryjna 2 </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Aparatura</w:t>
      </w:r>
      <w:proofErr w:type="spellEnd"/>
      <w:r w:rsidRPr="00ED3A3B">
        <w:rPr>
          <w:rFonts w:ascii="Times New Roman" w:eastAsia="Times New Roman" w:hAnsi="Times New Roman" w:cs="Times New Roman"/>
          <w:sz w:val="24"/>
          <w:szCs w:val="24"/>
          <w:lang w:eastAsia="pl-PL"/>
        </w:rPr>
        <w:t xml:space="preserve"> laboratoryjna 2 -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40 – Detektory tętna płodu</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Detektory</w:t>
      </w:r>
      <w:proofErr w:type="spellEnd"/>
      <w:r w:rsidRPr="00ED3A3B">
        <w:rPr>
          <w:rFonts w:ascii="Times New Roman" w:eastAsia="Times New Roman" w:hAnsi="Times New Roman" w:cs="Times New Roman"/>
          <w:sz w:val="24"/>
          <w:szCs w:val="24"/>
          <w:lang w:eastAsia="pl-PL"/>
        </w:rPr>
        <w:t xml:space="preserve"> tętna płodu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567"/>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41 – Łóżka, materace i fotele medyczne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Łóżka</w:t>
      </w:r>
      <w:proofErr w:type="spellEnd"/>
      <w:r w:rsidRPr="00ED3A3B">
        <w:rPr>
          <w:rFonts w:ascii="Times New Roman" w:eastAsia="Times New Roman" w:hAnsi="Times New Roman" w:cs="Times New Roman"/>
          <w:sz w:val="24"/>
          <w:szCs w:val="24"/>
          <w:lang w:eastAsia="pl-PL"/>
        </w:rPr>
        <w:t>, materace i fotele medyczne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0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42 – Aparaty endoskopowe Olympus</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endoskopowe Olympus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D3A3B">
        <w:rPr>
          <w:rFonts w:ascii="Times New Roman" w:eastAsia="Times New Roman" w:hAnsi="Times New Roman" w:cs="Times New Roman"/>
          <w:b/>
          <w:bCs/>
          <w:sz w:val="24"/>
          <w:szCs w:val="24"/>
          <w:lang w:eastAsia="pl-PL"/>
        </w:rPr>
        <w:lastRenderedPageBreak/>
        <w:t>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08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43 – Aparaty endoskopowe </w:t>
            </w:r>
            <w:proofErr w:type="spellStart"/>
            <w:r w:rsidRPr="00ED3A3B">
              <w:rPr>
                <w:rFonts w:ascii="Times New Roman" w:eastAsia="Times New Roman" w:hAnsi="Times New Roman" w:cs="Times New Roman"/>
                <w:sz w:val="24"/>
                <w:szCs w:val="24"/>
                <w:lang w:eastAsia="pl-PL"/>
              </w:rPr>
              <w:t>Pentax</w:t>
            </w:r>
            <w:proofErr w:type="spellEnd"/>
            <w:r w:rsidRPr="00ED3A3B">
              <w:rPr>
                <w:rFonts w:ascii="Times New Roman" w:eastAsia="Times New Roman" w:hAnsi="Times New Roman" w:cs="Times New Roman"/>
                <w:sz w:val="24"/>
                <w:szCs w:val="24"/>
                <w:lang w:eastAsia="pl-PL"/>
              </w:rPr>
              <w:t xml:space="preserve"> </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endoskopowe </w:t>
      </w:r>
      <w:proofErr w:type="spellStart"/>
      <w:r w:rsidRPr="00ED3A3B">
        <w:rPr>
          <w:rFonts w:ascii="Times New Roman" w:eastAsia="Times New Roman" w:hAnsi="Times New Roman" w:cs="Times New Roman"/>
          <w:sz w:val="24"/>
          <w:szCs w:val="24"/>
          <w:lang w:eastAsia="pl-PL"/>
        </w:rPr>
        <w:t>Pentax</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00"/>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44 – Aparaty i narzędzia laryngologiczne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i narzędzia laryngologiczne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1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45 – Kolumny zasilające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ED3A3B">
        <w:rPr>
          <w:rFonts w:ascii="Times New Roman" w:eastAsia="Times New Roman" w:hAnsi="Times New Roman" w:cs="Times New Roman"/>
          <w:sz w:val="24"/>
          <w:szCs w:val="24"/>
          <w:lang w:eastAsia="pl-PL"/>
        </w:rPr>
        <w:t xml:space="preserve"> Kolumny zasilające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82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46 – Tomograf z wyposażeniem</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Tomograf</w:t>
      </w:r>
      <w:proofErr w:type="spellEnd"/>
      <w:r w:rsidRPr="00ED3A3B">
        <w:rPr>
          <w:rFonts w:ascii="Times New Roman" w:eastAsia="Times New Roman" w:hAnsi="Times New Roman" w:cs="Times New Roman"/>
          <w:sz w:val="24"/>
          <w:szCs w:val="24"/>
          <w:lang w:eastAsia="pl-PL"/>
        </w:rPr>
        <w:t xml:space="preserve"> z wyposażeniem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68"/>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47 – Automatyczny </w:t>
            </w:r>
            <w:proofErr w:type="spellStart"/>
            <w:r w:rsidRPr="00ED3A3B">
              <w:rPr>
                <w:rFonts w:ascii="Times New Roman" w:eastAsia="Times New Roman" w:hAnsi="Times New Roman" w:cs="Times New Roman"/>
                <w:sz w:val="24"/>
                <w:szCs w:val="24"/>
                <w:lang w:eastAsia="pl-PL"/>
              </w:rPr>
              <w:t>injector</w:t>
            </w:r>
            <w:proofErr w:type="spellEnd"/>
            <w:r w:rsidRPr="00ED3A3B">
              <w:rPr>
                <w:rFonts w:ascii="Times New Roman" w:eastAsia="Times New Roman" w:hAnsi="Times New Roman" w:cs="Times New Roman"/>
                <w:sz w:val="24"/>
                <w:szCs w:val="24"/>
                <w:lang w:eastAsia="pl-PL"/>
              </w:rPr>
              <w:t xml:space="preserve"> kontrastowy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Automatyczny</w:t>
      </w:r>
      <w:proofErr w:type="spellEnd"/>
      <w:r w:rsidRPr="00ED3A3B">
        <w:rPr>
          <w:rFonts w:ascii="Times New Roman" w:eastAsia="Times New Roman" w:hAnsi="Times New Roman" w:cs="Times New Roman"/>
          <w:sz w:val="24"/>
          <w:szCs w:val="24"/>
          <w:lang w:eastAsia="pl-PL"/>
        </w:rPr>
        <w:t xml:space="preserve"> </w:t>
      </w:r>
      <w:proofErr w:type="spellStart"/>
      <w:r w:rsidRPr="00ED3A3B">
        <w:rPr>
          <w:rFonts w:ascii="Times New Roman" w:eastAsia="Times New Roman" w:hAnsi="Times New Roman" w:cs="Times New Roman"/>
          <w:sz w:val="24"/>
          <w:szCs w:val="24"/>
          <w:lang w:eastAsia="pl-PL"/>
        </w:rPr>
        <w:t>injector</w:t>
      </w:r>
      <w:proofErr w:type="spellEnd"/>
      <w:r w:rsidRPr="00ED3A3B">
        <w:rPr>
          <w:rFonts w:ascii="Times New Roman" w:eastAsia="Times New Roman" w:hAnsi="Times New Roman" w:cs="Times New Roman"/>
          <w:sz w:val="24"/>
          <w:szCs w:val="24"/>
          <w:lang w:eastAsia="pl-PL"/>
        </w:rPr>
        <w:t xml:space="preserve"> kontrastowy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1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48</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48 – Aparaty EEG</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EEG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49</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49 – Podgrzewacze płynów</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Podgrzewacze</w:t>
      </w:r>
      <w:proofErr w:type="spellEnd"/>
      <w:r w:rsidRPr="00ED3A3B">
        <w:rPr>
          <w:rFonts w:ascii="Times New Roman" w:eastAsia="Times New Roman" w:hAnsi="Times New Roman" w:cs="Times New Roman"/>
          <w:sz w:val="24"/>
          <w:szCs w:val="24"/>
          <w:lang w:eastAsia="pl-PL"/>
        </w:rPr>
        <w:t xml:space="preserve"> płynów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4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50</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50 – Koncentratory tlenu</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lastRenderedPageBreak/>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Koncentratory</w:t>
      </w:r>
      <w:proofErr w:type="spellEnd"/>
      <w:r w:rsidRPr="00ED3A3B">
        <w:rPr>
          <w:rFonts w:ascii="Times New Roman" w:eastAsia="Times New Roman" w:hAnsi="Times New Roman" w:cs="Times New Roman"/>
          <w:sz w:val="24"/>
          <w:szCs w:val="24"/>
          <w:lang w:eastAsia="pl-PL"/>
        </w:rPr>
        <w:t xml:space="preserve"> tlenu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482"/>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51</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51 – Negatoskopy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Negatoskopy</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D3A3B">
        <w:rPr>
          <w:rFonts w:ascii="Times New Roman" w:eastAsia="Times New Roman" w:hAnsi="Times New Roman" w:cs="Times New Roman"/>
          <w:b/>
          <w:bCs/>
          <w:sz w:val="24"/>
          <w:szCs w:val="24"/>
          <w:lang w:eastAsia="pl-PL"/>
        </w:rPr>
        <w:lastRenderedPageBreak/>
        <w:t>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195"/>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52</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52 – Sprzęt onkologiczny</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Sprzęt</w:t>
      </w:r>
      <w:proofErr w:type="spellEnd"/>
      <w:r w:rsidRPr="00ED3A3B">
        <w:rPr>
          <w:rFonts w:ascii="Times New Roman" w:eastAsia="Times New Roman" w:hAnsi="Times New Roman" w:cs="Times New Roman"/>
          <w:sz w:val="24"/>
          <w:szCs w:val="24"/>
          <w:lang w:eastAsia="pl-PL"/>
        </w:rPr>
        <w:t xml:space="preserve"> onkologiczny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5667"/>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53</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Pakiet 53 – Aparat do terapii nerkozastępczej </w:t>
            </w:r>
            <w:proofErr w:type="spellStart"/>
            <w:r w:rsidRPr="00ED3A3B">
              <w:rPr>
                <w:rFonts w:ascii="Times New Roman" w:eastAsia="Times New Roman" w:hAnsi="Times New Roman" w:cs="Times New Roman"/>
                <w:sz w:val="24"/>
                <w:szCs w:val="24"/>
                <w:lang w:eastAsia="pl-PL"/>
              </w:rPr>
              <w:t>Multifiltrate</w:t>
            </w:r>
            <w:proofErr w:type="spellEnd"/>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w:t>
      </w:r>
      <w:proofErr w:type="spellEnd"/>
      <w:r w:rsidRPr="00ED3A3B">
        <w:rPr>
          <w:rFonts w:ascii="Times New Roman" w:eastAsia="Times New Roman" w:hAnsi="Times New Roman" w:cs="Times New Roman"/>
          <w:sz w:val="24"/>
          <w:szCs w:val="24"/>
          <w:lang w:eastAsia="pl-PL"/>
        </w:rPr>
        <w:t xml:space="preserve"> do terapii nerkozastępczej </w:t>
      </w:r>
      <w:proofErr w:type="spellStart"/>
      <w:r w:rsidRPr="00ED3A3B">
        <w:rPr>
          <w:rFonts w:ascii="Times New Roman" w:eastAsia="Times New Roman" w:hAnsi="Times New Roman" w:cs="Times New Roman"/>
          <w:sz w:val="24"/>
          <w:szCs w:val="24"/>
          <w:lang w:eastAsia="pl-PL"/>
        </w:rPr>
        <w:t>Multifiltrate</w:t>
      </w:r>
      <w:proofErr w:type="spellEnd"/>
      <w:r w:rsidRPr="00ED3A3B">
        <w:rPr>
          <w:rFonts w:ascii="Times New Roman" w:eastAsia="Times New Roman" w:hAnsi="Times New Roman" w:cs="Times New Roman"/>
          <w:sz w:val="24"/>
          <w:szCs w:val="24"/>
          <w:lang w:eastAsia="pl-PL"/>
        </w:rPr>
        <w:t xml:space="preserv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30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54</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54 – Stacje i monitory diagnostyczne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Stacje</w:t>
      </w:r>
      <w:proofErr w:type="spellEnd"/>
      <w:r w:rsidRPr="00ED3A3B">
        <w:rPr>
          <w:rFonts w:ascii="Times New Roman" w:eastAsia="Times New Roman" w:hAnsi="Times New Roman" w:cs="Times New Roman"/>
          <w:sz w:val="24"/>
          <w:szCs w:val="24"/>
          <w:lang w:eastAsia="pl-PL"/>
        </w:rPr>
        <w:t xml:space="preserve"> i monitory diagnostyczne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274"/>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55</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55 – Szafy termostatyczne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lastRenderedPageBreak/>
        <w:t>budowlane:</w:t>
      </w:r>
      <w:r w:rsidRPr="00ED3A3B">
        <w:rPr>
          <w:rFonts w:ascii="Times New Roman" w:eastAsia="Times New Roman" w:hAnsi="Times New Roman" w:cs="Times New Roman"/>
          <w:sz w:val="24"/>
          <w:szCs w:val="24"/>
          <w:lang w:eastAsia="pl-PL"/>
        </w:rPr>
        <w:t>Szafy</w:t>
      </w:r>
      <w:proofErr w:type="spellEnd"/>
      <w:r w:rsidRPr="00ED3A3B">
        <w:rPr>
          <w:rFonts w:ascii="Times New Roman" w:eastAsia="Times New Roman" w:hAnsi="Times New Roman" w:cs="Times New Roman"/>
          <w:sz w:val="24"/>
          <w:szCs w:val="24"/>
          <w:lang w:eastAsia="pl-PL"/>
        </w:rPr>
        <w:t xml:space="preserve"> termostatyczne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21"/>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56</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Aparaty do pomiaru ciśnienia</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Aparaty</w:t>
      </w:r>
      <w:proofErr w:type="spellEnd"/>
      <w:r w:rsidRPr="00ED3A3B">
        <w:rPr>
          <w:rFonts w:ascii="Times New Roman" w:eastAsia="Times New Roman" w:hAnsi="Times New Roman" w:cs="Times New Roman"/>
          <w:sz w:val="24"/>
          <w:szCs w:val="24"/>
          <w:lang w:eastAsia="pl-PL"/>
        </w:rPr>
        <w:t xml:space="preserve"> do pomiaru ciśnienia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lastRenderedPageBreak/>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267"/>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Część nr: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57</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Nazwa: </w:t>
            </w:r>
          </w:p>
        </w:tc>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Pakiet 57 – Pozostałe urządzenia medyczne</w:t>
            </w:r>
          </w:p>
        </w:tc>
      </w:tr>
    </w:tbl>
    <w:p w:rsidR="00ED3A3B" w:rsidRPr="00ED3A3B" w:rsidRDefault="00ED3A3B" w:rsidP="00ED3A3B">
      <w:pPr>
        <w:spacing w:after="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b/>
          <w:bCs/>
          <w:sz w:val="24"/>
          <w:szCs w:val="24"/>
          <w:lang w:eastAsia="pl-PL"/>
        </w:rPr>
        <w:t xml:space="preserve">1) Krótki opis przedmiotu zamówienia </w:t>
      </w:r>
      <w:r w:rsidRPr="00ED3A3B">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D3A3B">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D3A3B">
        <w:rPr>
          <w:rFonts w:ascii="Times New Roman" w:eastAsia="Times New Roman" w:hAnsi="Times New Roman" w:cs="Times New Roman"/>
          <w:b/>
          <w:bCs/>
          <w:sz w:val="24"/>
          <w:szCs w:val="24"/>
          <w:lang w:eastAsia="pl-PL"/>
        </w:rPr>
        <w:t>budowlane:</w:t>
      </w:r>
      <w:r w:rsidRPr="00ED3A3B">
        <w:rPr>
          <w:rFonts w:ascii="Times New Roman" w:eastAsia="Times New Roman" w:hAnsi="Times New Roman" w:cs="Times New Roman"/>
          <w:sz w:val="24"/>
          <w:szCs w:val="24"/>
          <w:lang w:eastAsia="pl-PL"/>
        </w:rPr>
        <w:t>Pozostałe</w:t>
      </w:r>
      <w:proofErr w:type="spellEnd"/>
      <w:r w:rsidRPr="00ED3A3B">
        <w:rPr>
          <w:rFonts w:ascii="Times New Roman" w:eastAsia="Times New Roman" w:hAnsi="Times New Roman" w:cs="Times New Roman"/>
          <w:sz w:val="24"/>
          <w:szCs w:val="24"/>
          <w:lang w:eastAsia="pl-PL"/>
        </w:rPr>
        <w:t xml:space="preserve"> urządzenia medyczne - zgodnie z załącznikiem nr 2 do SIWZ.</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2) Wspólny Słownik Zamówień(CPV): </w:t>
      </w:r>
      <w:r w:rsidRPr="00ED3A3B">
        <w:rPr>
          <w:rFonts w:ascii="Times New Roman" w:eastAsia="Times New Roman" w:hAnsi="Times New Roman" w:cs="Times New Roman"/>
          <w:sz w:val="24"/>
          <w:szCs w:val="24"/>
          <w:lang w:eastAsia="pl-PL"/>
        </w:rPr>
        <w:t xml:space="preserve">50421000-2,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3) Wartość części zamówienia(jeżeli zamawiający podaje informacje o wartości zamówienia):</w:t>
      </w:r>
      <w:r w:rsidRPr="00ED3A3B">
        <w:rPr>
          <w:rFonts w:ascii="Times New Roman" w:eastAsia="Times New Roman" w:hAnsi="Times New Roman" w:cs="Times New Roman"/>
          <w:sz w:val="24"/>
          <w:szCs w:val="24"/>
          <w:lang w:eastAsia="pl-PL"/>
        </w:rPr>
        <w:br/>
        <w:t xml:space="preserve">Wartość bez VAT: </w:t>
      </w:r>
      <w:r w:rsidRPr="00ED3A3B">
        <w:rPr>
          <w:rFonts w:ascii="Times New Roman" w:eastAsia="Times New Roman" w:hAnsi="Times New Roman" w:cs="Times New Roman"/>
          <w:sz w:val="24"/>
          <w:szCs w:val="24"/>
          <w:lang w:eastAsia="pl-PL"/>
        </w:rPr>
        <w:br/>
        <w:t xml:space="preserve">Waluta: </w:t>
      </w:r>
      <w:r w:rsidRPr="00ED3A3B">
        <w:rPr>
          <w:rFonts w:ascii="Times New Roman" w:eastAsia="Times New Roman" w:hAnsi="Times New Roman" w:cs="Times New Roman"/>
          <w:sz w:val="24"/>
          <w:szCs w:val="24"/>
          <w:lang w:eastAsia="pl-PL"/>
        </w:rPr>
        <w:br/>
        <w:t>PLN</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4) Czas trwania lub termin wykonania: </w:t>
      </w:r>
      <w:r w:rsidRPr="00ED3A3B">
        <w:rPr>
          <w:rFonts w:ascii="Times New Roman" w:eastAsia="Times New Roman" w:hAnsi="Times New Roman" w:cs="Times New Roman"/>
          <w:sz w:val="24"/>
          <w:szCs w:val="24"/>
          <w:lang w:eastAsia="pl-PL"/>
        </w:rPr>
        <w:br/>
        <w:t>okres w miesiącach: 24</w:t>
      </w:r>
      <w:r w:rsidRPr="00ED3A3B">
        <w:rPr>
          <w:rFonts w:ascii="Times New Roman" w:eastAsia="Times New Roman" w:hAnsi="Times New Roman" w:cs="Times New Roman"/>
          <w:sz w:val="24"/>
          <w:szCs w:val="24"/>
          <w:lang w:eastAsia="pl-PL"/>
        </w:rPr>
        <w:br/>
        <w:t xml:space="preserve">okres w dniach: </w:t>
      </w:r>
      <w:r w:rsidRPr="00ED3A3B">
        <w:rPr>
          <w:rFonts w:ascii="Times New Roman" w:eastAsia="Times New Roman" w:hAnsi="Times New Roman" w:cs="Times New Roman"/>
          <w:sz w:val="24"/>
          <w:szCs w:val="24"/>
          <w:lang w:eastAsia="pl-PL"/>
        </w:rPr>
        <w:br/>
        <w:t xml:space="preserve">data rozpoczęcia: </w:t>
      </w:r>
      <w:r w:rsidRPr="00ED3A3B">
        <w:rPr>
          <w:rFonts w:ascii="Times New Roman" w:eastAsia="Times New Roman" w:hAnsi="Times New Roman" w:cs="Times New Roman"/>
          <w:sz w:val="24"/>
          <w:szCs w:val="24"/>
          <w:lang w:eastAsia="pl-PL"/>
        </w:rPr>
        <w:br/>
        <w:t xml:space="preserve">data zakończenia: </w:t>
      </w: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Znaczenie</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60,00</w:t>
            </w:r>
          </w:p>
        </w:tc>
      </w:tr>
      <w:tr w:rsidR="00ED3A3B" w:rsidRPr="00ED3A3B" w:rsidTr="00ED3A3B">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 xml:space="preserve">termin </w:t>
            </w:r>
            <w:proofErr w:type="spellStart"/>
            <w:r w:rsidRPr="00ED3A3B">
              <w:rPr>
                <w:rFonts w:ascii="Times New Roman" w:eastAsia="Times New Roman" w:hAnsi="Times New Roman" w:cs="Times New Roman"/>
                <w:sz w:val="24"/>
                <w:szCs w:val="24"/>
                <w:lang w:eastAsia="pl-PL"/>
              </w:rPr>
              <w:t>płatnosci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t>40,00</w:t>
            </w:r>
          </w:p>
        </w:tc>
      </w:tr>
    </w:tbl>
    <w:p w:rsidR="00ED3A3B" w:rsidRPr="00ED3A3B" w:rsidRDefault="00ED3A3B" w:rsidP="00ED3A3B">
      <w:pPr>
        <w:spacing w:after="240" w:line="450" w:lineRule="atLeast"/>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br/>
      </w:r>
      <w:r w:rsidRPr="00ED3A3B">
        <w:rPr>
          <w:rFonts w:ascii="Times New Roman" w:eastAsia="Times New Roman" w:hAnsi="Times New Roman" w:cs="Times New Roman"/>
          <w:b/>
          <w:bCs/>
          <w:sz w:val="24"/>
          <w:szCs w:val="24"/>
          <w:lang w:eastAsia="pl-PL"/>
        </w:rPr>
        <w:t>6) INFORMACJE DODATKOWE:</w:t>
      </w:r>
      <w:r w:rsidRPr="00ED3A3B">
        <w:rPr>
          <w:rFonts w:ascii="Times New Roman" w:eastAsia="Times New Roman" w:hAnsi="Times New Roman" w:cs="Times New Roman"/>
          <w:sz w:val="24"/>
          <w:szCs w:val="24"/>
          <w:lang w:eastAsia="pl-PL"/>
        </w:rPr>
        <w:br/>
      </w:r>
    </w:p>
    <w:p w:rsidR="00ED3A3B" w:rsidRPr="00ED3A3B" w:rsidRDefault="00ED3A3B" w:rsidP="00ED3A3B">
      <w:pPr>
        <w:spacing w:after="240" w:line="450" w:lineRule="atLeast"/>
        <w:rPr>
          <w:rFonts w:ascii="Times New Roman" w:eastAsia="Times New Roman" w:hAnsi="Times New Roman" w:cs="Times New Roman"/>
          <w:sz w:val="24"/>
          <w:szCs w:val="24"/>
          <w:lang w:eastAsia="pl-PL"/>
        </w:rPr>
      </w:pPr>
    </w:p>
    <w:p w:rsidR="00ED3A3B" w:rsidRPr="00ED3A3B" w:rsidRDefault="00ED3A3B" w:rsidP="00ED3A3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D3A3B" w:rsidRPr="00ED3A3B" w:rsidTr="00ED3A3B">
        <w:trPr>
          <w:tblCellSpacing w:w="15" w:type="dxa"/>
        </w:trPr>
        <w:tc>
          <w:tcPr>
            <w:tcW w:w="0" w:type="auto"/>
            <w:vAlign w:val="center"/>
            <w:hideMark/>
          </w:tcPr>
          <w:p w:rsidR="00ED3A3B" w:rsidRPr="00ED3A3B" w:rsidRDefault="00ED3A3B" w:rsidP="00ED3A3B">
            <w:pPr>
              <w:spacing w:after="0" w:line="240" w:lineRule="auto"/>
              <w:rPr>
                <w:rFonts w:ascii="Times New Roman" w:eastAsia="Times New Roman" w:hAnsi="Times New Roman" w:cs="Times New Roman"/>
                <w:sz w:val="24"/>
                <w:szCs w:val="24"/>
                <w:lang w:eastAsia="pl-PL"/>
              </w:rPr>
            </w:pPr>
            <w:r w:rsidRPr="00ED3A3B">
              <w:rPr>
                <w:rFonts w:ascii="Times New Roman" w:eastAsia="Times New Roman" w:hAnsi="Times New Roman" w:cs="Times New Roman"/>
                <w:sz w:val="24"/>
                <w:szCs w:val="24"/>
                <w:lang w:eastAsia="pl-PL"/>
              </w:rPr>
              <w:object w:dxaOrig="1440" w:dyaOrig="1440">
                <v:shape id="_x0000_i1059" type="#_x0000_t75" style="width:65.9pt;height:22.45pt" o:ole="">
                  <v:imagedata r:id="rId11" o:title=""/>
                </v:shape>
                <w:control r:id="rId12" w:name="DefaultOcxName6" w:shapeid="_x0000_i1059"/>
              </w:object>
            </w:r>
          </w:p>
        </w:tc>
      </w:tr>
    </w:tbl>
    <w:p w:rsidR="00ED3A3B" w:rsidRPr="00ED3A3B" w:rsidRDefault="00ED3A3B" w:rsidP="00ED3A3B">
      <w:pPr>
        <w:spacing w:after="0" w:line="240" w:lineRule="auto"/>
        <w:rPr>
          <w:rFonts w:ascii="Times New Roman" w:eastAsia="Times New Roman" w:hAnsi="Times New Roman" w:cs="Times New Roman"/>
          <w:sz w:val="24"/>
          <w:szCs w:val="24"/>
          <w:lang w:eastAsia="pl-PL"/>
        </w:rPr>
      </w:pPr>
    </w:p>
    <w:p w:rsidR="00ED3A3B" w:rsidRPr="00ED3A3B" w:rsidRDefault="00ED3A3B" w:rsidP="00ED3A3B">
      <w:pPr>
        <w:pBdr>
          <w:top w:val="single" w:sz="6" w:space="1" w:color="auto"/>
        </w:pBdr>
        <w:spacing w:after="0" w:line="240" w:lineRule="auto"/>
        <w:jc w:val="center"/>
        <w:rPr>
          <w:rFonts w:ascii="Arial" w:eastAsia="Times New Roman" w:hAnsi="Arial" w:cs="Arial"/>
          <w:vanish/>
          <w:sz w:val="16"/>
          <w:szCs w:val="16"/>
          <w:lang w:eastAsia="pl-PL"/>
        </w:rPr>
      </w:pPr>
      <w:r w:rsidRPr="00ED3A3B">
        <w:rPr>
          <w:rFonts w:ascii="Arial" w:eastAsia="Times New Roman" w:hAnsi="Arial" w:cs="Arial"/>
          <w:vanish/>
          <w:sz w:val="16"/>
          <w:szCs w:val="16"/>
          <w:lang w:eastAsia="pl-PL"/>
        </w:rPr>
        <w:t>Dół formularza</w:t>
      </w:r>
    </w:p>
    <w:p w:rsidR="00C77E3F" w:rsidRDefault="00C77E3F"/>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28"/>
    <w:rsid w:val="00B86B17"/>
    <w:rsid w:val="00C77E3F"/>
    <w:rsid w:val="00EA4028"/>
    <w:rsid w:val="00ED3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D3A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D3A3B"/>
    <w:rPr>
      <w:rFonts w:ascii="Arial" w:eastAsia="Times New Roman" w:hAnsi="Arial" w:cs="Arial"/>
      <w:vanish/>
      <w:sz w:val="16"/>
      <w:szCs w:val="16"/>
      <w:lang w:eastAsia="pl-PL"/>
    </w:rPr>
  </w:style>
  <w:style w:type="paragraph" w:customStyle="1" w:styleId="ctl00menu1basemenu1">
    <w:name w:val="ctl00_menu1_basemenu_1"/>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ED3A3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ED3A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ED3A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ED3A3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ED3A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D3A3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D3A3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D3A3B"/>
    <w:rPr>
      <w:rFonts w:ascii="Arial" w:eastAsia="Times New Roman" w:hAnsi="Arial" w:cs="Arial"/>
      <w:vanish/>
      <w:sz w:val="16"/>
      <w:szCs w:val="16"/>
      <w:lang w:eastAsia="pl-PL"/>
    </w:rPr>
  </w:style>
  <w:style w:type="paragraph" w:customStyle="1" w:styleId="ctl00menu1basemenu1">
    <w:name w:val="ctl00_menu1_basemenu_1"/>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2">
    <w:name w:val="ctl00_menu1_basemenu_2"/>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3">
    <w:name w:val="ctl00_menu1_basemenu_3"/>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4">
    <w:name w:val="ctl00_menu1_basemenu_4"/>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6">
    <w:name w:val="ctl00_menu1_basemenu_6"/>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8">
    <w:name w:val="ctl00_menu1_basemenu_8"/>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tl00menu1basemenu10">
    <w:name w:val="ctl00_menu1_basemenu_10"/>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rowxforms">
    <w:name w:val="divrow_xforms"/>
    <w:basedOn w:val="Normalny"/>
    <w:rsid w:val="00ED3A3B"/>
    <w:pPr>
      <w:spacing w:before="100" w:beforeAutospacing="1" w:after="100" w:afterAutospacing="1" w:line="450" w:lineRule="atLeast"/>
    </w:pPr>
    <w:rPr>
      <w:rFonts w:ascii="Times New Roman" w:eastAsia="Times New Roman" w:hAnsi="Times New Roman" w:cs="Times New Roman"/>
      <w:sz w:val="24"/>
      <w:szCs w:val="24"/>
      <w:lang w:eastAsia="pl-PL"/>
    </w:rPr>
  </w:style>
  <w:style w:type="paragraph" w:customStyle="1" w:styleId="headerlargexforms">
    <w:name w:val="headerlarge_xforms"/>
    <w:basedOn w:val="Normalny"/>
    <w:rsid w:val="00ED3A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mediumxforms">
    <w:name w:val="headermedium_xforms"/>
    <w:basedOn w:val="Normalny"/>
    <w:rsid w:val="00ED3A3B"/>
    <w:pPr>
      <w:spacing w:before="100" w:beforeAutospacing="1" w:after="100" w:afterAutospacing="1" w:line="240" w:lineRule="auto"/>
    </w:pPr>
    <w:rPr>
      <w:rFonts w:ascii="Times New Roman" w:eastAsia="Times New Roman" w:hAnsi="Times New Roman" w:cs="Times New Roman"/>
      <w:b/>
      <w:bCs/>
      <w:sz w:val="27"/>
      <w:szCs w:val="27"/>
      <w:lang w:eastAsia="pl-PL"/>
    </w:rPr>
  </w:style>
  <w:style w:type="paragraph" w:customStyle="1" w:styleId="headersmallxforms">
    <w:name w:val="headersmall_xforms"/>
    <w:basedOn w:val="Normalny"/>
    <w:rsid w:val="00ED3A3B"/>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tablexforms">
    <w:name w:val="table_xforms"/>
    <w:basedOn w:val="Normalny"/>
    <w:rsid w:val="00ED3A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douformularza">
    <w:name w:val="HTML Bottom of Form"/>
    <w:basedOn w:val="Normalny"/>
    <w:next w:val="Normalny"/>
    <w:link w:val="ZagicieoddouformularzaZnak"/>
    <w:hidden/>
    <w:uiPriority w:val="99"/>
    <w:semiHidden/>
    <w:unhideWhenUsed/>
    <w:rsid w:val="00ED3A3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D3A3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16588">
      <w:bodyDiv w:val="1"/>
      <w:marLeft w:val="0"/>
      <w:marRight w:val="0"/>
      <w:marTop w:val="0"/>
      <w:marBottom w:val="0"/>
      <w:divBdr>
        <w:top w:val="none" w:sz="0" w:space="0" w:color="auto"/>
        <w:left w:val="none" w:sz="0" w:space="0" w:color="auto"/>
        <w:bottom w:val="none" w:sz="0" w:space="0" w:color="auto"/>
        <w:right w:val="none" w:sz="0" w:space="0" w:color="auto"/>
      </w:divBdr>
      <w:divsChild>
        <w:div w:id="2107118166">
          <w:marLeft w:val="0"/>
          <w:marRight w:val="0"/>
          <w:marTop w:val="0"/>
          <w:marBottom w:val="0"/>
          <w:divBdr>
            <w:top w:val="none" w:sz="0" w:space="0" w:color="auto"/>
            <w:left w:val="none" w:sz="0" w:space="0" w:color="auto"/>
            <w:bottom w:val="none" w:sz="0" w:space="0" w:color="auto"/>
            <w:right w:val="none" w:sz="0" w:space="0" w:color="auto"/>
          </w:divBdr>
        </w:div>
        <w:div w:id="1774468873">
          <w:marLeft w:val="0"/>
          <w:marRight w:val="0"/>
          <w:marTop w:val="0"/>
          <w:marBottom w:val="0"/>
          <w:divBdr>
            <w:top w:val="none" w:sz="0" w:space="0" w:color="auto"/>
            <w:left w:val="none" w:sz="0" w:space="0" w:color="auto"/>
            <w:bottom w:val="none" w:sz="0" w:space="0" w:color="auto"/>
            <w:right w:val="none" w:sz="0" w:space="0" w:color="auto"/>
          </w:divBdr>
        </w:div>
        <w:div w:id="203519890">
          <w:marLeft w:val="0"/>
          <w:marRight w:val="0"/>
          <w:marTop w:val="0"/>
          <w:marBottom w:val="0"/>
          <w:divBdr>
            <w:top w:val="none" w:sz="0" w:space="0" w:color="auto"/>
            <w:left w:val="none" w:sz="0" w:space="0" w:color="auto"/>
            <w:bottom w:val="none" w:sz="0" w:space="0" w:color="auto"/>
            <w:right w:val="none" w:sz="0" w:space="0" w:color="auto"/>
          </w:divBdr>
          <w:divsChild>
            <w:div w:id="1359695256">
              <w:marLeft w:val="0"/>
              <w:marRight w:val="0"/>
              <w:marTop w:val="0"/>
              <w:marBottom w:val="0"/>
              <w:divBdr>
                <w:top w:val="none" w:sz="0" w:space="0" w:color="auto"/>
                <w:left w:val="none" w:sz="0" w:space="0" w:color="auto"/>
                <w:bottom w:val="none" w:sz="0" w:space="0" w:color="auto"/>
                <w:right w:val="none" w:sz="0" w:space="0" w:color="auto"/>
              </w:divBdr>
            </w:div>
            <w:div w:id="1285388280">
              <w:marLeft w:val="0"/>
              <w:marRight w:val="0"/>
              <w:marTop w:val="0"/>
              <w:marBottom w:val="0"/>
              <w:divBdr>
                <w:top w:val="none" w:sz="0" w:space="0" w:color="auto"/>
                <w:left w:val="none" w:sz="0" w:space="0" w:color="auto"/>
                <w:bottom w:val="none" w:sz="0" w:space="0" w:color="auto"/>
                <w:right w:val="none" w:sz="0" w:space="0" w:color="auto"/>
              </w:divBdr>
            </w:div>
            <w:div w:id="1572160790">
              <w:marLeft w:val="0"/>
              <w:marRight w:val="0"/>
              <w:marTop w:val="0"/>
              <w:marBottom w:val="0"/>
              <w:divBdr>
                <w:top w:val="none" w:sz="0" w:space="0" w:color="auto"/>
                <w:left w:val="none" w:sz="0" w:space="0" w:color="auto"/>
                <w:bottom w:val="none" w:sz="0" w:space="0" w:color="auto"/>
                <w:right w:val="none" w:sz="0" w:space="0" w:color="auto"/>
              </w:divBdr>
              <w:divsChild>
                <w:div w:id="287585236">
                  <w:marLeft w:val="0"/>
                  <w:marRight w:val="0"/>
                  <w:marTop w:val="0"/>
                  <w:marBottom w:val="0"/>
                  <w:divBdr>
                    <w:top w:val="none" w:sz="0" w:space="0" w:color="auto"/>
                    <w:left w:val="none" w:sz="0" w:space="0" w:color="auto"/>
                    <w:bottom w:val="none" w:sz="0" w:space="0" w:color="auto"/>
                    <w:right w:val="none" w:sz="0" w:space="0" w:color="auto"/>
                  </w:divBdr>
                </w:div>
              </w:divsChild>
            </w:div>
            <w:div w:id="1091043529">
              <w:marLeft w:val="0"/>
              <w:marRight w:val="0"/>
              <w:marTop w:val="0"/>
              <w:marBottom w:val="0"/>
              <w:divBdr>
                <w:top w:val="none" w:sz="0" w:space="0" w:color="auto"/>
                <w:left w:val="none" w:sz="0" w:space="0" w:color="auto"/>
                <w:bottom w:val="none" w:sz="0" w:space="0" w:color="auto"/>
                <w:right w:val="none" w:sz="0" w:space="0" w:color="auto"/>
              </w:divBdr>
              <w:divsChild>
                <w:div w:id="211189544">
                  <w:marLeft w:val="0"/>
                  <w:marRight w:val="0"/>
                  <w:marTop w:val="0"/>
                  <w:marBottom w:val="0"/>
                  <w:divBdr>
                    <w:top w:val="none" w:sz="0" w:space="0" w:color="auto"/>
                    <w:left w:val="none" w:sz="0" w:space="0" w:color="auto"/>
                    <w:bottom w:val="none" w:sz="0" w:space="0" w:color="auto"/>
                    <w:right w:val="none" w:sz="0" w:space="0" w:color="auto"/>
                  </w:divBdr>
                </w:div>
              </w:divsChild>
            </w:div>
            <w:div w:id="1726491902">
              <w:marLeft w:val="0"/>
              <w:marRight w:val="0"/>
              <w:marTop w:val="0"/>
              <w:marBottom w:val="0"/>
              <w:divBdr>
                <w:top w:val="none" w:sz="0" w:space="0" w:color="auto"/>
                <w:left w:val="none" w:sz="0" w:space="0" w:color="auto"/>
                <w:bottom w:val="none" w:sz="0" w:space="0" w:color="auto"/>
                <w:right w:val="none" w:sz="0" w:space="0" w:color="auto"/>
              </w:divBdr>
              <w:divsChild>
                <w:div w:id="715004818">
                  <w:marLeft w:val="0"/>
                  <w:marRight w:val="0"/>
                  <w:marTop w:val="0"/>
                  <w:marBottom w:val="0"/>
                  <w:divBdr>
                    <w:top w:val="none" w:sz="0" w:space="0" w:color="auto"/>
                    <w:left w:val="none" w:sz="0" w:space="0" w:color="auto"/>
                    <w:bottom w:val="none" w:sz="0" w:space="0" w:color="auto"/>
                    <w:right w:val="none" w:sz="0" w:space="0" w:color="auto"/>
                  </w:divBdr>
                </w:div>
                <w:div w:id="941229945">
                  <w:marLeft w:val="0"/>
                  <w:marRight w:val="0"/>
                  <w:marTop w:val="0"/>
                  <w:marBottom w:val="0"/>
                  <w:divBdr>
                    <w:top w:val="none" w:sz="0" w:space="0" w:color="auto"/>
                    <w:left w:val="none" w:sz="0" w:space="0" w:color="auto"/>
                    <w:bottom w:val="none" w:sz="0" w:space="0" w:color="auto"/>
                    <w:right w:val="none" w:sz="0" w:space="0" w:color="auto"/>
                  </w:divBdr>
                </w:div>
                <w:div w:id="725491074">
                  <w:marLeft w:val="0"/>
                  <w:marRight w:val="0"/>
                  <w:marTop w:val="0"/>
                  <w:marBottom w:val="0"/>
                  <w:divBdr>
                    <w:top w:val="none" w:sz="0" w:space="0" w:color="auto"/>
                    <w:left w:val="none" w:sz="0" w:space="0" w:color="auto"/>
                    <w:bottom w:val="none" w:sz="0" w:space="0" w:color="auto"/>
                    <w:right w:val="none" w:sz="0" w:space="0" w:color="auto"/>
                  </w:divBdr>
                </w:div>
                <w:div w:id="586233315">
                  <w:marLeft w:val="0"/>
                  <w:marRight w:val="0"/>
                  <w:marTop w:val="0"/>
                  <w:marBottom w:val="0"/>
                  <w:divBdr>
                    <w:top w:val="none" w:sz="0" w:space="0" w:color="auto"/>
                    <w:left w:val="none" w:sz="0" w:space="0" w:color="auto"/>
                    <w:bottom w:val="none" w:sz="0" w:space="0" w:color="auto"/>
                    <w:right w:val="none" w:sz="0" w:space="0" w:color="auto"/>
                  </w:divBdr>
                </w:div>
              </w:divsChild>
            </w:div>
            <w:div w:id="1910581289">
              <w:marLeft w:val="0"/>
              <w:marRight w:val="0"/>
              <w:marTop w:val="0"/>
              <w:marBottom w:val="0"/>
              <w:divBdr>
                <w:top w:val="none" w:sz="0" w:space="0" w:color="auto"/>
                <w:left w:val="none" w:sz="0" w:space="0" w:color="auto"/>
                <w:bottom w:val="none" w:sz="0" w:space="0" w:color="auto"/>
                <w:right w:val="none" w:sz="0" w:space="0" w:color="auto"/>
              </w:divBdr>
              <w:divsChild>
                <w:div w:id="592402589">
                  <w:marLeft w:val="0"/>
                  <w:marRight w:val="0"/>
                  <w:marTop w:val="0"/>
                  <w:marBottom w:val="0"/>
                  <w:divBdr>
                    <w:top w:val="none" w:sz="0" w:space="0" w:color="auto"/>
                    <w:left w:val="none" w:sz="0" w:space="0" w:color="auto"/>
                    <w:bottom w:val="none" w:sz="0" w:space="0" w:color="auto"/>
                    <w:right w:val="none" w:sz="0" w:space="0" w:color="auto"/>
                  </w:divBdr>
                </w:div>
                <w:div w:id="699939519">
                  <w:marLeft w:val="0"/>
                  <w:marRight w:val="0"/>
                  <w:marTop w:val="0"/>
                  <w:marBottom w:val="0"/>
                  <w:divBdr>
                    <w:top w:val="none" w:sz="0" w:space="0" w:color="auto"/>
                    <w:left w:val="none" w:sz="0" w:space="0" w:color="auto"/>
                    <w:bottom w:val="none" w:sz="0" w:space="0" w:color="auto"/>
                    <w:right w:val="none" w:sz="0" w:space="0" w:color="auto"/>
                  </w:divBdr>
                </w:div>
                <w:div w:id="1129009815">
                  <w:marLeft w:val="0"/>
                  <w:marRight w:val="0"/>
                  <w:marTop w:val="0"/>
                  <w:marBottom w:val="0"/>
                  <w:divBdr>
                    <w:top w:val="none" w:sz="0" w:space="0" w:color="auto"/>
                    <w:left w:val="none" w:sz="0" w:space="0" w:color="auto"/>
                    <w:bottom w:val="none" w:sz="0" w:space="0" w:color="auto"/>
                    <w:right w:val="none" w:sz="0" w:space="0" w:color="auto"/>
                  </w:divBdr>
                </w:div>
                <w:div w:id="2056729710">
                  <w:marLeft w:val="0"/>
                  <w:marRight w:val="0"/>
                  <w:marTop w:val="0"/>
                  <w:marBottom w:val="0"/>
                  <w:divBdr>
                    <w:top w:val="none" w:sz="0" w:space="0" w:color="auto"/>
                    <w:left w:val="none" w:sz="0" w:space="0" w:color="auto"/>
                    <w:bottom w:val="none" w:sz="0" w:space="0" w:color="auto"/>
                    <w:right w:val="none" w:sz="0" w:space="0" w:color="auto"/>
                  </w:divBdr>
                </w:div>
                <w:div w:id="2039970360">
                  <w:marLeft w:val="0"/>
                  <w:marRight w:val="0"/>
                  <w:marTop w:val="0"/>
                  <w:marBottom w:val="0"/>
                  <w:divBdr>
                    <w:top w:val="none" w:sz="0" w:space="0" w:color="auto"/>
                    <w:left w:val="none" w:sz="0" w:space="0" w:color="auto"/>
                    <w:bottom w:val="none" w:sz="0" w:space="0" w:color="auto"/>
                    <w:right w:val="none" w:sz="0" w:space="0" w:color="auto"/>
                  </w:divBdr>
                </w:div>
                <w:div w:id="1414933884">
                  <w:marLeft w:val="0"/>
                  <w:marRight w:val="0"/>
                  <w:marTop w:val="0"/>
                  <w:marBottom w:val="0"/>
                  <w:divBdr>
                    <w:top w:val="none" w:sz="0" w:space="0" w:color="auto"/>
                    <w:left w:val="none" w:sz="0" w:space="0" w:color="auto"/>
                    <w:bottom w:val="none" w:sz="0" w:space="0" w:color="auto"/>
                    <w:right w:val="none" w:sz="0" w:space="0" w:color="auto"/>
                  </w:divBdr>
                </w:div>
                <w:div w:id="149716764">
                  <w:marLeft w:val="0"/>
                  <w:marRight w:val="0"/>
                  <w:marTop w:val="0"/>
                  <w:marBottom w:val="0"/>
                  <w:divBdr>
                    <w:top w:val="none" w:sz="0" w:space="0" w:color="auto"/>
                    <w:left w:val="none" w:sz="0" w:space="0" w:color="auto"/>
                    <w:bottom w:val="none" w:sz="0" w:space="0" w:color="auto"/>
                    <w:right w:val="none" w:sz="0" w:space="0" w:color="auto"/>
                  </w:divBdr>
                </w:div>
              </w:divsChild>
            </w:div>
            <w:div w:id="784541978">
              <w:marLeft w:val="0"/>
              <w:marRight w:val="0"/>
              <w:marTop w:val="0"/>
              <w:marBottom w:val="0"/>
              <w:divBdr>
                <w:top w:val="none" w:sz="0" w:space="0" w:color="auto"/>
                <w:left w:val="none" w:sz="0" w:space="0" w:color="auto"/>
                <w:bottom w:val="none" w:sz="0" w:space="0" w:color="auto"/>
                <w:right w:val="none" w:sz="0" w:space="0" w:color="auto"/>
              </w:divBdr>
              <w:divsChild>
                <w:div w:id="827212599">
                  <w:marLeft w:val="0"/>
                  <w:marRight w:val="0"/>
                  <w:marTop w:val="0"/>
                  <w:marBottom w:val="0"/>
                  <w:divBdr>
                    <w:top w:val="none" w:sz="0" w:space="0" w:color="auto"/>
                    <w:left w:val="none" w:sz="0" w:space="0" w:color="auto"/>
                    <w:bottom w:val="none" w:sz="0" w:space="0" w:color="auto"/>
                    <w:right w:val="none" w:sz="0" w:space="0" w:color="auto"/>
                  </w:divBdr>
                </w:div>
                <w:div w:id="841121091">
                  <w:marLeft w:val="0"/>
                  <w:marRight w:val="0"/>
                  <w:marTop w:val="0"/>
                  <w:marBottom w:val="0"/>
                  <w:divBdr>
                    <w:top w:val="none" w:sz="0" w:space="0" w:color="auto"/>
                    <w:left w:val="none" w:sz="0" w:space="0" w:color="auto"/>
                    <w:bottom w:val="none" w:sz="0" w:space="0" w:color="auto"/>
                    <w:right w:val="none" w:sz="0" w:space="0" w:color="auto"/>
                  </w:divBdr>
                </w:div>
              </w:divsChild>
            </w:div>
            <w:div w:id="1474373528">
              <w:marLeft w:val="0"/>
              <w:marRight w:val="0"/>
              <w:marTop w:val="0"/>
              <w:marBottom w:val="0"/>
              <w:divBdr>
                <w:top w:val="none" w:sz="0" w:space="0" w:color="auto"/>
                <w:left w:val="none" w:sz="0" w:space="0" w:color="auto"/>
                <w:bottom w:val="none" w:sz="0" w:space="0" w:color="auto"/>
                <w:right w:val="none" w:sz="0" w:space="0" w:color="auto"/>
              </w:divBdr>
              <w:divsChild>
                <w:div w:id="1629243363">
                  <w:marLeft w:val="0"/>
                  <w:marRight w:val="0"/>
                  <w:marTop w:val="0"/>
                  <w:marBottom w:val="0"/>
                  <w:divBdr>
                    <w:top w:val="none" w:sz="0" w:space="0" w:color="auto"/>
                    <w:left w:val="none" w:sz="0" w:space="0" w:color="auto"/>
                    <w:bottom w:val="none" w:sz="0" w:space="0" w:color="auto"/>
                    <w:right w:val="none" w:sz="0" w:space="0" w:color="auto"/>
                  </w:divBdr>
                </w:div>
                <w:div w:id="1951862773">
                  <w:marLeft w:val="0"/>
                  <w:marRight w:val="0"/>
                  <w:marTop w:val="0"/>
                  <w:marBottom w:val="0"/>
                  <w:divBdr>
                    <w:top w:val="none" w:sz="0" w:space="0" w:color="auto"/>
                    <w:left w:val="none" w:sz="0" w:space="0" w:color="auto"/>
                    <w:bottom w:val="none" w:sz="0" w:space="0" w:color="auto"/>
                    <w:right w:val="none" w:sz="0" w:space="0" w:color="auto"/>
                  </w:divBdr>
                </w:div>
                <w:div w:id="773522754">
                  <w:marLeft w:val="0"/>
                  <w:marRight w:val="0"/>
                  <w:marTop w:val="0"/>
                  <w:marBottom w:val="0"/>
                  <w:divBdr>
                    <w:top w:val="none" w:sz="0" w:space="0" w:color="auto"/>
                    <w:left w:val="none" w:sz="0" w:space="0" w:color="auto"/>
                    <w:bottom w:val="none" w:sz="0" w:space="0" w:color="auto"/>
                    <w:right w:val="none" w:sz="0" w:space="0" w:color="auto"/>
                  </w:divBdr>
                </w:div>
                <w:div w:id="1032270331">
                  <w:marLeft w:val="0"/>
                  <w:marRight w:val="0"/>
                  <w:marTop w:val="0"/>
                  <w:marBottom w:val="0"/>
                  <w:divBdr>
                    <w:top w:val="none" w:sz="0" w:space="0" w:color="auto"/>
                    <w:left w:val="none" w:sz="0" w:space="0" w:color="auto"/>
                    <w:bottom w:val="none" w:sz="0" w:space="0" w:color="auto"/>
                    <w:right w:val="none" w:sz="0" w:space="0" w:color="auto"/>
                  </w:divBdr>
                </w:div>
                <w:div w:id="15272735">
                  <w:marLeft w:val="0"/>
                  <w:marRight w:val="0"/>
                  <w:marTop w:val="0"/>
                  <w:marBottom w:val="0"/>
                  <w:divBdr>
                    <w:top w:val="none" w:sz="0" w:space="0" w:color="auto"/>
                    <w:left w:val="none" w:sz="0" w:space="0" w:color="auto"/>
                    <w:bottom w:val="none" w:sz="0" w:space="0" w:color="auto"/>
                    <w:right w:val="none" w:sz="0" w:space="0" w:color="auto"/>
                  </w:divBdr>
                </w:div>
                <w:div w:id="1091507287">
                  <w:marLeft w:val="0"/>
                  <w:marRight w:val="0"/>
                  <w:marTop w:val="0"/>
                  <w:marBottom w:val="0"/>
                  <w:divBdr>
                    <w:top w:val="none" w:sz="0" w:space="0" w:color="auto"/>
                    <w:left w:val="none" w:sz="0" w:space="0" w:color="auto"/>
                    <w:bottom w:val="none" w:sz="0" w:space="0" w:color="auto"/>
                    <w:right w:val="none" w:sz="0" w:space="0" w:color="auto"/>
                  </w:divBdr>
                </w:div>
                <w:div w:id="1492211287">
                  <w:marLeft w:val="0"/>
                  <w:marRight w:val="0"/>
                  <w:marTop w:val="0"/>
                  <w:marBottom w:val="0"/>
                  <w:divBdr>
                    <w:top w:val="none" w:sz="0" w:space="0" w:color="auto"/>
                    <w:left w:val="none" w:sz="0" w:space="0" w:color="auto"/>
                    <w:bottom w:val="none" w:sz="0" w:space="0" w:color="auto"/>
                    <w:right w:val="none" w:sz="0" w:space="0" w:color="auto"/>
                  </w:divBdr>
                </w:div>
              </w:divsChild>
            </w:div>
            <w:div w:id="1748577827">
              <w:marLeft w:val="0"/>
              <w:marRight w:val="0"/>
              <w:marTop w:val="0"/>
              <w:marBottom w:val="0"/>
              <w:divBdr>
                <w:top w:val="none" w:sz="0" w:space="0" w:color="auto"/>
                <w:left w:val="none" w:sz="0" w:space="0" w:color="auto"/>
                <w:bottom w:val="none" w:sz="0" w:space="0" w:color="auto"/>
                <w:right w:val="none" w:sz="0" w:space="0" w:color="auto"/>
              </w:divBdr>
              <w:divsChild>
                <w:div w:id="163592370">
                  <w:marLeft w:val="0"/>
                  <w:marRight w:val="0"/>
                  <w:marTop w:val="0"/>
                  <w:marBottom w:val="0"/>
                  <w:divBdr>
                    <w:top w:val="none" w:sz="0" w:space="0" w:color="auto"/>
                    <w:left w:val="none" w:sz="0" w:space="0" w:color="auto"/>
                    <w:bottom w:val="none" w:sz="0" w:space="0" w:color="auto"/>
                    <w:right w:val="none" w:sz="0" w:space="0" w:color="auto"/>
                  </w:divBdr>
                </w:div>
                <w:div w:id="216476373">
                  <w:marLeft w:val="0"/>
                  <w:marRight w:val="0"/>
                  <w:marTop w:val="0"/>
                  <w:marBottom w:val="0"/>
                  <w:divBdr>
                    <w:top w:val="none" w:sz="0" w:space="0" w:color="auto"/>
                    <w:left w:val="none" w:sz="0" w:space="0" w:color="auto"/>
                    <w:bottom w:val="none" w:sz="0" w:space="0" w:color="auto"/>
                    <w:right w:val="none" w:sz="0" w:space="0" w:color="auto"/>
                  </w:divBdr>
                </w:div>
                <w:div w:id="827553081">
                  <w:marLeft w:val="0"/>
                  <w:marRight w:val="0"/>
                  <w:marTop w:val="0"/>
                  <w:marBottom w:val="0"/>
                  <w:divBdr>
                    <w:top w:val="none" w:sz="0" w:space="0" w:color="auto"/>
                    <w:left w:val="none" w:sz="0" w:space="0" w:color="auto"/>
                    <w:bottom w:val="none" w:sz="0" w:space="0" w:color="auto"/>
                    <w:right w:val="none" w:sz="0" w:space="0" w:color="auto"/>
                  </w:divBdr>
                </w:div>
                <w:div w:id="1097140866">
                  <w:marLeft w:val="0"/>
                  <w:marRight w:val="0"/>
                  <w:marTop w:val="0"/>
                  <w:marBottom w:val="0"/>
                  <w:divBdr>
                    <w:top w:val="none" w:sz="0" w:space="0" w:color="auto"/>
                    <w:left w:val="none" w:sz="0" w:space="0" w:color="auto"/>
                    <w:bottom w:val="none" w:sz="0" w:space="0" w:color="auto"/>
                    <w:right w:val="none" w:sz="0" w:space="0" w:color="auto"/>
                  </w:divBdr>
                </w:div>
                <w:div w:id="800534211">
                  <w:marLeft w:val="0"/>
                  <w:marRight w:val="0"/>
                  <w:marTop w:val="0"/>
                  <w:marBottom w:val="0"/>
                  <w:divBdr>
                    <w:top w:val="none" w:sz="0" w:space="0" w:color="auto"/>
                    <w:left w:val="none" w:sz="0" w:space="0" w:color="auto"/>
                    <w:bottom w:val="none" w:sz="0" w:space="0" w:color="auto"/>
                    <w:right w:val="none" w:sz="0" w:space="0" w:color="auto"/>
                  </w:divBdr>
                </w:div>
                <w:div w:id="2126347757">
                  <w:marLeft w:val="0"/>
                  <w:marRight w:val="0"/>
                  <w:marTop w:val="0"/>
                  <w:marBottom w:val="0"/>
                  <w:divBdr>
                    <w:top w:val="none" w:sz="0" w:space="0" w:color="auto"/>
                    <w:left w:val="none" w:sz="0" w:space="0" w:color="auto"/>
                    <w:bottom w:val="none" w:sz="0" w:space="0" w:color="auto"/>
                    <w:right w:val="none" w:sz="0" w:space="0" w:color="auto"/>
                  </w:divBdr>
                </w:div>
                <w:div w:id="371922453">
                  <w:marLeft w:val="0"/>
                  <w:marRight w:val="0"/>
                  <w:marTop w:val="0"/>
                  <w:marBottom w:val="0"/>
                  <w:divBdr>
                    <w:top w:val="none" w:sz="0" w:space="0" w:color="auto"/>
                    <w:left w:val="none" w:sz="0" w:space="0" w:color="auto"/>
                    <w:bottom w:val="none" w:sz="0" w:space="0" w:color="auto"/>
                    <w:right w:val="none" w:sz="0" w:space="0" w:color="auto"/>
                  </w:divBdr>
                </w:div>
                <w:div w:id="970593591">
                  <w:marLeft w:val="0"/>
                  <w:marRight w:val="0"/>
                  <w:marTop w:val="0"/>
                  <w:marBottom w:val="0"/>
                  <w:divBdr>
                    <w:top w:val="none" w:sz="0" w:space="0" w:color="auto"/>
                    <w:left w:val="none" w:sz="0" w:space="0" w:color="auto"/>
                    <w:bottom w:val="none" w:sz="0" w:space="0" w:color="auto"/>
                    <w:right w:val="none" w:sz="0" w:space="0" w:color="auto"/>
                  </w:divBdr>
                </w:div>
              </w:divsChild>
            </w:div>
            <w:div w:id="106741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9887</Words>
  <Characters>59327</Characters>
  <Application>Microsoft Office Word</Application>
  <DocSecurity>0</DocSecurity>
  <Lines>494</Lines>
  <Paragraphs>138</Paragraphs>
  <ScaleCrop>false</ScaleCrop>
  <Company/>
  <LinksUpToDate>false</LinksUpToDate>
  <CharactersWithSpaces>69076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2019-12-24T08:51:00Z</dcterms:created>
  <dcterms:modified xsi:type="dcterms:W3CDTF">2019-12-24T08:58:00Z</dcterms:modified>
</cp:coreProperties>
</file>