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B604A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DZP/PN/55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2F3D73" w:rsidRPr="000566F5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produktów leczniczych przeznaczonych do realizacji programu lekowego WZW – 4 pakiety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produktów leczniczych przeznaczonych do realizacji programu lekowego WZW 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ego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B16492" w:rsidRDefault="00B16492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>ie może być krótsza niż 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>;</w:t>
      </w:r>
      <w:r w:rsidRPr="00B16492">
        <w:rPr>
          <w:rFonts w:ascii="Arial" w:hAnsi="Arial"/>
          <w:sz w:val="20"/>
          <w:szCs w:val="20"/>
        </w:rPr>
        <w:t xml:space="preserve"> </w:t>
      </w:r>
    </w:p>
    <w:p w:rsidR="007312A0" w:rsidRPr="003E0931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 dni</w:t>
      </w:r>
      <w:r w:rsidRPr="001579E7">
        <w:rPr>
          <w:rFonts w:ascii="Arial" w:hAnsi="Arial"/>
          <w:sz w:val="20"/>
          <w:szCs w:val="20"/>
        </w:rPr>
        <w:t xml:space="preserve"> roboczych 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>ku w godzinach od 8:00 do 14:00.</w:t>
      </w:r>
    </w:p>
    <w:p w:rsidR="00B16492" w:rsidRPr="00D10CFE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B16492" w:rsidRDefault="00B16492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10CFE" w:rsidRDefault="00D10CFE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10CFE" w:rsidRDefault="00D10CFE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10CFE" w:rsidRDefault="00D10CFE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10CFE" w:rsidRDefault="00D10CFE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D04854" w:rsidRPr="00A93EA1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="00A93EA1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51130F" w:rsidRDefault="00D04854" w:rsidP="00B1649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 w:rsidR="007D2212">
        <w:rPr>
          <w:rFonts w:ascii="Arial" w:hAnsi="Arial"/>
          <w:sz w:val="20"/>
          <w:szCs w:val="20"/>
        </w:rPr>
        <w:t>....</w:t>
      </w:r>
      <w:r w:rsidRPr="000566F5">
        <w:rPr>
          <w:rFonts w:ascii="Arial" w:hAnsi="Arial"/>
          <w:sz w:val="20"/>
          <w:szCs w:val="20"/>
        </w:rPr>
        <w:t>. zł (słownie zł : ......................</w:t>
      </w:r>
      <w:r w:rsidR="007D2212"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D04854" w:rsidRPr="000566F5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04854" w:rsidRPr="000566F5" w:rsidRDefault="00F63EEF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:rsidR="00266EF4" w:rsidRDefault="00584E06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nej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płatności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jeśli 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mechanizm ten dotyczy przedmiotu dostawy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.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</w:t>
      </w:r>
    </w:p>
    <w:p w:rsidR="00D04854" w:rsidRPr="00266EF4" w:rsidRDefault="00D04854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04854" w:rsidRPr="000566F5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04854" w:rsidRPr="000566F5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0566F5" w:rsidRDefault="00D04854" w:rsidP="005370B2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724EEE" w:rsidRDefault="00D04854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D967C2" w:rsidRDefault="00D967C2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>z gwarancją producenta, z zastrzeżeniem ust. 4.</w:t>
      </w:r>
    </w:p>
    <w:p w:rsidR="00724EEE" w:rsidRPr="00F44B9D" w:rsidRDefault="00724EEE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</w:t>
      </w:r>
      <w:r w:rsidR="00266E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……. </w:t>
      </w:r>
      <w:r w:rsidR="00F44B9D">
        <w:rPr>
          <w:rFonts w:ascii="Arial" w:hAnsi="Arial"/>
          <w:sz w:val="20"/>
          <w:szCs w:val="20"/>
        </w:rPr>
        <w:t>(max. 3)</w:t>
      </w:r>
      <w:r w:rsidR="00F44B9D" w:rsidRPr="00724EEE">
        <w:rPr>
          <w:rFonts w:ascii="Arial" w:hAnsi="Arial"/>
          <w:sz w:val="20"/>
          <w:szCs w:val="20"/>
        </w:rPr>
        <w:t xml:space="preserve"> </w:t>
      </w:r>
      <w:r w:rsidRPr="00584E06">
        <w:rPr>
          <w:rFonts w:ascii="Arial" w:hAnsi="Arial"/>
          <w:b/>
          <w:sz w:val="20"/>
          <w:szCs w:val="20"/>
        </w:rPr>
        <w:t>dni</w:t>
      </w:r>
      <w:r w:rsidRPr="00724EEE">
        <w:rPr>
          <w:rFonts w:ascii="Arial" w:hAnsi="Arial"/>
          <w:sz w:val="20"/>
          <w:szCs w:val="20"/>
        </w:rPr>
        <w:t xml:space="preserve"> </w:t>
      </w:r>
      <w:r w:rsidR="00F44B9D"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 w:rsidR="001579E7"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D04854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D04854" w:rsidRPr="00266EF4" w:rsidRDefault="00D04854" w:rsidP="005370B2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 w:rsidR="00757F64"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6EF4" w:rsidRPr="00B16492" w:rsidRDefault="00266EF4" w:rsidP="00266EF4">
      <w:pPr>
        <w:tabs>
          <w:tab w:val="left" w:pos="426"/>
          <w:tab w:val="left" w:pos="540"/>
        </w:tabs>
        <w:spacing w:line="276" w:lineRule="auto"/>
        <w:ind w:left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:rsidR="00B16492" w:rsidRDefault="00B16492" w:rsidP="00B16492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10CFE" w:rsidRDefault="00D10CFE" w:rsidP="00B16492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10CFE" w:rsidRDefault="00D10CFE" w:rsidP="00B16492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B16492" w:rsidRDefault="00B16492" w:rsidP="00B16492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B16492" w:rsidRPr="000566F5" w:rsidRDefault="00B16492" w:rsidP="00B16492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:rsidR="005370B2" w:rsidRPr="00B16492" w:rsidRDefault="00D04854" w:rsidP="005370B2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</w:t>
      </w:r>
      <w:r w:rsidR="00266EF4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>
        <w:rPr>
          <w:rFonts w:ascii="Arial" w:eastAsia="Times New Roman" w:hAnsi="Arial"/>
          <w:sz w:val="20"/>
          <w:szCs w:val="20"/>
          <w:lang w:eastAsia="ar-SA"/>
        </w:rPr>
        <w:t>ów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>
        <w:rPr>
          <w:rFonts w:ascii="Arial" w:eastAsia="Times New Roman" w:hAnsi="Arial"/>
          <w:sz w:val="20"/>
          <w:szCs w:val="20"/>
          <w:lang w:eastAsia="ar-SA"/>
        </w:rPr>
        <w:t>ych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>
        <w:rPr>
          <w:rFonts w:ascii="Arial" w:eastAsia="Times New Roman" w:hAnsi="Arial"/>
          <w:sz w:val="20"/>
          <w:szCs w:val="20"/>
          <w:lang w:eastAsia="ar-SA"/>
        </w:rPr>
        <w:t>3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0,05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niniejszej umowy za każdy rozpoczęty dzień opóźnienia;</w:t>
      </w:r>
    </w:p>
    <w:p w:rsidR="00D04854" w:rsidRPr="000566F5" w:rsidRDefault="00D04854" w:rsidP="005370B2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8778CE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</w:t>
      </w:r>
      <w:r w:rsidR="00281DD1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gdy opóźnienie </w:t>
      </w:r>
      <w:r w:rsidR="0084406F">
        <w:rPr>
          <w:rFonts w:ascii="Arial" w:hAnsi="Arial"/>
          <w:sz w:val="20"/>
          <w:szCs w:val="20"/>
        </w:rPr>
        <w:t>którejkolwiek</w:t>
      </w:r>
      <w:r w:rsidR="00F8521B">
        <w:rPr>
          <w:rFonts w:ascii="Arial" w:hAnsi="Arial"/>
          <w:sz w:val="20"/>
          <w:szCs w:val="20"/>
        </w:rPr>
        <w:t xml:space="preserve"> dostawy </w:t>
      </w:r>
      <w:r w:rsidR="0084406F">
        <w:rPr>
          <w:rFonts w:ascii="Arial" w:hAnsi="Arial"/>
          <w:sz w:val="20"/>
          <w:szCs w:val="20"/>
        </w:rPr>
        <w:t xml:space="preserve"> cząstkowej</w:t>
      </w:r>
      <w:r w:rsidR="00F8521B" w:rsidRPr="000566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przekroczy 10 dni roboczych;</w:t>
      </w:r>
    </w:p>
    <w:p w:rsidR="00281DD1" w:rsidRDefault="00281DD1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:rsidR="00D04854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>Rozwiązanie umowy 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548AE" w:rsidRPr="000566F5" w:rsidRDefault="00F548AE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8763EF" w:rsidRPr="008763EF" w:rsidRDefault="008763EF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na okres 12 miesięcy od daty </w:t>
      </w:r>
      <w:r>
        <w:rPr>
          <w:rFonts w:ascii="Arial" w:hAnsi="Arial"/>
          <w:sz w:val="20"/>
          <w:szCs w:val="20"/>
        </w:rPr>
        <w:t>jej</w:t>
      </w:r>
      <w:r w:rsidRPr="006C0CDC">
        <w:rPr>
          <w:rFonts w:ascii="Arial" w:hAnsi="Arial"/>
          <w:sz w:val="20"/>
          <w:szCs w:val="20"/>
        </w:rPr>
        <w:t xml:space="preserve"> zawarcia lub do wyczerpania kwoty określonej w § 3 ust. 1</w:t>
      </w:r>
      <w:r>
        <w:rPr>
          <w:rFonts w:ascii="Arial" w:hAnsi="Arial"/>
          <w:sz w:val="20"/>
          <w:szCs w:val="20"/>
        </w:rPr>
        <w:t>.</w:t>
      </w:r>
    </w:p>
    <w:p w:rsidR="00D04854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 w:rsidRPr="0051130F">
        <w:rPr>
          <w:rFonts w:ascii="Arial" w:hAnsi="Arial"/>
          <w:sz w:val="20"/>
          <w:szCs w:val="20"/>
          <w:lang w:eastAsia="hi-IN"/>
        </w:rPr>
        <w:t>Prawo zamówień publicznych</w:t>
      </w:r>
      <w:r w:rsidRPr="0051130F">
        <w:rPr>
          <w:rFonts w:ascii="Arial" w:hAnsi="Arial"/>
          <w:sz w:val="20"/>
          <w:szCs w:val="20"/>
        </w:rPr>
        <w:t xml:space="preserve"> lub zmiana będzie w zakresie:</w:t>
      </w:r>
    </w:p>
    <w:p w:rsidR="00D04854" w:rsidRPr="000566F5" w:rsidRDefault="00D04854" w:rsidP="005370B2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0566F5" w:rsidRDefault="00D04854" w:rsidP="005370B2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:rsidR="00D04854" w:rsidRPr="000566F5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B16492" w:rsidRDefault="00584E06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(</w:t>
      </w:r>
      <w:r w:rsidRPr="00584E06">
        <w:rPr>
          <w:rFonts w:ascii="Arial" w:hAnsi="Arial" w:cs="Arial"/>
          <w:sz w:val="20"/>
          <w:szCs w:val="20"/>
        </w:rPr>
        <w:t>tj. z dnia 28.01.2020r</w:t>
      </w:r>
      <w:r w:rsidR="00D303EA">
        <w:rPr>
          <w:rFonts w:ascii="Arial" w:hAnsi="Arial" w:cs="Arial"/>
          <w:sz w:val="20"/>
          <w:szCs w:val="20"/>
        </w:rPr>
        <w:t>.</w:t>
      </w:r>
      <w:r w:rsidRPr="00584E06">
        <w:rPr>
          <w:rFonts w:ascii="Arial" w:hAnsi="Arial" w:cs="Arial"/>
          <w:sz w:val="20"/>
          <w:szCs w:val="20"/>
        </w:rPr>
        <w:t>,</w:t>
      </w:r>
    </w:p>
    <w:p w:rsidR="00B16492" w:rsidRDefault="00B16492" w:rsidP="00B1649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16492" w:rsidRDefault="00B16492" w:rsidP="00B1649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16492" w:rsidRDefault="00B16492" w:rsidP="00B1649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370B2" w:rsidRPr="00B16492" w:rsidRDefault="00F0136C" w:rsidP="00B1649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9" w:history="1">
        <w:r w:rsidR="00584E06" w:rsidRPr="007D22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 U. z 2020r. poz. 357</w:t>
        </w:r>
      </w:hyperlink>
      <w:r w:rsidR="00584E06" w:rsidRPr="007D2212">
        <w:rPr>
          <w:rFonts w:ascii="Arial" w:eastAsia="Times New Roman" w:hAnsi="Arial" w:cs="Arial"/>
          <w:sz w:val="20"/>
          <w:szCs w:val="20"/>
        </w:rPr>
        <w:t xml:space="preserve">)  </w:t>
      </w:r>
      <w:r w:rsidR="00584E06" w:rsidRPr="00584E06">
        <w:rPr>
          <w:rFonts w:ascii="Arial" w:eastAsia="Times New Roman" w:hAnsi="Arial" w:cs="Arial"/>
          <w:sz w:val="20"/>
          <w:szCs w:val="20"/>
        </w:rPr>
        <w:t>dopuszcza się zmianę niniejszej umowy poprzez obniżenie cen nabywanych produktów leczniczych, w wypadku:</w:t>
      </w:r>
    </w:p>
    <w:p w:rsidR="00584E06" w:rsidRPr="00584E06" w:rsidRDefault="00584E06" w:rsidP="005370B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a. Obniżenia urzędowej ceny zbytu nabywanego produktu leczniczego, w przypadku nabywania od podmiotu innego niż przedsiębiorca prowadzący obrót hurtowy w rozumieniu ustawy z dnia 6 września 2001 r. Prawo Farmaceutyczne (</w:t>
      </w:r>
      <w:proofErr w:type="spellStart"/>
      <w:r w:rsidRPr="00584E06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584E06">
        <w:rPr>
          <w:rFonts w:ascii="Arial" w:eastAsia="Times New Roman" w:hAnsi="Arial" w:cs="Arial"/>
          <w:sz w:val="20"/>
          <w:szCs w:val="20"/>
        </w:rPr>
        <w:t>. z dnia 15.05.2020r., Dz. U. z 2020r., poz. 944). Zmiana ceny obowiązuje od dnia obowiązywania nowej urzędowej ceny zbytu, nie wymaga aneksu do Umowy, jednak wymaga złożenia pisemnej informacji przez Wykonawcę w terminie dłuższym niż 7 dni od zmiany cen.</w:t>
      </w:r>
    </w:p>
    <w:p w:rsidR="00584E06" w:rsidRPr="005370B2" w:rsidRDefault="00584E06" w:rsidP="005370B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aneksu do Umowy, jednak wymaga złożenia pisemnej informacji przez Wykonawcę w terminie dłuższym niż 7 dni od zmiany cen.</w:t>
      </w:r>
    </w:p>
    <w:p w:rsidR="00453954" w:rsidRDefault="004539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D04854" w:rsidRPr="000566F5" w:rsidRDefault="007D2212" w:rsidP="005370B2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Załącznik nr 1 </w:t>
      </w:r>
      <w:bookmarkStart w:id="0" w:name="_Hlk45712593"/>
      <w:r w:rsidR="00D04854"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:rsidR="00D04854" w:rsidRPr="00D10CFE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asortymentowo-cenowy złożony przez Wykonawcę,</w:t>
      </w:r>
      <w:bookmarkStart w:id="1" w:name="_GoBack"/>
      <w:bookmarkEnd w:id="1"/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F0136C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6C" w:rsidRDefault="00F0136C" w:rsidP="00C26EE9">
      <w:r>
        <w:separator/>
      </w:r>
    </w:p>
  </w:endnote>
  <w:endnote w:type="continuationSeparator" w:id="0">
    <w:p w:rsidR="00F0136C" w:rsidRDefault="00F0136C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6C" w:rsidRDefault="00F0136C" w:rsidP="00C26EE9">
      <w:r>
        <w:separator/>
      </w:r>
    </w:p>
  </w:footnote>
  <w:footnote w:type="continuationSeparator" w:id="0">
    <w:p w:rsidR="00F0136C" w:rsidRDefault="00F0136C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F0136C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2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518CA"/>
    <w:rsid w:val="003A7542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2212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6F9A"/>
    <w:rsid w:val="009C074D"/>
    <w:rsid w:val="009D203F"/>
    <w:rsid w:val="009D20C4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16492"/>
    <w:rsid w:val="00B24802"/>
    <w:rsid w:val="00B3012E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7423"/>
    <w:rsid w:val="00C90784"/>
    <w:rsid w:val="00CA6D75"/>
    <w:rsid w:val="00CB2079"/>
    <w:rsid w:val="00CE7C3D"/>
    <w:rsid w:val="00D04854"/>
    <w:rsid w:val="00D10CFE"/>
    <w:rsid w:val="00D1207F"/>
    <w:rsid w:val="00D15666"/>
    <w:rsid w:val="00D303EA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5CE1"/>
    <w:rsid w:val="00E97967"/>
    <w:rsid w:val="00EA4A04"/>
    <w:rsid w:val="00EB1E6D"/>
    <w:rsid w:val="00ED61FF"/>
    <w:rsid w:val="00EE2C5B"/>
    <w:rsid w:val="00F0136C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C493-5266-44AF-AC41-A7869B5B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15</cp:revision>
  <cp:lastPrinted>2020-10-16T12:16:00Z</cp:lastPrinted>
  <dcterms:created xsi:type="dcterms:W3CDTF">2020-09-18T12:37:00Z</dcterms:created>
  <dcterms:modified xsi:type="dcterms:W3CDTF">2020-10-16T12:16:00Z</dcterms:modified>
</cp:coreProperties>
</file>