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2D39" w:rsidP="0039064D">
      <w:pPr>
        <w:pStyle w:val="Nagwek1"/>
        <w:numPr>
          <w:ilvl w:val="0"/>
          <w:numId w:val="0"/>
        </w:numPr>
        <w:spacing w:before="0" w:after="120"/>
        <w:ind w:right="-286"/>
      </w:pPr>
      <w:r>
        <w:rPr>
          <w:noProof/>
          <w:spacing w:val="40"/>
          <w:sz w:val="32"/>
          <w:lang w:eastAsia="pl-PL" w:bidi="ar-SA"/>
        </w:rPr>
        <w:drawing>
          <wp:inline distT="0" distB="0" distL="0" distR="0">
            <wp:extent cx="1200150" cy="11430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2" t="-12" r="-12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6DC8">
        <w:rPr>
          <w:spacing w:val="40"/>
          <w:sz w:val="32"/>
        </w:rPr>
        <w:t xml:space="preserve">       </w:t>
      </w:r>
      <w:r w:rsidR="003E6DC8">
        <w:rPr>
          <w:spacing w:val="40"/>
          <w:sz w:val="32"/>
        </w:rPr>
        <w:t>S</w:t>
      </w:r>
      <w:r w:rsidR="003E6DC8">
        <w:rPr>
          <w:spacing w:val="40"/>
          <w:sz w:val="32"/>
        </w:rPr>
        <w:t xml:space="preserve">zpital </w:t>
      </w:r>
      <w:r w:rsidR="003E6DC8">
        <w:rPr>
          <w:spacing w:val="40"/>
          <w:sz w:val="32"/>
        </w:rPr>
        <w:t>P</w:t>
      </w:r>
      <w:r w:rsidR="003E6DC8">
        <w:rPr>
          <w:spacing w:val="40"/>
          <w:sz w:val="32"/>
        </w:rPr>
        <w:t xml:space="preserve">owiatowy w </w:t>
      </w:r>
      <w:r w:rsidR="003E6DC8">
        <w:rPr>
          <w:spacing w:val="40"/>
          <w:sz w:val="32"/>
        </w:rPr>
        <w:t>Z</w:t>
      </w:r>
      <w:r w:rsidR="003E6DC8">
        <w:rPr>
          <w:spacing w:val="40"/>
          <w:sz w:val="32"/>
        </w:rPr>
        <w:t>awierciu</w:t>
      </w:r>
    </w:p>
    <w:p w:rsidR="00000000" w:rsidRDefault="003E6DC8">
      <w:pPr>
        <w:ind w:left="1134" w:right="-286"/>
        <w:jc w:val="center"/>
      </w:pPr>
      <w:r>
        <w:rPr>
          <w:sz w:val="18"/>
          <w:szCs w:val="18"/>
        </w:rPr>
        <w:t xml:space="preserve">42-400 Zawiercie • ul. Miodowa 14 •  </w:t>
      </w:r>
      <w:proofErr w:type="spellStart"/>
      <w:r>
        <w:rPr>
          <w:sz w:val="18"/>
          <w:szCs w:val="18"/>
        </w:rPr>
        <w:t>tel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fax</w:t>
      </w:r>
      <w:proofErr w:type="spellEnd"/>
      <w:r>
        <w:rPr>
          <w:sz w:val="18"/>
          <w:szCs w:val="18"/>
        </w:rPr>
        <w:t xml:space="preserve"> (032) 67-215-32 </w:t>
      </w:r>
    </w:p>
    <w:p w:rsidR="00000000" w:rsidRDefault="003E6DC8">
      <w:pPr>
        <w:ind w:left="1134" w:right="-286"/>
        <w:jc w:val="center"/>
      </w:pPr>
      <w:r>
        <w:rPr>
          <w:bCs/>
          <w:sz w:val="16"/>
        </w:rPr>
        <w:t>Regon 27621110,    NIP 649-19-18-293</w:t>
      </w:r>
    </w:p>
    <w:p w:rsidR="00000000" w:rsidRDefault="003E6DC8">
      <w:pPr>
        <w:pStyle w:val="Nagwek1"/>
        <w:spacing w:before="0" w:after="120"/>
        <w:ind w:left="1134" w:right="-286"/>
        <w:jc w:val="center"/>
      </w:pPr>
      <w:r>
        <w:rPr>
          <w:rFonts w:ascii="Verdana" w:hAnsi="Verdana" w:cs="Verdana"/>
          <w:bCs/>
          <w:spacing w:val="40"/>
          <w:sz w:val="16"/>
          <w:szCs w:val="16"/>
        </w:rPr>
        <w:t xml:space="preserve">   </w:t>
      </w:r>
      <w:r>
        <w:rPr>
          <w:rFonts w:ascii="Verdana" w:hAnsi="Verdana" w:cs="Verdana"/>
          <w:bCs/>
          <w:spacing w:val="40"/>
          <w:sz w:val="16"/>
          <w:szCs w:val="16"/>
        </w:rPr>
        <w:t xml:space="preserve">         </w:t>
      </w:r>
    </w:p>
    <w:p w:rsidR="00000000" w:rsidRDefault="003E6DC8">
      <w:pPr>
        <w:pStyle w:val="Nagwek1"/>
        <w:spacing w:before="0" w:after="120"/>
        <w:ind w:left="1134" w:right="-286"/>
        <w:jc w:val="center"/>
        <w:rPr>
          <w:rFonts w:ascii="Verdana" w:hAnsi="Verdana" w:cs="Verdana"/>
          <w:bCs/>
          <w:spacing w:val="40"/>
          <w:sz w:val="16"/>
          <w:szCs w:val="16"/>
        </w:rPr>
      </w:pPr>
    </w:p>
    <w:p w:rsidR="00000000" w:rsidRDefault="003E6DC8">
      <w:pPr>
        <w:pStyle w:val="Nagwek1"/>
        <w:spacing w:before="0" w:after="120"/>
        <w:ind w:right="-286"/>
        <w:jc w:val="center"/>
      </w:pPr>
      <w:r>
        <w:rPr>
          <w:rFonts w:ascii="Verdana" w:hAnsi="Verdana" w:cs="Verdana"/>
          <w:bCs/>
          <w:spacing w:val="40"/>
          <w:sz w:val="16"/>
          <w:szCs w:val="16"/>
        </w:rPr>
        <w:t>Certyfikat Jakości ISO 9001/2008, ISO 14001:2004, PN-N18001:2004</w:t>
      </w:r>
      <w:r>
        <w:rPr>
          <w:rFonts w:ascii="Verdana" w:hAnsi="Verdana" w:cs="Verdana"/>
          <w:bCs/>
          <w:sz w:val="16"/>
          <w:szCs w:val="16"/>
        </w:rPr>
        <w:t>04</w:t>
      </w:r>
    </w:p>
    <w:p w:rsidR="00000000" w:rsidRDefault="003E6DC8">
      <w:r>
        <w:t xml:space="preserve"> </w:t>
      </w:r>
    </w:p>
    <w:p w:rsidR="00000000" w:rsidRDefault="003E6DC8">
      <w:pPr>
        <w:spacing w:line="360" w:lineRule="auto"/>
      </w:pPr>
      <w:r>
        <w:rPr>
          <w:rFonts w:ascii="Verdana" w:hAnsi="Verdana" w:cs="Verdana"/>
          <w:b/>
          <w:bCs/>
          <w:sz w:val="16"/>
          <w:szCs w:val="16"/>
        </w:rPr>
        <w:t>D</w:t>
      </w:r>
      <w:r>
        <w:rPr>
          <w:rFonts w:ascii="Verdana" w:hAnsi="Verdana" w:cs="Verdana"/>
          <w:b/>
          <w:bCs/>
          <w:sz w:val="16"/>
          <w:szCs w:val="16"/>
        </w:rPr>
        <w:t>ZP/</w:t>
      </w:r>
      <w:r>
        <w:rPr>
          <w:rFonts w:ascii="Verdana" w:hAnsi="Verdana" w:cs="Verdana"/>
          <w:b/>
          <w:bCs/>
          <w:sz w:val="16"/>
          <w:szCs w:val="16"/>
        </w:rPr>
        <w:t>PN</w:t>
      </w:r>
      <w:r>
        <w:rPr>
          <w:rFonts w:ascii="Verdana" w:hAnsi="Verdana" w:cs="Verdana"/>
          <w:b/>
          <w:bCs/>
          <w:sz w:val="16"/>
          <w:szCs w:val="16"/>
        </w:rPr>
        <w:t>/1</w:t>
      </w:r>
      <w:r>
        <w:rPr>
          <w:rFonts w:ascii="Verdana" w:hAnsi="Verdana" w:cs="Verdana"/>
          <w:b/>
          <w:bCs/>
          <w:sz w:val="16"/>
          <w:szCs w:val="16"/>
        </w:rPr>
        <w:t>3</w:t>
      </w:r>
      <w:r>
        <w:rPr>
          <w:rFonts w:ascii="Verdana" w:hAnsi="Verdana" w:cs="Verdana"/>
          <w:b/>
          <w:bCs/>
          <w:sz w:val="16"/>
          <w:szCs w:val="16"/>
        </w:rPr>
        <w:t>/2017</w:t>
      </w:r>
    </w:p>
    <w:p w:rsidR="00000000" w:rsidRDefault="003E6DC8">
      <w:pPr>
        <w:spacing w:line="360" w:lineRule="auto"/>
        <w:rPr>
          <w:rFonts w:ascii="Verdana" w:hAnsi="Verdana" w:cs="Verdana"/>
          <w:sz w:val="16"/>
          <w:szCs w:val="16"/>
        </w:rPr>
      </w:pPr>
    </w:p>
    <w:p w:rsidR="00000000" w:rsidRDefault="003E6DC8">
      <w:pPr>
        <w:spacing w:line="360" w:lineRule="auto"/>
      </w:pPr>
    </w:p>
    <w:p w:rsidR="00000000" w:rsidRDefault="003E6DC8">
      <w:pPr>
        <w:spacing w:line="360" w:lineRule="auto"/>
        <w:jc w:val="right"/>
      </w:pPr>
      <w:r>
        <w:rPr>
          <w:rFonts w:ascii="Verdana" w:hAnsi="Verdana" w:cs="Verdana"/>
          <w:sz w:val="16"/>
          <w:szCs w:val="16"/>
        </w:rPr>
        <w:t xml:space="preserve">Zawiercie, dnia </w:t>
      </w:r>
      <w:r w:rsidR="00631ED3">
        <w:rPr>
          <w:rFonts w:ascii="Verdana" w:hAnsi="Verdana" w:cs="Verdana"/>
          <w:sz w:val="16"/>
          <w:szCs w:val="16"/>
        </w:rPr>
        <w:t>29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hAnsi="Verdana" w:cs="Verdana"/>
          <w:sz w:val="16"/>
          <w:szCs w:val="16"/>
        </w:rPr>
        <w:t>03.</w:t>
      </w:r>
      <w:r>
        <w:rPr>
          <w:rFonts w:ascii="Verdana" w:hAnsi="Verdana" w:cs="Verdana"/>
          <w:sz w:val="16"/>
          <w:szCs w:val="16"/>
        </w:rPr>
        <w:t>2017 r.</w:t>
      </w:r>
    </w:p>
    <w:p w:rsidR="00000000" w:rsidRDefault="003E6DC8">
      <w:pPr>
        <w:spacing w:line="360" w:lineRule="auto"/>
        <w:rPr>
          <w:rFonts w:ascii="Verdana" w:hAnsi="Verdana" w:cs="Verdana"/>
          <w:sz w:val="16"/>
          <w:szCs w:val="16"/>
        </w:rPr>
      </w:pPr>
    </w:p>
    <w:p w:rsidR="00000000" w:rsidRDefault="003E6DC8">
      <w:pPr>
        <w:spacing w:line="360" w:lineRule="auto"/>
        <w:rPr>
          <w:rFonts w:ascii="Verdana" w:hAnsi="Verdana" w:cs="Verdana"/>
          <w:sz w:val="16"/>
          <w:szCs w:val="16"/>
        </w:rPr>
      </w:pPr>
    </w:p>
    <w:p w:rsidR="00000000" w:rsidRDefault="003E6DC8">
      <w:pPr>
        <w:spacing w:line="360" w:lineRule="auto"/>
        <w:rPr>
          <w:rFonts w:ascii="Verdana" w:hAnsi="Verdana" w:cs="Verdana"/>
          <w:sz w:val="16"/>
          <w:szCs w:val="16"/>
        </w:rPr>
      </w:pPr>
    </w:p>
    <w:p w:rsidR="00000000" w:rsidRDefault="003E6DC8">
      <w:pPr>
        <w:spacing w:line="360" w:lineRule="auto"/>
        <w:rPr>
          <w:rFonts w:ascii="Verdana" w:hAnsi="Verdana" w:cs="Verdana"/>
          <w:sz w:val="16"/>
          <w:szCs w:val="16"/>
        </w:rPr>
      </w:pPr>
    </w:p>
    <w:p w:rsidR="00000000" w:rsidRDefault="003E6DC8">
      <w:pPr>
        <w:pStyle w:val="Nagwek20"/>
        <w:spacing w:line="360" w:lineRule="auto"/>
      </w:pPr>
      <w:r>
        <w:rPr>
          <w:rFonts w:ascii="Verdana" w:hAnsi="Verdana" w:cs="Verdana"/>
          <w:sz w:val="16"/>
          <w:szCs w:val="16"/>
        </w:rPr>
        <w:t>Specyfikacja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istotnych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warunków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  <w:r>
        <w:rPr>
          <w:rFonts w:ascii="Verdana" w:eastAsia="Tahoma" w:hAnsi="Verdana" w:cs="Verdana"/>
          <w:sz w:val="16"/>
          <w:szCs w:val="16"/>
        </w:rPr>
        <w:t xml:space="preserve"> </w:t>
      </w:r>
    </w:p>
    <w:p w:rsidR="00000000" w:rsidRDefault="003E6DC8">
      <w:pPr>
        <w:pStyle w:val="Podtytu"/>
        <w:spacing w:line="360" w:lineRule="auto"/>
      </w:pPr>
      <w:r>
        <w:rPr>
          <w:i w:val="0"/>
          <w:sz w:val="16"/>
          <w:szCs w:val="16"/>
        </w:rPr>
        <w:t xml:space="preserve">DOSTAWA </w:t>
      </w:r>
      <w:r>
        <w:rPr>
          <w:i w:val="0"/>
          <w:sz w:val="16"/>
          <w:szCs w:val="16"/>
        </w:rPr>
        <w:t>sprzętu jednorazowego do anestezjologii i narzędzi do laparoskopii – 2 pakiety</w:t>
      </w:r>
    </w:p>
    <w:p w:rsidR="00000000" w:rsidRDefault="003E6DC8">
      <w:pPr>
        <w:spacing w:line="360" w:lineRule="auto"/>
        <w:rPr>
          <w:rFonts w:ascii="Verdana" w:hAnsi="Verdana" w:cs="Verdana"/>
          <w:i/>
          <w:sz w:val="16"/>
          <w:szCs w:val="16"/>
        </w:rPr>
      </w:pPr>
    </w:p>
    <w:p w:rsidR="00000000" w:rsidRDefault="003E6DC8">
      <w:pPr>
        <w:spacing w:line="360" w:lineRule="auto"/>
        <w:rPr>
          <w:rFonts w:ascii="Verdana" w:hAnsi="Verdana" w:cs="Verdana"/>
          <w:i/>
          <w:sz w:val="16"/>
          <w:szCs w:val="16"/>
        </w:rPr>
      </w:pPr>
    </w:p>
    <w:p w:rsidR="00000000" w:rsidRDefault="003E6DC8">
      <w:pPr>
        <w:spacing w:line="360" w:lineRule="auto"/>
        <w:rPr>
          <w:rFonts w:ascii="Verdana" w:hAnsi="Verdana" w:cs="Verdana"/>
          <w:i/>
          <w:sz w:val="16"/>
          <w:szCs w:val="16"/>
        </w:rPr>
      </w:pPr>
    </w:p>
    <w:p w:rsidR="00000000" w:rsidRDefault="003E6DC8">
      <w:pPr>
        <w:spacing w:line="360" w:lineRule="auto"/>
        <w:rPr>
          <w:rFonts w:ascii="Verdana" w:hAnsi="Verdana" w:cs="Verdana"/>
          <w:i/>
          <w:sz w:val="16"/>
          <w:szCs w:val="16"/>
        </w:rPr>
      </w:pPr>
    </w:p>
    <w:p w:rsidR="00000000" w:rsidRDefault="003E6DC8">
      <w:pPr>
        <w:spacing w:line="360" w:lineRule="auto"/>
        <w:rPr>
          <w:rFonts w:ascii="Verdana" w:hAnsi="Verdana" w:cs="Verdana"/>
          <w:i/>
          <w:sz w:val="16"/>
          <w:szCs w:val="16"/>
        </w:rPr>
      </w:pPr>
    </w:p>
    <w:p w:rsidR="00000000" w:rsidRDefault="003E6DC8">
      <w:pPr>
        <w:pStyle w:val="Tekstpodstawowy"/>
        <w:spacing w:after="0" w:line="360" w:lineRule="auto"/>
      </w:pPr>
      <w:r>
        <w:rPr>
          <w:rFonts w:ascii="Verdana" w:hAnsi="Verdana" w:cs="Verdana"/>
          <w:sz w:val="16"/>
          <w:szCs w:val="16"/>
        </w:rPr>
        <w:t>Postępowanie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udzielenie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prowadzone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trybie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przetargu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nieograniczonego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 wartości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mniejszej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niż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kwoty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określone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 przepisach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wydanych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podstawie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art.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11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ust.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8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ustawy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 dnia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29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stycznia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2004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roku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Prawo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zamówień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>. Dz.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U. 2015 r., poz. 2164 ze zm.)</w:t>
      </w:r>
    </w:p>
    <w:p w:rsidR="00000000" w:rsidRDefault="003E6DC8">
      <w:pPr>
        <w:spacing w:line="36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820"/>
      </w:tblGrid>
      <w:tr w:rsidR="00000000">
        <w:tc>
          <w:tcPr>
            <w:tcW w:w="4818" w:type="dxa"/>
            <w:shd w:val="clear" w:color="auto" w:fill="auto"/>
          </w:tcPr>
          <w:p w:rsidR="00000000" w:rsidRDefault="003E6DC8">
            <w:pPr>
              <w:pStyle w:val="Zawartotabeli"/>
              <w:snapToGrid w:val="0"/>
              <w:spacing w:before="0" w:after="0" w:line="360" w:lineRule="auto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</w:tcPr>
          <w:p w:rsidR="00000000" w:rsidRDefault="003E6DC8">
            <w:pPr>
              <w:snapToGrid w:val="0"/>
              <w:spacing w:line="36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Zatwierdzono</w:t>
            </w:r>
            <w:r>
              <w:rPr>
                <w:rFonts w:ascii="Verdana" w:eastAsia="Tahom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</w:t>
            </w:r>
            <w:r>
              <w:rPr>
                <w:rFonts w:ascii="Verdana" w:eastAsia="Tahom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dniu:</w:t>
            </w:r>
          </w:p>
          <w:p w:rsidR="00000000" w:rsidRDefault="003E6DC8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000000" w:rsidRDefault="003E6DC8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000000" w:rsidRDefault="003E6DC8">
            <w:pPr>
              <w:spacing w:line="360" w:lineRule="auto"/>
              <w:jc w:val="center"/>
            </w:pPr>
            <w:r>
              <w:rPr>
                <w:rFonts w:ascii="Verdana" w:eastAsia="Verdana" w:hAnsi="Verdana" w:cs="Verdana"/>
                <w:sz w:val="16"/>
                <w:szCs w:val="16"/>
              </w:rPr>
              <w:t>…</w:t>
            </w:r>
            <w:r>
              <w:rPr>
                <w:rFonts w:ascii="Verdana" w:hAnsi="Verdana" w:cs="Verdana"/>
                <w:sz w:val="16"/>
                <w:szCs w:val="16"/>
              </w:rPr>
              <w:t>..............................................</w:t>
            </w:r>
            <w:r>
              <w:rPr>
                <w:rFonts w:ascii="Verdana" w:hAnsi="Verdana" w:cs="Verdana"/>
                <w:sz w:val="16"/>
                <w:szCs w:val="16"/>
              </w:rPr>
              <w:t>..............................</w:t>
            </w:r>
          </w:p>
        </w:tc>
      </w:tr>
    </w:tbl>
    <w:p w:rsidR="00000000" w:rsidRDefault="003E6DC8">
      <w:pPr>
        <w:pStyle w:val="Tekstpodstawowy"/>
        <w:spacing w:after="0" w:line="360" w:lineRule="auto"/>
      </w:pPr>
    </w:p>
    <w:p w:rsidR="00000000" w:rsidRDefault="003E6DC8">
      <w:pPr>
        <w:pStyle w:val="Tekstpodstawowy"/>
        <w:spacing w:after="0" w:line="360" w:lineRule="auto"/>
        <w:rPr>
          <w:rFonts w:ascii="Verdana" w:hAnsi="Verdana" w:cs="Verdana"/>
          <w:sz w:val="16"/>
          <w:szCs w:val="16"/>
        </w:rPr>
      </w:pPr>
    </w:p>
    <w:p w:rsidR="00000000" w:rsidRDefault="003E6DC8">
      <w:pPr>
        <w:pStyle w:val="Tekstpodstawowy"/>
        <w:spacing w:after="0" w:line="360" w:lineRule="auto"/>
        <w:rPr>
          <w:rFonts w:ascii="Verdana" w:hAnsi="Verdana" w:cs="Verdana"/>
          <w:sz w:val="16"/>
          <w:szCs w:val="16"/>
        </w:rPr>
      </w:pPr>
    </w:p>
    <w:p w:rsidR="00000000" w:rsidRDefault="003E6DC8">
      <w:pPr>
        <w:pStyle w:val="Tekstpodstawowy"/>
        <w:spacing w:after="0" w:line="360" w:lineRule="auto"/>
        <w:rPr>
          <w:rFonts w:ascii="Verdana" w:hAnsi="Verdana" w:cs="Verdana"/>
          <w:sz w:val="16"/>
          <w:szCs w:val="16"/>
        </w:rPr>
      </w:pPr>
    </w:p>
    <w:p w:rsidR="00000000" w:rsidRDefault="003E6DC8">
      <w:pPr>
        <w:pStyle w:val="Tekstpodstawowy"/>
        <w:spacing w:after="0" w:line="360" w:lineRule="auto"/>
        <w:rPr>
          <w:rFonts w:ascii="Verdana" w:hAnsi="Verdana" w:cs="Verdana"/>
          <w:sz w:val="16"/>
          <w:szCs w:val="16"/>
        </w:rPr>
      </w:pPr>
    </w:p>
    <w:p w:rsidR="00000000" w:rsidRDefault="003E6DC8">
      <w:pPr>
        <w:pStyle w:val="Tekstpodstawowy"/>
        <w:spacing w:after="0" w:line="360" w:lineRule="auto"/>
        <w:rPr>
          <w:rFonts w:ascii="Verdana" w:hAnsi="Verdana" w:cs="Verdana"/>
          <w:sz w:val="16"/>
          <w:szCs w:val="16"/>
        </w:rPr>
      </w:pPr>
    </w:p>
    <w:p w:rsidR="00000000" w:rsidRDefault="003E6DC8">
      <w:pPr>
        <w:pStyle w:val="Tekstpodstawowy"/>
        <w:spacing w:after="0" w:line="360" w:lineRule="auto"/>
        <w:rPr>
          <w:rFonts w:ascii="Verdana" w:hAnsi="Verdana" w:cs="Verdana"/>
          <w:sz w:val="16"/>
          <w:szCs w:val="16"/>
        </w:rPr>
      </w:pPr>
    </w:p>
    <w:p w:rsidR="00000000" w:rsidRDefault="003E6DC8">
      <w:pPr>
        <w:pStyle w:val="Nagwek1"/>
        <w:pageBreakBefore/>
        <w:spacing w:before="0" w:after="0" w:line="360" w:lineRule="auto"/>
      </w:pPr>
      <w:r>
        <w:rPr>
          <w:rFonts w:ascii="Verdana" w:hAnsi="Verdana" w:cs="Verdana"/>
          <w:sz w:val="16"/>
          <w:szCs w:val="16"/>
        </w:rPr>
        <w:lastRenderedPageBreak/>
        <w:t xml:space="preserve">I. </w:t>
      </w:r>
      <w:r>
        <w:rPr>
          <w:rFonts w:ascii="Verdana" w:hAnsi="Verdana" w:cs="Verdana"/>
          <w:sz w:val="16"/>
          <w:szCs w:val="16"/>
        </w:rPr>
        <w:t>Zamawiający</w:t>
      </w:r>
    </w:p>
    <w:p w:rsidR="00000000" w:rsidRDefault="003E6DC8">
      <w:pPr>
        <w:spacing w:line="360" w:lineRule="auto"/>
      </w:pPr>
      <w:r>
        <w:rPr>
          <w:rFonts w:ascii="Verdana" w:hAnsi="Verdana" w:cs="Verdana"/>
          <w:sz w:val="16"/>
          <w:szCs w:val="16"/>
        </w:rPr>
        <w:t>Szpital Powiatowy w Zawierciu</w:t>
      </w:r>
    </w:p>
    <w:p w:rsidR="00000000" w:rsidRDefault="003E6DC8">
      <w:pPr>
        <w:spacing w:line="360" w:lineRule="auto"/>
      </w:pPr>
      <w:r>
        <w:rPr>
          <w:rFonts w:ascii="Verdana" w:hAnsi="Verdana" w:cs="Verdana"/>
          <w:sz w:val="16"/>
          <w:szCs w:val="16"/>
        </w:rPr>
        <w:t>ul.</w:t>
      </w:r>
      <w:r>
        <w:rPr>
          <w:rFonts w:ascii="Verdana" w:eastAsia="Tahoma" w:hAnsi="Verdana" w:cs="Verdana"/>
          <w:sz w:val="16"/>
          <w:szCs w:val="16"/>
        </w:rPr>
        <w:t xml:space="preserve"> Miodowa 1</w:t>
      </w:r>
      <w:r>
        <w:rPr>
          <w:rFonts w:ascii="Verdana" w:hAnsi="Verdana" w:cs="Verdana"/>
          <w:sz w:val="16"/>
          <w:szCs w:val="16"/>
        </w:rPr>
        <w:t>4,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42-400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Zawiercie</w:t>
      </w:r>
    </w:p>
    <w:p w:rsidR="00000000" w:rsidRDefault="003E6DC8">
      <w:pPr>
        <w:spacing w:line="360" w:lineRule="auto"/>
      </w:pPr>
      <w:r>
        <w:rPr>
          <w:rFonts w:ascii="Verdana" w:hAnsi="Verdana" w:cs="Verdana"/>
          <w:sz w:val="16"/>
          <w:szCs w:val="16"/>
          <w:lang w:val="de-DE"/>
        </w:rPr>
        <w:t>e-</w:t>
      </w:r>
      <w:proofErr w:type="spellStart"/>
      <w:r>
        <w:rPr>
          <w:rFonts w:ascii="Verdana" w:hAnsi="Verdana" w:cs="Verdana"/>
          <w:sz w:val="16"/>
          <w:szCs w:val="16"/>
          <w:lang w:val="de-DE"/>
        </w:rPr>
        <w:t>mail</w:t>
      </w:r>
      <w:proofErr w:type="spellEnd"/>
      <w:r>
        <w:rPr>
          <w:rFonts w:ascii="Verdana" w:hAnsi="Verdana" w:cs="Verdana"/>
          <w:sz w:val="16"/>
          <w:szCs w:val="16"/>
          <w:lang w:val="de-DE"/>
        </w:rPr>
        <w:t>:</w:t>
      </w:r>
      <w:r>
        <w:rPr>
          <w:rFonts w:ascii="Verdana" w:eastAsia="Tahoma" w:hAnsi="Verdana" w:cs="Verdana"/>
          <w:sz w:val="16"/>
          <w:szCs w:val="16"/>
          <w:lang w:val="de-DE"/>
        </w:rPr>
        <w:t xml:space="preserve"> </w:t>
      </w:r>
      <w:r>
        <w:rPr>
          <w:rFonts w:ascii="Verdana" w:hAnsi="Verdana" w:cs="Verdana"/>
          <w:sz w:val="16"/>
          <w:szCs w:val="16"/>
          <w:lang w:val="de-DE"/>
        </w:rPr>
        <w:t>zampub@szpitalzawiercie.pl</w:t>
      </w:r>
    </w:p>
    <w:p w:rsidR="00000000" w:rsidRDefault="003E6DC8">
      <w:pPr>
        <w:spacing w:line="360" w:lineRule="auto"/>
      </w:pPr>
      <w:r>
        <w:rPr>
          <w:rFonts w:ascii="Verdana" w:hAnsi="Verdana" w:cs="Verdana"/>
          <w:sz w:val="16"/>
          <w:szCs w:val="16"/>
        </w:rPr>
        <w:t>tel.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32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67-40-361,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</w:rPr>
        <w:t>fax</w:t>
      </w:r>
      <w:proofErr w:type="spellEnd"/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32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67-21-532</w:t>
      </w:r>
    </w:p>
    <w:p w:rsidR="00000000" w:rsidRDefault="003E6DC8">
      <w:pPr>
        <w:pStyle w:val="Tekstpodstawowy"/>
        <w:spacing w:after="0" w:line="360" w:lineRule="auto"/>
      </w:pPr>
      <w:r>
        <w:rPr>
          <w:rFonts w:ascii="Verdana" w:hAnsi="Verdana" w:cs="Verdana"/>
          <w:bCs/>
          <w:sz w:val="16"/>
          <w:szCs w:val="16"/>
        </w:rPr>
        <w:t>Godziny</w:t>
      </w:r>
      <w:r>
        <w:rPr>
          <w:rFonts w:ascii="Verdana" w:eastAsia="Tahoma" w:hAnsi="Verdana" w:cs="Verdana"/>
          <w:bCs/>
          <w:sz w:val="16"/>
          <w:szCs w:val="16"/>
        </w:rPr>
        <w:t xml:space="preserve"> </w:t>
      </w:r>
      <w:r>
        <w:rPr>
          <w:rFonts w:ascii="Verdana" w:hAnsi="Verdana" w:cs="Verdana"/>
          <w:bCs/>
          <w:sz w:val="16"/>
          <w:szCs w:val="16"/>
        </w:rPr>
        <w:t>pracy:</w:t>
      </w:r>
      <w:r>
        <w:rPr>
          <w:rFonts w:ascii="Verdana" w:eastAsia="Tahoma" w:hAnsi="Verdana" w:cs="Verdana"/>
          <w:bCs/>
          <w:sz w:val="16"/>
          <w:szCs w:val="16"/>
        </w:rPr>
        <w:t xml:space="preserve"> </w:t>
      </w:r>
      <w:r>
        <w:rPr>
          <w:rFonts w:ascii="Verdana" w:hAnsi="Verdana" w:cs="Verdana"/>
          <w:bCs/>
          <w:sz w:val="16"/>
          <w:szCs w:val="16"/>
        </w:rPr>
        <w:t>od</w:t>
      </w:r>
      <w:r>
        <w:rPr>
          <w:rFonts w:ascii="Verdana" w:eastAsia="Tahoma" w:hAnsi="Verdana" w:cs="Verdana"/>
          <w:bCs/>
          <w:sz w:val="16"/>
          <w:szCs w:val="16"/>
        </w:rPr>
        <w:t xml:space="preserve"> </w:t>
      </w:r>
      <w:r>
        <w:rPr>
          <w:rFonts w:ascii="Verdana" w:hAnsi="Verdana" w:cs="Verdana"/>
          <w:bCs/>
          <w:sz w:val="16"/>
          <w:szCs w:val="16"/>
        </w:rPr>
        <w:t>poniedziałku</w:t>
      </w:r>
      <w:r>
        <w:rPr>
          <w:rFonts w:ascii="Verdana" w:eastAsia="Tahoma" w:hAnsi="Verdana" w:cs="Verdana"/>
          <w:bCs/>
          <w:sz w:val="16"/>
          <w:szCs w:val="16"/>
        </w:rPr>
        <w:t xml:space="preserve"> </w:t>
      </w:r>
      <w:r>
        <w:rPr>
          <w:rFonts w:ascii="Verdana" w:hAnsi="Verdana" w:cs="Verdana"/>
          <w:bCs/>
          <w:sz w:val="16"/>
          <w:szCs w:val="16"/>
        </w:rPr>
        <w:t>do</w:t>
      </w:r>
      <w:r>
        <w:rPr>
          <w:rFonts w:ascii="Verdana" w:eastAsia="Tahoma" w:hAnsi="Verdana" w:cs="Verdana"/>
          <w:bCs/>
          <w:sz w:val="16"/>
          <w:szCs w:val="16"/>
        </w:rPr>
        <w:t xml:space="preserve"> </w:t>
      </w:r>
      <w:r>
        <w:rPr>
          <w:rFonts w:ascii="Verdana" w:hAnsi="Verdana" w:cs="Verdana"/>
          <w:bCs/>
          <w:sz w:val="16"/>
          <w:szCs w:val="16"/>
        </w:rPr>
        <w:t>piątku</w:t>
      </w:r>
      <w:r>
        <w:rPr>
          <w:rFonts w:ascii="Verdana" w:eastAsia="Tahoma" w:hAnsi="Verdana" w:cs="Verdana"/>
          <w:bCs/>
          <w:sz w:val="16"/>
          <w:szCs w:val="16"/>
        </w:rPr>
        <w:t xml:space="preserve"> </w:t>
      </w:r>
      <w:r>
        <w:rPr>
          <w:rFonts w:ascii="Verdana" w:hAnsi="Verdana" w:cs="Verdana"/>
          <w:bCs/>
          <w:sz w:val="16"/>
          <w:szCs w:val="16"/>
        </w:rPr>
        <w:t>od</w:t>
      </w:r>
      <w:r>
        <w:rPr>
          <w:rFonts w:ascii="Verdana" w:eastAsia="Tahoma" w:hAnsi="Verdana" w:cs="Verdana"/>
          <w:bCs/>
          <w:sz w:val="16"/>
          <w:szCs w:val="16"/>
        </w:rPr>
        <w:t xml:space="preserve"> </w:t>
      </w:r>
      <w:r>
        <w:rPr>
          <w:rFonts w:ascii="Verdana" w:hAnsi="Verdana" w:cs="Verdana"/>
          <w:bCs/>
          <w:sz w:val="16"/>
          <w:szCs w:val="16"/>
        </w:rPr>
        <w:t>07:30</w:t>
      </w:r>
      <w:r>
        <w:rPr>
          <w:rFonts w:ascii="Verdana" w:eastAsia="Tahoma" w:hAnsi="Verdana" w:cs="Verdana"/>
          <w:bCs/>
          <w:sz w:val="16"/>
          <w:szCs w:val="16"/>
        </w:rPr>
        <w:t xml:space="preserve"> </w:t>
      </w:r>
      <w:r>
        <w:rPr>
          <w:rFonts w:ascii="Verdana" w:hAnsi="Verdana" w:cs="Verdana"/>
          <w:bCs/>
          <w:sz w:val="16"/>
          <w:szCs w:val="16"/>
        </w:rPr>
        <w:t>do</w:t>
      </w:r>
      <w:r>
        <w:rPr>
          <w:rFonts w:ascii="Verdana" w:eastAsia="Tahoma" w:hAnsi="Verdana" w:cs="Verdana"/>
          <w:bCs/>
          <w:sz w:val="16"/>
          <w:szCs w:val="16"/>
        </w:rPr>
        <w:t xml:space="preserve"> </w:t>
      </w:r>
      <w:r>
        <w:rPr>
          <w:rFonts w:ascii="Verdana" w:hAnsi="Verdana" w:cs="Verdana"/>
          <w:bCs/>
          <w:sz w:val="16"/>
          <w:szCs w:val="16"/>
        </w:rPr>
        <w:t>15:00</w:t>
      </w:r>
    </w:p>
    <w:p w:rsidR="00000000" w:rsidRDefault="003E6DC8">
      <w:pPr>
        <w:pStyle w:val="Nagwek1"/>
        <w:spacing w:before="0" w:after="0" w:line="360" w:lineRule="auto"/>
      </w:pPr>
      <w:r>
        <w:rPr>
          <w:rFonts w:ascii="Verdana" w:hAnsi="Verdana" w:cs="Verdana"/>
          <w:sz w:val="16"/>
          <w:szCs w:val="16"/>
        </w:rPr>
        <w:t xml:space="preserve">II. </w:t>
      </w:r>
      <w:r>
        <w:rPr>
          <w:rFonts w:ascii="Verdana" w:hAnsi="Verdana" w:cs="Verdana"/>
          <w:sz w:val="16"/>
          <w:szCs w:val="16"/>
        </w:rPr>
        <w:t>Tryb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udzielenia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</w:p>
    <w:p w:rsidR="00000000" w:rsidRDefault="003E6DC8">
      <w:pPr>
        <w:pStyle w:val="Default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Postępowanie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prowadzone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będzie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trybie przetargu nieograniczonego na podstawie art. 39 i nast. ustawy z dnia 29 stycznia 2004 r. Prawo Zamówień Publicznych zwanej dalej „ustawą PZP”. </w:t>
      </w:r>
    </w:p>
    <w:p w:rsidR="00000000" w:rsidRDefault="003E6DC8">
      <w:pPr>
        <w:pStyle w:val="Default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zakresie nieuregulowanym niniejszą Specyfikacją</w:t>
      </w:r>
      <w:r>
        <w:rPr>
          <w:rFonts w:ascii="Verdana" w:hAnsi="Verdana" w:cs="Verdana"/>
          <w:sz w:val="16"/>
          <w:szCs w:val="16"/>
        </w:rPr>
        <w:t xml:space="preserve"> Istotnych Warunków Zamówienia, zwaną dalej „SIWZ”, zastosowanie mają przepisy ustawy PZP. </w:t>
      </w:r>
    </w:p>
    <w:p w:rsidR="00000000" w:rsidRDefault="003E6DC8">
      <w:pPr>
        <w:pStyle w:val="Nagwek1"/>
        <w:spacing w:before="0" w:after="0" w:line="360" w:lineRule="auto"/>
      </w:pPr>
      <w:bookmarkStart w:id="0" w:name="__RefHeading__57_1278912072"/>
      <w:bookmarkEnd w:id="0"/>
      <w:r>
        <w:rPr>
          <w:rFonts w:ascii="Verdana" w:hAnsi="Verdana" w:cs="Verdana"/>
          <w:sz w:val="16"/>
          <w:szCs w:val="16"/>
        </w:rPr>
        <w:t xml:space="preserve">III. </w:t>
      </w:r>
      <w:r>
        <w:rPr>
          <w:rFonts w:ascii="Verdana" w:hAnsi="Verdana" w:cs="Verdana"/>
          <w:sz w:val="16"/>
          <w:szCs w:val="16"/>
        </w:rPr>
        <w:t>Opis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przedmiotu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</w:p>
    <w:p w:rsidR="00000000" w:rsidRDefault="003E6DC8">
      <w:pPr>
        <w:pStyle w:val="Nagwek2"/>
        <w:spacing w:after="0" w:line="360" w:lineRule="auto"/>
        <w:ind w:left="720"/>
      </w:pPr>
      <w:r>
        <w:rPr>
          <w:rFonts w:ascii="Verdana" w:hAnsi="Verdana" w:cs="Verdana"/>
          <w:sz w:val="16"/>
          <w:szCs w:val="16"/>
        </w:rPr>
        <w:t>1. Przedmiotem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jest: dostawa </w:t>
      </w:r>
      <w:r>
        <w:rPr>
          <w:rFonts w:ascii="Verdana" w:hAnsi="Verdana" w:cs="Verdana"/>
          <w:sz w:val="16"/>
          <w:szCs w:val="16"/>
        </w:rPr>
        <w:t xml:space="preserve">sprzętu jednorazowego </w:t>
      </w:r>
      <w:r>
        <w:rPr>
          <w:rFonts w:ascii="Verdana" w:hAnsi="Verdana" w:cs="Verdana"/>
          <w:sz w:val="16"/>
          <w:szCs w:val="16"/>
        </w:rPr>
        <w:t xml:space="preserve">do anestezjologii </w:t>
      </w:r>
      <w:r>
        <w:rPr>
          <w:rFonts w:ascii="Verdana" w:hAnsi="Verdana" w:cs="Verdana"/>
          <w:sz w:val="16"/>
          <w:szCs w:val="16"/>
        </w:rPr>
        <w:t xml:space="preserve">i narzędzi do laparoskopii </w:t>
      </w:r>
      <w:r>
        <w:rPr>
          <w:rFonts w:ascii="Verdana" w:hAnsi="Verdana" w:cs="Verdana"/>
          <w:sz w:val="16"/>
          <w:szCs w:val="16"/>
        </w:rPr>
        <w:t xml:space="preserve">– </w:t>
      </w:r>
      <w:r>
        <w:rPr>
          <w:rFonts w:ascii="Verdana" w:hAnsi="Verdana" w:cs="Verdana"/>
          <w:sz w:val="16"/>
          <w:szCs w:val="16"/>
        </w:rPr>
        <w:t>2</w:t>
      </w:r>
      <w:r>
        <w:rPr>
          <w:rFonts w:ascii="Verdana" w:hAnsi="Verdana" w:cs="Verdana"/>
          <w:sz w:val="16"/>
          <w:szCs w:val="16"/>
        </w:rPr>
        <w:t xml:space="preserve"> pakiety – zgodnie z z</w:t>
      </w:r>
      <w:r>
        <w:rPr>
          <w:rFonts w:ascii="Verdana" w:hAnsi="Verdana" w:cs="Verdana"/>
          <w:sz w:val="16"/>
          <w:szCs w:val="16"/>
        </w:rPr>
        <w:t>apisami zawartymi w formularzu cenowym stanowiącym załącznik nr 2 do SIWZ.</w:t>
      </w:r>
    </w:p>
    <w:p w:rsidR="00000000" w:rsidRDefault="003E6DC8">
      <w:pPr>
        <w:pStyle w:val="Nagwek2"/>
        <w:spacing w:after="0" w:line="360" w:lineRule="auto"/>
        <w:ind w:left="720"/>
      </w:pPr>
      <w:r>
        <w:rPr>
          <w:rFonts w:ascii="Verdana" w:hAnsi="Verdana" w:cs="Verdana"/>
          <w:sz w:val="16"/>
          <w:szCs w:val="16"/>
        </w:rPr>
        <w:t>2.   Wspólny Słownik Zamówień: 33.1</w:t>
      </w:r>
      <w:r>
        <w:rPr>
          <w:rFonts w:ascii="Verdana" w:hAnsi="Verdana" w:cs="Verdana"/>
          <w:sz w:val="16"/>
          <w:szCs w:val="16"/>
        </w:rPr>
        <w:t>7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hAnsi="Verdana" w:cs="Verdana"/>
          <w:sz w:val="16"/>
          <w:szCs w:val="16"/>
        </w:rPr>
        <w:t>11</w:t>
      </w:r>
      <w:r>
        <w:rPr>
          <w:rFonts w:ascii="Verdana" w:hAnsi="Verdana" w:cs="Verdana"/>
          <w:sz w:val="16"/>
          <w:szCs w:val="16"/>
        </w:rPr>
        <w:t xml:space="preserve">.00-9 – techniki operacyjne, </w:t>
      </w:r>
      <w:r>
        <w:rPr>
          <w:rFonts w:ascii="Verdana" w:hAnsi="Verdana" w:cs="Verdana"/>
          <w:sz w:val="16"/>
          <w:szCs w:val="16"/>
        </w:rPr>
        <w:t>33.14.00.00-</w:t>
      </w:r>
      <w:r>
        <w:rPr>
          <w:rFonts w:ascii="Verdana" w:hAnsi="Verdana" w:cs="Verdana"/>
          <w:sz w:val="16"/>
          <w:szCs w:val="16"/>
        </w:rPr>
        <w:tab/>
      </w:r>
    </w:p>
    <w:p w:rsidR="00000000" w:rsidRDefault="003E6DC8">
      <w:pPr>
        <w:pStyle w:val="Nagwek2"/>
        <w:spacing w:after="0" w:line="360" w:lineRule="auto"/>
        <w:ind w:left="720"/>
      </w:pPr>
      <w:r>
        <w:rPr>
          <w:rFonts w:ascii="Verdana" w:hAnsi="Verdana" w:cs="Verdana"/>
          <w:sz w:val="16"/>
          <w:szCs w:val="16"/>
        </w:rPr>
        <w:t>3.    Zamawiający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dopuszcza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składania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ofert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wariantowych.</w:t>
      </w:r>
    </w:p>
    <w:p w:rsidR="00000000" w:rsidRDefault="003E6DC8">
      <w:pPr>
        <w:pStyle w:val="Nagwek2"/>
        <w:spacing w:after="0" w:line="360" w:lineRule="auto"/>
        <w:ind w:left="720"/>
      </w:pPr>
      <w:r>
        <w:rPr>
          <w:rFonts w:ascii="Verdana" w:hAnsi="Verdana" w:cs="Verdana"/>
          <w:sz w:val="16"/>
          <w:szCs w:val="16"/>
        </w:rPr>
        <w:t>4.   Zamawiający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dopuszcza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możliwość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powierzenia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przez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Wykonawcę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wykonania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części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podwykonawcom.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 takim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przypadku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zobowiązany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jest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wskazania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swej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ofercie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części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(zakresu),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których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wykonanie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zamierza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powierzyć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podwykonawcom.</w:t>
      </w:r>
    </w:p>
    <w:p w:rsidR="00000000" w:rsidRDefault="003E6DC8">
      <w:pPr>
        <w:pStyle w:val="Nagwek2"/>
        <w:spacing w:after="0" w:line="360" w:lineRule="auto"/>
        <w:ind w:left="720"/>
        <w:jc w:val="both"/>
      </w:pPr>
      <w:r>
        <w:rPr>
          <w:rFonts w:ascii="Verdana" w:hAnsi="Verdana" w:cs="Verdana"/>
          <w:sz w:val="16"/>
          <w:szCs w:val="16"/>
        </w:rPr>
        <w:t>5.  Zamawiający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dopuszcza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skład</w:t>
      </w:r>
      <w:r>
        <w:rPr>
          <w:rFonts w:ascii="Verdana" w:hAnsi="Verdana" w:cs="Verdana"/>
          <w:sz w:val="16"/>
          <w:szCs w:val="16"/>
        </w:rPr>
        <w:t>anie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ofert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częściowych.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Oferty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</w:t>
      </w:r>
      <w:r>
        <w:rPr>
          <w:rFonts w:ascii="Verdana" w:eastAsia="Tahoma" w:hAnsi="Verdana" w:cs="Verdana"/>
          <w:sz w:val="16"/>
          <w:szCs w:val="16"/>
        </w:rPr>
        <w:t xml:space="preserve">zawierające </w:t>
      </w:r>
      <w:r>
        <w:rPr>
          <w:rFonts w:ascii="Verdana" w:hAnsi="Verdana" w:cs="Verdana"/>
          <w:sz w:val="16"/>
          <w:szCs w:val="16"/>
        </w:rPr>
        <w:t>pełnego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zakresu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przedmiotu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zamówienia – dla części </w:t>
      </w:r>
      <w:proofErr w:type="spellStart"/>
      <w:r>
        <w:rPr>
          <w:rFonts w:ascii="Verdana" w:hAnsi="Verdana" w:cs="Verdana"/>
          <w:sz w:val="16"/>
          <w:szCs w:val="16"/>
        </w:rPr>
        <w:t>tj</w:t>
      </w:r>
      <w:proofErr w:type="spellEnd"/>
      <w:r>
        <w:rPr>
          <w:rFonts w:ascii="Verdana" w:hAnsi="Verdana" w:cs="Verdana"/>
          <w:sz w:val="16"/>
          <w:szCs w:val="16"/>
        </w:rPr>
        <w:t xml:space="preserve"> pakietu - zostaną odrzucone. Części nie mogą być dzielone przez Wykonawców.</w:t>
      </w:r>
    </w:p>
    <w:p w:rsidR="00000000" w:rsidRDefault="003E6DC8">
      <w:pPr>
        <w:pStyle w:val="Nagwek2"/>
        <w:spacing w:after="0" w:line="360" w:lineRule="auto"/>
        <w:ind w:left="720"/>
        <w:jc w:val="both"/>
      </w:pPr>
      <w:r>
        <w:rPr>
          <w:rFonts w:ascii="Verdana" w:hAnsi="Verdana" w:cs="Verdana"/>
          <w:sz w:val="16"/>
          <w:szCs w:val="16"/>
        </w:rPr>
        <w:t>6.    W celu spełnienia wymagań dotyczących przedmiotu zamówienia Zamawiający wy</w:t>
      </w:r>
      <w:r>
        <w:rPr>
          <w:rFonts w:ascii="Verdana" w:hAnsi="Verdana" w:cs="Verdana"/>
          <w:sz w:val="16"/>
          <w:szCs w:val="16"/>
        </w:rPr>
        <w:t>maga:</w:t>
      </w:r>
    </w:p>
    <w:p w:rsidR="0039064D" w:rsidRDefault="0039064D" w:rsidP="0039064D">
      <w:pPr>
        <w:pStyle w:val="Tekstpodstawowy"/>
        <w:tabs>
          <w:tab w:val="left" w:pos="2572"/>
        </w:tabs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000000" w:rsidRDefault="003E6DC8" w:rsidP="0039064D">
      <w:pPr>
        <w:pStyle w:val="Tekstpodstawowy"/>
        <w:tabs>
          <w:tab w:val="left" w:pos="2572"/>
        </w:tabs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1. </w:t>
      </w:r>
      <w:r>
        <w:rPr>
          <w:rFonts w:ascii="Verdana" w:hAnsi="Verdana" w:cs="Verdana"/>
          <w:sz w:val="16"/>
          <w:szCs w:val="16"/>
        </w:rPr>
        <w:t>Oświadczenia Wykonawcy, że zaoferowane wyroby spełniają wymagania określone w ustawie z dnia 20 maja 2010 r. o wyrobach medycznych (Dz. U. z 2015 r. poz. 876 ze zm.)  a ponadto, że Wykonawca jest gotowy w każdej chwili na żądanie Zamawiającego pot</w:t>
      </w:r>
      <w:r>
        <w:rPr>
          <w:rFonts w:ascii="Verdana" w:hAnsi="Verdana" w:cs="Verdana"/>
          <w:sz w:val="16"/>
          <w:szCs w:val="16"/>
        </w:rPr>
        <w:t>wierdzić to poprzez przesłanie kopii odpowiedniej dokumentacji (o ile dotyczy) lub oświadczenie, że oferowany produkt nie jest wyrobem medycznym;</w:t>
      </w:r>
    </w:p>
    <w:p w:rsidR="0039064D" w:rsidRDefault="0039064D" w:rsidP="0039064D">
      <w:pPr>
        <w:pStyle w:val="Tekstpodstawowy"/>
        <w:tabs>
          <w:tab w:val="left" w:pos="4295"/>
        </w:tabs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000000" w:rsidRDefault="003E6DC8" w:rsidP="0039064D">
      <w:pPr>
        <w:pStyle w:val="Tekstpodstawowy"/>
        <w:tabs>
          <w:tab w:val="left" w:pos="4295"/>
        </w:tabs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2. </w:t>
      </w:r>
      <w:r>
        <w:rPr>
          <w:rFonts w:ascii="Verdana" w:hAnsi="Verdana" w:cs="Verdana"/>
          <w:sz w:val="16"/>
          <w:szCs w:val="16"/>
        </w:rPr>
        <w:t>Oświadczenia Wykonawcy, że zaoferowane wyroby posiadają deklarację zgodności CE oraz,  że Wykonawca jest go</w:t>
      </w:r>
      <w:r>
        <w:rPr>
          <w:rFonts w:ascii="Verdana" w:hAnsi="Verdana" w:cs="Verdana"/>
          <w:sz w:val="16"/>
          <w:szCs w:val="16"/>
        </w:rPr>
        <w:t>towy w każdej chwili potwierdzić to poprzez przesłanie</w:t>
      </w:r>
      <w:r>
        <w:rPr>
          <w:rFonts w:ascii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odpowiedniej dokumentacji  (o ile dotyczy) lub oświadczenie, że oferowany produkt nie wymaga posiadania deklaracji zgodności CE;</w:t>
      </w:r>
    </w:p>
    <w:p w:rsidR="0039064D" w:rsidRDefault="0039064D" w:rsidP="0039064D">
      <w:pPr>
        <w:pStyle w:val="Tekstpodstawowy"/>
        <w:tabs>
          <w:tab w:val="left" w:pos="3615"/>
        </w:tabs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000000" w:rsidRDefault="003E6DC8" w:rsidP="0039064D">
      <w:pPr>
        <w:pStyle w:val="Tekstpodstawowy"/>
        <w:tabs>
          <w:tab w:val="left" w:pos="3615"/>
        </w:tabs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Zamawiający na etapie badania ofert sprawdzi spełnienie w/w wymagań doty</w:t>
      </w:r>
      <w:r>
        <w:rPr>
          <w:rFonts w:ascii="Verdana" w:hAnsi="Verdana" w:cs="Verdana"/>
          <w:sz w:val="16"/>
          <w:szCs w:val="16"/>
        </w:rPr>
        <w:t>czących przedmiotu zamówienia na podstawie zał. nr 3 do SIWZ - oświadczenia. W następnym etapie Zamawiający może wezwać Wykonawcę, którego oferta zostanie najwyżej oceniona, do złożenia w wyznaczonym terminie, nie krótszym niż 5 dni, aktualnych na dzień zł</w:t>
      </w:r>
      <w:r>
        <w:rPr>
          <w:rFonts w:ascii="Verdana" w:hAnsi="Verdana" w:cs="Verdana"/>
          <w:sz w:val="16"/>
          <w:szCs w:val="16"/>
        </w:rPr>
        <w:t>ożenia dokumentów.</w:t>
      </w:r>
    </w:p>
    <w:p w:rsidR="00000000" w:rsidRDefault="003E6DC8">
      <w:pPr>
        <w:pStyle w:val="Nagwek1"/>
        <w:spacing w:before="0" w:after="0" w:line="360" w:lineRule="auto"/>
      </w:pPr>
      <w:r>
        <w:rPr>
          <w:rFonts w:ascii="Verdana" w:hAnsi="Verdana" w:cs="Verdana"/>
          <w:sz w:val="16"/>
          <w:szCs w:val="16"/>
        </w:rPr>
        <w:t xml:space="preserve">IV. </w:t>
      </w:r>
      <w:r>
        <w:rPr>
          <w:rFonts w:ascii="Verdana" w:hAnsi="Verdana" w:cs="Verdana"/>
          <w:sz w:val="16"/>
          <w:szCs w:val="16"/>
        </w:rPr>
        <w:t>Informacja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przewidywanych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zamówieniach</w:t>
      </w:r>
      <w:r>
        <w:rPr>
          <w:rFonts w:ascii="Verdana" w:eastAsia="Tahoma" w:hAnsi="Verdana" w:cs="Verdana"/>
          <w:sz w:val="16"/>
          <w:szCs w:val="16"/>
        </w:rPr>
        <w:t xml:space="preserve"> na podstawie </w:t>
      </w:r>
      <w:r>
        <w:rPr>
          <w:rFonts w:ascii="Verdana" w:hAnsi="Verdana" w:cs="Verdana"/>
          <w:sz w:val="16"/>
          <w:szCs w:val="16"/>
        </w:rPr>
        <w:t>art.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67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ust.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1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</w:rPr>
        <w:t>pkt</w:t>
      </w:r>
      <w:proofErr w:type="spellEnd"/>
      <w:r>
        <w:rPr>
          <w:rFonts w:ascii="Verdana" w:eastAsia="Tahoma" w:hAnsi="Verdana" w:cs="Verdana"/>
          <w:sz w:val="16"/>
          <w:szCs w:val="16"/>
        </w:rPr>
        <w:t xml:space="preserve"> 7 ustawy PZP</w:t>
      </w:r>
    </w:p>
    <w:p w:rsidR="00000000" w:rsidRDefault="003E6DC8">
      <w:pPr>
        <w:pStyle w:val="Nagwek1"/>
        <w:numPr>
          <w:ilvl w:val="0"/>
          <w:numId w:val="0"/>
        </w:numPr>
        <w:spacing w:before="0" w:after="0" w:line="360" w:lineRule="auto"/>
        <w:jc w:val="both"/>
      </w:pPr>
      <w:r>
        <w:rPr>
          <w:rFonts w:ascii="Verdana" w:hAnsi="Verdana" w:cs="Verdana"/>
          <w:b w:val="0"/>
          <w:sz w:val="16"/>
          <w:szCs w:val="16"/>
        </w:rPr>
        <w:t xml:space="preserve">Zamawiający przewiduje udzielenia zamówienia, o którym mowa w art. 67 ust. 1 </w:t>
      </w:r>
      <w:proofErr w:type="spellStart"/>
      <w:r>
        <w:rPr>
          <w:rFonts w:ascii="Verdana" w:hAnsi="Verdana" w:cs="Verdana"/>
          <w:b w:val="0"/>
          <w:sz w:val="16"/>
          <w:szCs w:val="16"/>
        </w:rPr>
        <w:t>pkt</w:t>
      </w:r>
      <w:proofErr w:type="spellEnd"/>
      <w:r>
        <w:rPr>
          <w:rFonts w:ascii="Verdana" w:hAnsi="Verdana" w:cs="Verdana"/>
          <w:b w:val="0"/>
          <w:sz w:val="16"/>
          <w:szCs w:val="16"/>
        </w:rPr>
        <w:t xml:space="preserve"> 7 ustawy </w:t>
      </w:r>
      <w:proofErr w:type="spellStart"/>
      <w:r>
        <w:rPr>
          <w:rFonts w:ascii="Verdana" w:hAnsi="Verdana" w:cs="Verdana"/>
          <w:b w:val="0"/>
          <w:sz w:val="16"/>
          <w:szCs w:val="16"/>
        </w:rPr>
        <w:t>Pzp</w:t>
      </w:r>
      <w:proofErr w:type="spellEnd"/>
      <w:r>
        <w:rPr>
          <w:rFonts w:ascii="Verdana" w:hAnsi="Verdana" w:cs="Verdana"/>
          <w:b w:val="0"/>
          <w:sz w:val="16"/>
          <w:szCs w:val="16"/>
        </w:rPr>
        <w:t>, tj. udzielenie w  okresie 3 lat od dnia udzielenia z</w:t>
      </w:r>
      <w:r>
        <w:rPr>
          <w:rFonts w:ascii="Verdana" w:hAnsi="Verdana" w:cs="Verdana"/>
          <w:b w:val="0"/>
          <w:sz w:val="16"/>
          <w:szCs w:val="16"/>
        </w:rPr>
        <w:t>amówienia podstawowego, dotychczasowemu wykonawcy dostaw, zamówienia polegającego na dostawie narzędzi do endoskopii – 3 pakiety, tj. powtórzeniu podobnych dostaw do wysokości 30%.</w:t>
      </w:r>
    </w:p>
    <w:p w:rsidR="00000000" w:rsidRDefault="003E6DC8">
      <w:pPr>
        <w:pStyle w:val="Nagwek1"/>
        <w:spacing w:before="0" w:after="0" w:line="360" w:lineRule="auto"/>
      </w:pPr>
      <w:r>
        <w:rPr>
          <w:rFonts w:ascii="Verdana" w:hAnsi="Verdana" w:cs="Verdana"/>
          <w:sz w:val="16"/>
          <w:szCs w:val="16"/>
        </w:rPr>
        <w:t xml:space="preserve">V. </w:t>
      </w:r>
      <w:r>
        <w:rPr>
          <w:rFonts w:ascii="Verdana" w:hAnsi="Verdana" w:cs="Verdana"/>
          <w:sz w:val="16"/>
          <w:szCs w:val="16"/>
        </w:rPr>
        <w:t>Termin wykonania zamówienia</w:t>
      </w:r>
    </w:p>
    <w:p w:rsidR="00000000" w:rsidRDefault="003E6DC8">
      <w:pPr>
        <w:spacing w:line="360" w:lineRule="auto"/>
      </w:pPr>
      <w:bookmarkStart w:id="1" w:name="__RefHeading__53_1278912072"/>
      <w:bookmarkEnd w:id="1"/>
      <w:r>
        <w:rPr>
          <w:rFonts w:ascii="Verdana" w:eastAsia="Tahoma" w:hAnsi="Verdana" w:cs="Verdana"/>
          <w:sz w:val="16"/>
          <w:szCs w:val="16"/>
        </w:rPr>
        <w:t xml:space="preserve">Zamówienie zostanie zrealizowane w terminie </w:t>
      </w:r>
      <w:r>
        <w:rPr>
          <w:rFonts w:ascii="Verdana" w:eastAsia="Tahoma" w:hAnsi="Verdana" w:cs="Verdana"/>
          <w:sz w:val="16"/>
          <w:szCs w:val="16"/>
        </w:rPr>
        <w:t>1</w:t>
      </w:r>
      <w:r>
        <w:rPr>
          <w:rFonts w:ascii="Verdana" w:eastAsia="Tahoma" w:hAnsi="Verdana" w:cs="Verdana"/>
          <w:sz w:val="16"/>
          <w:szCs w:val="16"/>
        </w:rPr>
        <w:t>8</w:t>
      </w:r>
      <w:r>
        <w:rPr>
          <w:rFonts w:ascii="Verdana" w:eastAsia="Tahoma" w:hAnsi="Verdana" w:cs="Verdana"/>
          <w:sz w:val="16"/>
          <w:szCs w:val="16"/>
        </w:rPr>
        <w:t xml:space="preserve"> miesięcy od daty zawarcia umowy. </w:t>
      </w:r>
      <w:r>
        <w:rPr>
          <w:rFonts w:ascii="Verdana" w:eastAsia="Tahoma" w:hAnsi="Verdana" w:cs="Verdana"/>
          <w:sz w:val="16"/>
          <w:szCs w:val="16"/>
        </w:rPr>
        <w:t xml:space="preserve">Sukcesywne dostawy w ciągu 3 dni roboczych na podstawie pisemnych zamówień przesłanych przez Zamawiającego </w:t>
      </w:r>
      <w:proofErr w:type="spellStart"/>
      <w:r>
        <w:rPr>
          <w:rFonts w:ascii="Verdana" w:eastAsia="Tahoma" w:hAnsi="Verdana" w:cs="Verdana"/>
          <w:sz w:val="16"/>
          <w:szCs w:val="16"/>
        </w:rPr>
        <w:t>faxem</w:t>
      </w:r>
      <w:proofErr w:type="spellEnd"/>
      <w:r>
        <w:rPr>
          <w:rFonts w:ascii="Verdana" w:eastAsia="Tahoma" w:hAnsi="Verdana" w:cs="Verdana"/>
          <w:sz w:val="16"/>
          <w:szCs w:val="16"/>
        </w:rPr>
        <w:t>.</w:t>
      </w:r>
    </w:p>
    <w:p w:rsidR="00000000" w:rsidRDefault="003E6DC8">
      <w:pPr>
        <w:pStyle w:val="Nagwek1"/>
        <w:numPr>
          <w:ilvl w:val="0"/>
          <w:numId w:val="0"/>
        </w:numPr>
        <w:spacing w:before="0" w:after="0" w:line="360" w:lineRule="auto"/>
      </w:pPr>
      <w:r>
        <w:rPr>
          <w:rFonts w:ascii="Verdana" w:hAnsi="Verdana" w:cs="Verdana"/>
          <w:sz w:val="16"/>
          <w:szCs w:val="16"/>
        </w:rPr>
        <w:t>VI. Warunki udziału w postępowaniu oraz opis sposobu dokonywania oceny spełniania tych warunków:</w:t>
      </w:r>
    </w:p>
    <w:p w:rsidR="00000000" w:rsidRDefault="003E6DC8">
      <w:pPr>
        <w:pStyle w:val="Nagwek2"/>
        <w:spacing w:after="0" w:line="360" w:lineRule="auto"/>
      </w:pPr>
      <w:r>
        <w:rPr>
          <w:rFonts w:ascii="Verdana" w:hAnsi="Verdana" w:cs="Verdana"/>
          <w:sz w:val="16"/>
          <w:szCs w:val="16"/>
        </w:rPr>
        <w:t>1.O udzie</w:t>
      </w:r>
      <w:r>
        <w:rPr>
          <w:rFonts w:ascii="Verdana" w:hAnsi="Verdana" w:cs="Verdana"/>
          <w:sz w:val="16"/>
          <w:szCs w:val="16"/>
        </w:rPr>
        <w:t>lenie zamówienia mogą ubiegać się Wykonawcy, którzy:</w:t>
      </w:r>
    </w:p>
    <w:p w:rsidR="00000000" w:rsidRDefault="003E6DC8">
      <w:pPr>
        <w:pStyle w:val="Nagwek2"/>
        <w:spacing w:after="0" w:line="360" w:lineRule="auto"/>
      </w:pPr>
      <w:r>
        <w:rPr>
          <w:rFonts w:ascii="Verdana" w:hAnsi="Verdana" w:cs="Verdana"/>
          <w:sz w:val="16"/>
          <w:szCs w:val="16"/>
        </w:rPr>
        <w:t>1.1. nie podlegają wykluczeniu</w:t>
      </w:r>
    </w:p>
    <w:p w:rsidR="00000000" w:rsidRDefault="003E6DC8">
      <w:pPr>
        <w:pStyle w:val="Nagwek2"/>
        <w:spacing w:after="0" w:line="360" w:lineRule="auto"/>
      </w:pPr>
      <w:r>
        <w:rPr>
          <w:rFonts w:ascii="Verdana" w:hAnsi="Verdana" w:cs="Verdana"/>
          <w:sz w:val="16"/>
          <w:szCs w:val="16"/>
        </w:rPr>
        <w:t xml:space="preserve">1.2. spełniają warunki udziału w postępowaniu dotyczące: </w:t>
      </w:r>
    </w:p>
    <w:p w:rsidR="00000000" w:rsidRDefault="003E6DC8">
      <w:pPr>
        <w:tabs>
          <w:tab w:val="left" w:pos="2572"/>
        </w:tabs>
        <w:suppressAutoHyphens w:val="0"/>
        <w:spacing w:line="360" w:lineRule="auto"/>
        <w:ind w:left="1837"/>
        <w:jc w:val="both"/>
      </w:pPr>
      <w:r>
        <w:rPr>
          <w:rFonts w:ascii="Verdana" w:hAnsi="Verdana" w:cs="Verdana"/>
          <w:sz w:val="16"/>
          <w:szCs w:val="16"/>
          <w:lang w:eastAsia="pl-PL"/>
        </w:rPr>
        <w:t xml:space="preserve">a. </w:t>
      </w:r>
      <w:r>
        <w:rPr>
          <w:rFonts w:ascii="Verdana" w:hAnsi="Verdana" w:cs="Verdana"/>
          <w:sz w:val="16"/>
          <w:szCs w:val="16"/>
          <w:lang w:eastAsia="pl-PL"/>
        </w:rPr>
        <w:t>kompetencji lub uprawnień do prowadzenia określonej działalności zawodowej, o ile wynika to z odrębnych przepis</w:t>
      </w:r>
      <w:r>
        <w:rPr>
          <w:rFonts w:ascii="Verdana" w:hAnsi="Verdana" w:cs="Verdana"/>
          <w:sz w:val="16"/>
          <w:szCs w:val="16"/>
          <w:lang w:eastAsia="pl-PL"/>
        </w:rPr>
        <w:t xml:space="preserve">ów. Ocena spełnienia warunku udziału w postępowaniu będzie dokonana na zasadzie spełnia/nie spełnia w oparciu o oświadczenie – </w:t>
      </w:r>
      <w:r>
        <w:rPr>
          <w:rFonts w:ascii="Verdana" w:hAnsi="Verdana" w:cs="Verdana"/>
          <w:b/>
          <w:sz w:val="16"/>
          <w:szCs w:val="16"/>
          <w:lang w:eastAsia="pl-PL"/>
        </w:rPr>
        <w:t>załącznik nr 3 do SIWZ</w:t>
      </w:r>
      <w:r>
        <w:rPr>
          <w:rFonts w:ascii="Verdana" w:hAnsi="Verdana" w:cs="Verdana"/>
          <w:sz w:val="16"/>
          <w:szCs w:val="16"/>
          <w:lang w:eastAsia="pl-PL"/>
        </w:rPr>
        <w:t xml:space="preserve">. </w:t>
      </w:r>
    </w:p>
    <w:p w:rsidR="00000000" w:rsidRDefault="003E6DC8">
      <w:pPr>
        <w:tabs>
          <w:tab w:val="left" w:pos="2572"/>
        </w:tabs>
        <w:suppressAutoHyphens w:val="0"/>
        <w:spacing w:line="360" w:lineRule="auto"/>
        <w:ind w:left="1837"/>
        <w:jc w:val="both"/>
      </w:pPr>
      <w:r>
        <w:rPr>
          <w:rFonts w:ascii="Verdana" w:hAnsi="Verdana" w:cs="Verdana"/>
          <w:sz w:val="16"/>
          <w:szCs w:val="16"/>
          <w:lang w:eastAsia="pl-PL"/>
        </w:rPr>
        <w:lastRenderedPageBreak/>
        <w:t xml:space="preserve">b. </w:t>
      </w:r>
      <w:r>
        <w:rPr>
          <w:rFonts w:ascii="Verdana" w:hAnsi="Verdana" w:cs="Verdana"/>
          <w:sz w:val="16"/>
          <w:szCs w:val="16"/>
          <w:lang w:eastAsia="pl-PL"/>
        </w:rPr>
        <w:t>sytuacji ekonomicznej lub finansowej. Ocena spełnienia warunku udziału w postępowaniu będzie dokonana</w:t>
      </w:r>
      <w:r>
        <w:rPr>
          <w:rFonts w:ascii="Verdana" w:hAnsi="Verdana" w:cs="Verdana"/>
          <w:sz w:val="16"/>
          <w:szCs w:val="16"/>
          <w:lang w:eastAsia="pl-PL"/>
        </w:rPr>
        <w:t xml:space="preserve"> na zasadzie spełnia/nie spełnia w oparciu o oświadczenie – </w:t>
      </w:r>
      <w:r>
        <w:rPr>
          <w:rFonts w:ascii="Verdana" w:hAnsi="Verdana" w:cs="Verdana"/>
          <w:b/>
          <w:sz w:val="16"/>
          <w:szCs w:val="16"/>
          <w:lang w:eastAsia="pl-PL"/>
        </w:rPr>
        <w:t xml:space="preserve">załącznik nr 3 do SIWZ </w:t>
      </w:r>
    </w:p>
    <w:p w:rsidR="00000000" w:rsidRDefault="003E6DC8">
      <w:pPr>
        <w:tabs>
          <w:tab w:val="left" w:pos="2572"/>
        </w:tabs>
        <w:suppressAutoHyphens w:val="0"/>
        <w:spacing w:line="360" w:lineRule="auto"/>
        <w:ind w:left="1837"/>
        <w:jc w:val="both"/>
      </w:pPr>
      <w:r>
        <w:rPr>
          <w:rFonts w:ascii="Verdana" w:hAnsi="Verdana" w:cs="Verdana"/>
          <w:b/>
          <w:sz w:val="16"/>
          <w:szCs w:val="16"/>
          <w:lang w:eastAsia="pl-PL"/>
        </w:rPr>
        <w:t xml:space="preserve">c. </w:t>
      </w:r>
      <w:r>
        <w:rPr>
          <w:rFonts w:ascii="Verdana" w:hAnsi="Verdana" w:cs="Verdana"/>
          <w:sz w:val="16"/>
          <w:szCs w:val="16"/>
          <w:lang w:eastAsia="pl-PL"/>
        </w:rPr>
        <w:t xml:space="preserve">zdolności technicznej lub zawodowej. Ocena spełnienia warunku udziału w postępowaniu będzie dokonana na zasadzie spełnia/nie spełnia w oparciu o oświadczenie – </w:t>
      </w:r>
      <w:r>
        <w:rPr>
          <w:rFonts w:ascii="Verdana" w:hAnsi="Verdana" w:cs="Verdana"/>
          <w:b/>
          <w:sz w:val="16"/>
          <w:szCs w:val="16"/>
          <w:lang w:eastAsia="pl-PL"/>
        </w:rPr>
        <w:t>załącznik</w:t>
      </w:r>
      <w:r>
        <w:rPr>
          <w:rFonts w:ascii="Verdana" w:hAnsi="Verdana" w:cs="Verdana"/>
          <w:b/>
          <w:sz w:val="16"/>
          <w:szCs w:val="16"/>
          <w:lang w:eastAsia="pl-PL"/>
        </w:rPr>
        <w:t xml:space="preserve"> nr 3 do SIWZ </w:t>
      </w:r>
    </w:p>
    <w:p w:rsidR="00000000" w:rsidRDefault="003E6DC8">
      <w:pPr>
        <w:suppressAutoHyphens w:val="0"/>
        <w:spacing w:line="360" w:lineRule="auto"/>
        <w:jc w:val="both"/>
      </w:pPr>
      <w:r>
        <w:rPr>
          <w:rFonts w:ascii="Verdana" w:hAnsi="Verdana" w:cs="Verdana"/>
          <w:sz w:val="16"/>
          <w:szCs w:val="16"/>
          <w:lang w:eastAsia="pl-PL"/>
        </w:rPr>
        <w:t>2.</w:t>
      </w:r>
      <w:r>
        <w:rPr>
          <w:rFonts w:ascii="Verdana" w:hAnsi="Verdana" w:cs="Verdana"/>
          <w:sz w:val="16"/>
          <w:szCs w:val="16"/>
        </w:rPr>
        <w:t xml:space="preserve"> W sytuacji, gdy Wykonawca polega na zdolnościach technicznych lub zawodowych lub sytuacji finansowej lub ekonomicznej innych podmiotów, na zasadach określonych w art. 22a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, zobowiązany jest udowodnić, iż będzie dysponował zasoba</w:t>
      </w:r>
      <w:r>
        <w:rPr>
          <w:rFonts w:ascii="Verdana" w:hAnsi="Verdana" w:cs="Verdana"/>
          <w:sz w:val="16"/>
          <w:szCs w:val="16"/>
        </w:rPr>
        <w:t>mi niezbędnymi do realizacji zamówienia, w szczególności przedstawiając w tym celu pisemne zobowiązanie tych podmiotów do oddania do dyspozycji Wykonawców niezbędnych zasobów na okres korzystania z nich przy wykonywaniu zamówienia. Ponadto Zamawiający wyma</w:t>
      </w:r>
      <w:r>
        <w:rPr>
          <w:rFonts w:ascii="Verdana" w:hAnsi="Verdana" w:cs="Verdana"/>
          <w:sz w:val="16"/>
          <w:szCs w:val="16"/>
        </w:rPr>
        <w:t>ga dostarczenia dokumentu świadczącego o odpowiedzialności solidarnej Wykonawcy i podmiotu, na którego zasoby powołuje się.</w:t>
      </w:r>
    </w:p>
    <w:p w:rsidR="00000000" w:rsidRDefault="003E6DC8">
      <w:pPr>
        <w:pStyle w:val="Tekstpodstawowywcity21"/>
        <w:spacing w:after="0" w:line="360" w:lineRule="auto"/>
        <w:ind w:left="0"/>
        <w:jc w:val="both"/>
      </w:pPr>
      <w:r>
        <w:rPr>
          <w:rFonts w:ascii="Verdana" w:hAnsi="Verdana" w:cs="Verdana"/>
          <w:sz w:val="16"/>
          <w:szCs w:val="16"/>
          <w:lang w:eastAsia="pl-PL"/>
        </w:rPr>
        <w:t>3.</w:t>
      </w:r>
      <w:r>
        <w:rPr>
          <w:rFonts w:ascii="Verdana" w:hAnsi="Verdana" w:cs="Verdana"/>
          <w:sz w:val="16"/>
          <w:szCs w:val="16"/>
        </w:rPr>
        <w:t xml:space="preserve"> W celu oceny, czy Wykonawca będzie dysponował zasobami innych podmiotów w stopniu niezbędnym dla należytego wykonania zamówienia </w:t>
      </w:r>
      <w:r>
        <w:rPr>
          <w:rFonts w:ascii="Verdana" w:hAnsi="Verdana" w:cs="Verdana"/>
          <w:sz w:val="16"/>
          <w:szCs w:val="16"/>
        </w:rPr>
        <w:t>oraz oceny, czy stosunek łączący Wykonawcę z tymi podmiotami gwarantuje rzeczywisty dostęp do ich zasobów, Zamawiający żąda dokumentów dotyczących w szczególności:</w:t>
      </w:r>
    </w:p>
    <w:p w:rsidR="00000000" w:rsidRDefault="003E6DC8">
      <w:pPr>
        <w:pStyle w:val="Tekstpodstawowywcity21"/>
        <w:spacing w:after="0" w:line="360" w:lineRule="auto"/>
        <w:ind w:left="708"/>
      </w:pPr>
      <w:r>
        <w:rPr>
          <w:rFonts w:ascii="Verdana" w:hAnsi="Verdana" w:cs="Verdana"/>
          <w:sz w:val="16"/>
          <w:szCs w:val="16"/>
        </w:rPr>
        <w:t>a) zakresu dostępnych Wykonawcy zasobów innego podmiotu,</w:t>
      </w:r>
    </w:p>
    <w:p w:rsidR="00000000" w:rsidRDefault="003E6DC8">
      <w:pPr>
        <w:pStyle w:val="Tekstpodstawowywcity21"/>
        <w:spacing w:after="0" w:line="360" w:lineRule="auto"/>
        <w:ind w:left="708"/>
      </w:pPr>
      <w:r>
        <w:rPr>
          <w:rFonts w:ascii="Verdana" w:hAnsi="Verdana" w:cs="Verdana"/>
          <w:sz w:val="16"/>
          <w:szCs w:val="16"/>
        </w:rPr>
        <w:t>b) sposobu wykorzystania zasobów in</w:t>
      </w:r>
      <w:r>
        <w:rPr>
          <w:rFonts w:ascii="Verdana" w:hAnsi="Verdana" w:cs="Verdana"/>
          <w:sz w:val="16"/>
          <w:szCs w:val="16"/>
        </w:rPr>
        <w:t>nego podmiotu, przez Wykonawcę przy wykonywaniu zamówienia,</w:t>
      </w:r>
    </w:p>
    <w:p w:rsidR="00000000" w:rsidRDefault="003E6DC8">
      <w:pPr>
        <w:pStyle w:val="Tekstpodstawowywcity21"/>
        <w:spacing w:after="0" w:line="360" w:lineRule="auto"/>
        <w:ind w:left="708"/>
      </w:pPr>
      <w:r>
        <w:rPr>
          <w:rFonts w:ascii="Verdana" w:hAnsi="Verdana" w:cs="Verdana"/>
          <w:sz w:val="16"/>
          <w:szCs w:val="16"/>
        </w:rPr>
        <w:t>c) charakteru stosunku, jaki będzie łączył Wykonawcę z innym podmiotem,</w:t>
      </w:r>
    </w:p>
    <w:p w:rsidR="00000000" w:rsidRDefault="003E6DC8">
      <w:pPr>
        <w:suppressAutoHyphens w:val="0"/>
        <w:spacing w:line="360" w:lineRule="auto"/>
        <w:ind w:left="709"/>
        <w:jc w:val="both"/>
      </w:pPr>
      <w:r>
        <w:rPr>
          <w:rFonts w:ascii="Verdana" w:hAnsi="Verdana" w:cs="Verdana"/>
          <w:sz w:val="16"/>
          <w:szCs w:val="16"/>
        </w:rPr>
        <w:t>d) zakresu i okresu udziału innego podmiotu przy wykonywaniu zamówienia.</w:t>
      </w:r>
    </w:p>
    <w:p w:rsidR="00000000" w:rsidRDefault="003E6DC8">
      <w:pPr>
        <w:suppressAutoHyphens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4.</w:t>
      </w:r>
      <w:r>
        <w:rPr>
          <w:rFonts w:ascii="Verdana" w:hAnsi="Verdana" w:cs="Verdana"/>
          <w:sz w:val="16"/>
          <w:szCs w:val="16"/>
          <w:lang w:eastAsia="pl-PL"/>
        </w:rPr>
        <w:t xml:space="preserve"> Zamawiający może, na każdym etapie postępowania,</w:t>
      </w:r>
      <w:r>
        <w:rPr>
          <w:rFonts w:ascii="Verdana" w:hAnsi="Verdana" w:cs="Verdana"/>
          <w:sz w:val="16"/>
          <w:szCs w:val="16"/>
          <w:lang w:eastAsia="pl-PL"/>
        </w:rPr>
        <w:t xml:space="preserve"> uznać, że Wykonawca nie posiada wymaganych zdolności, jeżeli zaangażowanie zasobów technicznych lub zawodowych Wykonawcy w inne przedsięwzięcia gospodarcze może mieć negatywny wpływ na realizację zamówienia.</w:t>
      </w:r>
    </w:p>
    <w:p w:rsidR="00000000" w:rsidRDefault="003E6DC8">
      <w:pPr>
        <w:pStyle w:val="Nagwek2"/>
        <w:spacing w:after="0" w:line="360" w:lineRule="auto"/>
      </w:pPr>
      <w:r>
        <w:rPr>
          <w:rFonts w:ascii="Verdana" w:hAnsi="Verdana" w:cs="Verdana"/>
          <w:b/>
          <w:sz w:val="16"/>
          <w:szCs w:val="16"/>
        </w:rPr>
        <w:t>VII. Wykaz oświadczeń lub dokumentów, potwierdz</w:t>
      </w:r>
      <w:r>
        <w:rPr>
          <w:rFonts w:ascii="Verdana" w:hAnsi="Verdana" w:cs="Verdana"/>
          <w:b/>
          <w:sz w:val="16"/>
          <w:szCs w:val="16"/>
        </w:rPr>
        <w:t xml:space="preserve">ających spełnienie warunków udziału  w postępowaniu oraz brak podstaw do wykluczenia </w:t>
      </w:r>
    </w:p>
    <w:p w:rsidR="00000000" w:rsidRDefault="003E6DC8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1.  </w:t>
      </w:r>
      <w:r>
        <w:rPr>
          <w:rFonts w:ascii="Verdana" w:hAnsi="Verdana" w:cs="Verdana"/>
          <w:sz w:val="16"/>
          <w:szCs w:val="16"/>
          <w:lang w:eastAsia="pl-PL"/>
        </w:rPr>
        <w:t xml:space="preserve">Do oferty każdy Wykonawca musi dołączyć aktualne na dzień składania ofert oświadczenie w zakresie wskazanym </w:t>
      </w:r>
      <w:r>
        <w:rPr>
          <w:rFonts w:ascii="Verdana" w:hAnsi="Verdana" w:cs="Verdana"/>
          <w:b/>
          <w:sz w:val="16"/>
          <w:szCs w:val="16"/>
          <w:lang w:eastAsia="pl-PL"/>
        </w:rPr>
        <w:t>w załączniku nr 3 do SIWZ</w:t>
      </w:r>
      <w:r>
        <w:rPr>
          <w:rFonts w:ascii="Verdana" w:hAnsi="Verdana" w:cs="Verdana"/>
          <w:sz w:val="16"/>
          <w:szCs w:val="16"/>
          <w:lang w:eastAsia="pl-PL"/>
        </w:rPr>
        <w:t>. Informacje zawarte w oświadczen</w:t>
      </w:r>
      <w:r>
        <w:rPr>
          <w:rFonts w:ascii="Verdana" w:hAnsi="Verdana" w:cs="Verdana"/>
          <w:sz w:val="16"/>
          <w:szCs w:val="16"/>
          <w:lang w:eastAsia="pl-PL"/>
        </w:rPr>
        <w:t>iu będą stanowić wstępne potwierdzenie, że Wykonawca nie podlega wykluczeniu oraz spełnia warunki udziału w postępowaniu.</w:t>
      </w:r>
    </w:p>
    <w:p w:rsidR="00000000" w:rsidRDefault="003E6DC8">
      <w:pPr>
        <w:pStyle w:val="Nagwek2"/>
        <w:tabs>
          <w:tab w:val="left" w:pos="2650"/>
        </w:tabs>
        <w:suppressAutoHyphens w:val="0"/>
        <w:spacing w:after="0" w:line="360" w:lineRule="auto"/>
      </w:pPr>
      <w:r>
        <w:rPr>
          <w:rFonts w:ascii="Verdana" w:hAnsi="Verdana" w:cs="Verdana"/>
          <w:color w:val="000000"/>
          <w:sz w:val="16"/>
          <w:szCs w:val="16"/>
          <w:lang w:eastAsia="pl-PL"/>
        </w:rPr>
        <w:t>2. W przypadku wspólnego ubiegania się o zamówienie przez wykonawców oświadczenie, o którym mowa w rozdz. VII. 1 niniejszej SIWZ, skła</w:t>
      </w:r>
      <w:r>
        <w:rPr>
          <w:rFonts w:ascii="Verdana" w:hAnsi="Verdana" w:cs="Verdana"/>
          <w:color w:val="000000"/>
          <w:sz w:val="16"/>
          <w:szCs w:val="16"/>
          <w:lang w:eastAsia="pl-PL"/>
        </w:rPr>
        <w:t xml:space="preserve">da każdy z Wykonawców wspólnie ubiegających się o zamówienie. Oświadczenie to ma potwierdzać spełnianie warunków udziału w postępowaniu, brak podstaw wykluczenia w zakresie, w którym każdy z wykonawców wykazuje spełnianie warunków udziału w postępowaniu. </w:t>
      </w:r>
    </w:p>
    <w:p w:rsidR="00000000" w:rsidRDefault="003E6DC8">
      <w:pPr>
        <w:suppressAutoHyphens w:val="0"/>
        <w:autoSpaceDE w:val="0"/>
        <w:spacing w:line="360" w:lineRule="auto"/>
        <w:jc w:val="both"/>
      </w:pPr>
      <w:r>
        <w:rPr>
          <w:rFonts w:ascii="Verdana" w:hAnsi="Verdana" w:cs="Verdana"/>
          <w:color w:val="000000"/>
          <w:sz w:val="16"/>
          <w:szCs w:val="16"/>
          <w:lang w:eastAsia="pl-PL"/>
        </w:rPr>
        <w:t xml:space="preserve">3. Na żądanie Zamawiającego Wykonawca, który zamierza powierzyć wykonanie części zamówienia podwykonawcom, w celu wykazania braku istnienia wobec nich podstaw wykluczenia z udziału w postępowaniu </w:t>
      </w:r>
      <w:r>
        <w:rPr>
          <w:rFonts w:ascii="Verdana" w:hAnsi="Verdana" w:cs="Verdana"/>
          <w:bCs/>
          <w:color w:val="000000"/>
          <w:sz w:val="16"/>
          <w:szCs w:val="16"/>
          <w:lang w:eastAsia="pl-PL"/>
        </w:rPr>
        <w:t>składa oświadczenie, o którym mowa w rozdz. VII. 1 niniejsze</w:t>
      </w:r>
      <w:r>
        <w:rPr>
          <w:rFonts w:ascii="Verdana" w:hAnsi="Verdana" w:cs="Verdana"/>
          <w:bCs/>
          <w:color w:val="000000"/>
          <w:sz w:val="16"/>
          <w:szCs w:val="16"/>
          <w:lang w:eastAsia="pl-PL"/>
        </w:rPr>
        <w:t>j SIWZ.</w:t>
      </w:r>
    </w:p>
    <w:p w:rsidR="00000000" w:rsidRDefault="003E6DC8">
      <w:pPr>
        <w:suppressAutoHyphens w:val="0"/>
        <w:autoSpaceDE w:val="0"/>
        <w:spacing w:line="360" w:lineRule="auto"/>
        <w:jc w:val="both"/>
      </w:pPr>
      <w:r>
        <w:rPr>
          <w:rFonts w:ascii="Verdana" w:hAnsi="Verdana" w:cs="Verdana"/>
          <w:color w:val="000000"/>
          <w:sz w:val="16"/>
          <w:szCs w:val="16"/>
          <w:lang w:eastAsia="pl-PL"/>
        </w:rPr>
        <w:t xml:space="preserve">4. Wykonawca, który powołuje się na zasoby innych podmiotów, w celu wykazania braku istnienia wobec nich podstaw wykluczenia oraz spełnienia - w zakresie, w jakim powołuje się na ich zasoby - warunków udziału w postępowaniu </w:t>
      </w:r>
      <w:r>
        <w:rPr>
          <w:rFonts w:ascii="Verdana" w:hAnsi="Verdana" w:cs="Verdana"/>
          <w:bCs/>
          <w:color w:val="000000"/>
          <w:sz w:val="16"/>
          <w:szCs w:val="16"/>
          <w:lang w:eastAsia="pl-PL"/>
        </w:rPr>
        <w:t>składa także oświadczeni</w:t>
      </w:r>
      <w:r>
        <w:rPr>
          <w:rFonts w:ascii="Verdana" w:hAnsi="Verdana" w:cs="Verdana"/>
          <w:bCs/>
          <w:color w:val="000000"/>
          <w:sz w:val="16"/>
          <w:szCs w:val="16"/>
          <w:lang w:eastAsia="pl-PL"/>
        </w:rPr>
        <w:t xml:space="preserve">e, o którym mowa w rozdz. VII.1 niniejszej SIWZ dotyczące tych podmiotów. </w:t>
      </w:r>
    </w:p>
    <w:p w:rsidR="00000000" w:rsidRDefault="003E6DC8">
      <w:pPr>
        <w:pStyle w:val="Tekstpodstawowy"/>
        <w:spacing w:after="0" w:line="360" w:lineRule="auto"/>
      </w:pPr>
      <w:r>
        <w:rPr>
          <w:rFonts w:ascii="Verdana" w:hAnsi="Verdana" w:cs="Verdana"/>
          <w:sz w:val="16"/>
          <w:szCs w:val="16"/>
        </w:rPr>
        <w:t xml:space="preserve">5. </w:t>
      </w:r>
      <w:r>
        <w:rPr>
          <w:rFonts w:ascii="Verdana" w:hAnsi="Verdana" w:cs="Verdana"/>
          <w:b/>
          <w:sz w:val="16"/>
          <w:szCs w:val="16"/>
        </w:rPr>
        <w:t>Zamawiający przed udzieleniem zamówienia może wezwać Wykonawcę, którego oferta została najwyżej oceniona, do złożenia w wyznaczonym, nie krótszym niż 5 dni, terminie aktualnych n</w:t>
      </w:r>
      <w:r>
        <w:rPr>
          <w:rFonts w:ascii="Verdana" w:hAnsi="Verdana" w:cs="Verdana"/>
          <w:b/>
          <w:sz w:val="16"/>
          <w:szCs w:val="16"/>
        </w:rPr>
        <w:t>a dzień złożenia następujących oświadczeń lub dokumentów:</w:t>
      </w:r>
      <w:r>
        <w:rPr>
          <w:rFonts w:ascii="Verdana" w:hAnsi="Verdana" w:cs="Verdana"/>
          <w:sz w:val="16"/>
          <w:szCs w:val="16"/>
        </w:rPr>
        <w:t xml:space="preserve"> </w:t>
      </w:r>
    </w:p>
    <w:p w:rsidR="00000000" w:rsidRDefault="003E6DC8">
      <w:pPr>
        <w:pStyle w:val="Tekstpodstawowy"/>
        <w:tabs>
          <w:tab w:val="left" w:pos="3282"/>
        </w:tabs>
        <w:spacing w:after="0" w:line="360" w:lineRule="auto"/>
        <w:ind w:left="2262"/>
        <w:jc w:val="both"/>
      </w:pPr>
      <w:r>
        <w:rPr>
          <w:rFonts w:ascii="Verdana" w:hAnsi="Verdana" w:cs="Verdana"/>
          <w:sz w:val="16"/>
          <w:szCs w:val="16"/>
        </w:rPr>
        <w:t xml:space="preserve">a) </w:t>
      </w:r>
      <w:r>
        <w:rPr>
          <w:rFonts w:ascii="Verdana" w:hAnsi="Verdana" w:cs="Verdana"/>
          <w:sz w:val="16"/>
          <w:szCs w:val="16"/>
        </w:rPr>
        <w:t>Aktualne zaświadczenie właściwego naczelnika Urzędu Skarbowego potwierdzające, że Wykonawca   nie zalega z opłacaniem podatków, lub zaświadczenie, że uzyskał przewidziane prawem zwolnienie, odro</w:t>
      </w:r>
      <w:r>
        <w:rPr>
          <w:rFonts w:ascii="Verdana" w:hAnsi="Verdana" w:cs="Verdana"/>
          <w:sz w:val="16"/>
          <w:szCs w:val="16"/>
        </w:rPr>
        <w:t>czenie lub rozłożenie na raty zaległych płatności lub wstrzymane w całości wykonanie decyzji właściwego organu – wystawione nie wcześniej niż 3 miesiące przed upływem terminu składania ofert;</w:t>
      </w:r>
    </w:p>
    <w:p w:rsidR="00000000" w:rsidRDefault="003E6DC8">
      <w:pPr>
        <w:pStyle w:val="Tekstpodstawowy"/>
        <w:tabs>
          <w:tab w:val="left" w:pos="3282"/>
        </w:tabs>
        <w:spacing w:after="0" w:line="360" w:lineRule="auto"/>
        <w:ind w:left="2262"/>
        <w:jc w:val="both"/>
      </w:pPr>
      <w:r>
        <w:rPr>
          <w:rFonts w:ascii="Verdana" w:hAnsi="Verdana" w:cs="Verdana"/>
          <w:sz w:val="16"/>
          <w:szCs w:val="16"/>
        </w:rPr>
        <w:t xml:space="preserve">b) </w:t>
      </w:r>
      <w:r>
        <w:rPr>
          <w:rFonts w:ascii="Verdana" w:hAnsi="Verdana" w:cs="Verdana"/>
          <w:sz w:val="16"/>
          <w:szCs w:val="16"/>
        </w:rPr>
        <w:t>Aktualne zaświadczenie właściwego oddziału Zakładu Ubezpiecze</w:t>
      </w:r>
      <w:r>
        <w:rPr>
          <w:rFonts w:ascii="Verdana" w:hAnsi="Verdana" w:cs="Verdana"/>
          <w:sz w:val="16"/>
          <w:szCs w:val="16"/>
        </w:rPr>
        <w:t xml:space="preserve">ń Społecznych lub Kasy Rolniczego Ubezpieczenia Społecznego potwierdzające, że Wykonawca nie zalega z opłacaniem składek na ubezpieczenie zdrowotne i społeczne lub potwierdzenie, że uzyskał przewidziane prawem zwolnienie, odroczenie lub rozłożenie na raty </w:t>
      </w:r>
      <w:r>
        <w:rPr>
          <w:rFonts w:ascii="Verdana" w:hAnsi="Verdana" w:cs="Verdana"/>
          <w:sz w:val="16"/>
          <w:szCs w:val="16"/>
        </w:rPr>
        <w:t xml:space="preserve">zaległych płatności lub </w:t>
      </w:r>
      <w:r>
        <w:rPr>
          <w:rFonts w:ascii="Verdana" w:hAnsi="Verdana" w:cs="Verdana"/>
          <w:sz w:val="16"/>
          <w:szCs w:val="16"/>
        </w:rPr>
        <w:lastRenderedPageBreak/>
        <w:t>wstrzymane w całości wykonania decyzji właściwego organu-wystawione nie wcześniej niż 3 miesiące przed upływem terminu o składania ofert;</w:t>
      </w:r>
    </w:p>
    <w:p w:rsidR="00000000" w:rsidRDefault="003E6DC8">
      <w:pPr>
        <w:pStyle w:val="Tekstpodstawowy"/>
        <w:tabs>
          <w:tab w:val="left" w:pos="3282"/>
        </w:tabs>
        <w:spacing w:after="0" w:line="360" w:lineRule="auto"/>
        <w:ind w:left="2262"/>
        <w:jc w:val="both"/>
        <w:rPr>
          <w:rFonts w:ascii="Verdana" w:hAnsi="Verdana" w:cs="Verdana"/>
          <w:sz w:val="16"/>
          <w:szCs w:val="16"/>
        </w:rPr>
      </w:pPr>
    </w:p>
    <w:p w:rsidR="00000000" w:rsidRDefault="003E6DC8">
      <w:pPr>
        <w:pStyle w:val="Tekstpodstawowy"/>
        <w:tabs>
          <w:tab w:val="left" w:pos="3282"/>
        </w:tabs>
        <w:spacing w:after="0" w:line="360" w:lineRule="auto"/>
        <w:ind w:left="2262"/>
        <w:jc w:val="both"/>
      </w:pPr>
      <w:r>
        <w:rPr>
          <w:rFonts w:ascii="Verdana" w:hAnsi="Verdana" w:cs="Verdana"/>
          <w:sz w:val="16"/>
          <w:szCs w:val="16"/>
        </w:rPr>
        <w:t xml:space="preserve">W zakresie opisu przedmiotu zamówienia: </w:t>
      </w:r>
    </w:p>
    <w:p w:rsidR="00000000" w:rsidRDefault="003E6DC8">
      <w:pPr>
        <w:pStyle w:val="Tekstpodstawowy"/>
        <w:spacing w:after="0" w:line="360" w:lineRule="auto"/>
        <w:ind w:left="2659"/>
        <w:jc w:val="both"/>
      </w:pPr>
      <w:r>
        <w:rPr>
          <w:rFonts w:ascii="Verdana" w:hAnsi="Verdana" w:cs="Verdana"/>
          <w:sz w:val="16"/>
          <w:szCs w:val="16"/>
        </w:rPr>
        <w:t xml:space="preserve">c) </w:t>
      </w:r>
      <w:r>
        <w:rPr>
          <w:rFonts w:ascii="Verdana" w:hAnsi="Verdana" w:cs="Verdana"/>
          <w:sz w:val="16"/>
          <w:szCs w:val="16"/>
        </w:rPr>
        <w:t>Dokumenty potwierdzające, że zaoferowane wyroby s</w:t>
      </w:r>
      <w:r>
        <w:rPr>
          <w:rFonts w:ascii="Verdana" w:hAnsi="Verdana" w:cs="Verdana"/>
          <w:sz w:val="16"/>
          <w:szCs w:val="16"/>
        </w:rPr>
        <w:t>pełniają wymagania określone w ustawie z dnia 20 maja 2010 r. o wyrobach medycznych (Dz. U. z 2015 r. poz. 876 ze zm.)  lub że oferowany produkt nie jest wyrobem medycznym;</w:t>
      </w:r>
    </w:p>
    <w:p w:rsidR="00000000" w:rsidRDefault="003E6DC8">
      <w:pPr>
        <w:pStyle w:val="Tekstpodstawowy"/>
        <w:spacing w:after="0" w:line="360" w:lineRule="auto"/>
        <w:ind w:left="2659"/>
        <w:jc w:val="both"/>
      </w:pPr>
      <w:r>
        <w:rPr>
          <w:rFonts w:ascii="Verdana" w:hAnsi="Verdana" w:cs="Verdana"/>
          <w:sz w:val="16"/>
          <w:szCs w:val="16"/>
        </w:rPr>
        <w:t xml:space="preserve">d) </w:t>
      </w:r>
      <w:r>
        <w:rPr>
          <w:rFonts w:ascii="Verdana" w:hAnsi="Verdana" w:cs="Verdana"/>
          <w:sz w:val="16"/>
          <w:szCs w:val="16"/>
        </w:rPr>
        <w:t>Dokumenty potwierdzające, że zaoferowane wyroby posiadają deklarację zgodności C</w:t>
      </w:r>
      <w:r>
        <w:rPr>
          <w:rFonts w:ascii="Verdana" w:hAnsi="Verdana" w:cs="Verdana"/>
          <w:sz w:val="16"/>
          <w:szCs w:val="16"/>
        </w:rPr>
        <w:t>E lub, że oferowany produkt nie wymaga posiadania deklaracji zgodności CE;</w:t>
      </w:r>
    </w:p>
    <w:p w:rsidR="00000000" w:rsidRDefault="003E6DC8">
      <w:pPr>
        <w:suppressAutoHyphens w:val="0"/>
        <w:spacing w:line="360" w:lineRule="auto"/>
        <w:jc w:val="both"/>
      </w:pPr>
      <w:r>
        <w:rPr>
          <w:rFonts w:ascii="Verdana" w:hAnsi="Verdana" w:cs="Verdana"/>
          <w:sz w:val="16"/>
          <w:szCs w:val="16"/>
          <w:lang w:eastAsia="pl-PL"/>
        </w:rPr>
        <w:t xml:space="preserve">6.Wykonawca </w:t>
      </w:r>
      <w:r>
        <w:rPr>
          <w:rFonts w:ascii="Verdana" w:hAnsi="Verdana" w:cs="Verdana"/>
          <w:b/>
          <w:sz w:val="16"/>
          <w:szCs w:val="16"/>
          <w:lang w:eastAsia="pl-PL"/>
        </w:rPr>
        <w:t>w terminie 3 dni</w:t>
      </w:r>
      <w:r>
        <w:rPr>
          <w:rFonts w:ascii="Verdana" w:hAnsi="Verdana" w:cs="Verdana"/>
          <w:sz w:val="16"/>
          <w:szCs w:val="16"/>
          <w:lang w:eastAsia="pl-PL"/>
        </w:rPr>
        <w:t xml:space="preserve"> od dnia zamieszczenia na stronie internetowej informacji, o której mowa w art. 86 ust. 5 ustawy PZP, przekaże Zamawiającemu oświadczenie o przynależnośc</w:t>
      </w:r>
      <w:r>
        <w:rPr>
          <w:rFonts w:ascii="Verdana" w:hAnsi="Verdana" w:cs="Verdana"/>
          <w:sz w:val="16"/>
          <w:szCs w:val="16"/>
          <w:lang w:eastAsia="pl-PL"/>
        </w:rPr>
        <w:t xml:space="preserve">i lub braku przynależności do tej samej grupy kapitałowej, o której mowa w art. 24 ust. 1 </w:t>
      </w:r>
      <w:proofErr w:type="spellStart"/>
      <w:r>
        <w:rPr>
          <w:rFonts w:ascii="Verdana" w:hAnsi="Verdana" w:cs="Verdana"/>
          <w:sz w:val="16"/>
          <w:szCs w:val="16"/>
          <w:lang w:eastAsia="pl-PL"/>
        </w:rPr>
        <w:t>pkt</w:t>
      </w:r>
      <w:proofErr w:type="spellEnd"/>
      <w:r>
        <w:rPr>
          <w:rFonts w:ascii="Verdana" w:hAnsi="Verdana" w:cs="Verdana"/>
          <w:sz w:val="16"/>
          <w:szCs w:val="16"/>
          <w:lang w:eastAsia="pl-PL"/>
        </w:rPr>
        <w:t xml:space="preserve"> 23 ustawy PZP </w:t>
      </w:r>
      <w:r>
        <w:rPr>
          <w:rFonts w:ascii="Verdana" w:hAnsi="Verdana" w:cs="Verdana"/>
          <w:b/>
          <w:sz w:val="16"/>
          <w:szCs w:val="16"/>
          <w:lang w:eastAsia="pl-PL"/>
        </w:rPr>
        <w:t>- zgodnego z zał. Nr 4 do SIWZ.</w:t>
      </w:r>
      <w:r>
        <w:rPr>
          <w:rFonts w:ascii="Verdana" w:hAnsi="Verdana" w:cs="Verdana"/>
          <w:sz w:val="16"/>
          <w:szCs w:val="16"/>
          <w:lang w:eastAsia="pl-PL"/>
        </w:rPr>
        <w:t xml:space="preserve">                           W przypadku przynależności do tej samej grupy kapitałowej wraz ze złożeniem oświadczenia W</w:t>
      </w:r>
      <w:r>
        <w:rPr>
          <w:rFonts w:ascii="Verdana" w:hAnsi="Verdana" w:cs="Verdana"/>
          <w:sz w:val="16"/>
          <w:szCs w:val="16"/>
          <w:lang w:eastAsia="pl-PL"/>
        </w:rPr>
        <w:t>ykonawca może przedstawić dowody, że powiązania z innym wykonawcą nie prowadzą do zakłócenia konkurencji w postępowaniu                   o udzielenie zamówienia.</w:t>
      </w:r>
    </w:p>
    <w:p w:rsidR="00000000" w:rsidRDefault="003E6DC8">
      <w:pPr>
        <w:suppressAutoHyphens w:val="0"/>
        <w:spacing w:line="360" w:lineRule="auto"/>
        <w:jc w:val="both"/>
      </w:pPr>
      <w:r>
        <w:rPr>
          <w:rFonts w:ascii="Verdana" w:hAnsi="Verdana" w:cs="Verdana"/>
          <w:sz w:val="16"/>
          <w:szCs w:val="16"/>
          <w:lang w:eastAsia="pl-PL"/>
        </w:rPr>
        <w:t>7.W zakresie nieuregulowanym SIWZ zastosowanie mają przepisy rozporządzenia Prezesa Rady Mini</w:t>
      </w:r>
      <w:r>
        <w:rPr>
          <w:rFonts w:ascii="Verdana" w:hAnsi="Verdana" w:cs="Verdana"/>
          <w:sz w:val="16"/>
          <w:szCs w:val="16"/>
          <w:lang w:eastAsia="pl-PL"/>
        </w:rPr>
        <w:t>strów z dnia 26 lipca 2016 r. w sprawie rodzajów dokumentów, jakich może żądać Zamawiający od Wykonawcy, oraz form, w jakich te dokumenty mogą być składane (Dz. U. z 2016 r., poz. 1126).</w:t>
      </w:r>
    </w:p>
    <w:p w:rsidR="00000000" w:rsidRDefault="003E6DC8">
      <w:pPr>
        <w:suppressAutoHyphens w:val="0"/>
        <w:spacing w:line="360" w:lineRule="auto"/>
        <w:jc w:val="both"/>
      </w:pPr>
      <w:r>
        <w:rPr>
          <w:rFonts w:ascii="Verdana" w:hAnsi="Verdana" w:cs="Verdana"/>
          <w:sz w:val="16"/>
          <w:szCs w:val="16"/>
          <w:lang w:eastAsia="pl-PL"/>
        </w:rPr>
        <w:t>8.Jeżeli wykonawca nie złoży oświadczenia, o którym mowa w rozdz. VII</w:t>
      </w:r>
      <w:r>
        <w:rPr>
          <w:rFonts w:ascii="Verdana" w:hAnsi="Verdana" w:cs="Verdana"/>
          <w:sz w:val="16"/>
          <w:szCs w:val="16"/>
          <w:lang w:eastAsia="pl-PL"/>
        </w:rPr>
        <w:t>. 1. niniejszej SIWZ, oświadczeń lub dokumentów potwierdzających okoliczności, o których mowa w art. 25 ust. 1 ustawy PZP, lub innych dokumentów niezbędnych do przeprowadzenia postępowania, oświadczenia lub dokumenty są niekompletne, zawierają błędy lub bu</w:t>
      </w:r>
      <w:r>
        <w:rPr>
          <w:rFonts w:ascii="Verdana" w:hAnsi="Verdana" w:cs="Verdana"/>
          <w:sz w:val="16"/>
          <w:szCs w:val="16"/>
          <w:lang w:eastAsia="pl-PL"/>
        </w:rPr>
        <w:t>dzą wskazane przez zamawiającego wątpliwości, Zamawiający wezwie do ich złożenia, uzupełnienia, poprawienia lub do udzielenia wyjaśnień w terminie przez siebie wskazanym, chyba że mimo ich złożenia oferta Wykonawcy podlegałaby odrzuceniu albo konieczne był</w:t>
      </w:r>
      <w:r>
        <w:rPr>
          <w:rFonts w:ascii="Verdana" w:hAnsi="Verdana" w:cs="Verdana"/>
          <w:sz w:val="16"/>
          <w:szCs w:val="16"/>
          <w:lang w:eastAsia="pl-PL"/>
        </w:rPr>
        <w:t>oby unieważnienie postępowania.</w:t>
      </w:r>
    </w:p>
    <w:p w:rsidR="00000000" w:rsidRDefault="003E6DC8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9. Jeżeli Wykonawca ma siedzibę lub miejsce zamieszkania poza terytorium Rzeczypospolitej Polskiej; </w:t>
      </w:r>
    </w:p>
    <w:p w:rsidR="00000000" w:rsidRDefault="003E6DC8">
      <w:pPr>
        <w:spacing w:line="360" w:lineRule="auto"/>
        <w:ind w:left="708"/>
        <w:jc w:val="both"/>
      </w:pPr>
      <w:r>
        <w:rPr>
          <w:rFonts w:ascii="Verdana" w:hAnsi="Verdana" w:cs="Verdana"/>
          <w:sz w:val="16"/>
          <w:szCs w:val="16"/>
        </w:rPr>
        <w:t xml:space="preserve">a)zamiast dokumentów, o których mowa w </w:t>
      </w:r>
      <w:proofErr w:type="spellStart"/>
      <w:r>
        <w:rPr>
          <w:rFonts w:ascii="Verdana" w:hAnsi="Verdana" w:cs="Verdana"/>
          <w:sz w:val="16"/>
          <w:szCs w:val="16"/>
        </w:rPr>
        <w:t>pkt</w:t>
      </w:r>
      <w:proofErr w:type="spellEnd"/>
      <w:r>
        <w:rPr>
          <w:rFonts w:ascii="Verdana" w:hAnsi="Verdana" w:cs="Verdana"/>
          <w:sz w:val="16"/>
          <w:szCs w:val="16"/>
        </w:rPr>
        <w:t xml:space="preserve"> 5. </w:t>
      </w:r>
      <w:proofErr w:type="spellStart"/>
      <w:r>
        <w:rPr>
          <w:rFonts w:ascii="Verdana" w:hAnsi="Verdana" w:cs="Verdana"/>
          <w:sz w:val="16"/>
          <w:szCs w:val="16"/>
        </w:rPr>
        <w:t>pkt</w:t>
      </w:r>
      <w:proofErr w:type="spellEnd"/>
      <w:r>
        <w:rPr>
          <w:rFonts w:ascii="Verdana" w:hAnsi="Verdana" w:cs="Verdana"/>
          <w:sz w:val="16"/>
          <w:szCs w:val="16"/>
        </w:rPr>
        <w:t xml:space="preserve"> a, b – składa dokument lub dokumenty wystawione w kraju, w którym ma sied</w:t>
      </w:r>
      <w:r>
        <w:rPr>
          <w:rFonts w:ascii="Verdana" w:hAnsi="Verdana" w:cs="Verdana"/>
          <w:sz w:val="16"/>
          <w:szCs w:val="16"/>
        </w:rPr>
        <w:t>zibę lub miejsce zamieszkania, potwierdzające odpowiednio, że nie otwarto jego likwidacji ani nie ogłoszono upadłości, nie zalega z uiszczeniem podatków, opłat, składek na ubezpieczenie społeczne lub zdrowotne albo, że uzyskała przewidziane prawem zwolnien</w:t>
      </w:r>
      <w:r>
        <w:rPr>
          <w:rFonts w:ascii="Verdana" w:hAnsi="Verdana" w:cs="Verdana"/>
          <w:sz w:val="16"/>
          <w:szCs w:val="16"/>
        </w:rPr>
        <w:t>ie, odroczenie lub rozłożenie na raty zaległych płatności lub wstrzymanie w całości wykonania decyzji właściwego organu.</w:t>
      </w:r>
    </w:p>
    <w:p w:rsidR="00000000" w:rsidRDefault="003E6DC8">
      <w:pPr>
        <w:spacing w:line="360" w:lineRule="auto"/>
        <w:ind w:left="708"/>
        <w:jc w:val="both"/>
      </w:pPr>
      <w:r>
        <w:rPr>
          <w:rFonts w:ascii="Verdana" w:hAnsi="Verdana" w:cs="Verdana"/>
          <w:sz w:val="16"/>
          <w:szCs w:val="16"/>
        </w:rPr>
        <w:t xml:space="preserve">b)Dokumenty, o których mowa w </w:t>
      </w:r>
      <w:proofErr w:type="spellStart"/>
      <w:r>
        <w:rPr>
          <w:rFonts w:ascii="Verdana" w:hAnsi="Verdana" w:cs="Verdana"/>
          <w:sz w:val="16"/>
          <w:szCs w:val="16"/>
        </w:rPr>
        <w:t>pkt</w:t>
      </w:r>
      <w:proofErr w:type="spellEnd"/>
      <w:r>
        <w:rPr>
          <w:rFonts w:ascii="Verdana" w:hAnsi="Verdana" w:cs="Verdana"/>
          <w:sz w:val="16"/>
          <w:szCs w:val="16"/>
        </w:rPr>
        <w:t xml:space="preserve"> 5 </w:t>
      </w:r>
      <w:proofErr w:type="spellStart"/>
      <w:r>
        <w:rPr>
          <w:rFonts w:ascii="Verdana" w:hAnsi="Verdana" w:cs="Verdana"/>
          <w:sz w:val="16"/>
          <w:szCs w:val="16"/>
        </w:rPr>
        <w:t>pkt</w:t>
      </w:r>
      <w:proofErr w:type="spellEnd"/>
      <w:r>
        <w:rPr>
          <w:rFonts w:ascii="Verdana" w:hAnsi="Verdana" w:cs="Verdana"/>
          <w:sz w:val="16"/>
          <w:szCs w:val="16"/>
        </w:rPr>
        <w:t xml:space="preserve"> a, b - powinny być wystawione nie wcześniej niż 3 miesiące przed upływem terminu składania ofer</w:t>
      </w:r>
      <w:r>
        <w:rPr>
          <w:rFonts w:ascii="Verdana" w:hAnsi="Verdana" w:cs="Verdana"/>
          <w:sz w:val="16"/>
          <w:szCs w:val="16"/>
        </w:rPr>
        <w:t>t.</w:t>
      </w:r>
    </w:p>
    <w:p w:rsidR="00000000" w:rsidRDefault="003E6DC8">
      <w:pPr>
        <w:spacing w:line="360" w:lineRule="auto"/>
        <w:ind w:left="708"/>
        <w:jc w:val="both"/>
      </w:pPr>
      <w:r>
        <w:rPr>
          <w:rFonts w:ascii="Verdana" w:hAnsi="Verdana" w:cs="Verdana"/>
          <w:sz w:val="16"/>
          <w:szCs w:val="16"/>
        </w:rPr>
        <w:t xml:space="preserve">c)Jeżeli w miejscu zamieszkania osoby lub w kraju, w którym Wykonawca ma siedzibę lub miejsce zamieszkania, nie wydaje się dokumentów, o których mowa w pkt. 5, zastępuje się je dokumentem </w:t>
      </w:r>
      <w:r>
        <w:rPr>
          <w:rFonts w:ascii="Verdana" w:hAnsi="Verdana" w:cs="Verdana"/>
          <w:spacing w:val="-8"/>
          <w:sz w:val="16"/>
          <w:szCs w:val="16"/>
        </w:rPr>
        <w:t>zawierającym oświadczenie złożone przed notariuszem, właściwym or</w:t>
      </w:r>
      <w:r>
        <w:rPr>
          <w:rFonts w:ascii="Verdana" w:hAnsi="Verdana" w:cs="Verdana"/>
          <w:spacing w:val="-8"/>
          <w:sz w:val="16"/>
          <w:szCs w:val="16"/>
        </w:rPr>
        <w:t>ganem sądowym, administracyjnym albo organem samorządu zawodowego lub gospodarczego odpowiednio miejsca</w:t>
      </w:r>
      <w:r>
        <w:rPr>
          <w:rFonts w:ascii="Verdana" w:hAnsi="Verdana" w:cs="Verdana"/>
          <w:sz w:val="16"/>
          <w:szCs w:val="16"/>
        </w:rPr>
        <w:t xml:space="preserve"> zamieszkania osoby lub kraju, w którym Wykonawca ma siedzibę lub miejsce zamieszkania. </w:t>
      </w:r>
    </w:p>
    <w:p w:rsidR="00000000" w:rsidRDefault="003E6DC8">
      <w:pPr>
        <w:spacing w:line="360" w:lineRule="auto"/>
        <w:ind w:left="708"/>
        <w:jc w:val="both"/>
      </w:pPr>
      <w:r>
        <w:rPr>
          <w:rFonts w:ascii="Verdana" w:hAnsi="Verdana" w:cs="Verdana"/>
          <w:sz w:val="16"/>
          <w:szCs w:val="16"/>
        </w:rPr>
        <w:t xml:space="preserve">d)Jeżeli, w przypadku Wykonawcy mającego siedzibę na terytorium </w:t>
      </w:r>
      <w:r>
        <w:rPr>
          <w:rFonts w:ascii="Verdana" w:hAnsi="Verdana" w:cs="Verdana"/>
          <w:sz w:val="16"/>
          <w:szCs w:val="16"/>
        </w:rPr>
        <w:t xml:space="preserve">Rzeczypospolitej Polskiej, osoby, o których mowa w art. 24 ust. 1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, mają miejsce zamieszkania poza terytorium Rzeczypospolitej Polskiej, Wykonawca składa w odniesieniu do nich zaświadczenie właściwego organu sądowego albo administracyjnego miejsc</w:t>
      </w:r>
      <w:r>
        <w:rPr>
          <w:rFonts w:ascii="Verdana" w:hAnsi="Verdana" w:cs="Verdana"/>
          <w:sz w:val="16"/>
          <w:szCs w:val="16"/>
        </w:rPr>
        <w:t xml:space="preserve">a zamieszkania dotyczące niekaralności tych osób w zakresie określonym w art. 24 ust. 1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, wystawione nie wcześniej niż 3 miesiące przed upływem terminu składania ofert, z tym że w przypadku, gdy w miejscu zamieszkania tych osób nie wydaje się tak</w:t>
      </w:r>
      <w:r>
        <w:rPr>
          <w:rFonts w:ascii="Verdana" w:hAnsi="Verdana" w:cs="Verdana"/>
          <w:sz w:val="16"/>
          <w:szCs w:val="16"/>
        </w:rPr>
        <w:t>ich zaświadczeń – zastępuje się je dokumentem zawierającym oświadczenie złożone przed notariuszem, właściwym organem sądowym, administracyjnym albo organem samorządu zawodowego lub gospodarczego miejsca zamieszkania tych osób.</w:t>
      </w:r>
    </w:p>
    <w:p w:rsidR="00000000" w:rsidRDefault="003E6DC8">
      <w:pPr>
        <w:spacing w:line="360" w:lineRule="auto"/>
        <w:ind w:left="708"/>
        <w:jc w:val="both"/>
      </w:pPr>
      <w:r>
        <w:rPr>
          <w:rFonts w:ascii="Verdana" w:hAnsi="Verdana" w:cs="Verdana"/>
          <w:sz w:val="16"/>
          <w:szCs w:val="16"/>
        </w:rPr>
        <w:t xml:space="preserve">e)W przypadku wątpliwości co </w:t>
      </w:r>
      <w:r>
        <w:rPr>
          <w:rFonts w:ascii="Verdana" w:hAnsi="Verdana" w:cs="Verdana"/>
          <w:sz w:val="16"/>
          <w:szCs w:val="16"/>
        </w:rPr>
        <w:t>do treści dokumentu złożonego przez Wykonawcę mającego siedzibę lub miejsce zamieszkania poza terytorium Rzeczypospolitej Polskiej, Zamawiający może zwrócić się do właściwych organów odpowiednio miejsca zamieszkania osoby lub kraju, w którym Wykonawca ma s</w:t>
      </w:r>
      <w:r>
        <w:rPr>
          <w:rFonts w:ascii="Verdana" w:hAnsi="Verdana" w:cs="Verdana"/>
          <w:sz w:val="16"/>
          <w:szCs w:val="16"/>
        </w:rPr>
        <w:t>iedzibę lub miejsce zamieszkania, z wnioskiem o udzielenie niezbędnych informacji dotyczących przedłożonego dokumentu.</w:t>
      </w:r>
    </w:p>
    <w:p w:rsidR="00000000" w:rsidRDefault="003E6DC8">
      <w:pPr>
        <w:pStyle w:val="Nagwek2"/>
        <w:spacing w:after="0" w:line="360" w:lineRule="auto"/>
      </w:pPr>
      <w:r>
        <w:rPr>
          <w:rFonts w:ascii="Verdana" w:hAnsi="Verdana" w:cs="Verdana"/>
          <w:sz w:val="16"/>
          <w:szCs w:val="16"/>
        </w:rPr>
        <w:lastRenderedPageBreak/>
        <w:t xml:space="preserve">10. Ocena spełnienia warunków dokonana zostanie przez komisję przetargową zgodnie z ustawą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oraz niniejszą SIWZ. </w:t>
      </w:r>
    </w:p>
    <w:p w:rsidR="00000000" w:rsidRDefault="003E6DC8">
      <w:pPr>
        <w:pStyle w:val="Nagwek1"/>
        <w:numPr>
          <w:ilvl w:val="0"/>
          <w:numId w:val="0"/>
        </w:numPr>
        <w:spacing w:before="0"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VIII. Informacje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posobie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porozumiewania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się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Zamawiającego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Wykonawcami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oraz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przekazywania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oświadczeń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lub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dokumentów,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także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wskazanie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osób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uprawnionych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porozumiewania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się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 Wykonawcami</w:t>
      </w:r>
    </w:p>
    <w:p w:rsidR="00000000" w:rsidRDefault="003E6DC8">
      <w:pPr>
        <w:pStyle w:val="Nagwek2"/>
        <w:numPr>
          <w:ilvl w:val="0"/>
          <w:numId w:val="6"/>
        </w:numPr>
        <w:spacing w:after="0" w:line="360" w:lineRule="auto"/>
      </w:pPr>
      <w:r>
        <w:rPr>
          <w:rFonts w:ascii="Verdana" w:hAnsi="Verdana" w:cs="Verdana"/>
          <w:sz w:val="16"/>
          <w:szCs w:val="16"/>
          <w:lang w:eastAsia="pl-PL"/>
        </w:rPr>
        <w:t>Wszelkie zawiadomienia, oświadczenia, wnioski oraz informacje Zamawiający oraz Wyko</w:t>
      </w:r>
      <w:r>
        <w:rPr>
          <w:rFonts w:ascii="Verdana" w:hAnsi="Verdana" w:cs="Verdana"/>
          <w:sz w:val="16"/>
          <w:szCs w:val="16"/>
          <w:lang w:eastAsia="pl-PL"/>
        </w:rPr>
        <w:t>nawcy mogą przekazywać pisemnie, faksem lub drogą elektroniczną, za wyjątkiem oferty, umowy oraz oświadczeń i dokumentów wymienionych w rozdziale VI i VII niniejszej SIWZ (również w przypadku ich złożenia w wyniku wezwania, o którym mowa w art. 26 ust. 3 u</w:t>
      </w:r>
      <w:r>
        <w:rPr>
          <w:rFonts w:ascii="Verdana" w:hAnsi="Verdana" w:cs="Verdana"/>
          <w:sz w:val="16"/>
          <w:szCs w:val="16"/>
          <w:lang w:eastAsia="pl-PL"/>
        </w:rPr>
        <w:t>stawy PZP), dla których Prawodawca przewidział wyłącznie formę pisemną.</w:t>
      </w:r>
    </w:p>
    <w:p w:rsidR="00000000" w:rsidRDefault="003E6DC8">
      <w:pPr>
        <w:pStyle w:val="Nagwek2"/>
        <w:numPr>
          <w:ilvl w:val="0"/>
          <w:numId w:val="6"/>
        </w:numPr>
        <w:spacing w:after="0" w:line="360" w:lineRule="auto"/>
      </w:pPr>
      <w:r>
        <w:rPr>
          <w:rFonts w:ascii="Verdana" w:hAnsi="Verdana" w:cs="Verdana"/>
          <w:sz w:val="16"/>
          <w:szCs w:val="16"/>
          <w:lang w:eastAsia="pl-PL"/>
        </w:rPr>
        <w:t>W korespondencji kierowanej do Zamawiającego Wykonawca winien posługiwać się numerem sprawy określonym w SIWZ.</w:t>
      </w:r>
    </w:p>
    <w:p w:rsidR="00000000" w:rsidRDefault="003E6DC8">
      <w:pPr>
        <w:pStyle w:val="Nagwek2"/>
        <w:numPr>
          <w:ilvl w:val="0"/>
          <w:numId w:val="6"/>
        </w:numPr>
        <w:spacing w:after="0" w:line="360" w:lineRule="auto"/>
      </w:pPr>
      <w:r>
        <w:rPr>
          <w:rFonts w:ascii="Verdana" w:hAnsi="Verdana" w:cs="Verdana"/>
          <w:sz w:val="16"/>
          <w:szCs w:val="16"/>
          <w:lang w:eastAsia="pl-PL"/>
        </w:rPr>
        <w:t>Zawiadomienia, oświadczenia, wnioski oraz informacje przekazywane przez W</w:t>
      </w:r>
      <w:r>
        <w:rPr>
          <w:rFonts w:ascii="Verdana" w:hAnsi="Verdana" w:cs="Verdana"/>
          <w:sz w:val="16"/>
          <w:szCs w:val="16"/>
          <w:lang w:eastAsia="pl-PL"/>
        </w:rPr>
        <w:t>ykonawcę pisemnie winny być składane na adres: Szpital Powiatowy w Zawierciu, ul. Miodowa 14, 42-400 Zawiercie, Dział Zamówień Publicznych</w:t>
      </w:r>
    </w:p>
    <w:p w:rsidR="00000000" w:rsidRDefault="003E6DC8">
      <w:pPr>
        <w:pStyle w:val="Nagwek2"/>
        <w:numPr>
          <w:ilvl w:val="0"/>
          <w:numId w:val="6"/>
        </w:numPr>
        <w:spacing w:after="0" w:line="360" w:lineRule="auto"/>
      </w:pPr>
      <w:r>
        <w:rPr>
          <w:rFonts w:ascii="Verdana" w:hAnsi="Verdana" w:cs="Verdana"/>
          <w:sz w:val="16"/>
          <w:szCs w:val="16"/>
          <w:lang w:eastAsia="pl-PL"/>
        </w:rPr>
        <w:t>Zawiadomienia, oświadczenia, wnioski oraz informacje przekazywane przez Wykonawcę drogą elektroniczną winny być kiero</w:t>
      </w:r>
      <w:r>
        <w:rPr>
          <w:rFonts w:ascii="Verdana" w:hAnsi="Verdana" w:cs="Verdana"/>
          <w:sz w:val="16"/>
          <w:szCs w:val="16"/>
          <w:lang w:eastAsia="pl-PL"/>
        </w:rPr>
        <w:t xml:space="preserve">wane na adres: </w:t>
      </w:r>
      <w:hyperlink r:id="rId6" w:history="1">
        <w:r>
          <w:rPr>
            <w:rStyle w:val="Hipercze"/>
            <w:rFonts w:ascii="Verdana" w:hAnsi="Verdana" w:cs="Verdana"/>
            <w:sz w:val="16"/>
            <w:szCs w:val="16"/>
            <w:lang w:eastAsia="pl-PL"/>
          </w:rPr>
          <w:t>zampub@szpitalzawiercie.pl</w:t>
        </w:r>
      </w:hyperlink>
      <w:r>
        <w:rPr>
          <w:rFonts w:ascii="Verdana" w:hAnsi="Verdana" w:cs="Verdana"/>
          <w:sz w:val="16"/>
          <w:szCs w:val="16"/>
          <w:lang w:eastAsia="pl-PL"/>
        </w:rPr>
        <w:t xml:space="preserve"> , a faksem na  nr 32/ 67 21 532</w:t>
      </w:r>
    </w:p>
    <w:p w:rsidR="00000000" w:rsidRDefault="003E6DC8">
      <w:pPr>
        <w:pStyle w:val="Nagwek2"/>
        <w:numPr>
          <w:ilvl w:val="0"/>
          <w:numId w:val="6"/>
        </w:numPr>
        <w:spacing w:after="0" w:line="360" w:lineRule="auto"/>
      </w:pPr>
      <w:r>
        <w:rPr>
          <w:rFonts w:ascii="Verdana" w:hAnsi="Verdana" w:cs="Verdana"/>
          <w:sz w:val="16"/>
          <w:szCs w:val="16"/>
          <w:lang w:eastAsia="pl-PL"/>
        </w:rPr>
        <w:t>Wszelkie zawiadomienia, oświadczenia, wnioski oraz informacje przekazane za pomocą faksu lub w formie elektronicznej wymagają na</w:t>
      </w:r>
      <w:r>
        <w:rPr>
          <w:rFonts w:ascii="Verdana" w:hAnsi="Verdana" w:cs="Verdana"/>
          <w:sz w:val="16"/>
          <w:szCs w:val="16"/>
          <w:lang w:eastAsia="pl-PL"/>
        </w:rPr>
        <w:t xml:space="preserve"> żądanie każdej ze stron, niezwłocznego potwierdzenia faktu ich otrzymania.</w:t>
      </w:r>
    </w:p>
    <w:p w:rsidR="00000000" w:rsidRDefault="003E6DC8">
      <w:pPr>
        <w:pStyle w:val="Nagwek2"/>
        <w:numPr>
          <w:ilvl w:val="0"/>
          <w:numId w:val="6"/>
        </w:numPr>
        <w:spacing w:after="0" w:line="360" w:lineRule="auto"/>
      </w:pPr>
      <w:r>
        <w:rPr>
          <w:rFonts w:ascii="Verdana" w:hAnsi="Verdana" w:cs="Verdana"/>
          <w:sz w:val="16"/>
          <w:szCs w:val="16"/>
          <w:lang w:eastAsia="pl-PL"/>
        </w:rPr>
        <w:t>Wykonawca może zwrócić się do Zamawiającego o wyjaśnienie treści SIWZ.</w:t>
      </w:r>
    </w:p>
    <w:p w:rsidR="00000000" w:rsidRDefault="003E6DC8">
      <w:pPr>
        <w:pStyle w:val="Nagwek2"/>
        <w:numPr>
          <w:ilvl w:val="0"/>
          <w:numId w:val="6"/>
        </w:numPr>
        <w:spacing w:after="0" w:line="360" w:lineRule="auto"/>
      </w:pPr>
      <w:r>
        <w:rPr>
          <w:rFonts w:ascii="Verdana" w:hAnsi="Verdana" w:cs="Verdana"/>
          <w:sz w:val="16"/>
          <w:szCs w:val="16"/>
          <w:lang w:eastAsia="pl-PL"/>
        </w:rPr>
        <w:t>Jeżeli wniosek o wyjaśnienie treści SIWZ wpłynie do Zamawiającego nie później niż do końca dnia, w którym upł</w:t>
      </w:r>
      <w:r>
        <w:rPr>
          <w:rFonts w:ascii="Verdana" w:hAnsi="Verdana" w:cs="Verdana"/>
          <w:sz w:val="16"/>
          <w:szCs w:val="16"/>
          <w:lang w:eastAsia="pl-PL"/>
        </w:rPr>
        <w:t>ywa połowa terminu składania ofert, Zamawiający udzieli wyjaśnień niezwłocznie, jednak nie później niż na 2 dni przed upływem terminu składania ofert. Jeżeli wniosek o wyjaśnienie treści SIWZ wpłynie po upływie terminu, o którym mowa powyżej, lub dotyczy u</w:t>
      </w:r>
      <w:r>
        <w:rPr>
          <w:rFonts w:ascii="Verdana" w:hAnsi="Verdana" w:cs="Verdana"/>
          <w:sz w:val="16"/>
          <w:szCs w:val="16"/>
          <w:lang w:eastAsia="pl-PL"/>
        </w:rPr>
        <w:t xml:space="preserve">dzielonych wyjaśnień, Zamawiający może udzielić wyjaśnień albo pozostawić wniosek bez rozpoznania. Zamawiający zamieści wyjaśnienia na stronie internetowej, na której udostępniono SIWZ. </w:t>
      </w:r>
    </w:p>
    <w:p w:rsidR="00000000" w:rsidRDefault="003E6DC8">
      <w:pPr>
        <w:pStyle w:val="Nagwek2"/>
        <w:numPr>
          <w:ilvl w:val="0"/>
          <w:numId w:val="6"/>
        </w:numPr>
        <w:spacing w:after="0" w:line="360" w:lineRule="auto"/>
      </w:pPr>
      <w:r>
        <w:rPr>
          <w:rFonts w:ascii="Verdana" w:hAnsi="Verdana" w:cs="Verdana"/>
          <w:sz w:val="16"/>
          <w:szCs w:val="16"/>
          <w:lang w:eastAsia="pl-PL"/>
        </w:rPr>
        <w:t>Przedłużenie terminu składania ofert nie wpływa na bieg terminu skład</w:t>
      </w:r>
      <w:r>
        <w:rPr>
          <w:rFonts w:ascii="Verdana" w:hAnsi="Verdana" w:cs="Verdana"/>
          <w:sz w:val="16"/>
          <w:szCs w:val="16"/>
          <w:lang w:eastAsia="pl-PL"/>
        </w:rPr>
        <w:t>ania wniosku, o którym mowa w rozdz. VIII. 7 niniejszej SIWZ.</w:t>
      </w:r>
    </w:p>
    <w:p w:rsidR="00000000" w:rsidRDefault="003E6DC8">
      <w:pPr>
        <w:pStyle w:val="Nagwek2"/>
        <w:numPr>
          <w:ilvl w:val="0"/>
          <w:numId w:val="6"/>
        </w:numPr>
        <w:spacing w:after="0" w:line="360" w:lineRule="auto"/>
      </w:pPr>
      <w:r>
        <w:rPr>
          <w:rFonts w:ascii="Verdana" w:hAnsi="Verdana" w:cs="Verdana"/>
          <w:sz w:val="16"/>
          <w:szCs w:val="16"/>
          <w:lang w:eastAsia="pl-PL"/>
        </w:rPr>
        <w:t>W przypadku rozbieżności pomiędzy treścią niniejszej SIWZ, a treścią udzielonych odpowiedzi, jako obowiązującą należy przyjąć treść pisma zawierającego późniejsze oświadczenie Zamawiającego.</w:t>
      </w:r>
    </w:p>
    <w:p w:rsidR="00000000" w:rsidRDefault="003E6DC8">
      <w:pPr>
        <w:pStyle w:val="Nagwek2"/>
        <w:numPr>
          <w:ilvl w:val="0"/>
          <w:numId w:val="6"/>
        </w:numPr>
        <w:spacing w:after="0" w:line="360" w:lineRule="auto"/>
      </w:pPr>
      <w:r>
        <w:rPr>
          <w:rFonts w:ascii="Verdana" w:hAnsi="Verdana" w:cs="Verdana"/>
          <w:sz w:val="16"/>
          <w:szCs w:val="16"/>
          <w:lang w:eastAsia="pl-PL"/>
        </w:rPr>
        <w:t>Zam</w:t>
      </w:r>
      <w:r>
        <w:rPr>
          <w:rFonts w:ascii="Verdana" w:hAnsi="Verdana" w:cs="Verdana"/>
          <w:sz w:val="16"/>
          <w:szCs w:val="16"/>
          <w:lang w:eastAsia="pl-PL"/>
        </w:rPr>
        <w:t>awiający nie przewiduje zwołania zebrania Wykonawców.</w:t>
      </w:r>
    </w:p>
    <w:p w:rsidR="00000000" w:rsidRDefault="003E6DC8">
      <w:pPr>
        <w:pStyle w:val="Nagwek2"/>
        <w:numPr>
          <w:ilvl w:val="0"/>
          <w:numId w:val="6"/>
        </w:numPr>
        <w:spacing w:after="0" w:line="360" w:lineRule="auto"/>
      </w:pPr>
      <w:r>
        <w:rPr>
          <w:rFonts w:ascii="Verdana" w:hAnsi="Verdana" w:cs="Verdana"/>
          <w:sz w:val="16"/>
          <w:szCs w:val="16"/>
          <w:lang w:eastAsia="pl-PL"/>
        </w:rPr>
        <w:t>Osobą uprawnioną przez Zamawiającego do porozumiewania się z Wykonawcami:</w:t>
      </w:r>
    </w:p>
    <w:p w:rsidR="00000000" w:rsidRDefault="003E6DC8">
      <w:pPr>
        <w:pStyle w:val="Tekstpodstawowy"/>
        <w:spacing w:after="0" w:line="360" w:lineRule="auto"/>
        <w:ind w:left="142"/>
      </w:pPr>
      <w:r>
        <w:rPr>
          <w:rFonts w:ascii="Verdana" w:hAnsi="Verdana" w:cs="Verdana"/>
          <w:sz w:val="16"/>
          <w:szCs w:val="16"/>
          <w:lang w:eastAsia="pl-PL"/>
        </w:rPr>
        <w:t>w kwestiach formalnych, w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zakresie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proceduralnym,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osobami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upoważnionymi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kontaktu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Wykonawcami</w:t>
      </w:r>
      <w:r>
        <w:rPr>
          <w:rFonts w:ascii="Verdana" w:eastAsia="Tahoma" w:hAnsi="Verdana" w:cs="Verdana"/>
          <w:sz w:val="16"/>
          <w:szCs w:val="16"/>
        </w:rPr>
        <w:t xml:space="preserve"> jest</w:t>
      </w:r>
      <w:r>
        <w:rPr>
          <w:rFonts w:ascii="Verdana" w:hAnsi="Verdana" w:cs="Verdana"/>
          <w:sz w:val="16"/>
          <w:szCs w:val="16"/>
        </w:rPr>
        <w:t>:</w:t>
      </w:r>
    </w:p>
    <w:p w:rsidR="00000000" w:rsidRDefault="003E6DC8">
      <w:pPr>
        <w:pStyle w:val="Tekstpodstawowy"/>
        <w:numPr>
          <w:ilvl w:val="0"/>
          <w:numId w:val="7"/>
        </w:numPr>
        <w:spacing w:after="0" w:line="360" w:lineRule="auto"/>
        <w:ind w:left="709" w:hanging="425"/>
      </w:pPr>
      <w:r>
        <w:rPr>
          <w:rFonts w:ascii="Verdana" w:eastAsia="Tahoma" w:hAnsi="Verdana" w:cs="Verdana"/>
          <w:sz w:val="16"/>
          <w:szCs w:val="16"/>
        </w:rPr>
        <w:t>Sławomir Markiewicz – pr</w:t>
      </w:r>
      <w:r>
        <w:rPr>
          <w:rFonts w:ascii="Verdana" w:eastAsia="Tahoma" w:hAnsi="Verdana" w:cs="Verdana"/>
          <w:sz w:val="16"/>
          <w:szCs w:val="16"/>
        </w:rPr>
        <w:t xml:space="preserve">acownik </w:t>
      </w:r>
      <w:r>
        <w:rPr>
          <w:rFonts w:ascii="Verdana" w:hAnsi="Verdana" w:cs="Verdana"/>
          <w:sz w:val="16"/>
          <w:szCs w:val="16"/>
        </w:rPr>
        <w:t>Działu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Zamówień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Publicznych,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tel.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32 67 40 361,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faks.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  <w:lang w:val="de-DE"/>
        </w:rPr>
        <w:t>32 67 21 532 e</w:t>
      </w:r>
      <w:r>
        <w:rPr>
          <w:rFonts w:ascii="Verdana" w:hAnsi="Verdana" w:cs="Verdana"/>
          <w:sz w:val="16"/>
          <w:szCs w:val="16"/>
          <w:lang w:val="de-DE"/>
        </w:rPr>
        <w:noBreakHyphen/>
        <w:t>mail:</w:t>
      </w:r>
      <w:r>
        <w:rPr>
          <w:rFonts w:ascii="Verdana" w:eastAsia="Tahoma" w:hAnsi="Verdana" w:cs="Verdana"/>
          <w:sz w:val="16"/>
          <w:szCs w:val="16"/>
          <w:lang w:val="de-DE"/>
        </w:rPr>
        <w:t xml:space="preserve"> </w:t>
      </w:r>
      <w:r>
        <w:rPr>
          <w:rFonts w:ascii="Verdana" w:hAnsi="Verdana" w:cs="Verdana"/>
          <w:sz w:val="16"/>
          <w:szCs w:val="16"/>
          <w:lang w:val="de-DE"/>
        </w:rPr>
        <w:t>zampub@szpitalzawiercie.pl</w:t>
      </w:r>
      <w:r>
        <w:rPr>
          <w:rFonts w:ascii="Verdana" w:eastAsia="Tahoma" w:hAnsi="Verdana" w:cs="Verdana"/>
          <w:sz w:val="16"/>
          <w:szCs w:val="16"/>
          <w:lang w:val="de-DE"/>
        </w:rPr>
        <w:t xml:space="preserve"> </w:t>
      </w:r>
    </w:p>
    <w:p w:rsidR="00000000" w:rsidRDefault="003E6DC8">
      <w:pPr>
        <w:pStyle w:val="Tekstpodstawowy"/>
        <w:spacing w:after="0"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 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zakresie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merytorycznym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osobami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upoważnionymi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kontaktu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Wykonawcami</w:t>
      </w:r>
      <w:r>
        <w:rPr>
          <w:rFonts w:ascii="Verdana" w:eastAsia="Tahoma" w:hAnsi="Verdana" w:cs="Verdana"/>
          <w:sz w:val="16"/>
          <w:szCs w:val="16"/>
        </w:rPr>
        <w:t xml:space="preserve"> jest</w:t>
      </w:r>
      <w:r>
        <w:rPr>
          <w:rFonts w:ascii="Verdana" w:hAnsi="Verdana" w:cs="Verdana"/>
          <w:sz w:val="16"/>
          <w:szCs w:val="16"/>
        </w:rPr>
        <w:t>:</w:t>
      </w:r>
    </w:p>
    <w:p w:rsidR="00000000" w:rsidRDefault="003E6DC8">
      <w:pPr>
        <w:pStyle w:val="Tekstpodstawowy"/>
        <w:numPr>
          <w:ilvl w:val="0"/>
          <w:numId w:val="7"/>
        </w:numPr>
        <w:spacing w:after="0" w:line="360" w:lineRule="auto"/>
        <w:ind w:hanging="1335"/>
      </w:pPr>
      <w:r>
        <w:rPr>
          <w:rFonts w:ascii="Verdana" w:hAnsi="Verdana" w:cs="Verdana"/>
          <w:sz w:val="16"/>
          <w:szCs w:val="16"/>
        </w:rPr>
        <w:t xml:space="preserve">Beata Świerczyńska </w:t>
      </w:r>
      <w:r>
        <w:rPr>
          <w:rFonts w:ascii="Verdana" w:hAnsi="Verdana" w:cs="Verdana"/>
          <w:sz w:val="16"/>
          <w:szCs w:val="16"/>
        </w:rPr>
        <w:t xml:space="preserve"> – </w:t>
      </w:r>
      <w:proofErr w:type="spellStart"/>
      <w:r>
        <w:rPr>
          <w:rFonts w:ascii="Verdana" w:hAnsi="Verdana" w:cs="Verdana"/>
          <w:sz w:val="16"/>
          <w:szCs w:val="16"/>
        </w:rPr>
        <w:t>Z-pca</w:t>
      </w:r>
      <w:proofErr w:type="spellEnd"/>
      <w:r>
        <w:rPr>
          <w:rFonts w:ascii="Verdana" w:hAnsi="Verdana" w:cs="Verdana"/>
          <w:sz w:val="16"/>
          <w:szCs w:val="16"/>
        </w:rPr>
        <w:t xml:space="preserve"> Kierownika Apteki</w:t>
      </w:r>
      <w:r>
        <w:rPr>
          <w:rFonts w:ascii="Verdana" w:hAnsi="Verdana" w:cs="Verdana"/>
          <w:sz w:val="16"/>
          <w:szCs w:val="16"/>
        </w:rPr>
        <w:t xml:space="preserve"> , tel. 32 67 40 3</w:t>
      </w:r>
      <w:r>
        <w:rPr>
          <w:rFonts w:ascii="Verdana" w:hAnsi="Verdana" w:cs="Verdana"/>
          <w:sz w:val="16"/>
          <w:szCs w:val="16"/>
        </w:rPr>
        <w:t xml:space="preserve">08, </w:t>
      </w:r>
    </w:p>
    <w:p w:rsidR="00000000" w:rsidRDefault="003E6DC8">
      <w:pPr>
        <w:suppressAutoHyphens w:val="0"/>
        <w:spacing w:line="360" w:lineRule="auto"/>
        <w:jc w:val="both"/>
      </w:pPr>
      <w:r>
        <w:rPr>
          <w:rFonts w:ascii="Verdana" w:hAnsi="Verdana" w:cs="Verdana"/>
          <w:sz w:val="16"/>
          <w:szCs w:val="16"/>
          <w:lang w:eastAsia="pl-PL"/>
        </w:rPr>
        <w:t xml:space="preserve">Jednocześnie Zamawiający informuje, że przepisy ustawy PZP nie pozwalają na jakikolwiek inny kontakt </w:t>
      </w:r>
    </w:p>
    <w:p w:rsidR="00000000" w:rsidRDefault="003E6DC8">
      <w:pPr>
        <w:suppressAutoHyphens w:val="0"/>
        <w:spacing w:line="360" w:lineRule="auto"/>
        <w:jc w:val="both"/>
      </w:pPr>
      <w:r>
        <w:rPr>
          <w:rFonts w:ascii="Verdana" w:hAnsi="Verdana" w:cs="Verdana"/>
          <w:sz w:val="16"/>
          <w:szCs w:val="16"/>
          <w:lang w:eastAsia="pl-PL"/>
        </w:rPr>
        <w:t>- zarówno z Zamawiającym jak i osobami uprawnionymi do porozumiewania się z Wykonawcami - niż wskazany w niniejszym rozdziale SIWZ.</w:t>
      </w:r>
    </w:p>
    <w:p w:rsidR="00000000" w:rsidRDefault="003E6DC8">
      <w:pPr>
        <w:pStyle w:val="Nagwek1"/>
        <w:numPr>
          <w:ilvl w:val="0"/>
          <w:numId w:val="0"/>
        </w:numPr>
        <w:spacing w:before="0" w:after="0" w:line="360" w:lineRule="auto"/>
      </w:pPr>
      <w:r>
        <w:rPr>
          <w:rFonts w:ascii="Verdana" w:hAnsi="Verdana" w:cs="Verdana"/>
          <w:sz w:val="16"/>
          <w:szCs w:val="16"/>
        </w:rPr>
        <w:t>IX. Wadium</w:t>
      </w:r>
    </w:p>
    <w:p w:rsidR="00000000" w:rsidRDefault="003E6DC8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Zamawi</w:t>
      </w:r>
      <w:r>
        <w:rPr>
          <w:rFonts w:ascii="Verdana" w:hAnsi="Verdana" w:cs="Verdana"/>
          <w:sz w:val="16"/>
          <w:szCs w:val="16"/>
        </w:rPr>
        <w:t>ający nie przewiduje wniesienia wadium.</w:t>
      </w:r>
    </w:p>
    <w:p w:rsidR="00000000" w:rsidRDefault="003E6DC8">
      <w:pPr>
        <w:pStyle w:val="Nagwek1"/>
        <w:numPr>
          <w:ilvl w:val="0"/>
          <w:numId w:val="0"/>
        </w:numPr>
        <w:spacing w:before="0" w:after="0" w:line="360" w:lineRule="auto"/>
      </w:pPr>
      <w:r>
        <w:rPr>
          <w:rFonts w:ascii="Verdana" w:hAnsi="Verdana" w:cs="Verdana"/>
          <w:sz w:val="16"/>
          <w:szCs w:val="16"/>
        </w:rPr>
        <w:t>X. Termin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związania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ofertą</w:t>
      </w:r>
    </w:p>
    <w:p w:rsidR="00000000" w:rsidRDefault="003E6DC8">
      <w:pPr>
        <w:pStyle w:val="Nagwek2"/>
        <w:numPr>
          <w:ilvl w:val="0"/>
          <w:numId w:val="8"/>
        </w:numPr>
        <w:spacing w:after="0" w:line="360" w:lineRule="auto"/>
        <w:ind w:left="714" w:hanging="357"/>
      </w:pPr>
      <w:r>
        <w:rPr>
          <w:rFonts w:ascii="Verdana" w:hAnsi="Verdana" w:cs="Verdana"/>
          <w:sz w:val="16"/>
          <w:szCs w:val="16"/>
        </w:rPr>
        <w:t>Wykonawca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pozostaje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związany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ofertą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przez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okres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30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dni.</w:t>
      </w:r>
    </w:p>
    <w:p w:rsidR="00000000" w:rsidRDefault="003E6DC8">
      <w:pPr>
        <w:pStyle w:val="Nagwek2"/>
        <w:numPr>
          <w:ilvl w:val="0"/>
          <w:numId w:val="8"/>
        </w:numPr>
        <w:spacing w:after="0" w:line="360" w:lineRule="auto"/>
        <w:ind w:left="714" w:hanging="357"/>
      </w:pPr>
      <w:r>
        <w:rPr>
          <w:rFonts w:ascii="Verdana" w:hAnsi="Verdana" w:cs="Verdana"/>
          <w:sz w:val="16"/>
          <w:szCs w:val="16"/>
        </w:rPr>
        <w:t>Bieg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terminu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związania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ofertą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rozpoczyna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się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wraz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upływem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terminu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składania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ofert.</w:t>
      </w:r>
      <w:r>
        <w:rPr>
          <w:rFonts w:ascii="Verdana" w:eastAsia="Tahoma" w:hAnsi="Verdana" w:cs="Verdana"/>
          <w:sz w:val="16"/>
          <w:szCs w:val="16"/>
        </w:rPr>
        <w:t xml:space="preserve"> </w:t>
      </w:r>
    </w:p>
    <w:p w:rsidR="00000000" w:rsidRDefault="003E6DC8">
      <w:pPr>
        <w:pStyle w:val="Nagwek2"/>
        <w:numPr>
          <w:ilvl w:val="0"/>
          <w:numId w:val="8"/>
        </w:numPr>
        <w:spacing w:after="0" w:line="360" w:lineRule="auto"/>
        <w:ind w:left="714" w:hanging="357"/>
      </w:pPr>
      <w:r>
        <w:rPr>
          <w:rFonts w:ascii="Verdana" w:hAnsi="Verdana" w:cs="Verdana"/>
          <w:sz w:val="16"/>
          <w:szCs w:val="16"/>
        </w:rPr>
        <w:t>Wykonawca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samodzielnie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lub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wniosek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Zamawiają</w:t>
      </w:r>
      <w:r>
        <w:rPr>
          <w:rFonts w:ascii="Verdana" w:hAnsi="Verdana" w:cs="Verdana"/>
          <w:sz w:val="16"/>
          <w:szCs w:val="16"/>
        </w:rPr>
        <w:t>cego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może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przedłużyć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termin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związania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ofertą,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 tym</w:t>
      </w:r>
      <w:r>
        <w:rPr>
          <w:rFonts w:ascii="Verdana" w:eastAsia="Tahoma" w:hAnsi="Verdana" w:cs="Verdana"/>
          <w:sz w:val="16"/>
          <w:szCs w:val="16"/>
        </w:rPr>
        <w:t xml:space="preserve">, że </w:t>
      </w:r>
      <w:r>
        <w:rPr>
          <w:rFonts w:ascii="Verdana" w:hAnsi="Verdana" w:cs="Verdana"/>
          <w:sz w:val="16"/>
          <w:szCs w:val="16"/>
        </w:rPr>
        <w:t>Zamawiający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może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tylko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raz,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najmniej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3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dni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upływem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terminu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związania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ofertą,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zwrócić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się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Wykonawców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wyrażenie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zgody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przedłużenie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tego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terminu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oznaczony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okres,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dłuższy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jednak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niż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60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dni.</w:t>
      </w:r>
      <w:r>
        <w:rPr>
          <w:rFonts w:ascii="Verdana" w:eastAsia="Tahoma" w:hAnsi="Verdana" w:cs="Verdana"/>
          <w:sz w:val="16"/>
          <w:szCs w:val="16"/>
        </w:rPr>
        <w:t xml:space="preserve"> </w:t>
      </w:r>
    </w:p>
    <w:p w:rsidR="00000000" w:rsidRDefault="003E6DC8">
      <w:pPr>
        <w:pStyle w:val="Nagwek1"/>
        <w:numPr>
          <w:ilvl w:val="0"/>
          <w:numId w:val="0"/>
        </w:numPr>
        <w:spacing w:before="0" w:after="0" w:line="360" w:lineRule="auto"/>
      </w:pPr>
      <w:r>
        <w:rPr>
          <w:rFonts w:ascii="Verdana" w:hAnsi="Verdana" w:cs="Verdana"/>
          <w:sz w:val="16"/>
          <w:szCs w:val="16"/>
        </w:rPr>
        <w:t>XI. Opis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sposobu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przygotowywania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oferty</w:t>
      </w:r>
    </w:p>
    <w:p w:rsidR="00000000" w:rsidRDefault="003E6DC8">
      <w:pPr>
        <w:pStyle w:val="Nagwek2"/>
        <w:spacing w:after="0" w:line="360" w:lineRule="auto"/>
      </w:pPr>
      <w:r>
        <w:rPr>
          <w:rFonts w:ascii="Verdana" w:hAnsi="Verdana" w:cs="Verdana"/>
          <w:sz w:val="16"/>
          <w:szCs w:val="16"/>
        </w:rPr>
        <w:t>1) Oferta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powinna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zawierać:</w:t>
      </w:r>
    </w:p>
    <w:p w:rsidR="00000000" w:rsidRDefault="003E6DC8">
      <w:pPr>
        <w:pStyle w:val="Nagwek2"/>
        <w:spacing w:after="0"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        </w:t>
      </w:r>
      <w:r>
        <w:rPr>
          <w:rFonts w:ascii="Verdana" w:hAnsi="Verdana" w:cs="Verdana"/>
          <w:sz w:val="16"/>
          <w:szCs w:val="16"/>
        </w:rPr>
        <w:t>1.   podpisany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przez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Wykonawcę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Formularz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ofertowy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według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załącznika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nr</w:t>
      </w:r>
      <w:r>
        <w:rPr>
          <w:rFonts w:ascii="Verdana" w:eastAsia="Tahoma" w:hAnsi="Verdana" w:cs="Verdana"/>
          <w:sz w:val="16"/>
          <w:szCs w:val="16"/>
        </w:rPr>
        <w:t xml:space="preserve"> 1 </w:t>
      </w:r>
      <w:r>
        <w:rPr>
          <w:rFonts w:ascii="Verdana" w:hAnsi="Verdana" w:cs="Verdana"/>
          <w:sz w:val="16"/>
          <w:szCs w:val="16"/>
        </w:rPr>
        <w:t>do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SIWZ,</w:t>
      </w:r>
    </w:p>
    <w:p w:rsidR="00000000" w:rsidRDefault="003E6DC8">
      <w:pPr>
        <w:pStyle w:val="Tekstpodstawowy"/>
        <w:spacing w:after="0" w:line="360" w:lineRule="auto"/>
        <w:ind w:left="502"/>
      </w:pPr>
      <w:r>
        <w:rPr>
          <w:rFonts w:ascii="Verdana" w:hAnsi="Verdana" w:cs="Verdana"/>
          <w:sz w:val="16"/>
          <w:szCs w:val="16"/>
        </w:rPr>
        <w:lastRenderedPageBreak/>
        <w:t>2.   podpisany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przez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Wykonawcę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Formularz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cenowy według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załącznika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nr</w:t>
      </w:r>
      <w:r>
        <w:rPr>
          <w:rFonts w:ascii="Verdana" w:eastAsia="Tahoma" w:hAnsi="Verdana" w:cs="Verdana"/>
          <w:sz w:val="16"/>
          <w:szCs w:val="16"/>
        </w:rPr>
        <w:t xml:space="preserve"> 2 </w:t>
      </w:r>
      <w:r>
        <w:rPr>
          <w:rFonts w:ascii="Verdana" w:hAnsi="Verdana" w:cs="Verdana"/>
          <w:sz w:val="16"/>
          <w:szCs w:val="16"/>
        </w:rPr>
        <w:t>do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SIWZ,</w:t>
      </w:r>
    </w:p>
    <w:p w:rsidR="00000000" w:rsidRDefault="003E6DC8">
      <w:pPr>
        <w:pStyle w:val="Tekstpodstawowy"/>
        <w:spacing w:after="0" w:line="360" w:lineRule="auto"/>
        <w:ind w:left="502"/>
      </w:pPr>
      <w:r>
        <w:rPr>
          <w:rFonts w:ascii="Verdana" w:hAnsi="Verdana" w:cs="Verdana"/>
          <w:sz w:val="16"/>
          <w:szCs w:val="16"/>
        </w:rPr>
        <w:t xml:space="preserve">3.  </w:t>
      </w:r>
      <w:r>
        <w:rPr>
          <w:rFonts w:ascii="Verdana" w:hAnsi="Verdana" w:cs="Verdana"/>
          <w:sz w:val="16"/>
          <w:szCs w:val="16"/>
        </w:rPr>
        <w:t xml:space="preserve"> podpisane przez Wykonawcę oświadczenie stanowiące załącznik nr 3 do SIWZ.</w:t>
      </w:r>
    </w:p>
    <w:p w:rsidR="00000000" w:rsidRDefault="003E6DC8">
      <w:pPr>
        <w:pStyle w:val="Nagwek2"/>
        <w:spacing w:after="0" w:line="360" w:lineRule="auto"/>
      </w:pPr>
      <w:r>
        <w:rPr>
          <w:rFonts w:ascii="Verdana" w:hAnsi="Verdana" w:cs="Verdana"/>
          <w:sz w:val="16"/>
          <w:szCs w:val="16"/>
        </w:rPr>
        <w:t xml:space="preserve">2) W przypadku podpisania oferty oraz poświadczenia za zgodność z oryginałem kopii dokumentów przez osobę niewymienioną w dokumencie rejestracyjnym (ewidencyjnym) Wykonawcy, należy </w:t>
      </w:r>
      <w:r>
        <w:rPr>
          <w:rFonts w:ascii="Verdana" w:hAnsi="Verdana" w:cs="Verdana"/>
          <w:sz w:val="16"/>
          <w:szCs w:val="16"/>
        </w:rPr>
        <w:t>do oferty dołączyć stosowne pełnomocnictwo w oryginale lub kopii poświadczonej notarialnie.</w:t>
      </w:r>
    </w:p>
    <w:p w:rsidR="00000000" w:rsidRDefault="003E6DC8">
      <w:pPr>
        <w:pStyle w:val="Nagwek2"/>
        <w:spacing w:after="0" w:line="360" w:lineRule="auto"/>
      </w:pPr>
      <w:r>
        <w:rPr>
          <w:rFonts w:ascii="Verdana" w:hAnsi="Verdana" w:cs="Verdana"/>
          <w:sz w:val="16"/>
          <w:szCs w:val="16"/>
        </w:rPr>
        <w:t>3) Wykonawca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może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złożyć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tylko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jedną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ofertę.</w:t>
      </w:r>
      <w:r>
        <w:rPr>
          <w:rFonts w:ascii="Verdana" w:eastAsia="Tahoma" w:hAnsi="Verdana" w:cs="Verdana"/>
          <w:sz w:val="16"/>
          <w:szCs w:val="16"/>
        </w:rPr>
        <w:t xml:space="preserve"> </w:t>
      </w:r>
    </w:p>
    <w:p w:rsidR="00000000" w:rsidRDefault="003E6DC8">
      <w:pPr>
        <w:pStyle w:val="Nagwek2"/>
        <w:spacing w:after="0" w:line="360" w:lineRule="auto"/>
      </w:pPr>
      <w:r>
        <w:rPr>
          <w:rFonts w:ascii="Verdana" w:hAnsi="Verdana" w:cs="Verdana"/>
          <w:sz w:val="16"/>
          <w:szCs w:val="16"/>
        </w:rPr>
        <w:t>4)  Zamawiający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przewiduje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zwrotu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kosztów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udziału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postępowaniu.</w:t>
      </w:r>
    </w:p>
    <w:p w:rsidR="00000000" w:rsidRDefault="003E6DC8">
      <w:pPr>
        <w:pStyle w:val="Nagwek2"/>
        <w:spacing w:after="0" w:line="360" w:lineRule="auto"/>
      </w:pPr>
      <w:r>
        <w:rPr>
          <w:rFonts w:ascii="Verdana" w:hAnsi="Verdana" w:cs="Verdana"/>
          <w:sz w:val="16"/>
          <w:szCs w:val="16"/>
        </w:rPr>
        <w:t>5) W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przypadku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unieważnienia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postępowania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udzi</w:t>
      </w:r>
      <w:r>
        <w:rPr>
          <w:rFonts w:ascii="Verdana" w:hAnsi="Verdana" w:cs="Verdana"/>
          <w:sz w:val="16"/>
          <w:szCs w:val="16"/>
        </w:rPr>
        <w:t>elenie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przyczyn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leżących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stronie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Zamawiającego,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Wykonawcom,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którzy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złożyli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oferty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niepodlegające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odrzuceniu,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przysługuje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roszczenie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zwrot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uzasadnionych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kosztów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uczestnictwa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 postępowaniu,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 szczególności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kosztów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przygotowania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oferty.</w:t>
      </w:r>
      <w:r>
        <w:rPr>
          <w:rFonts w:ascii="Verdana" w:eastAsia="Tahoma" w:hAnsi="Verdana" w:cs="Verdana"/>
          <w:sz w:val="16"/>
          <w:szCs w:val="16"/>
        </w:rPr>
        <w:t xml:space="preserve"> </w:t>
      </w:r>
    </w:p>
    <w:p w:rsidR="00000000" w:rsidRDefault="003E6DC8">
      <w:pPr>
        <w:pStyle w:val="Nagwek2"/>
        <w:spacing w:after="0" w:line="360" w:lineRule="auto"/>
      </w:pPr>
      <w:r>
        <w:rPr>
          <w:rFonts w:ascii="Verdana" w:hAnsi="Verdana" w:cs="Verdana"/>
          <w:sz w:val="16"/>
          <w:szCs w:val="16"/>
        </w:rPr>
        <w:t>6)</w:t>
      </w:r>
      <w:r>
        <w:rPr>
          <w:rFonts w:ascii="Verdana" w:hAnsi="Verdana" w:cs="Verdana"/>
          <w:sz w:val="16"/>
          <w:szCs w:val="16"/>
        </w:rPr>
        <w:t xml:space="preserve"> Ofertę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wraz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stanowiącymi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jej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integralną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część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załącznikami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sporządza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ściśle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według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postanowień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niniejszej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SIWZ.</w:t>
      </w:r>
      <w:r>
        <w:rPr>
          <w:rFonts w:ascii="Verdana" w:eastAsia="Tahoma" w:hAnsi="Verdana" w:cs="Verdana"/>
          <w:sz w:val="16"/>
          <w:szCs w:val="16"/>
        </w:rPr>
        <w:t xml:space="preserve"> </w:t>
      </w:r>
    </w:p>
    <w:p w:rsidR="00000000" w:rsidRDefault="003E6DC8">
      <w:pPr>
        <w:pStyle w:val="Nagwek2"/>
        <w:spacing w:after="0" w:line="360" w:lineRule="auto"/>
      </w:pPr>
      <w:r>
        <w:rPr>
          <w:rFonts w:ascii="Verdana" w:hAnsi="Verdana" w:cs="Verdana"/>
          <w:sz w:val="16"/>
          <w:szCs w:val="16"/>
        </w:rPr>
        <w:t>7) Ofertę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sporządza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się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języku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polskim,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komputerze,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maszynie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pisania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lub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ręcznie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długopisem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bądź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niezmywalnym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atramentem.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Dokumenty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sporządzone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języku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obcym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są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składane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wraz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 tłumaczeniem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język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polski.</w:t>
      </w:r>
    </w:p>
    <w:p w:rsidR="00000000" w:rsidRDefault="003E6DC8">
      <w:pPr>
        <w:pStyle w:val="Nagwek2"/>
        <w:spacing w:after="0" w:line="360" w:lineRule="auto"/>
      </w:pPr>
      <w:r>
        <w:rPr>
          <w:rFonts w:ascii="Verdana" w:hAnsi="Verdana" w:cs="Verdana"/>
          <w:sz w:val="16"/>
          <w:szCs w:val="16"/>
        </w:rPr>
        <w:t>8) Wykonawca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powinien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sporządzić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ofertę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przygotowanych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udostępnionych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drukach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załączników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lub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oparciu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 zawartą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nich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treść,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stanowiącą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integralną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część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niniejsz</w:t>
      </w:r>
      <w:r>
        <w:rPr>
          <w:rFonts w:ascii="Verdana" w:hAnsi="Verdana" w:cs="Verdana"/>
          <w:sz w:val="16"/>
          <w:szCs w:val="16"/>
        </w:rPr>
        <w:t>ej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SIWZ.</w:t>
      </w:r>
    </w:p>
    <w:p w:rsidR="00000000" w:rsidRDefault="003E6DC8">
      <w:pPr>
        <w:pStyle w:val="Nagwek2"/>
        <w:spacing w:after="0" w:line="360" w:lineRule="auto"/>
      </w:pPr>
      <w:r>
        <w:rPr>
          <w:rFonts w:ascii="Verdana" w:hAnsi="Verdana" w:cs="Verdana"/>
          <w:sz w:val="16"/>
          <w:szCs w:val="16"/>
        </w:rPr>
        <w:t>9) Do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oferty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należy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załączyć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spis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załączników</w:t>
      </w:r>
      <w:r>
        <w:rPr>
          <w:rFonts w:ascii="Verdana" w:eastAsia="Tahoma" w:hAnsi="Verdana" w:cs="Verdana"/>
          <w:sz w:val="16"/>
          <w:szCs w:val="16"/>
        </w:rPr>
        <w:t xml:space="preserve"> – </w:t>
      </w:r>
      <w:r>
        <w:rPr>
          <w:rFonts w:ascii="Verdana" w:hAnsi="Verdana" w:cs="Verdana"/>
          <w:sz w:val="16"/>
          <w:szCs w:val="16"/>
        </w:rPr>
        <w:t>wykaz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dokumentów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załączonych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kolejno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oferty.</w:t>
      </w:r>
    </w:p>
    <w:p w:rsidR="00000000" w:rsidRDefault="003E6DC8">
      <w:pPr>
        <w:pStyle w:val="Nagwek2"/>
        <w:spacing w:after="0" w:line="360" w:lineRule="auto"/>
      </w:pPr>
      <w:r>
        <w:rPr>
          <w:rFonts w:ascii="Verdana" w:hAnsi="Verdana" w:cs="Verdana"/>
          <w:sz w:val="16"/>
          <w:szCs w:val="16"/>
        </w:rPr>
        <w:t>10) Wymaga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się,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aby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wszystkie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zapisane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strony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oferty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wraz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załącznikami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były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kolejno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ponumerowane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 złączone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 sposób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trwały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oraz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każdej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stronie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</w:t>
      </w:r>
      <w:r>
        <w:rPr>
          <w:rFonts w:ascii="Verdana" w:hAnsi="Verdana" w:cs="Verdana"/>
          <w:sz w:val="16"/>
          <w:szCs w:val="16"/>
        </w:rPr>
        <w:t>dpisane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przez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osobę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(osoby)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uprawnioną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składania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oświadczeń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woli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 imieniu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Wykonawcy,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czym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najmniej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pierwszej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ostatniej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stronie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oferty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podpis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(podpisy)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należy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opatrzyć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pieczęcią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imienną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Wykonawcy.</w:t>
      </w:r>
      <w:r>
        <w:rPr>
          <w:rFonts w:ascii="Verdana" w:eastAsia="Tahoma" w:hAnsi="Verdana" w:cs="Verdana"/>
          <w:sz w:val="16"/>
          <w:szCs w:val="16"/>
        </w:rPr>
        <w:t xml:space="preserve"> </w:t>
      </w:r>
    </w:p>
    <w:p w:rsidR="00000000" w:rsidRDefault="003E6DC8">
      <w:pPr>
        <w:pStyle w:val="Nagwek2"/>
        <w:spacing w:after="0" w:line="360" w:lineRule="auto"/>
      </w:pPr>
      <w:r>
        <w:rPr>
          <w:rFonts w:ascii="Verdana" w:hAnsi="Verdana" w:cs="Verdana"/>
          <w:sz w:val="16"/>
          <w:szCs w:val="16"/>
        </w:rPr>
        <w:t>11) Jeżeli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oferta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zawiera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informacje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stano</w:t>
      </w:r>
      <w:r>
        <w:rPr>
          <w:rFonts w:ascii="Verdana" w:hAnsi="Verdana" w:cs="Verdana"/>
          <w:sz w:val="16"/>
          <w:szCs w:val="16"/>
        </w:rPr>
        <w:t>wiące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tajemnicę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przedsiębiorstwa,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których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zastrzegł,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mogą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być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udostępniane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innym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uczestnikom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postępowania,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dokumenty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zawierające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informacje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należy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złożyć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 osobnej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części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 odpowiednio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je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oznaczyć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np.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dokumenty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poufne.</w:t>
      </w:r>
      <w:r>
        <w:rPr>
          <w:rFonts w:ascii="Verdana" w:eastAsia="Tahoma" w:hAnsi="Verdana" w:cs="Verdana"/>
          <w:sz w:val="16"/>
          <w:szCs w:val="16"/>
        </w:rPr>
        <w:t xml:space="preserve"> </w:t>
      </w:r>
    </w:p>
    <w:p w:rsidR="00000000" w:rsidRDefault="003E6DC8">
      <w:pPr>
        <w:pStyle w:val="Nagwek2"/>
        <w:spacing w:after="0" w:line="360" w:lineRule="auto"/>
      </w:pPr>
      <w:r>
        <w:rPr>
          <w:rFonts w:ascii="Verdana" w:hAnsi="Verdana" w:cs="Verdana"/>
          <w:sz w:val="16"/>
          <w:szCs w:val="16"/>
        </w:rPr>
        <w:t>12) Wykona</w:t>
      </w:r>
      <w:r>
        <w:rPr>
          <w:rFonts w:ascii="Verdana" w:hAnsi="Verdana" w:cs="Verdana"/>
          <w:sz w:val="16"/>
          <w:szCs w:val="16"/>
        </w:rPr>
        <w:t>wca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zamieszcza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ofertę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kopercie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oznaczonej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nazwą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adresem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Zamawiającego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 Wykonawcy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oraz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opisanej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 następujący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sposób:</w:t>
      </w:r>
      <w:r>
        <w:rPr>
          <w:rFonts w:ascii="Verdana" w:eastAsia="Tahoma" w:hAnsi="Verdana" w:cs="Verdana"/>
          <w:sz w:val="16"/>
          <w:szCs w:val="16"/>
        </w:rPr>
        <w:t xml:space="preserve"> </w:t>
      </w:r>
    </w:p>
    <w:p w:rsidR="00000000" w:rsidRDefault="003E6DC8">
      <w:pPr>
        <w:pStyle w:val="Nagwek1"/>
        <w:numPr>
          <w:ilvl w:val="0"/>
          <w:numId w:val="0"/>
        </w:numPr>
        <w:spacing w:before="0" w:after="0" w:line="360" w:lineRule="auto"/>
        <w:jc w:val="center"/>
      </w:pPr>
      <w:r>
        <w:rPr>
          <w:rFonts w:ascii="Verdana" w:eastAsia="Verdana" w:hAnsi="Verdana" w:cs="Verdana"/>
          <w:b w:val="0"/>
          <w:bCs/>
          <w:sz w:val="16"/>
          <w:szCs w:val="16"/>
        </w:rPr>
        <w:t>„</w:t>
      </w:r>
      <w:r>
        <w:rPr>
          <w:rFonts w:ascii="Verdana" w:hAnsi="Verdana" w:cs="Verdana"/>
          <w:bCs/>
          <w:sz w:val="16"/>
          <w:szCs w:val="16"/>
        </w:rPr>
        <w:t>Oferta</w:t>
      </w:r>
      <w:r>
        <w:rPr>
          <w:rFonts w:ascii="Verdana" w:eastAsia="Tahoma" w:hAnsi="Verdana" w:cs="Verdana"/>
          <w:bCs/>
          <w:sz w:val="16"/>
          <w:szCs w:val="16"/>
        </w:rPr>
        <w:t xml:space="preserve"> na</w:t>
      </w:r>
      <w:r>
        <w:rPr>
          <w:rFonts w:ascii="Verdana" w:eastAsia="Tahoma" w:hAnsi="Verdana" w:cs="Verdana"/>
          <w:b w:val="0"/>
          <w:bCs/>
          <w:sz w:val="16"/>
          <w:szCs w:val="16"/>
        </w:rPr>
        <w:t xml:space="preserve"> : </w:t>
      </w:r>
      <w:r>
        <w:rPr>
          <w:rFonts w:ascii="Verdana" w:hAnsi="Verdana" w:cs="Verdana"/>
          <w:sz w:val="16"/>
          <w:szCs w:val="16"/>
        </w:rPr>
        <w:t xml:space="preserve">dostawę </w:t>
      </w:r>
      <w:r>
        <w:rPr>
          <w:rFonts w:ascii="Verdana" w:hAnsi="Verdana" w:cs="Verdana"/>
          <w:sz w:val="16"/>
          <w:szCs w:val="16"/>
        </w:rPr>
        <w:t xml:space="preserve">jednorazowego sprzętu </w:t>
      </w:r>
      <w:r>
        <w:rPr>
          <w:rFonts w:ascii="Verdana" w:hAnsi="Verdana" w:cs="Verdana"/>
          <w:sz w:val="16"/>
          <w:szCs w:val="16"/>
        </w:rPr>
        <w:t xml:space="preserve">do anestezjologii </w:t>
      </w:r>
      <w:r>
        <w:rPr>
          <w:rFonts w:ascii="Verdana" w:hAnsi="Verdana" w:cs="Verdana"/>
          <w:sz w:val="16"/>
          <w:szCs w:val="16"/>
        </w:rPr>
        <w:t xml:space="preserve"> i </w:t>
      </w:r>
      <w:r>
        <w:rPr>
          <w:rFonts w:ascii="Verdana" w:hAnsi="Verdana" w:cs="Verdana"/>
          <w:sz w:val="16"/>
          <w:szCs w:val="16"/>
        </w:rPr>
        <w:t xml:space="preserve">narzędzi do </w:t>
      </w:r>
      <w:r>
        <w:rPr>
          <w:rFonts w:ascii="Verdana" w:hAnsi="Verdana" w:cs="Verdana"/>
          <w:sz w:val="16"/>
          <w:szCs w:val="16"/>
        </w:rPr>
        <w:t xml:space="preserve">laparoskopii </w:t>
      </w:r>
      <w:r>
        <w:rPr>
          <w:rFonts w:ascii="Verdana" w:hAnsi="Verdana" w:cs="Verdana"/>
          <w:sz w:val="16"/>
          <w:szCs w:val="16"/>
        </w:rPr>
        <w:t xml:space="preserve"> – </w:t>
      </w:r>
      <w:r>
        <w:rPr>
          <w:rFonts w:ascii="Verdana" w:hAnsi="Verdana" w:cs="Verdana"/>
          <w:sz w:val="16"/>
          <w:szCs w:val="16"/>
        </w:rPr>
        <w:t>2</w:t>
      </w:r>
      <w:r>
        <w:rPr>
          <w:rFonts w:ascii="Verdana" w:hAnsi="Verdana" w:cs="Verdana"/>
          <w:sz w:val="16"/>
          <w:szCs w:val="16"/>
        </w:rPr>
        <w:t xml:space="preserve"> pakiety</w:t>
      </w:r>
    </w:p>
    <w:p w:rsidR="00000000" w:rsidRDefault="003E6DC8">
      <w:pPr>
        <w:pStyle w:val="Nagwek1"/>
        <w:numPr>
          <w:ilvl w:val="0"/>
          <w:numId w:val="0"/>
        </w:numPr>
        <w:spacing w:before="0" w:after="0" w:line="360" w:lineRule="auto"/>
        <w:jc w:val="center"/>
      </w:pPr>
      <w:r>
        <w:rPr>
          <w:rFonts w:ascii="Verdana" w:hAnsi="Verdana" w:cs="Verdana"/>
          <w:color w:val="000000"/>
          <w:sz w:val="16"/>
          <w:szCs w:val="16"/>
        </w:rPr>
        <w:t xml:space="preserve">nie otwierać przed  </w:t>
      </w:r>
      <w:r w:rsidR="0039064D">
        <w:rPr>
          <w:rFonts w:ascii="Verdana" w:hAnsi="Verdana" w:cs="Verdana"/>
          <w:color w:val="000000"/>
          <w:sz w:val="16"/>
          <w:szCs w:val="16"/>
        </w:rPr>
        <w:t>06.04</w:t>
      </w:r>
      <w:r>
        <w:rPr>
          <w:rFonts w:ascii="Verdana" w:hAnsi="Verdana" w:cs="Verdana"/>
          <w:color w:val="000000"/>
          <w:sz w:val="16"/>
          <w:szCs w:val="16"/>
        </w:rPr>
        <w:t xml:space="preserve">.2017 </w:t>
      </w:r>
      <w:r>
        <w:rPr>
          <w:rFonts w:ascii="Verdana" w:hAnsi="Verdana" w:cs="Verdana"/>
          <w:color w:val="000000"/>
          <w:sz w:val="16"/>
          <w:szCs w:val="16"/>
        </w:rPr>
        <w:t>r.</w:t>
      </w:r>
      <w:r>
        <w:rPr>
          <w:rFonts w:ascii="Verdana" w:hAnsi="Verdana" w:cs="Verdana"/>
          <w:color w:val="000000"/>
          <w:sz w:val="16"/>
          <w:szCs w:val="16"/>
        </w:rPr>
        <w:t xml:space="preserve"> godz. 1</w:t>
      </w:r>
      <w:r>
        <w:rPr>
          <w:rFonts w:ascii="Verdana" w:hAnsi="Verdana" w:cs="Verdana"/>
          <w:color w:val="000000"/>
          <w:sz w:val="16"/>
          <w:szCs w:val="16"/>
        </w:rPr>
        <w:t>1</w:t>
      </w:r>
      <w:r>
        <w:rPr>
          <w:rFonts w:ascii="Verdana" w:hAnsi="Verdana" w:cs="Verdana"/>
          <w:color w:val="000000"/>
          <w:sz w:val="16"/>
          <w:szCs w:val="16"/>
        </w:rPr>
        <w:t>:00"</w:t>
      </w:r>
    </w:p>
    <w:p w:rsidR="00000000" w:rsidRDefault="003E6DC8">
      <w:pPr>
        <w:pStyle w:val="Nagwek2"/>
        <w:spacing w:after="0" w:line="360" w:lineRule="auto"/>
      </w:pPr>
      <w:r>
        <w:rPr>
          <w:rFonts w:ascii="Verdana" w:hAnsi="Verdana" w:cs="Verdana"/>
          <w:sz w:val="16"/>
          <w:szCs w:val="16"/>
        </w:rPr>
        <w:t>13) Wykonawca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może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wprowadzić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zmiany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lub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wycofać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złożoną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przez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siebie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ofertę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wyłącznie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terminem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składania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ofert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pod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warunkiem,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upływem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tego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terminu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Zamawiający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otrzyma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pisemne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powiadomienie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 </w:t>
      </w:r>
      <w:r>
        <w:rPr>
          <w:rFonts w:ascii="Verdana" w:hAnsi="Verdana" w:cs="Verdana"/>
          <w:sz w:val="16"/>
          <w:szCs w:val="16"/>
        </w:rPr>
        <w:t>wprowadzeniu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zmian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lub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wycofani</w:t>
      </w:r>
      <w:r>
        <w:rPr>
          <w:rFonts w:ascii="Verdana" w:hAnsi="Verdana" w:cs="Verdana"/>
          <w:sz w:val="16"/>
          <w:szCs w:val="16"/>
        </w:rPr>
        <w:t>u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oferty.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Powiadomienie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musi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być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oznaczone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słowami</w:t>
      </w:r>
      <w:r>
        <w:rPr>
          <w:rFonts w:ascii="Verdana" w:eastAsia="Tahoma" w:hAnsi="Verdana" w:cs="Verdana"/>
          <w:sz w:val="16"/>
          <w:szCs w:val="16"/>
        </w:rPr>
        <w:t xml:space="preserve"> „</w:t>
      </w:r>
      <w:r>
        <w:rPr>
          <w:rFonts w:ascii="Verdana" w:hAnsi="Verdana" w:cs="Verdana"/>
          <w:sz w:val="16"/>
          <w:szCs w:val="16"/>
        </w:rPr>
        <w:t>zmiana</w:t>
      </w:r>
      <w:r>
        <w:rPr>
          <w:rFonts w:ascii="Verdana" w:eastAsia="Tahoma" w:hAnsi="Verdana" w:cs="Verdana"/>
          <w:sz w:val="16"/>
          <w:szCs w:val="16"/>
        </w:rPr>
        <w:t xml:space="preserve">” </w:t>
      </w:r>
      <w:r>
        <w:rPr>
          <w:rFonts w:ascii="Verdana" w:hAnsi="Verdana" w:cs="Verdana"/>
          <w:sz w:val="16"/>
          <w:szCs w:val="16"/>
        </w:rPr>
        <w:t>lub</w:t>
      </w:r>
      <w:r>
        <w:rPr>
          <w:rFonts w:ascii="Verdana" w:eastAsia="Tahoma" w:hAnsi="Verdana" w:cs="Verdana"/>
          <w:sz w:val="16"/>
          <w:szCs w:val="16"/>
        </w:rPr>
        <w:t xml:space="preserve"> „</w:t>
      </w:r>
      <w:r>
        <w:rPr>
          <w:rFonts w:ascii="Verdana" w:hAnsi="Verdana" w:cs="Verdana"/>
          <w:sz w:val="16"/>
          <w:szCs w:val="16"/>
        </w:rPr>
        <w:t>wycofanie</w:t>
      </w:r>
      <w:r>
        <w:rPr>
          <w:rFonts w:ascii="Verdana" w:eastAsia="Tahoma" w:hAnsi="Verdana" w:cs="Verdana"/>
          <w:sz w:val="16"/>
          <w:szCs w:val="16"/>
        </w:rPr>
        <w:t>”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Zamawiający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niezwłocznie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zwróci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ofertę,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która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została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złożona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terminie.</w:t>
      </w:r>
      <w:r>
        <w:rPr>
          <w:rFonts w:ascii="Verdana" w:eastAsia="Tahoma" w:hAnsi="Verdana" w:cs="Verdana"/>
          <w:sz w:val="16"/>
          <w:szCs w:val="16"/>
        </w:rPr>
        <w:t xml:space="preserve"> </w:t>
      </w:r>
    </w:p>
    <w:p w:rsidR="00000000" w:rsidRDefault="003E6DC8">
      <w:pPr>
        <w:pStyle w:val="Nagwek2"/>
        <w:spacing w:after="0" w:line="360" w:lineRule="auto"/>
      </w:pPr>
      <w:r>
        <w:rPr>
          <w:rFonts w:ascii="Verdana" w:hAnsi="Verdana" w:cs="Verdana"/>
          <w:sz w:val="16"/>
          <w:szCs w:val="16"/>
        </w:rPr>
        <w:t>14) Za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ofertę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złożoną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terminie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uważa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się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ofertę,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która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bez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względu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przyczynę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dotarła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Zamawi</w:t>
      </w:r>
      <w:r>
        <w:rPr>
          <w:rFonts w:ascii="Verdana" w:hAnsi="Verdana" w:cs="Verdana"/>
          <w:sz w:val="16"/>
          <w:szCs w:val="16"/>
        </w:rPr>
        <w:t>ającego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Działu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zamówień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publicznych,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pok.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33</w:t>
      </w:r>
      <w:r>
        <w:rPr>
          <w:rFonts w:ascii="Verdana" w:eastAsia="Tahoma" w:hAnsi="Verdana" w:cs="Verdana"/>
          <w:sz w:val="16"/>
          <w:szCs w:val="16"/>
        </w:rPr>
        <w:t xml:space="preserve"> – </w:t>
      </w:r>
      <w:r>
        <w:rPr>
          <w:rFonts w:ascii="Verdana" w:hAnsi="Verdana" w:cs="Verdana"/>
          <w:sz w:val="16"/>
          <w:szCs w:val="16"/>
        </w:rPr>
        <w:t>po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upływie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terminu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składania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ofert.</w:t>
      </w:r>
      <w:r>
        <w:rPr>
          <w:rFonts w:ascii="Verdana" w:eastAsia="Tahoma" w:hAnsi="Verdana" w:cs="Verdana"/>
          <w:sz w:val="16"/>
          <w:szCs w:val="16"/>
        </w:rPr>
        <w:t xml:space="preserve"> </w:t>
      </w:r>
    </w:p>
    <w:p w:rsidR="00000000" w:rsidRDefault="003E6DC8">
      <w:pPr>
        <w:pStyle w:val="Nagwek2"/>
        <w:spacing w:after="0" w:line="360" w:lineRule="auto"/>
      </w:pPr>
      <w:r>
        <w:rPr>
          <w:rFonts w:ascii="Verdana" w:hAnsi="Verdana" w:cs="Verdana"/>
          <w:sz w:val="16"/>
          <w:szCs w:val="16"/>
        </w:rPr>
        <w:t>15) Wszelkie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poprawki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lub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zmiany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tekście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oferty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muszą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być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parafowane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przez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osobę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(osoby)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podpisujące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ofertę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 </w:t>
      </w:r>
      <w:r>
        <w:rPr>
          <w:rFonts w:ascii="Verdana" w:hAnsi="Verdana" w:cs="Verdana"/>
          <w:sz w:val="16"/>
          <w:szCs w:val="16"/>
        </w:rPr>
        <w:t>opatrzone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datami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ich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dokonania.</w:t>
      </w:r>
      <w:r>
        <w:rPr>
          <w:rFonts w:ascii="Verdana" w:eastAsia="Tahoma" w:hAnsi="Verdana" w:cs="Verdana"/>
          <w:sz w:val="16"/>
          <w:szCs w:val="16"/>
        </w:rPr>
        <w:t xml:space="preserve"> </w:t>
      </w:r>
    </w:p>
    <w:p w:rsidR="00000000" w:rsidRDefault="003E6DC8">
      <w:pPr>
        <w:pStyle w:val="Nagwek2"/>
        <w:spacing w:after="0" w:line="360" w:lineRule="auto"/>
      </w:pPr>
      <w:r>
        <w:rPr>
          <w:rFonts w:ascii="Verdana" w:hAnsi="Verdana" w:cs="Verdana"/>
          <w:sz w:val="16"/>
          <w:szCs w:val="16"/>
        </w:rPr>
        <w:t>16) Obowiązkiem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składają</w:t>
      </w:r>
      <w:r>
        <w:rPr>
          <w:rFonts w:ascii="Verdana" w:hAnsi="Verdana" w:cs="Verdana"/>
          <w:sz w:val="16"/>
          <w:szCs w:val="16"/>
        </w:rPr>
        <w:t>cego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ofertę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jest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uzyskać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wszelkie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informacje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konieczne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prawidłowego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przygotowania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ofert.</w:t>
      </w:r>
    </w:p>
    <w:p w:rsidR="00000000" w:rsidRDefault="003E6DC8">
      <w:pPr>
        <w:pStyle w:val="Nagwek1"/>
        <w:numPr>
          <w:ilvl w:val="0"/>
          <w:numId w:val="0"/>
        </w:numPr>
        <w:spacing w:before="0" w:after="0" w:line="360" w:lineRule="auto"/>
      </w:pPr>
      <w:r>
        <w:rPr>
          <w:rFonts w:ascii="Verdana" w:hAnsi="Verdana" w:cs="Verdana"/>
          <w:sz w:val="16"/>
          <w:szCs w:val="16"/>
        </w:rPr>
        <w:t>XII. Miejsce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oraz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termin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składania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otwarcia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ofert</w:t>
      </w:r>
    </w:p>
    <w:p w:rsidR="00000000" w:rsidRDefault="003E6DC8">
      <w:pPr>
        <w:pStyle w:val="Tekstpodstawowy"/>
        <w:spacing w:after="0" w:line="360" w:lineRule="auto"/>
      </w:pPr>
      <w:r>
        <w:rPr>
          <w:rFonts w:ascii="Verdana" w:hAnsi="Verdana" w:cs="Verdana"/>
          <w:color w:val="000000"/>
          <w:sz w:val="16"/>
          <w:szCs w:val="16"/>
        </w:rPr>
        <w:t>1. Oferty</w:t>
      </w:r>
      <w:r>
        <w:rPr>
          <w:rFonts w:ascii="Verdana" w:eastAsia="Tahoma" w:hAnsi="Verdana" w:cs="Verdana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należy</w:t>
      </w:r>
      <w:r>
        <w:rPr>
          <w:rFonts w:ascii="Verdana" w:eastAsia="Tahoma" w:hAnsi="Verdana" w:cs="Verdana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składać</w:t>
      </w:r>
      <w:r>
        <w:rPr>
          <w:rFonts w:ascii="Verdana" w:eastAsia="Tahoma" w:hAnsi="Verdana" w:cs="Verdana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w</w:t>
      </w:r>
      <w:r>
        <w:rPr>
          <w:rFonts w:ascii="Verdana" w:eastAsia="Tahoma" w:hAnsi="Verdana" w:cs="Verdana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siedzibie</w:t>
      </w:r>
      <w:r>
        <w:rPr>
          <w:rFonts w:ascii="Verdana" w:eastAsia="Tahoma" w:hAnsi="Verdana" w:cs="Verdana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Zamawiającego,</w:t>
      </w:r>
      <w:r>
        <w:rPr>
          <w:rFonts w:ascii="Verdana" w:eastAsia="Tahoma" w:hAnsi="Verdana" w:cs="Verdana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pokój</w:t>
      </w:r>
      <w:r>
        <w:rPr>
          <w:rFonts w:ascii="Verdana" w:eastAsia="Tahoma" w:hAnsi="Verdana" w:cs="Verdana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nr</w:t>
      </w:r>
      <w:r>
        <w:rPr>
          <w:rFonts w:ascii="Verdana" w:eastAsia="Tahoma" w:hAnsi="Verdana" w:cs="Verdana"/>
          <w:color w:val="000000"/>
          <w:sz w:val="16"/>
          <w:szCs w:val="16"/>
        </w:rPr>
        <w:t xml:space="preserve"> 14 </w:t>
      </w:r>
      <w:r>
        <w:rPr>
          <w:rFonts w:ascii="Verdana" w:hAnsi="Verdana" w:cs="Verdana"/>
          <w:color w:val="000000"/>
          <w:sz w:val="16"/>
          <w:szCs w:val="16"/>
        </w:rPr>
        <w:t>do</w:t>
      </w:r>
      <w:r>
        <w:rPr>
          <w:rFonts w:ascii="Verdana" w:eastAsia="Tahoma" w:hAnsi="Verdana" w:cs="Verdana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dnia </w:t>
      </w:r>
      <w:r w:rsidR="0039064D">
        <w:rPr>
          <w:rFonts w:ascii="Verdana" w:hAnsi="Verdana" w:cs="Verdana"/>
          <w:color w:val="000000"/>
          <w:sz w:val="16"/>
          <w:szCs w:val="16"/>
        </w:rPr>
        <w:t>06.04</w:t>
      </w:r>
      <w:r>
        <w:rPr>
          <w:rFonts w:ascii="Verdana" w:hAnsi="Verdana" w:cs="Verdana"/>
          <w:color w:val="000000"/>
          <w:sz w:val="16"/>
          <w:szCs w:val="16"/>
        </w:rPr>
        <w:t>.</w:t>
      </w:r>
      <w:r>
        <w:rPr>
          <w:rFonts w:ascii="Verdana" w:eastAsia="Tahoma" w:hAnsi="Verdana" w:cs="Verdana"/>
          <w:color w:val="000000"/>
          <w:sz w:val="16"/>
          <w:szCs w:val="16"/>
        </w:rPr>
        <w:t xml:space="preserve">2017 r. </w:t>
      </w:r>
      <w:r>
        <w:rPr>
          <w:rFonts w:ascii="Verdana" w:hAnsi="Verdana" w:cs="Verdana"/>
          <w:color w:val="000000"/>
          <w:sz w:val="16"/>
          <w:szCs w:val="16"/>
        </w:rPr>
        <w:t>do</w:t>
      </w:r>
      <w:r>
        <w:rPr>
          <w:rFonts w:ascii="Verdana" w:eastAsia="Tahoma" w:hAnsi="Verdana" w:cs="Verdana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godz. 1</w:t>
      </w:r>
      <w:r>
        <w:rPr>
          <w:rFonts w:ascii="Verdana" w:hAnsi="Verdana" w:cs="Verdana"/>
          <w:color w:val="000000"/>
          <w:sz w:val="16"/>
          <w:szCs w:val="16"/>
        </w:rPr>
        <w:t>0</w:t>
      </w:r>
      <w:r>
        <w:rPr>
          <w:rFonts w:ascii="Verdana" w:hAnsi="Verdana" w:cs="Verdana"/>
          <w:color w:val="000000"/>
          <w:sz w:val="16"/>
          <w:szCs w:val="16"/>
        </w:rPr>
        <w:t>:00.</w:t>
      </w:r>
    </w:p>
    <w:p w:rsidR="00000000" w:rsidRDefault="003E6DC8">
      <w:pPr>
        <w:pStyle w:val="Tekstpodstawowy"/>
        <w:spacing w:after="0" w:line="360" w:lineRule="auto"/>
        <w:ind w:left="142" w:hanging="142"/>
      </w:pPr>
      <w:r>
        <w:rPr>
          <w:rFonts w:ascii="Verdana" w:hAnsi="Verdana" w:cs="Verdana"/>
          <w:color w:val="000000"/>
          <w:sz w:val="16"/>
          <w:szCs w:val="16"/>
        </w:rPr>
        <w:t>2. Zamawia</w:t>
      </w:r>
      <w:r>
        <w:rPr>
          <w:rFonts w:ascii="Verdana" w:hAnsi="Verdana" w:cs="Verdana"/>
          <w:color w:val="000000"/>
          <w:sz w:val="16"/>
          <w:szCs w:val="16"/>
        </w:rPr>
        <w:t>jący</w:t>
      </w:r>
      <w:r>
        <w:rPr>
          <w:rFonts w:ascii="Verdana" w:eastAsia="Tahoma" w:hAnsi="Verdana" w:cs="Verdana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otworzy</w:t>
      </w:r>
      <w:r>
        <w:rPr>
          <w:rFonts w:ascii="Verdana" w:eastAsia="Tahoma" w:hAnsi="Verdana" w:cs="Verdana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oferty</w:t>
      </w:r>
      <w:r>
        <w:rPr>
          <w:rFonts w:ascii="Verdana" w:eastAsia="Tahoma" w:hAnsi="Verdana" w:cs="Verdana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w</w:t>
      </w:r>
      <w:r>
        <w:rPr>
          <w:rFonts w:ascii="Verdana" w:eastAsia="Tahoma" w:hAnsi="Verdana" w:cs="Verdana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obecności</w:t>
      </w:r>
      <w:r>
        <w:rPr>
          <w:rFonts w:ascii="Verdana" w:eastAsia="Tahoma" w:hAnsi="Verdana" w:cs="Verdana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Wykonawców,</w:t>
      </w:r>
      <w:r>
        <w:rPr>
          <w:rFonts w:ascii="Verdana" w:eastAsia="Tahoma" w:hAnsi="Verdana" w:cs="Verdana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którzy</w:t>
      </w:r>
      <w:r>
        <w:rPr>
          <w:rFonts w:ascii="Verdana" w:eastAsia="Tahoma" w:hAnsi="Verdana" w:cs="Verdana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zechcą</w:t>
      </w:r>
      <w:r>
        <w:rPr>
          <w:rFonts w:ascii="Verdana" w:eastAsia="Tahoma" w:hAnsi="Verdana" w:cs="Verdana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przybyć na otwarcie ofert</w:t>
      </w:r>
      <w:r>
        <w:rPr>
          <w:rFonts w:ascii="Verdana" w:eastAsia="Tahoma" w:hAnsi="Verdana" w:cs="Verdana"/>
          <w:color w:val="000000"/>
          <w:sz w:val="16"/>
          <w:szCs w:val="16"/>
        </w:rPr>
        <w:t xml:space="preserve"> </w:t>
      </w:r>
      <w:r w:rsidR="0039064D">
        <w:rPr>
          <w:rFonts w:ascii="Verdana" w:eastAsia="Tahoma" w:hAnsi="Verdana" w:cs="Verdana"/>
          <w:color w:val="000000"/>
          <w:sz w:val="16"/>
          <w:szCs w:val="16"/>
        </w:rPr>
        <w:t xml:space="preserve"> w</w:t>
      </w:r>
      <w:r>
        <w:rPr>
          <w:rFonts w:ascii="Verdana" w:eastAsia="Tahoma" w:hAnsi="Verdana" w:cs="Verdana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 dniu  </w:t>
      </w:r>
      <w:r w:rsidR="0039064D">
        <w:rPr>
          <w:rFonts w:ascii="Verdana" w:hAnsi="Verdana" w:cs="Verdana"/>
          <w:color w:val="000000"/>
          <w:sz w:val="16"/>
          <w:szCs w:val="16"/>
        </w:rPr>
        <w:t xml:space="preserve">            06.04</w:t>
      </w:r>
      <w:r>
        <w:rPr>
          <w:rFonts w:ascii="Verdana" w:hAnsi="Verdana" w:cs="Verdana"/>
          <w:color w:val="000000"/>
          <w:sz w:val="16"/>
          <w:szCs w:val="16"/>
        </w:rPr>
        <w:t>.</w:t>
      </w:r>
      <w:r>
        <w:rPr>
          <w:rFonts w:ascii="Verdana" w:eastAsia="Tahoma" w:hAnsi="Verdana" w:cs="Verdana"/>
          <w:color w:val="000000"/>
          <w:sz w:val="16"/>
          <w:szCs w:val="16"/>
        </w:rPr>
        <w:t>2017 r. o</w:t>
      </w:r>
      <w:r>
        <w:rPr>
          <w:rFonts w:ascii="Verdana" w:hAnsi="Verdana" w:cs="Verdana"/>
          <w:color w:val="000000"/>
          <w:sz w:val="16"/>
          <w:szCs w:val="16"/>
        </w:rPr>
        <w:t> godz.</w:t>
      </w:r>
      <w:r>
        <w:rPr>
          <w:rFonts w:ascii="Verdana" w:eastAsia="Tahoma" w:hAnsi="Verdana" w:cs="Verdana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1</w:t>
      </w:r>
      <w:r>
        <w:rPr>
          <w:rFonts w:ascii="Verdana" w:hAnsi="Verdana" w:cs="Verdana"/>
          <w:color w:val="000000"/>
          <w:sz w:val="16"/>
          <w:szCs w:val="16"/>
        </w:rPr>
        <w:t>1</w:t>
      </w:r>
      <w:r>
        <w:rPr>
          <w:rFonts w:ascii="Verdana" w:hAnsi="Verdana" w:cs="Verdana"/>
          <w:color w:val="000000"/>
          <w:sz w:val="16"/>
          <w:szCs w:val="16"/>
        </w:rPr>
        <w:t>:00,</w:t>
      </w:r>
      <w:r>
        <w:rPr>
          <w:rFonts w:ascii="Verdana" w:eastAsia="Tahoma" w:hAnsi="Verdana" w:cs="Verdana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w siedzibie</w:t>
      </w:r>
      <w:r>
        <w:rPr>
          <w:rFonts w:ascii="Verdana" w:eastAsia="Tahoma" w:hAnsi="Verdana" w:cs="Verdana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Zamawiającego,</w:t>
      </w:r>
      <w:r>
        <w:rPr>
          <w:rFonts w:ascii="Verdana" w:eastAsia="Tahoma" w:hAnsi="Verdana" w:cs="Verdana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pokój</w:t>
      </w:r>
      <w:r>
        <w:rPr>
          <w:rFonts w:ascii="Verdana" w:eastAsia="Tahoma" w:hAnsi="Verdana" w:cs="Verdana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nr</w:t>
      </w:r>
      <w:r>
        <w:rPr>
          <w:rFonts w:ascii="Verdana" w:eastAsia="Tahoma" w:hAnsi="Verdana" w:cs="Verdana"/>
          <w:color w:val="000000"/>
          <w:sz w:val="16"/>
          <w:szCs w:val="16"/>
        </w:rPr>
        <w:t xml:space="preserve"> 17</w:t>
      </w:r>
      <w:r>
        <w:rPr>
          <w:rFonts w:ascii="Verdana" w:hAnsi="Verdana" w:cs="Verdana"/>
          <w:color w:val="000000"/>
          <w:sz w:val="16"/>
          <w:szCs w:val="16"/>
        </w:rPr>
        <w:t>.</w:t>
      </w:r>
    </w:p>
    <w:p w:rsidR="00000000" w:rsidRDefault="003E6DC8">
      <w:pPr>
        <w:pStyle w:val="Nagwek1"/>
        <w:numPr>
          <w:ilvl w:val="0"/>
          <w:numId w:val="0"/>
        </w:numPr>
        <w:spacing w:before="0" w:after="0" w:line="360" w:lineRule="auto"/>
      </w:pPr>
      <w:r>
        <w:rPr>
          <w:rFonts w:ascii="Verdana" w:hAnsi="Verdana" w:cs="Verdana"/>
          <w:sz w:val="16"/>
          <w:szCs w:val="16"/>
        </w:rPr>
        <w:t>XIII. Opis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sposobu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obliczenia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ceny</w:t>
      </w:r>
    </w:p>
    <w:p w:rsidR="00000000" w:rsidRDefault="003E6DC8">
      <w:pPr>
        <w:pStyle w:val="Nagwek2"/>
        <w:spacing w:after="0" w:line="360" w:lineRule="auto"/>
      </w:pPr>
      <w:r>
        <w:rPr>
          <w:rFonts w:ascii="Verdana" w:hAnsi="Verdana" w:cs="Verdana"/>
          <w:sz w:val="16"/>
          <w:szCs w:val="16"/>
        </w:rPr>
        <w:t>1. Ceną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oferty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(brutto)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jest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wartość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brutto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wszystkich</w:t>
      </w:r>
      <w:r>
        <w:rPr>
          <w:rFonts w:ascii="Verdana" w:eastAsia="Tahoma" w:hAnsi="Verdana" w:cs="Verdana"/>
          <w:sz w:val="16"/>
          <w:szCs w:val="16"/>
        </w:rPr>
        <w:t xml:space="preserve"> pozyc</w:t>
      </w:r>
      <w:r>
        <w:rPr>
          <w:rFonts w:ascii="Verdana" w:eastAsia="Tahoma" w:hAnsi="Verdana" w:cs="Verdana"/>
          <w:sz w:val="16"/>
          <w:szCs w:val="16"/>
        </w:rPr>
        <w:t>ji</w:t>
      </w:r>
      <w:r>
        <w:rPr>
          <w:rFonts w:ascii="Verdana" w:hAnsi="Verdana" w:cs="Verdana"/>
          <w:sz w:val="16"/>
          <w:szCs w:val="16"/>
        </w:rPr>
        <w:t>. Należy wyliczyć ją poprzez zsumowanie wartości brutto wyliczonych dla poszczególnych pozycji w formularzu cenowym.</w:t>
      </w:r>
    </w:p>
    <w:p w:rsidR="00000000" w:rsidRDefault="003E6DC8">
      <w:pPr>
        <w:pStyle w:val="Nagwek2"/>
        <w:spacing w:after="0" w:line="360" w:lineRule="auto"/>
      </w:pPr>
      <w:r>
        <w:rPr>
          <w:rFonts w:ascii="Verdana" w:hAnsi="Verdana" w:cs="Verdana"/>
          <w:sz w:val="16"/>
          <w:szCs w:val="16"/>
        </w:rPr>
        <w:t>2. Cenę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oferty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należy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wpisać zarówno w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formularzu</w:t>
      </w:r>
      <w:r>
        <w:rPr>
          <w:rFonts w:ascii="Verdana" w:eastAsia="Tahoma" w:hAnsi="Verdana" w:cs="Verdana"/>
          <w:sz w:val="16"/>
          <w:szCs w:val="16"/>
        </w:rPr>
        <w:t xml:space="preserve"> cenowym jak i w formularzu </w:t>
      </w:r>
      <w:r>
        <w:rPr>
          <w:rFonts w:ascii="Verdana" w:hAnsi="Verdana" w:cs="Verdana"/>
          <w:sz w:val="16"/>
          <w:szCs w:val="16"/>
        </w:rPr>
        <w:t>ofertowym.</w:t>
      </w:r>
    </w:p>
    <w:p w:rsidR="00000000" w:rsidRDefault="003E6DC8">
      <w:pPr>
        <w:pStyle w:val="Nagwek2"/>
        <w:spacing w:after="0" w:line="360" w:lineRule="auto"/>
      </w:pPr>
      <w:r>
        <w:rPr>
          <w:rFonts w:ascii="Verdana" w:hAnsi="Verdana" w:cs="Verdana"/>
          <w:sz w:val="16"/>
          <w:szCs w:val="16"/>
        </w:rPr>
        <w:t>3. Wykonawca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określi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cenę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oferty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złotych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VAT,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uwzględnieniu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stawki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podatku,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obowiązującej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dniu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składania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ofert.</w:t>
      </w:r>
    </w:p>
    <w:p w:rsidR="00000000" w:rsidRDefault="003E6DC8">
      <w:pPr>
        <w:pStyle w:val="Nagwek2"/>
        <w:spacing w:after="0" w:line="360" w:lineRule="auto"/>
      </w:pPr>
      <w:r>
        <w:rPr>
          <w:rFonts w:ascii="Verdana" w:hAnsi="Verdana" w:cs="Verdana"/>
          <w:sz w:val="16"/>
          <w:szCs w:val="16"/>
        </w:rPr>
        <w:lastRenderedPageBreak/>
        <w:t>4. Cena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oferty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ma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być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podana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jednoznacznie.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dopuszcza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się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podawaniu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ceny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oferty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wprowadzania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zapisów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typu</w:t>
      </w:r>
      <w:r>
        <w:rPr>
          <w:rFonts w:ascii="Verdana" w:eastAsia="Tahoma" w:hAnsi="Verdana" w:cs="Verdana"/>
          <w:sz w:val="16"/>
          <w:szCs w:val="16"/>
        </w:rPr>
        <w:t xml:space="preserve"> „</w:t>
      </w:r>
      <w:r>
        <w:rPr>
          <w:rFonts w:ascii="Verdana" w:hAnsi="Verdana" w:cs="Verdana"/>
          <w:sz w:val="16"/>
          <w:szCs w:val="16"/>
        </w:rPr>
        <w:t>na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podane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ceny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udzielam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10%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rabatu</w:t>
      </w:r>
      <w:r>
        <w:rPr>
          <w:rFonts w:ascii="Verdana" w:eastAsia="Tahoma" w:hAnsi="Verdana" w:cs="Verdana"/>
          <w:sz w:val="16"/>
          <w:szCs w:val="16"/>
        </w:rPr>
        <w:t>”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Ewentualne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upusty,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rabaty,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ile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są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czynem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nieuczciwej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konkurencji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 rozumieniu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ustawy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dnia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dnia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16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kwietnia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1993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r.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 zwalczaniu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nieuczciwej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konkurencji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(Dz.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U.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2003 r.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nr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153,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poz.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1503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zm.)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powinny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zostać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uwzględnione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cenie.</w:t>
      </w:r>
    </w:p>
    <w:p w:rsidR="00000000" w:rsidRDefault="003E6DC8">
      <w:pPr>
        <w:pStyle w:val="Nagwek2"/>
        <w:spacing w:after="0" w:line="360" w:lineRule="auto"/>
      </w:pPr>
      <w:r>
        <w:rPr>
          <w:rFonts w:ascii="Verdana" w:hAnsi="Verdana" w:cs="Verdana"/>
          <w:sz w:val="16"/>
          <w:szCs w:val="16"/>
        </w:rPr>
        <w:t>5. Wszystkie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ceny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(w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tym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jednostkowe)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powi</w:t>
      </w:r>
      <w:r>
        <w:rPr>
          <w:rFonts w:ascii="Verdana" w:hAnsi="Verdana" w:cs="Verdana"/>
          <w:sz w:val="16"/>
          <w:szCs w:val="16"/>
        </w:rPr>
        <w:t>nny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być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podawane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dokładnością</w:t>
      </w:r>
      <w:r>
        <w:rPr>
          <w:rFonts w:ascii="Verdana" w:eastAsia="Tahoma" w:hAnsi="Verdana" w:cs="Verdana"/>
          <w:sz w:val="16"/>
          <w:szCs w:val="16"/>
        </w:rPr>
        <w:t xml:space="preserve"> do </w:t>
      </w:r>
      <w:r>
        <w:rPr>
          <w:rFonts w:ascii="Verdana" w:hAnsi="Verdana" w:cs="Verdana"/>
          <w:sz w:val="16"/>
          <w:szCs w:val="16"/>
        </w:rPr>
        <w:t>dwóch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miejsc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przecinku.</w:t>
      </w:r>
    </w:p>
    <w:p w:rsidR="00000000" w:rsidRDefault="003E6DC8">
      <w:pPr>
        <w:pStyle w:val="Nagwek1"/>
        <w:numPr>
          <w:ilvl w:val="0"/>
          <w:numId w:val="0"/>
        </w:numPr>
        <w:spacing w:before="0" w:after="0" w:line="360" w:lineRule="auto"/>
      </w:pPr>
      <w:r>
        <w:rPr>
          <w:rFonts w:ascii="Verdana" w:hAnsi="Verdana" w:cs="Verdana"/>
          <w:sz w:val="16"/>
          <w:szCs w:val="16"/>
        </w:rPr>
        <w:t>XIV. Kryteria oraz sposób oceny ofert:</w:t>
      </w:r>
    </w:p>
    <w:p w:rsidR="00000000" w:rsidRDefault="003E6DC8">
      <w:pPr>
        <w:pStyle w:val="Nagwek1"/>
        <w:numPr>
          <w:ilvl w:val="0"/>
          <w:numId w:val="0"/>
        </w:numPr>
        <w:spacing w:before="0" w:after="0" w:line="360" w:lineRule="auto"/>
      </w:pPr>
      <w:r>
        <w:rPr>
          <w:rFonts w:ascii="Verdana" w:hAnsi="Verdana" w:cs="Verdana"/>
          <w:b w:val="0"/>
          <w:sz w:val="16"/>
          <w:szCs w:val="16"/>
        </w:rPr>
        <w:t xml:space="preserve">1. </w:t>
      </w:r>
      <w:r>
        <w:rPr>
          <w:rFonts w:ascii="Verdana" w:hAnsi="Verdana" w:cs="Verdana"/>
          <w:b w:val="0"/>
          <w:sz w:val="16"/>
          <w:szCs w:val="16"/>
        </w:rPr>
        <w:t>Zamawiający będzie oceniał oferty według następujących kryteriów:</w:t>
      </w:r>
    </w:p>
    <w:p w:rsidR="00000000" w:rsidRDefault="003E6DC8">
      <w:pPr>
        <w:pStyle w:val="Nagwek2"/>
        <w:spacing w:after="0" w:line="360" w:lineRule="auto"/>
        <w:rPr>
          <w:rFonts w:ascii="Verdana" w:hAnsi="Verdana" w:cs="Verdana"/>
          <w:sz w:val="16"/>
          <w:szCs w:val="16"/>
        </w:rPr>
      </w:pPr>
    </w:p>
    <w:p w:rsidR="00000000" w:rsidRDefault="003E6DC8">
      <w:pPr>
        <w:spacing w:line="360" w:lineRule="auto"/>
      </w:pPr>
      <w:r>
        <w:rPr>
          <w:rFonts w:ascii="Verdana" w:hAnsi="Verdana" w:cs="Verdana"/>
          <w:sz w:val="16"/>
          <w:szCs w:val="16"/>
        </w:rPr>
        <w:t>K</w:t>
      </w:r>
      <w:r>
        <w:rPr>
          <w:rFonts w:ascii="Verdana" w:hAnsi="Verdana" w:cs="Verdana"/>
          <w:sz w:val="16"/>
          <w:szCs w:val="16"/>
        </w:rPr>
        <w:t xml:space="preserve">ryterium </w:t>
      </w:r>
      <w:r>
        <w:rPr>
          <w:rFonts w:ascii="Verdana" w:hAnsi="Verdana" w:cs="Verdana"/>
          <w:sz w:val="16"/>
          <w:szCs w:val="16"/>
        </w:rPr>
        <w:t xml:space="preserve"> I </w:t>
      </w:r>
      <w:r>
        <w:rPr>
          <w:rFonts w:ascii="Verdana" w:hAnsi="Verdana" w:cs="Verdana"/>
          <w:sz w:val="16"/>
          <w:szCs w:val="16"/>
        </w:rPr>
        <w:t xml:space="preserve">- 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>ena</w:t>
      </w:r>
      <w:r>
        <w:rPr>
          <w:rFonts w:ascii="Verdana" w:hAnsi="Verdana" w:cs="Verdana"/>
          <w:sz w:val="16"/>
          <w:szCs w:val="16"/>
        </w:rPr>
        <w:t xml:space="preserve"> - 60%,</w:t>
      </w:r>
    </w:p>
    <w:p w:rsidR="00000000" w:rsidRDefault="003E6DC8">
      <w:pPr>
        <w:spacing w:line="360" w:lineRule="auto"/>
      </w:pPr>
      <w:r>
        <w:rPr>
          <w:rFonts w:ascii="Verdana" w:hAnsi="Verdana" w:cs="Verdana"/>
          <w:sz w:val="16"/>
          <w:szCs w:val="16"/>
        </w:rPr>
        <w:t>K</w:t>
      </w:r>
      <w:r>
        <w:rPr>
          <w:rFonts w:ascii="Verdana" w:hAnsi="Verdana" w:cs="Verdana"/>
          <w:sz w:val="16"/>
          <w:szCs w:val="16"/>
        </w:rPr>
        <w:t xml:space="preserve">ryterium </w:t>
      </w:r>
      <w:r>
        <w:rPr>
          <w:rFonts w:ascii="Verdana" w:hAnsi="Verdana" w:cs="Verdana"/>
          <w:sz w:val="16"/>
          <w:szCs w:val="16"/>
        </w:rPr>
        <w:t xml:space="preserve"> II </w:t>
      </w:r>
      <w:r>
        <w:rPr>
          <w:rFonts w:ascii="Verdana" w:hAnsi="Verdana" w:cs="Verdana"/>
          <w:sz w:val="16"/>
          <w:szCs w:val="16"/>
        </w:rPr>
        <w:t xml:space="preserve">- </w:t>
      </w:r>
      <w:r>
        <w:rPr>
          <w:rFonts w:ascii="Verdana" w:hAnsi="Verdana" w:cs="Verdana"/>
          <w:sz w:val="16"/>
          <w:szCs w:val="16"/>
        </w:rPr>
        <w:t xml:space="preserve">Termin płatności prawidłowo wystawionej i </w:t>
      </w:r>
      <w:r>
        <w:rPr>
          <w:rFonts w:ascii="Verdana" w:hAnsi="Verdana" w:cs="Verdana"/>
          <w:sz w:val="16"/>
          <w:szCs w:val="16"/>
        </w:rPr>
        <w:t>dostarczonej faktury  – 40%,</w:t>
      </w:r>
    </w:p>
    <w:p w:rsidR="00000000" w:rsidRDefault="003E6DC8">
      <w:pPr>
        <w:spacing w:line="360" w:lineRule="auto"/>
      </w:pPr>
      <w:r>
        <w:rPr>
          <w:rFonts w:ascii="Verdana" w:hAnsi="Verdana" w:cs="Verdana"/>
          <w:sz w:val="16"/>
          <w:szCs w:val="16"/>
        </w:rPr>
        <w:t>Zamawiający przydzieli punktację za poszczególne kryteria wg następujących zasad:</w:t>
      </w:r>
    </w:p>
    <w:p w:rsidR="00000000" w:rsidRDefault="003E6DC8">
      <w:pPr>
        <w:numPr>
          <w:ilvl w:val="1"/>
          <w:numId w:val="11"/>
        </w:numPr>
        <w:spacing w:line="360" w:lineRule="auto"/>
        <w:ind w:left="0" w:firstLine="0"/>
      </w:pPr>
      <w:r>
        <w:rPr>
          <w:rFonts w:ascii="Verdana" w:hAnsi="Verdana" w:cs="Verdana"/>
          <w:sz w:val="16"/>
          <w:szCs w:val="16"/>
        </w:rPr>
        <w:t>za cenę (C) wg wzoru:</w:t>
      </w:r>
    </w:p>
    <w:p w:rsidR="00000000" w:rsidRDefault="003E6DC8">
      <w:pPr>
        <w:spacing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</w:t>
      </w:r>
      <w:r>
        <w:rPr>
          <w:rFonts w:ascii="Verdana" w:hAnsi="Verdana" w:cs="Verdana"/>
          <w:sz w:val="16"/>
          <w:szCs w:val="16"/>
        </w:rPr>
        <w:t>najniższa oferowana cena brutto</w:t>
      </w:r>
    </w:p>
    <w:p w:rsidR="00000000" w:rsidRDefault="003E6DC8">
      <w:pPr>
        <w:spacing w:line="360" w:lineRule="auto"/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C = -------------------------------------------   x  10</w:t>
      </w:r>
      <w:r>
        <w:rPr>
          <w:rFonts w:ascii="Verdana" w:hAnsi="Verdana" w:cs="Verdana"/>
          <w:sz w:val="16"/>
          <w:szCs w:val="16"/>
        </w:rPr>
        <w:t>0 x 60%</w:t>
      </w:r>
    </w:p>
    <w:p w:rsidR="00000000" w:rsidRDefault="003E6DC8">
      <w:pPr>
        <w:spacing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</w:t>
      </w:r>
      <w:r>
        <w:rPr>
          <w:rFonts w:ascii="Verdana" w:hAnsi="Verdana" w:cs="Verdana"/>
          <w:sz w:val="16"/>
          <w:szCs w:val="16"/>
        </w:rPr>
        <w:t>cena oferty ocenianej brutto</w:t>
      </w:r>
    </w:p>
    <w:p w:rsidR="00000000" w:rsidRDefault="003E6DC8">
      <w:pPr>
        <w:numPr>
          <w:ilvl w:val="1"/>
          <w:numId w:val="11"/>
        </w:numPr>
        <w:spacing w:line="360" w:lineRule="auto"/>
        <w:ind w:left="0" w:firstLine="0"/>
      </w:pPr>
      <w:r>
        <w:rPr>
          <w:rFonts w:ascii="Verdana" w:hAnsi="Verdana" w:cs="Verdana"/>
          <w:sz w:val="16"/>
          <w:szCs w:val="16"/>
        </w:rPr>
        <w:t>Termin płatności prawidłowo wystawionej i doręczonej faktury (T) wg wzoru:</w:t>
      </w:r>
    </w:p>
    <w:p w:rsidR="00000000" w:rsidRDefault="003E6DC8">
      <w:pPr>
        <w:spacing w:line="360" w:lineRule="auto"/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T =</w:t>
      </w:r>
      <w:r>
        <w:rPr>
          <w:rFonts w:ascii="Verdana" w:hAnsi="Verdana" w:cs="Verdana"/>
          <w:sz w:val="16"/>
          <w:szCs w:val="16"/>
        </w:rPr>
        <w:tab/>
        <w:t xml:space="preserve"> 30 dni -0 pkt.</w:t>
      </w:r>
    </w:p>
    <w:p w:rsidR="00000000" w:rsidRDefault="003E6DC8">
      <w:pPr>
        <w:spacing w:line="360" w:lineRule="auto"/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31-39 dni-10 pkt.</w:t>
      </w:r>
    </w:p>
    <w:p w:rsidR="00000000" w:rsidRDefault="003E6DC8">
      <w:pPr>
        <w:spacing w:line="360" w:lineRule="auto"/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40-49 dni-20 pkt.</w:t>
      </w:r>
    </w:p>
    <w:p w:rsidR="00000000" w:rsidRDefault="003E6DC8">
      <w:pPr>
        <w:spacing w:line="360" w:lineRule="auto"/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50-59 dni -30 pkt.</w:t>
      </w:r>
    </w:p>
    <w:p w:rsidR="00000000" w:rsidRDefault="003E6DC8">
      <w:pPr>
        <w:spacing w:line="360" w:lineRule="auto"/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60 dni- 40 pkt.</w:t>
      </w:r>
    </w:p>
    <w:p w:rsidR="00000000" w:rsidRDefault="003E6DC8">
      <w:pPr>
        <w:spacing w:line="360" w:lineRule="auto"/>
        <w:ind w:left="360"/>
      </w:pPr>
      <w:r>
        <w:rPr>
          <w:rFonts w:ascii="Verdana" w:hAnsi="Verdana" w:cs="Verdana"/>
          <w:sz w:val="16"/>
          <w:szCs w:val="16"/>
        </w:rPr>
        <w:t xml:space="preserve">2. </w:t>
      </w:r>
      <w:r>
        <w:rPr>
          <w:rFonts w:ascii="Verdana" w:hAnsi="Verdana" w:cs="Verdana"/>
          <w:sz w:val="16"/>
          <w:szCs w:val="16"/>
        </w:rPr>
        <w:t>Jako najkorzystniejsza zostanie wybrana oferta, która uzyska największą sumę punktów za ww. kryteria:</w:t>
      </w:r>
    </w:p>
    <w:p w:rsidR="00000000" w:rsidRDefault="003E6DC8">
      <w:pPr>
        <w:spacing w:line="360" w:lineRule="auto"/>
      </w:pPr>
      <w:r>
        <w:rPr>
          <w:rFonts w:ascii="Verdana" w:hAnsi="Verdana" w:cs="Verdana"/>
          <w:sz w:val="16"/>
          <w:szCs w:val="16"/>
        </w:rPr>
        <w:t xml:space="preserve">W= ocena oferty             </w:t>
      </w:r>
    </w:p>
    <w:p w:rsidR="00000000" w:rsidRDefault="003E6DC8">
      <w:pPr>
        <w:spacing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                         </w:t>
      </w:r>
      <w:proofErr w:type="spellStart"/>
      <w:r>
        <w:rPr>
          <w:rFonts w:ascii="Verdana" w:hAnsi="Verdana" w:cs="Verdana"/>
          <w:sz w:val="16"/>
          <w:szCs w:val="16"/>
        </w:rPr>
        <w:t>W=C+T</w:t>
      </w:r>
      <w:proofErr w:type="spellEnd"/>
    </w:p>
    <w:p w:rsidR="00000000" w:rsidRDefault="003E6DC8">
      <w:pPr>
        <w:pStyle w:val="Nagwek2"/>
        <w:spacing w:after="0" w:line="360" w:lineRule="auto"/>
      </w:pPr>
      <w:r>
        <w:rPr>
          <w:rFonts w:ascii="Verdana" w:eastAsia="Verdana" w:hAnsi="Verdana" w:cs="Verdana"/>
          <w:bCs w:val="0"/>
          <w:iCs w:val="0"/>
          <w:sz w:val="16"/>
          <w:szCs w:val="16"/>
        </w:rPr>
        <w:t>3.</w:t>
      </w:r>
      <w:r>
        <w:rPr>
          <w:rFonts w:ascii="Verdana" w:eastAsia="Verdana" w:hAnsi="Verdana" w:cs="Verdana"/>
          <w:bCs w:val="0"/>
          <w:iCs w:val="0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Wybór najkorzystniejszej oferty będzie dokonany na podstawie kryteriów, osobnych na ka</w:t>
      </w:r>
      <w:r>
        <w:rPr>
          <w:rFonts w:ascii="Verdana" w:hAnsi="Verdana" w:cs="Verdana"/>
          <w:sz w:val="16"/>
          <w:szCs w:val="16"/>
        </w:rPr>
        <w:t>żdy  dostarczony pakie</w:t>
      </w:r>
      <w:r>
        <w:rPr>
          <w:rFonts w:ascii="Verdana" w:hAnsi="Verdana" w:cs="Verdana"/>
          <w:sz w:val="16"/>
          <w:szCs w:val="16"/>
        </w:rPr>
        <w:t>t.</w:t>
      </w:r>
    </w:p>
    <w:p w:rsidR="00000000" w:rsidRDefault="003E6DC8">
      <w:pPr>
        <w:pStyle w:val="Nagwek2"/>
        <w:spacing w:after="0" w:line="360" w:lineRule="auto"/>
      </w:pPr>
      <w:r>
        <w:rPr>
          <w:rFonts w:ascii="Verdana" w:hAnsi="Verdana" w:cs="Verdana"/>
          <w:sz w:val="16"/>
          <w:szCs w:val="16"/>
        </w:rPr>
        <w:t>Zamawiający wybierze ofertę najkorzystniejszą, czyli ofertę, która uzyska najwyższą ilość punktów.</w:t>
      </w:r>
      <w:r>
        <w:rPr>
          <w:rFonts w:ascii="Verdana" w:hAnsi="Verdana" w:cs="Verdana"/>
          <w:sz w:val="16"/>
          <w:szCs w:val="16"/>
        </w:rPr>
        <w:t xml:space="preserve">4. </w:t>
      </w:r>
      <w:r>
        <w:rPr>
          <w:rFonts w:ascii="Verdana" w:hAnsi="Verdana" w:cs="Verdana"/>
          <w:sz w:val="16"/>
          <w:szCs w:val="16"/>
        </w:rPr>
        <w:t xml:space="preserve">W toku dokonywania badania i oceny ofert Zamawiający może żądać udzielenia przez Wykonawcę wyjaśnień treści złożonych przez niego </w:t>
      </w:r>
      <w:r>
        <w:rPr>
          <w:rFonts w:ascii="Verdana" w:hAnsi="Verdana" w:cs="Verdana"/>
          <w:sz w:val="16"/>
          <w:szCs w:val="16"/>
        </w:rPr>
        <w:t>ofert.</w:t>
      </w:r>
    </w:p>
    <w:p w:rsidR="00000000" w:rsidRDefault="003E6DC8">
      <w:pPr>
        <w:pStyle w:val="Nagwek2"/>
        <w:spacing w:after="0" w:line="360" w:lineRule="auto"/>
      </w:pPr>
      <w:r>
        <w:rPr>
          <w:rFonts w:ascii="Verdana" w:hAnsi="Verdana" w:cs="Verdana"/>
          <w:sz w:val="16"/>
          <w:szCs w:val="16"/>
        </w:rPr>
        <w:t xml:space="preserve">4. </w:t>
      </w:r>
      <w:r>
        <w:rPr>
          <w:rFonts w:ascii="Verdana" w:hAnsi="Verdana" w:cs="Verdana"/>
          <w:sz w:val="16"/>
          <w:szCs w:val="16"/>
        </w:rPr>
        <w:t>Zgodnie z przepisem art. 91 ust. 3a ustawy PZP jeżeli złożono ofertę, której wybór prowadziłby do powstania u Zamawiającego obowiązku podatkowego zgodnie z przepisami o podatku od towarów i usług, Zamawiający w celu oceny takiej oferty dolicza do</w:t>
      </w:r>
      <w:r>
        <w:rPr>
          <w:rFonts w:ascii="Verdana" w:hAnsi="Verdana" w:cs="Verdana"/>
          <w:sz w:val="16"/>
          <w:szCs w:val="16"/>
        </w:rPr>
        <w:t xml:space="preserve"> przedstawionej w niej ceny podatek od towarów i usług, który miałby obowiązek rozliczyć zgodnie z tymi przepisami. Wykonawca, składając ofertę, informuje Zamawiającego, czy wybór oferty będzie prowadzić do powstania u Zamawiającego obowiązku podatkowego, </w:t>
      </w:r>
      <w:r>
        <w:rPr>
          <w:rFonts w:ascii="Verdana" w:hAnsi="Verdana" w:cs="Verdana"/>
          <w:sz w:val="16"/>
          <w:szCs w:val="16"/>
        </w:rPr>
        <w:t xml:space="preserve">wskazując nazwę (rodzaj) towaru lub usługi, których dostawa lub świadczenie będzie prowadzić do jego powstania, oraz wskazując ich wartość bez kwoty podatku, co znajduje odzwierciedlenie w Formularzu ofertowym- zał. nr 1 do SIWZ </w:t>
      </w:r>
      <w:proofErr w:type="spellStart"/>
      <w:r>
        <w:rPr>
          <w:rFonts w:ascii="Verdana" w:hAnsi="Verdana" w:cs="Verdana"/>
          <w:sz w:val="16"/>
          <w:szCs w:val="16"/>
        </w:rPr>
        <w:t>pkt</w:t>
      </w:r>
      <w:proofErr w:type="spellEnd"/>
      <w:r>
        <w:rPr>
          <w:rFonts w:ascii="Verdana" w:hAnsi="Verdana" w:cs="Verdana"/>
          <w:sz w:val="16"/>
          <w:szCs w:val="16"/>
        </w:rPr>
        <w:t xml:space="preserve"> 3.</w:t>
      </w:r>
    </w:p>
    <w:p w:rsidR="00000000" w:rsidRDefault="003E6DC8">
      <w:pPr>
        <w:pStyle w:val="Nagwek1"/>
        <w:numPr>
          <w:ilvl w:val="0"/>
          <w:numId w:val="0"/>
        </w:numPr>
        <w:spacing w:before="0" w:after="0" w:line="360" w:lineRule="auto"/>
      </w:pPr>
      <w:r>
        <w:rPr>
          <w:rFonts w:ascii="Verdana" w:hAnsi="Verdana" w:cs="Verdana"/>
          <w:sz w:val="16"/>
          <w:szCs w:val="16"/>
        </w:rPr>
        <w:t>XV. Informacja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for</w:t>
      </w:r>
      <w:r>
        <w:rPr>
          <w:rFonts w:ascii="Verdana" w:hAnsi="Verdana" w:cs="Verdana"/>
          <w:sz w:val="16"/>
          <w:szCs w:val="16"/>
        </w:rPr>
        <w:t>malnościach</w:t>
      </w:r>
      <w:r>
        <w:rPr>
          <w:rFonts w:ascii="Verdana" w:eastAsia="Tahoma" w:hAnsi="Verdana" w:cs="Verdana"/>
          <w:sz w:val="16"/>
          <w:szCs w:val="16"/>
        </w:rPr>
        <w:t xml:space="preserve">, jakie </w:t>
      </w:r>
      <w:r>
        <w:rPr>
          <w:rFonts w:ascii="Verdana" w:hAnsi="Verdana" w:cs="Verdana"/>
          <w:sz w:val="16"/>
          <w:szCs w:val="16"/>
        </w:rPr>
        <w:t>powinny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zostać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dopełnione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wyborze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oferty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 celu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zawarcia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umowy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sprawie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publicznego</w:t>
      </w:r>
    </w:p>
    <w:p w:rsidR="00000000" w:rsidRDefault="003E6DC8">
      <w:pPr>
        <w:pStyle w:val="Nagwek2"/>
        <w:numPr>
          <w:ilvl w:val="0"/>
          <w:numId w:val="9"/>
        </w:numPr>
        <w:spacing w:after="0" w:line="360" w:lineRule="auto"/>
        <w:jc w:val="both"/>
      </w:pPr>
      <w:r>
        <w:rPr>
          <w:rFonts w:ascii="Verdana" w:eastAsia="Tahoma" w:hAnsi="Verdana" w:cs="Verdana"/>
          <w:sz w:val="16"/>
          <w:szCs w:val="16"/>
        </w:rPr>
        <w:t>Osoby reprezentujące Wykonawcę przy podpisywaniu umowy powinny posiadać ze sobą dokumenty potwierdzające ich umocowanie do podpisania umow</w:t>
      </w:r>
      <w:r>
        <w:rPr>
          <w:rFonts w:ascii="Verdana" w:eastAsia="Tahoma" w:hAnsi="Verdana" w:cs="Verdana"/>
          <w:sz w:val="16"/>
          <w:szCs w:val="16"/>
        </w:rPr>
        <w:t>y, o ile umocowanie to nie będzie wynikać z dokumentów załączonych do oferty.</w:t>
      </w:r>
    </w:p>
    <w:p w:rsidR="00000000" w:rsidRDefault="003E6DC8">
      <w:pPr>
        <w:pStyle w:val="Nagwek2"/>
        <w:numPr>
          <w:ilvl w:val="0"/>
          <w:numId w:val="9"/>
        </w:numPr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Zamawiający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udzieli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Wykonawcy,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którego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oferta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odpowiada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wszystkim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wymaganiom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określonym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 </w:t>
      </w:r>
      <w:r>
        <w:rPr>
          <w:rFonts w:ascii="Verdana" w:hAnsi="Verdana" w:cs="Verdana"/>
          <w:sz w:val="16"/>
          <w:szCs w:val="16"/>
        </w:rPr>
        <w:t>niniejszej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SIWZ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 została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oceniona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jako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najkorzystniejsza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 oparciu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podane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wyżej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kryteria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oceny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ofert.</w:t>
      </w:r>
      <w:r>
        <w:rPr>
          <w:rFonts w:ascii="Verdana" w:eastAsia="Tahoma" w:hAnsi="Verdana" w:cs="Verdana"/>
          <w:sz w:val="16"/>
          <w:szCs w:val="16"/>
        </w:rPr>
        <w:t xml:space="preserve"> </w:t>
      </w:r>
    </w:p>
    <w:p w:rsidR="00000000" w:rsidRDefault="003E6DC8">
      <w:pPr>
        <w:pStyle w:val="Nagwek2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3.   Zamawiający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unieważni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postępowanie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sytuacji,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gdy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wystąpią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przesłanki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wskazane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 art.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93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ustawy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Tahoma" w:hAnsi="Verdana" w:cs="Verdana"/>
          <w:sz w:val="16"/>
          <w:szCs w:val="16"/>
        </w:rPr>
        <w:t xml:space="preserve"> </w:t>
      </w:r>
    </w:p>
    <w:p w:rsidR="00000000" w:rsidRDefault="003E6DC8">
      <w:pPr>
        <w:pStyle w:val="Nagwek2"/>
        <w:spacing w:after="0" w:line="360" w:lineRule="auto"/>
        <w:jc w:val="both"/>
      </w:pPr>
      <w:bookmarkStart w:id="2" w:name="__RefHeading__61_1278912072"/>
      <w:bookmarkEnd w:id="2"/>
      <w:r>
        <w:rPr>
          <w:rFonts w:ascii="Verdana" w:hAnsi="Verdana" w:cs="Verdana"/>
          <w:sz w:val="16"/>
          <w:szCs w:val="16"/>
        </w:rPr>
        <w:t>4.    Niezwłocznie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wyborze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najkorzystniejszej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oferty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Zamawiający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zawiadomi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Wykonawców,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którzy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złożyli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oferty,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o:</w:t>
      </w:r>
      <w:r>
        <w:rPr>
          <w:rFonts w:ascii="Verdana" w:eastAsia="Tahoma" w:hAnsi="Verdana" w:cs="Verdana"/>
          <w:sz w:val="16"/>
          <w:szCs w:val="16"/>
        </w:rPr>
        <w:t xml:space="preserve"> </w:t>
      </w:r>
    </w:p>
    <w:p w:rsidR="00000000" w:rsidRDefault="003E6DC8">
      <w:pPr>
        <w:pStyle w:val="Nagwek4"/>
        <w:numPr>
          <w:ilvl w:val="0"/>
          <w:numId w:val="0"/>
        </w:numPr>
        <w:spacing w:after="0" w:line="360" w:lineRule="auto"/>
        <w:ind w:left="2367"/>
        <w:jc w:val="both"/>
      </w:pPr>
      <w:r>
        <w:rPr>
          <w:rFonts w:ascii="Verdana" w:hAnsi="Verdana" w:cs="Verdana"/>
          <w:sz w:val="16"/>
          <w:szCs w:val="16"/>
        </w:rPr>
        <w:t>a.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wyborze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najkorzystniejszej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oferty,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podając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nazwę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(firmę),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albo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imię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nazwisko,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siedzibę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albo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miejsce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zamieszkania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adres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Wykonawcy,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którego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ofertę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wybrano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uzasadnienie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jej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wyboru,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 także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nazwy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(firmy),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albo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imiona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nazwiska,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siedziby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albo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miejsca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</w:t>
      </w:r>
      <w:r>
        <w:rPr>
          <w:rFonts w:ascii="Verdana" w:hAnsi="Verdana" w:cs="Verdana"/>
          <w:sz w:val="16"/>
          <w:szCs w:val="16"/>
        </w:rPr>
        <w:t>mieszkania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adresy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Wykonawców,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którzy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złożyli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oferty,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 </w:t>
      </w:r>
      <w:r>
        <w:rPr>
          <w:rFonts w:ascii="Verdana" w:hAnsi="Verdana" w:cs="Verdana"/>
          <w:sz w:val="16"/>
          <w:szCs w:val="16"/>
        </w:rPr>
        <w:t>także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punktację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przyznaną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ofertom,</w:t>
      </w:r>
    </w:p>
    <w:p w:rsidR="00000000" w:rsidRDefault="003E6DC8">
      <w:pPr>
        <w:pStyle w:val="Nagwek4"/>
        <w:numPr>
          <w:ilvl w:val="0"/>
          <w:numId w:val="0"/>
        </w:numPr>
        <w:spacing w:after="0" w:line="360" w:lineRule="auto"/>
        <w:ind w:left="2367"/>
        <w:jc w:val="both"/>
      </w:pPr>
      <w:r>
        <w:rPr>
          <w:rFonts w:ascii="Verdana" w:hAnsi="Verdana" w:cs="Verdana"/>
          <w:sz w:val="16"/>
          <w:szCs w:val="16"/>
        </w:rPr>
        <w:lastRenderedPageBreak/>
        <w:t xml:space="preserve">b. </w:t>
      </w:r>
      <w:r>
        <w:rPr>
          <w:rFonts w:ascii="Verdana" w:hAnsi="Verdana" w:cs="Verdana"/>
          <w:sz w:val="16"/>
          <w:szCs w:val="16"/>
        </w:rPr>
        <w:t>Wykonawcach,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których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oferty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zostały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odrzucone,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podając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uzasadnienie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faktyczne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 prawne,</w:t>
      </w:r>
    </w:p>
    <w:p w:rsidR="00000000" w:rsidRDefault="003E6DC8">
      <w:pPr>
        <w:pStyle w:val="Nagwek4"/>
        <w:numPr>
          <w:ilvl w:val="0"/>
          <w:numId w:val="0"/>
        </w:numPr>
        <w:spacing w:after="0" w:line="360" w:lineRule="auto"/>
        <w:ind w:left="2367"/>
        <w:jc w:val="both"/>
      </w:pPr>
      <w:r>
        <w:rPr>
          <w:rFonts w:ascii="Verdana" w:hAnsi="Verdana" w:cs="Verdana"/>
          <w:sz w:val="16"/>
          <w:szCs w:val="16"/>
        </w:rPr>
        <w:t xml:space="preserve">c. </w:t>
      </w:r>
      <w:r>
        <w:rPr>
          <w:rFonts w:ascii="Verdana" w:hAnsi="Verdana" w:cs="Verdana"/>
          <w:sz w:val="16"/>
          <w:szCs w:val="16"/>
        </w:rPr>
        <w:t>Wykonawcach,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którzy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zostali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wykluczeni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postępowania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udzielenie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</w:t>
      </w:r>
      <w:r>
        <w:rPr>
          <w:rFonts w:ascii="Verdana" w:hAnsi="Verdana" w:cs="Verdana"/>
          <w:sz w:val="16"/>
          <w:szCs w:val="16"/>
        </w:rPr>
        <w:t>ówienia,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podając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uzasadnienie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faktyczne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prawne,</w:t>
      </w:r>
      <w:r>
        <w:rPr>
          <w:rFonts w:ascii="Verdana" w:eastAsia="Tahoma" w:hAnsi="Verdana" w:cs="Verdana"/>
          <w:sz w:val="16"/>
          <w:szCs w:val="16"/>
        </w:rPr>
        <w:t xml:space="preserve"> </w:t>
      </w:r>
    </w:p>
    <w:p w:rsidR="00000000" w:rsidRDefault="003E6DC8">
      <w:pPr>
        <w:pStyle w:val="Nagwek4"/>
        <w:numPr>
          <w:ilvl w:val="0"/>
          <w:numId w:val="0"/>
        </w:numPr>
        <w:spacing w:after="0" w:line="360" w:lineRule="auto"/>
        <w:ind w:left="2367"/>
        <w:jc w:val="both"/>
      </w:pPr>
      <w:r>
        <w:rPr>
          <w:rFonts w:ascii="Verdana" w:hAnsi="Verdana" w:cs="Verdana"/>
          <w:sz w:val="16"/>
          <w:szCs w:val="16"/>
        </w:rPr>
        <w:t xml:space="preserve">d. </w:t>
      </w:r>
      <w:r>
        <w:rPr>
          <w:rFonts w:ascii="Verdana" w:hAnsi="Verdana" w:cs="Verdana"/>
          <w:sz w:val="16"/>
          <w:szCs w:val="16"/>
        </w:rPr>
        <w:t>terminie,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określonym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zgodnie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</w:t>
      </w:r>
      <w:r>
        <w:rPr>
          <w:rFonts w:ascii="Verdana" w:eastAsia="Tahoma" w:hAnsi="Verdana" w:cs="Verdana"/>
          <w:sz w:val="16"/>
          <w:szCs w:val="16"/>
        </w:rPr>
        <w:t xml:space="preserve"> art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94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ust.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1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lub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2 ustawy PZP,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którego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upływie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umowa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sprawie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publicznego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może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być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zawarta.</w:t>
      </w:r>
    </w:p>
    <w:p w:rsidR="00000000" w:rsidRDefault="003E6DC8">
      <w:pPr>
        <w:pStyle w:val="Tekstpodstawowy"/>
        <w:spacing w:after="0" w:line="360" w:lineRule="auto"/>
        <w:jc w:val="both"/>
      </w:pPr>
      <w:r>
        <w:rPr>
          <w:rFonts w:ascii="Verdana" w:eastAsia="Tahoma" w:hAnsi="Verdana" w:cs="Verdana"/>
          <w:sz w:val="16"/>
          <w:szCs w:val="16"/>
        </w:rPr>
        <w:t xml:space="preserve">5. Ogłoszenie zawierające informacje wskazane w </w:t>
      </w:r>
      <w:proofErr w:type="spellStart"/>
      <w:r>
        <w:rPr>
          <w:rFonts w:ascii="Verdana" w:eastAsia="Tahoma" w:hAnsi="Verdana" w:cs="Verdana"/>
          <w:sz w:val="16"/>
          <w:szCs w:val="16"/>
        </w:rPr>
        <w:t>pkt</w:t>
      </w:r>
      <w:proofErr w:type="spellEnd"/>
      <w:r>
        <w:rPr>
          <w:rFonts w:ascii="Verdana" w:eastAsia="Tahoma" w:hAnsi="Verdana" w:cs="Verdana"/>
          <w:sz w:val="16"/>
          <w:szCs w:val="16"/>
        </w:rPr>
        <w:t xml:space="preserve"> 4 Zamawiaj</w:t>
      </w:r>
      <w:r>
        <w:rPr>
          <w:rFonts w:ascii="Verdana" w:eastAsia="Tahoma" w:hAnsi="Verdana" w:cs="Verdana"/>
          <w:sz w:val="16"/>
          <w:szCs w:val="16"/>
        </w:rPr>
        <w:t xml:space="preserve">ący umieści na stronie internetowej </w:t>
      </w:r>
      <w:hyperlink r:id="rId7" w:history="1">
        <w:r>
          <w:rPr>
            <w:rStyle w:val="Hipercze"/>
            <w:rFonts w:ascii="Verdana" w:eastAsia="Tahoma" w:hAnsi="Verdana" w:cs="Verdana"/>
            <w:sz w:val="16"/>
            <w:szCs w:val="16"/>
          </w:rPr>
          <w:t>www.szpitalzawiercie.pl</w:t>
        </w:r>
      </w:hyperlink>
      <w:r>
        <w:rPr>
          <w:rFonts w:ascii="Verdana" w:eastAsia="Tahoma" w:hAnsi="Verdana" w:cs="Verdana"/>
          <w:sz w:val="16"/>
          <w:szCs w:val="16"/>
        </w:rPr>
        <w:t xml:space="preserve"> oraz w miejscu publicznie dostępnym w swojej siedzibie. </w:t>
      </w:r>
    </w:p>
    <w:p w:rsidR="00000000" w:rsidRDefault="003E6DC8">
      <w:pPr>
        <w:pStyle w:val="Nagwek2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6.  Zamawiający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zawrze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umowę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sprawie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publicznego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terminie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krótszym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niż</w:t>
      </w:r>
      <w:r>
        <w:rPr>
          <w:rFonts w:ascii="Verdana" w:eastAsia="Tahoma" w:hAnsi="Verdana" w:cs="Verdana"/>
          <w:sz w:val="16"/>
          <w:szCs w:val="16"/>
        </w:rPr>
        <w:t xml:space="preserve"> 5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dni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od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dnia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przekazania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zawiadomienia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wyborze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najkorzystniejszej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oferty.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Zawarcie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umowy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będzie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możliwe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upływem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wskazanego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terminu,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jeżeli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postępowaniu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udzielenie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zostanie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złożona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tylko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jedna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oferta.</w:t>
      </w:r>
      <w:r>
        <w:rPr>
          <w:rFonts w:ascii="Verdana" w:eastAsia="Tahoma" w:hAnsi="Verdana" w:cs="Verdana"/>
          <w:sz w:val="16"/>
          <w:szCs w:val="16"/>
        </w:rPr>
        <w:t xml:space="preserve"> </w:t>
      </w:r>
    </w:p>
    <w:p w:rsidR="00000000" w:rsidRDefault="003E6DC8">
      <w:pPr>
        <w:pStyle w:val="Nagwek2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7. Po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ogłoszeniu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wyniku,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</w:t>
      </w:r>
      <w:r>
        <w:rPr>
          <w:rFonts w:ascii="Verdana" w:hAnsi="Verdana" w:cs="Verdana"/>
          <w:sz w:val="16"/>
          <w:szCs w:val="16"/>
        </w:rPr>
        <w:t>awarciem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umowy,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Wykonawca</w:t>
      </w:r>
      <w:r>
        <w:rPr>
          <w:rFonts w:ascii="Verdana" w:eastAsia="Tahom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dostarczy</w:t>
      </w:r>
      <w:r>
        <w:rPr>
          <w:rFonts w:ascii="Verdana" w:eastAsia="Tahom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dokument</w:t>
      </w:r>
      <w:r>
        <w:rPr>
          <w:rFonts w:ascii="Verdana" w:eastAsia="Tahom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wskazujący</w:t>
      </w:r>
      <w:r>
        <w:rPr>
          <w:rFonts w:ascii="Verdana" w:eastAsia="Tahom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osoby</w:t>
      </w:r>
      <w:r>
        <w:rPr>
          <w:rFonts w:ascii="Verdana" w:eastAsia="Tahom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uprawnione</w:t>
      </w:r>
      <w:r>
        <w:rPr>
          <w:rFonts w:ascii="Verdana" w:eastAsia="Tahom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Tahom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zawarcia</w:t>
      </w:r>
      <w:r>
        <w:rPr>
          <w:rFonts w:ascii="Verdana" w:eastAsia="Tahom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umowy</w:t>
      </w:r>
      <w:r>
        <w:rPr>
          <w:rFonts w:ascii="Verdana" w:eastAsia="Tahom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oraz</w:t>
      </w:r>
      <w:r>
        <w:rPr>
          <w:rFonts w:ascii="Verdana" w:eastAsia="Tahom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formularz</w:t>
      </w:r>
      <w:r>
        <w:rPr>
          <w:rFonts w:ascii="Verdana" w:eastAsia="Tahom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cenowy</w:t>
      </w:r>
      <w:r>
        <w:rPr>
          <w:rFonts w:ascii="Verdana" w:eastAsia="Tahom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w</w:t>
      </w:r>
      <w:r>
        <w:rPr>
          <w:rFonts w:ascii="Verdana" w:eastAsia="Tahom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formie</w:t>
      </w:r>
      <w:r>
        <w:rPr>
          <w:rFonts w:ascii="Verdana" w:eastAsia="Tahom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elektronicznej</w:t>
      </w:r>
      <w:r>
        <w:rPr>
          <w:rFonts w:ascii="Verdana" w:eastAsia="Tahom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w</w:t>
      </w:r>
      <w:r>
        <w:rPr>
          <w:rFonts w:ascii="Verdana" w:eastAsia="Tahom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formacie</w:t>
      </w:r>
      <w:r>
        <w:rPr>
          <w:rFonts w:ascii="Verdana" w:eastAsia="Tahom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ODT,</w:t>
      </w:r>
      <w:r>
        <w:rPr>
          <w:rFonts w:ascii="Verdana" w:eastAsia="Tahom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DOC,</w:t>
      </w:r>
      <w:r>
        <w:rPr>
          <w:rFonts w:ascii="Verdana" w:eastAsia="Tahom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RTF,</w:t>
      </w:r>
      <w:r>
        <w:rPr>
          <w:rFonts w:ascii="Verdana" w:eastAsia="Tahom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TXT</w:t>
      </w:r>
      <w:r>
        <w:rPr>
          <w:rFonts w:ascii="Verdana" w:hAnsi="Verdana" w:cs="Verdana"/>
          <w:sz w:val="16"/>
          <w:szCs w:val="16"/>
        </w:rPr>
        <w:t>.</w:t>
      </w:r>
    </w:p>
    <w:p w:rsidR="00000000" w:rsidRDefault="003E6DC8">
      <w:pPr>
        <w:pStyle w:val="Nagwek2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8. Jeżeli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Wykonawca,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którego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oferta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została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wybrana,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uchyla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się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od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zawarcia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umowy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 spra</w:t>
      </w:r>
      <w:r>
        <w:rPr>
          <w:rFonts w:ascii="Verdana" w:hAnsi="Verdana" w:cs="Verdana"/>
          <w:sz w:val="16"/>
          <w:szCs w:val="16"/>
        </w:rPr>
        <w:t>wie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publicznego,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Zamawiający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może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wybrać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ofertę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najkorzystniejszą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spośród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pozostałych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ofert,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bez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przeprowadzania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ich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ponownego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badania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oceny,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chyba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zachodzą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przesłanki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unieważnienia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postępowania.</w:t>
      </w:r>
    </w:p>
    <w:p w:rsidR="00000000" w:rsidRDefault="003E6DC8">
      <w:pPr>
        <w:pStyle w:val="Nagwek1"/>
        <w:numPr>
          <w:ilvl w:val="0"/>
          <w:numId w:val="0"/>
        </w:numPr>
        <w:spacing w:before="0" w:after="0" w:line="360" w:lineRule="auto"/>
      </w:pPr>
      <w:r>
        <w:rPr>
          <w:rFonts w:ascii="Verdana" w:hAnsi="Verdana" w:cs="Verdana"/>
          <w:sz w:val="16"/>
          <w:szCs w:val="16"/>
        </w:rPr>
        <w:t>XVI. Zabezpieczenie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należytego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wykonania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umowy</w:t>
      </w:r>
    </w:p>
    <w:p w:rsidR="00000000" w:rsidRDefault="003E6DC8">
      <w:pPr>
        <w:spacing w:line="360" w:lineRule="auto"/>
      </w:pPr>
      <w:r>
        <w:rPr>
          <w:rFonts w:ascii="Verdana" w:hAnsi="Verdana" w:cs="Verdana"/>
          <w:sz w:val="16"/>
          <w:szCs w:val="16"/>
        </w:rPr>
        <w:t>W niniejszym postępowaniu wniesienie zabezpieczenia należytego wykonania umowy nie jest wymagane.</w:t>
      </w:r>
    </w:p>
    <w:p w:rsidR="00000000" w:rsidRDefault="003E6DC8">
      <w:pPr>
        <w:pStyle w:val="Nagwek1"/>
        <w:numPr>
          <w:ilvl w:val="0"/>
          <w:numId w:val="0"/>
        </w:numPr>
        <w:spacing w:before="0" w:after="0" w:line="360" w:lineRule="auto"/>
      </w:pPr>
      <w:r>
        <w:rPr>
          <w:rFonts w:ascii="Verdana" w:hAnsi="Verdana" w:cs="Verdana"/>
          <w:sz w:val="16"/>
          <w:szCs w:val="16"/>
        </w:rPr>
        <w:t>XVII. Istotne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postanowienia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umowy</w:t>
      </w:r>
    </w:p>
    <w:p w:rsidR="00000000" w:rsidRDefault="003E6DC8">
      <w:pPr>
        <w:pStyle w:val="Tekstpodstawowy"/>
        <w:spacing w:after="0" w:line="360" w:lineRule="auto"/>
      </w:pPr>
      <w:r>
        <w:rPr>
          <w:rFonts w:ascii="Verdana" w:hAnsi="Verdana" w:cs="Verdana"/>
          <w:sz w:val="16"/>
          <w:szCs w:val="16"/>
        </w:rPr>
        <w:t>Istotne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postanowienia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umowy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zostały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zawarte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załączniku</w:t>
      </w:r>
      <w:r>
        <w:rPr>
          <w:rFonts w:ascii="Verdana" w:eastAsia="Tahom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nr</w:t>
      </w:r>
      <w:r>
        <w:rPr>
          <w:rFonts w:ascii="Verdana" w:eastAsia="Tahoma" w:hAnsi="Verdana" w:cs="Verdana"/>
          <w:b/>
          <w:sz w:val="16"/>
          <w:szCs w:val="16"/>
        </w:rPr>
        <w:t xml:space="preserve"> 5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Tahom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SIWZ.</w:t>
      </w:r>
    </w:p>
    <w:p w:rsidR="00000000" w:rsidRDefault="003E6DC8">
      <w:pPr>
        <w:pStyle w:val="Nagwek1"/>
        <w:numPr>
          <w:ilvl w:val="0"/>
          <w:numId w:val="0"/>
        </w:numPr>
        <w:spacing w:before="0" w:after="0" w:line="360" w:lineRule="auto"/>
      </w:pPr>
      <w:r>
        <w:rPr>
          <w:rFonts w:ascii="Verdana" w:hAnsi="Verdana" w:cs="Verdana"/>
          <w:sz w:val="16"/>
          <w:szCs w:val="16"/>
        </w:rPr>
        <w:t>XVIII. Pouczenie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środkach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ochrony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prawnej</w:t>
      </w:r>
    </w:p>
    <w:p w:rsidR="00000000" w:rsidRDefault="003E6DC8">
      <w:pPr>
        <w:pStyle w:val="Tekstpodstawowy"/>
        <w:spacing w:after="0" w:line="360" w:lineRule="auto"/>
      </w:pPr>
      <w:r>
        <w:rPr>
          <w:rFonts w:ascii="Verdana" w:hAnsi="Verdana" w:cs="Verdana"/>
          <w:sz w:val="16"/>
          <w:szCs w:val="16"/>
        </w:rPr>
        <w:t>Śro</w:t>
      </w:r>
      <w:r>
        <w:rPr>
          <w:rFonts w:ascii="Verdana" w:hAnsi="Verdana" w:cs="Verdana"/>
          <w:sz w:val="16"/>
          <w:szCs w:val="16"/>
        </w:rPr>
        <w:t>dki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ochrony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prawnej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przysługują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Wykonawcy,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jeżeli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ma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lub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miał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interes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uzyskaniu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oraz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poniósł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lub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może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ponieść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szkodę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wyniku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naruszenia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przez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Zamawiającego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przepisów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ustawy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;</w:t>
      </w:r>
    </w:p>
    <w:p w:rsidR="00000000" w:rsidRDefault="003E6DC8">
      <w:pPr>
        <w:pStyle w:val="Nagwek2"/>
        <w:spacing w:after="0" w:line="360" w:lineRule="auto"/>
      </w:pPr>
      <w:r>
        <w:rPr>
          <w:rFonts w:ascii="Verdana" w:hAnsi="Verdana" w:cs="Verdana"/>
          <w:sz w:val="16"/>
          <w:szCs w:val="16"/>
        </w:rPr>
        <w:t>1. Informacja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niezgodnej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przepisami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ustawy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czynności:</w:t>
      </w:r>
    </w:p>
    <w:p w:rsidR="00000000" w:rsidRDefault="003E6DC8">
      <w:pPr>
        <w:pStyle w:val="Nagwek3"/>
        <w:numPr>
          <w:ilvl w:val="0"/>
          <w:numId w:val="0"/>
        </w:numPr>
        <w:spacing w:after="0" w:line="360" w:lineRule="auto"/>
        <w:ind w:left="539"/>
      </w:pPr>
      <w:r>
        <w:rPr>
          <w:rFonts w:ascii="Verdana" w:hAnsi="Verdana" w:cs="Verdana"/>
          <w:sz w:val="16"/>
          <w:szCs w:val="16"/>
        </w:rPr>
        <w:t>1.</w:t>
      </w:r>
      <w:r>
        <w:rPr>
          <w:rFonts w:ascii="Verdana" w:hAnsi="Verdana" w:cs="Verdana"/>
          <w:sz w:val="16"/>
          <w:szCs w:val="16"/>
        </w:rPr>
        <w:t>1 Wykonawca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może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terminie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przewidzianym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wniesienia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odwołania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poinformować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Zamawiającego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 niezgodnej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przepisami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ustawy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Tahoma" w:hAnsi="Verdana" w:cs="Verdana"/>
          <w:sz w:val="16"/>
          <w:szCs w:val="16"/>
        </w:rPr>
        <w:t>Pzp</w:t>
      </w:r>
      <w:proofErr w:type="spellEnd"/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czynności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podjętej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przez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niego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lub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zaniechaniu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czynności,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której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jest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on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zobowiązany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podstawie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,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które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przysługuje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odwołanie.</w:t>
      </w:r>
    </w:p>
    <w:p w:rsidR="00000000" w:rsidRDefault="003E6DC8">
      <w:pPr>
        <w:pStyle w:val="Nagwek3"/>
        <w:numPr>
          <w:ilvl w:val="0"/>
          <w:numId w:val="0"/>
        </w:numPr>
        <w:spacing w:after="0" w:line="360" w:lineRule="auto"/>
        <w:ind w:left="539"/>
      </w:pPr>
      <w:r>
        <w:rPr>
          <w:rFonts w:ascii="Verdana" w:hAnsi="Verdana" w:cs="Verdana"/>
          <w:sz w:val="16"/>
          <w:szCs w:val="16"/>
        </w:rPr>
        <w:t>1.2 W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przypadku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uznania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zasadności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przekazanej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informacji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Zamawiający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powtarza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czynność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albo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dokona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czynności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zaniechanej,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informując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tym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Wykonawców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sposób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przewidziany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ustawie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dla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tej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czynności;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powyższe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przysługuje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odwołanie.</w:t>
      </w:r>
    </w:p>
    <w:p w:rsidR="00000000" w:rsidRDefault="003E6DC8">
      <w:pPr>
        <w:pStyle w:val="Nagwek2"/>
        <w:spacing w:after="0" w:line="360" w:lineRule="auto"/>
      </w:pPr>
      <w:r>
        <w:rPr>
          <w:rFonts w:ascii="Verdana" w:hAnsi="Verdana" w:cs="Verdana"/>
          <w:sz w:val="16"/>
          <w:szCs w:val="16"/>
        </w:rPr>
        <w:t>2. Odwołanie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przysługuje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wyłącznie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od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niezgodnej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przepisami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ustawy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czynności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Zamawiającego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podjętej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 postępowaniu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udzielenie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lub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zaniechania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czynności,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której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Zamawiający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jest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zobowiązany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podstawie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ustawy:</w:t>
      </w:r>
    </w:p>
    <w:p w:rsidR="00000000" w:rsidRDefault="003E6DC8">
      <w:pPr>
        <w:pStyle w:val="Nagwek3"/>
        <w:numPr>
          <w:ilvl w:val="0"/>
          <w:numId w:val="0"/>
        </w:numPr>
        <w:spacing w:after="0" w:line="360" w:lineRule="auto"/>
        <w:ind w:left="539"/>
      </w:pPr>
      <w:r>
        <w:rPr>
          <w:rFonts w:ascii="Verdana" w:hAnsi="Verdana" w:cs="Verdana"/>
          <w:sz w:val="16"/>
          <w:szCs w:val="16"/>
        </w:rPr>
        <w:t>2.1  Jeżeli wart</w:t>
      </w:r>
      <w:r>
        <w:rPr>
          <w:rFonts w:ascii="Verdana" w:hAnsi="Verdana" w:cs="Verdana"/>
          <w:sz w:val="16"/>
          <w:szCs w:val="16"/>
        </w:rPr>
        <w:t xml:space="preserve">ość zamówienia jest mniejsza niż kwoty określone w przepisach wydanych na podstawie art. 11 ust. 8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, odwołanie przysługuje wyłącznie wobec czynności:</w:t>
      </w:r>
    </w:p>
    <w:p w:rsidR="00000000" w:rsidRDefault="003E6DC8">
      <w:pPr>
        <w:pStyle w:val="Nagwek3"/>
        <w:numPr>
          <w:ilvl w:val="0"/>
          <w:numId w:val="0"/>
        </w:numPr>
        <w:spacing w:after="0" w:line="360" w:lineRule="auto"/>
        <w:ind w:left="539"/>
      </w:pPr>
      <w:r>
        <w:rPr>
          <w:rFonts w:ascii="Verdana" w:hAnsi="Verdana" w:cs="Verdana"/>
          <w:sz w:val="16"/>
          <w:szCs w:val="16"/>
        </w:rPr>
        <w:t>1) wyboru trybu negocjacji bez ogłoszenia, zamówienia z wolnej ręki lub zapytania o cenę;</w:t>
      </w:r>
    </w:p>
    <w:p w:rsidR="00000000" w:rsidRDefault="003E6DC8">
      <w:pPr>
        <w:pStyle w:val="Nagwek3"/>
        <w:numPr>
          <w:ilvl w:val="0"/>
          <w:numId w:val="0"/>
        </w:numPr>
        <w:spacing w:after="0" w:line="360" w:lineRule="auto"/>
        <w:ind w:left="539"/>
      </w:pPr>
      <w:r>
        <w:rPr>
          <w:rFonts w:ascii="Verdana" w:hAnsi="Verdana" w:cs="Verdana"/>
          <w:sz w:val="16"/>
          <w:szCs w:val="16"/>
        </w:rPr>
        <w:t>2) okr</w:t>
      </w:r>
      <w:r>
        <w:rPr>
          <w:rFonts w:ascii="Verdana" w:hAnsi="Verdana" w:cs="Verdana"/>
          <w:sz w:val="16"/>
          <w:szCs w:val="16"/>
        </w:rPr>
        <w:t>eślenia warunków udziału w postępowaniu;</w:t>
      </w:r>
    </w:p>
    <w:p w:rsidR="00000000" w:rsidRDefault="003E6DC8">
      <w:pPr>
        <w:pStyle w:val="Nagwek3"/>
        <w:numPr>
          <w:ilvl w:val="0"/>
          <w:numId w:val="0"/>
        </w:numPr>
        <w:spacing w:after="0" w:line="360" w:lineRule="auto"/>
        <w:ind w:left="539"/>
      </w:pPr>
      <w:r>
        <w:rPr>
          <w:rFonts w:ascii="Verdana" w:hAnsi="Verdana" w:cs="Verdana"/>
          <w:sz w:val="16"/>
          <w:szCs w:val="16"/>
        </w:rPr>
        <w:t>3) wykluczenia odwołującego z postępowania o udzielenie zamówienia;</w:t>
      </w:r>
    </w:p>
    <w:p w:rsidR="00000000" w:rsidRDefault="003E6DC8">
      <w:pPr>
        <w:pStyle w:val="Nagwek3"/>
        <w:numPr>
          <w:ilvl w:val="0"/>
          <w:numId w:val="0"/>
        </w:numPr>
        <w:spacing w:after="0" w:line="360" w:lineRule="auto"/>
        <w:ind w:left="539"/>
      </w:pPr>
      <w:r>
        <w:rPr>
          <w:rFonts w:ascii="Verdana" w:hAnsi="Verdana" w:cs="Verdana"/>
          <w:sz w:val="16"/>
          <w:szCs w:val="16"/>
        </w:rPr>
        <w:t>4) odrzucenia oferty odwołującego;</w:t>
      </w:r>
    </w:p>
    <w:p w:rsidR="00000000" w:rsidRDefault="003E6DC8">
      <w:pPr>
        <w:pStyle w:val="Nagwek3"/>
        <w:numPr>
          <w:ilvl w:val="0"/>
          <w:numId w:val="0"/>
        </w:numPr>
        <w:spacing w:after="0" w:line="360" w:lineRule="auto"/>
        <w:ind w:left="539"/>
      </w:pPr>
      <w:r>
        <w:rPr>
          <w:rFonts w:ascii="Verdana" w:hAnsi="Verdana" w:cs="Verdana"/>
          <w:sz w:val="16"/>
          <w:szCs w:val="16"/>
        </w:rPr>
        <w:t>5) opisu przedmiotu zamówienia;</w:t>
      </w:r>
    </w:p>
    <w:p w:rsidR="00000000" w:rsidRDefault="003E6DC8">
      <w:pPr>
        <w:pStyle w:val="Nagwek3"/>
        <w:numPr>
          <w:ilvl w:val="0"/>
          <w:numId w:val="0"/>
        </w:numPr>
        <w:spacing w:after="0" w:line="360" w:lineRule="auto"/>
        <w:ind w:left="539"/>
      </w:pPr>
      <w:r>
        <w:rPr>
          <w:rFonts w:ascii="Verdana" w:hAnsi="Verdana" w:cs="Verdana"/>
          <w:sz w:val="16"/>
          <w:szCs w:val="16"/>
        </w:rPr>
        <w:t>6) wyboru najkorzystniejszej oferty.</w:t>
      </w:r>
    </w:p>
    <w:p w:rsidR="00000000" w:rsidRDefault="003E6DC8">
      <w:pPr>
        <w:pStyle w:val="Tekstpodstawowy"/>
        <w:spacing w:after="0" w:line="360" w:lineRule="auto"/>
      </w:pPr>
      <w:r>
        <w:rPr>
          <w:rFonts w:ascii="Verdana" w:hAnsi="Verdana" w:cs="Verdana"/>
          <w:sz w:val="16"/>
          <w:szCs w:val="16"/>
        </w:rPr>
        <w:t>3. Przepisy dotyczące środków ochrony prawn</w:t>
      </w:r>
      <w:r>
        <w:rPr>
          <w:rFonts w:ascii="Verdana" w:hAnsi="Verdana" w:cs="Verdana"/>
          <w:sz w:val="16"/>
          <w:szCs w:val="16"/>
        </w:rPr>
        <w:t>ej znajdują się w art. 179 – 198g ustawy PZP.</w:t>
      </w:r>
    </w:p>
    <w:p w:rsidR="00000000" w:rsidRDefault="003E6DC8">
      <w:pPr>
        <w:pStyle w:val="Nagwek1"/>
        <w:numPr>
          <w:ilvl w:val="0"/>
          <w:numId w:val="0"/>
        </w:numPr>
        <w:spacing w:before="0" w:after="0" w:line="360" w:lineRule="auto"/>
      </w:pPr>
      <w:r>
        <w:rPr>
          <w:rFonts w:ascii="Verdana" w:hAnsi="Verdana" w:cs="Verdana"/>
          <w:sz w:val="16"/>
          <w:szCs w:val="16"/>
        </w:rPr>
        <w:t>XIX. Aukcja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elektroniczna</w:t>
      </w:r>
    </w:p>
    <w:p w:rsidR="00000000" w:rsidRDefault="003E6DC8">
      <w:pPr>
        <w:pStyle w:val="Tekstpodstawowy"/>
        <w:spacing w:after="0" w:line="360" w:lineRule="auto"/>
      </w:pP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postępowaniu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jest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przewidziany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wybór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najkorzystniejszej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oferty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zastosowaniem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aukcji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elektronicznej.</w:t>
      </w:r>
    </w:p>
    <w:p w:rsidR="00000000" w:rsidRDefault="003E6DC8">
      <w:pPr>
        <w:pStyle w:val="Tekstpodstawowy"/>
        <w:spacing w:after="0" w:line="360" w:lineRule="auto"/>
      </w:pPr>
      <w:r>
        <w:rPr>
          <w:rFonts w:ascii="Verdana" w:hAnsi="Verdana" w:cs="Verdana"/>
          <w:b/>
          <w:sz w:val="16"/>
          <w:szCs w:val="16"/>
        </w:rPr>
        <w:t>Załącznikami</w:t>
      </w:r>
      <w:r>
        <w:rPr>
          <w:rFonts w:ascii="Verdana" w:eastAsia="Tahom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Tahom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niniejszego</w:t>
      </w:r>
      <w:r>
        <w:rPr>
          <w:rFonts w:ascii="Verdana" w:eastAsia="Tahom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dokumentu</w:t>
      </w:r>
      <w:r>
        <w:rPr>
          <w:rFonts w:ascii="Verdana" w:eastAsia="Tahom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są:</w:t>
      </w:r>
    </w:p>
    <w:p w:rsidR="00000000" w:rsidRDefault="003E6DC8">
      <w:pPr>
        <w:numPr>
          <w:ilvl w:val="0"/>
          <w:numId w:val="10"/>
        </w:numPr>
        <w:tabs>
          <w:tab w:val="left" w:pos="720"/>
        </w:tabs>
        <w:suppressAutoHyphens w:val="0"/>
        <w:spacing w:line="360" w:lineRule="auto"/>
        <w:ind w:left="360"/>
        <w:jc w:val="both"/>
      </w:pPr>
      <w:r>
        <w:rPr>
          <w:rFonts w:ascii="Verdana" w:hAnsi="Verdana" w:cs="Verdana"/>
          <w:sz w:val="16"/>
          <w:szCs w:val="16"/>
        </w:rPr>
        <w:t>nr 1 - Formularz ofertowy stanowią</w:t>
      </w:r>
      <w:r>
        <w:rPr>
          <w:rFonts w:ascii="Verdana" w:hAnsi="Verdana" w:cs="Verdana"/>
          <w:sz w:val="16"/>
          <w:szCs w:val="16"/>
        </w:rPr>
        <w:t>cy załącznik nr 1 do SIWZ,</w:t>
      </w:r>
    </w:p>
    <w:p w:rsidR="00000000" w:rsidRDefault="003E6DC8">
      <w:pPr>
        <w:numPr>
          <w:ilvl w:val="0"/>
          <w:numId w:val="10"/>
        </w:numPr>
        <w:tabs>
          <w:tab w:val="left" w:pos="720"/>
        </w:tabs>
        <w:suppressAutoHyphens w:val="0"/>
        <w:spacing w:line="360" w:lineRule="auto"/>
        <w:ind w:left="360"/>
        <w:jc w:val="both"/>
      </w:pPr>
      <w:r>
        <w:rPr>
          <w:rFonts w:ascii="Verdana" w:hAnsi="Verdana" w:cs="Verdana"/>
          <w:sz w:val="16"/>
          <w:szCs w:val="16"/>
        </w:rPr>
        <w:t>nr 2 – Formularz cenowy stanowiący załącznik nr 2 do SIWZ,</w:t>
      </w:r>
    </w:p>
    <w:p w:rsidR="00000000" w:rsidRDefault="003E6DC8">
      <w:pPr>
        <w:numPr>
          <w:ilvl w:val="0"/>
          <w:numId w:val="10"/>
        </w:numPr>
        <w:tabs>
          <w:tab w:val="left" w:pos="720"/>
        </w:tabs>
        <w:suppressAutoHyphens w:val="0"/>
        <w:spacing w:line="360" w:lineRule="auto"/>
        <w:ind w:left="360"/>
        <w:jc w:val="both"/>
      </w:pPr>
      <w:r>
        <w:rPr>
          <w:rFonts w:ascii="Verdana" w:hAnsi="Verdana" w:cs="Verdana"/>
          <w:sz w:val="16"/>
          <w:szCs w:val="16"/>
        </w:rPr>
        <w:t>nr 3 – Oświadczenie o spełnianiu warunków oraz o niepodleganiu wykluczeniu stanowiące załącznik nr 3 do SIWZ,</w:t>
      </w:r>
    </w:p>
    <w:p w:rsidR="00000000" w:rsidRDefault="003E6DC8">
      <w:pPr>
        <w:numPr>
          <w:ilvl w:val="0"/>
          <w:numId w:val="10"/>
        </w:numPr>
        <w:tabs>
          <w:tab w:val="left" w:pos="720"/>
        </w:tabs>
        <w:suppressAutoHyphens w:val="0"/>
        <w:spacing w:line="360" w:lineRule="auto"/>
        <w:ind w:left="360"/>
        <w:jc w:val="both"/>
      </w:pPr>
      <w:r>
        <w:rPr>
          <w:rFonts w:ascii="Verdana" w:hAnsi="Verdana" w:cs="Verdana"/>
          <w:sz w:val="16"/>
          <w:szCs w:val="16"/>
        </w:rPr>
        <w:lastRenderedPageBreak/>
        <w:t>nr 4 – Oświadczenie w sprawie grupy kapitałowej stanowiące z</w:t>
      </w:r>
      <w:r>
        <w:rPr>
          <w:rFonts w:ascii="Verdana" w:hAnsi="Verdana" w:cs="Verdana"/>
          <w:sz w:val="16"/>
          <w:szCs w:val="16"/>
        </w:rPr>
        <w:t>ał. nr 4 do SIWZ,</w:t>
      </w:r>
    </w:p>
    <w:p w:rsidR="00000000" w:rsidRDefault="003E6DC8">
      <w:pPr>
        <w:numPr>
          <w:ilvl w:val="0"/>
          <w:numId w:val="10"/>
        </w:numPr>
        <w:tabs>
          <w:tab w:val="left" w:pos="720"/>
        </w:tabs>
        <w:suppressAutoHyphens w:val="0"/>
        <w:spacing w:line="360" w:lineRule="auto"/>
        <w:ind w:left="360"/>
        <w:jc w:val="both"/>
      </w:pPr>
      <w:r>
        <w:rPr>
          <w:rFonts w:ascii="Verdana" w:hAnsi="Verdana" w:cs="Verdana"/>
          <w:sz w:val="16"/>
          <w:szCs w:val="16"/>
        </w:rPr>
        <w:t>nr 5 – Istotne postanowienia umowy stanowiące załącznik nr 5 do SIWZ.</w:t>
      </w:r>
    </w:p>
    <w:p w:rsidR="00000000" w:rsidRDefault="003E6DC8">
      <w:pPr>
        <w:suppressAutoHyphens w:val="0"/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3E6DC8" w:rsidRDefault="003E6DC8">
      <w:pPr>
        <w:pStyle w:val="Tekstpodstawowy"/>
        <w:spacing w:after="0" w:line="360" w:lineRule="auto"/>
        <w:rPr>
          <w:rFonts w:ascii="Verdana" w:hAnsi="Verdana" w:cs="Verdana"/>
          <w:sz w:val="16"/>
          <w:szCs w:val="16"/>
        </w:rPr>
      </w:pPr>
    </w:p>
    <w:sectPr w:rsidR="003E6DC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</w:abstractNum>
  <w:abstractNum w:abstractNumId="2">
    <w:nsid w:val="00000003"/>
    <w:multiLevelType w:val="multilevel"/>
    <w:tmpl w:val="00000003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cs="Arial"/>
        <w:b w:val="0"/>
        <w:bCs w:val="0"/>
        <w:sz w:val="16"/>
        <w:szCs w:val="16"/>
        <w:lang w:eastAsia="pl-PL"/>
      </w:rPr>
    </w:lvl>
  </w:abstractNum>
  <w:abstractNum w:abstractNumId="4">
    <w:nsid w:val="00000005"/>
    <w:multiLevelType w:val="multilevel"/>
    <w:tmpl w:val="00000005"/>
    <w:name w:val="WW8Num3"/>
    <w:lvl w:ilvl="0">
      <w:start w:val="1"/>
      <w:numFmt w:val="lowerLetter"/>
      <w:lvlText w:val="%1)"/>
      <w:lvlJc w:val="left"/>
      <w:pPr>
        <w:tabs>
          <w:tab w:val="num" w:pos="1582"/>
        </w:tabs>
        <w:ind w:left="1582" w:hanging="360"/>
      </w:p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582" w:hanging="360"/>
      </w:pPr>
      <w:rPr>
        <w:rFonts w:ascii="Verdana" w:hAnsi="Verdana" w:cs="Verdana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  <w:lang w:eastAsia="pl-PL"/>
      </w:rPr>
    </w:lvl>
  </w:abstractNum>
  <w:abstractNum w:abstractNumId="6">
    <w:nsid w:val="00000007"/>
    <w:multiLevelType w:val="singleLevel"/>
    <w:tmpl w:val="00000007"/>
    <w:name w:val="WW8Num5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Symbol"/>
        <w:sz w:val="16"/>
        <w:szCs w:val="16"/>
        <w:lang w:val="de-DE"/>
      </w:rPr>
    </w:lvl>
  </w:abstractNum>
  <w:abstractNum w:abstractNumId="7">
    <w:nsid w:val="00000008"/>
    <w:multiLevelType w:val="multilevel"/>
    <w:tmpl w:val="0000000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ahoma" w:hAnsi="Verdana" w:cs="Arial"/>
        <w:sz w:val="16"/>
        <w:szCs w:val="16"/>
      </w:rPr>
    </w:lvl>
    <w:lvl w:ilvl="1">
      <w:start w:val="4"/>
      <w:numFmt w:val="decimal"/>
      <w:lvlText w:val="%1.%2."/>
      <w:lvlJc w:val="left"/>
      <w:pPr>
        <w:tabs>
          <w:tab w:val="num" w:pos="1259"/>
        </w:tabs>
        <w:ind w:left="1259" w:hanging="720"/>
      </w:pPr>
    </w:lvl>
    <w:lvl w:ilvl="2">
      <w:start w:val="1"/>
      <w:numFmt w:val="decimal"/>
      <w:lvlText w:val="%1.%2.%3."/>
      <w:lvlJc w:val="left"/>
      <w:pPr>
        <w:tabs>
          <w:tab w:val="num" w:pos="1438"/>
        </w:tabs>
        <w:ind w:left="1438" w:hanging="720"/>
      </w:pPr>
    </w:lvl>
    <w:lvl w:ilvl="3">
      <w:start w:val="1"/>
      <w:numFmt w:val="decimal"/>
      <w:lvlText w:val="%1.%2.%3.%4."/>
      <w:lvlJc w:val="left"/>
      <w:pPr>
        <w:tabs>
          <w:tab w:val="num" w:pos="1977"/>
        </w:tabs>
        <w:ind w:left="1977" w:hanging="1080"/>
      </w:pPr>
    </w:lvl>
    <w:lvl w:ilvl="4">
      <w:start w:val="1"/>
      <w:numFmt w:val="decimal"/>
      <w:lvlText w:val="%1.%2.%3.%4.%5."/>
      <w:lvlJc w:val="left"/>
      <w:pPr>
        <w:tabs>
          <w:tab w:val="num" w:pos="2156"/>
        </w:tabs>
        <w:ind w:left="2156" w:hanging="1080"/>
      </w:pPr>
    </w:lvl>
    <w:lvl w:ilvl="5">
      <w:start w:val="1"/>
      <w:numFmt w:val="decimal"/>
      <w:lvlText w:val="%1.%2.%3.%4.%5.%6."/>
      <w:lvlJc w:val="left"/>
      <w:pPr>
        <w:tabs>
          <w:tab w:val="num" w:pos="2695"/>
        </w:tabs>
        <w:ind w:left="2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74"/>
        </w:tabs>
        <w:ind w:left="287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13"/>
        </w:tabs>
        <w:ind w:left="341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592"/>
        </w:tabs>
        <w:ind w:left="3592" w:hanging="1800"/>
      </w:pPr>
    </w:lvl>
  </w:abstractNum>
  <w:abstractNum w:abstractNumId="8">
    <w:nsid w:val="00000009"/>
    <w:multiLevelType w:val="multilevel"/>
    <w:tmpl w:val="00000009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ahoma" w:hAnsi="Verdana" w:cs="Arial"/>
        <w:b w:val="0"/>
        <w:sz w:val="16"/>
        <w:szCs w:val="16"/>
      </w:rPr>
    </w:lvl>
    <w:lvl w:ilvl="1">
      <w:start w:val="6"/>
      <w:numFmt w:val="decimal"/>
      <w:lvlText w:val="%1.%2."/>
      <w:lvlJc w:val="left"/>
      <w:pPr>
        <w:tabs>
          <w:tab w:val="num" w:pos="1259"/>
        </w:tabs>
        <w:ind w:left="1259" w:hanging="720"/>
      </w:p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</w:lvl>
    <w:lvl w:ilvl="3">
      <w:start w:val="1"/>
      <w:numFmt w:val="decimal"/>
      <w:lvlText w:val="%1.%2.%3.%4."/>
      <w:lvlJc w:val="left"/>
      <w:pPr>
        <w:tabs>
          <w:tab w:val="num" w:pos="2697"/>
        </w:tabs>
        <w:ind w:left="2697" w:hanging="1080"/>
      </w:p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</w:lvl>
    <w:lvl w:ilvl="5">
      <w:start w:val="1"/>
      <w:numFmt w:val="decimal"/>
      <w:lvlText w:val="%1.%2.%3.%4.%5.%6."/>
      <w:lvlJc w:val="left"/>
      <w:pPr>
        <w:tabs>
          <w:tab w:val="num" w:pos="4135"/>
        </w:tabs>
        <w:ind w:left="413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74"/>
        </w:tabs>
        <w:ind w:left="467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12"/>
        </w:tabs>
        <w:ind w:left="6112" w:hanging="1800"/>
      </w:pPr>
    </w:lvl>
  </w:abstractNum>
  <w:abstractNum w:abstractNumId="9">
    <w:nsid w:val="0000000A"/>
    <w:multiLevelType w:val="singleLevel"/>
    <w:tmpl w:val="0000000A"/>
    <w:name w:val="WW8Num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  <w:color w:val="000000"/>
      </w:rPr>
    </w:lvl>
  </w:abstractNum>
  <w:abstractNum w:abstractNumId="10">
    <w:nsid w:val="0000000B"/>
    <w:multiLevelType w:val="multilevel"/>
    <w:tmpl w:val="0000000B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0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6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22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6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9064D"/>
    <w:rsid w:val="001916DF"/>
    <w:rsid w:val="0039064D"/>
    <w:rsid w:val="003E6DC8"/>
    <w:rsid w:val="00631ED3"/>
    <w:rsid w:val="00B52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83" w:after="113"/>
      <w:outlineLvl w:val="0"/>
    </w:pPr>
    <w:rPr>
      <w:b/>
      <w:sz w:val="22"/>
    </w:rPr>
  </w:style>
  <w:style w:type="paragraph" w:styleId="Nagwek2">
    <w:name w:val="heading 2"/>
    <w:basedOn w:val="Tekstpodstawowy"/>
    <w:next w:val="Tekstpodstawowy"/>
    <w:qFormat/>
    <w:pPr>
      <w:outlineLvl w:val="1"/>
    </w:pPr>
    <w:rPr>
      <w:bCs/>
      <w:iCs/>
    </w:rPr>
  </w:style>
  <w:style w:type="paragraph" w:styleId="Nagwek3">
    <w:name w:val="heading 3"/>
    <w:basedOn w:val="Tekstpodstawowy"/>
    <w:next w:val="Tekstpodstawowy"/>
    <w:qFormat/>
    <w:pPr>
      <w:numPr>
        <w:ilvl w:val="2"/>
        <w:numId w:val="1"/>
      </w:numPr>
      <w:outlineLvl w:val="2"/>
    </w:pPr>
    <w:rPr>
      <w:bCs/>
    </w:rPr>
  </w:style>
  <w:style w:type="paragraph" w:styleId="Nagwek4">
    <w:name w:val="heading 4"/>
    <w:basedOn w:val="Tekstpodstawowy"/>
    <w:next w:val="Tekstpodstawowy"/>
    <w:qFormat/>
    <w:pPr>
      <w:numPr>
        <w:ilvl w:val="3"/>
        <w:numId w:val="1"/>
      </w:num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0">
    <w:name w:val="WW8Num12z0"/>
    <w:rPr>
      <w:rFonts w:ascii="Verdana" w:hAnsi="Verdana" w:cs="Verdana"/>
      <w:b w:val="0"/>
      <w:sz w:val="16"/>
      <w:szCs w:val="16"/>
    </w:rPr>
  </w:style>
  <w:style w:type="character" w:customStyle="1" w:styleId="WW8Num9z0">
    <w:name w:val="WW8Num9z0"/>
  </w:style>
  <w:style w:type="character" w:customStyle="1" w:styleId="WW8Num9z1">
    <w:name w:val="WW8Num9z1"/>
    <w:rPr>
      <w:rFonts w:ascii="Verdana" w:hAnsi="Verdana" w:cs="Verdana"/>
      <w:sz w:val="16"/>
      <w:szCs w:val="16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Verdana" w:hAnsi="Verdana" w:cs="Arial"/>
      <w:b w:val="0"/>
      <w:bCs w:val="0"/>
      <w:sz w:val="16"/>
      <w:szCs w:val="16"/>
      <w:lang w:eastAsia="pl-PL"/>
    </w:rPr>
  </w:style>
  <w:style w:type="character" w:customStyle="1" w:styleId="WW8Num3z0">
    <w:name w:val="WW8Num3z0"/>
    <w:rPr>
      <w:rFonts w:ascii="Verdana" w:hAnsi="Verdana" w:cs="Arial"/>
      <w:b w:val="0"/>
      <w:sz w:val="16"/>
      <w:szCs w:val="16"/>
    </w:rPr>
  </w:style>
  <w:style w:type="character" w:customStyle="1" w:styleId="WW8Num3z1">
    <w:name w:val="WW8Num3z1"/>
    <w:rPr>
      <w:rFonts w:ascii="Verdana" w:hAnsi="Verdana" w:cs="Verdana"/>
      <w:sz w:val="16"/>
      <w:szCs w:val="16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1z0">
    <w:name w:val="WW8Num11z0"/>
    <w:rPr>
      <w:rFonts w:ascii="Verdana" w:hAnsi="Verdana" w:cs="Verdana"/>
      <w:b w:val="0"/>
      <w:sz w:val="16"/>
      <w:szCs w:val="16"/>
      <w:lang w:eastAsia="pl-PL"/>
    </w:rPr>
  </w:style>
  <w:style w:type="character" w:styleId="Hipercze">
    <w:name w:val="Hyperlink"/>
    <w:rPr>
      <w:color w:val="0000FF"/>
      <w:u w:val="single"/>
    </w:rPr>
  </w:style>
  <w:style w:type="character" w:customStyle="1" w:styleId="WW8Num5z0">
    <w:name w:val="WW8Num5z0"/>
    <w:rPr>
      <w:rFonts w:ascii="Symbol" w:eastAsia="Tahoma" w:hAnsi="Symbol" w:cs="Symbol"/>
      <w:sz w:val="16"/>
      <w:szCs w:val="16"/>
      <w:lang w:val="de-DE"/>
    </w:rPr>
  </w:style>
  <w:style w:type="character" w:customStyle="1" w:styleId="WW8Num4z0">
    <w:name w:val="WW8Num4z0"/>
    <w:rPr>
      <w:rFonts w:ascii="Verdana" w:eastAsia="Tahoma" w:hAnsi="Verdana" w:cs="Arial"/>
      <w:sz w:val="16"/>
      <w:szCs w:val="16"/>
    </w:rPr>
  </w:style>
  <w:style w:type="character" w:customStyle="1" w:styleId="WW8Num4z1">
    <w:name w:val="WW8Num4z1"/>
  </w:style>
  <w:style w:type="character" w:customStyle="1" w:styleId="WW8Num8z0">
    <w:name w:val="WW8Num8z0"/>
    <w:rPr>
      <w:rFonts w:ascii="Verdana" w:hAnsi="Verdana" w:cs="Verdana"/>
      <w:sz w:val="16"/>
      <w:szCs w:val="16"/>
    </w:rPr>
  </w:style>
  <w:style w:type="character" w:customStyle="1" w:styleId="WW8Num6z0">
    <w:name w:val="WW8Num6z0"/>
    <w:rPr>
      <w:rFonts w:ascii="Verdana" w:eastAsia="Tahoma" w:hAnsi="Verdana" w:cs="Arial"/>
      <w:b w:val="0"/>
      <w:sz w:val="16"/>
      <w:szCs w:val="16"/>
    </w:rPr>
  </w:style>
  <w:style w:type="character" w:customStyle="1" w:styleId="WW8Num6z1">
    <w:name w:val="WW8Num6z1"/>
  </w:style>
  <w:style w:type="character" w:customStyle="1" w:styleId="WW8Num7z0">
    <w:name w:val="WW8Num7z0"/>
    <w:rPr>
      <w:b w:val="0"/>
      <w:i w:val="0"/>
      <w:color w:val="000000"/>
    </w:rPr>
  </w:style>
  <w:style w:type="character" w:customStyle="1" w:styleId="WW8Num13z0">
    <w:name w:val="WW8Num13z0"/>
    <w:rPr>
      <w:color w:val="00000A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0">
    <w:name w:val="Nagłówek2"/>
    <w:basedOn w:val="Normalny"/>
    <w:next w:val="Podtytu"/>
    <w:pPr>
      <w:jc w:val="center"/>
    </w:pPr>
    <w:rPr>
      <w:b/>
      <w:caps/>
      <w:sz w:val="36"/>
    </w:rPr>
  </w:style>
  <w:style w:type="paragraph" w:styleId="Nagwek">
    <w:name w:val="header"/>
    <w:basedOn w:val="Normalny"/>
    <w:next w:val="Normalny"/>
    <w:pPr>
      <w:spacing w:line="480" w:lineRule="auto"/>
      <w:jc w:val="center"/>
    </w:pPr>
    <w:rPr>
      <w:rFonts w:ascii="Verdana" w:hAnsi="Verdana" w:cs="Verdana"/>
      <w:b/>
      <w:bCs/>
      <w:caps/>
    </w:rPr>
  </w:style>
  <w:style w:type="paragraph" w:styleId="Podtytu">
    <w:name w:val="Subtitle"/>
    <w:basedOn w:val="Nagwek"/>
    <w:next w:val="Tekstpodstawowy"/>
    <w:qFormat/>
    <w:rPr>
      <w:i/>
      <w:iCs/>
      <w:sz w:val="28"/>
      <w:szCs w:val="28"/>
    </w:rPr>
  </w:style>
  <w:style w:type="paragraph" w:customStyle="1" w:styleId="Zawartotabeli">
    <w:name w:val="Zawartość tabeli"/>
    <w:basedOn w:val="Normalny"/>
    <w:pPr>
      <w:suppressLineNumbers/>
      <w:spacing w:before="57" w:after="57"/>
    </w:p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1ED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ED3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zawierci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owienia@szpital.oswiecim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4074</Words>
  <Characters>24449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bdrej</dc:creator>
  <cp:lastModifiedBy>bdrej</cp:lastModifiedBy>
  <cp:revision>3</cp:revision>
  <cp:lastPrinted>1601-01-01T00:00:00Z</cp:lastPrinted>
  <dcterms:created xsi:type="dcterms:W3CDTF">2017-03-29T11:29:00Z</dcterms:created>
  <dcterms:modified xsi:type="dcterms:W3CDTF">2017-03-29T11:39:00Z</dcterms:modified>
</cp:coreProperties>
</file>