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221EBE" w:rsidRPr="00A3778D" w:rsidRDefault="00221EBE" w:rsidP="00221EBE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18"/>
          <w:szCs w:val="20"/>
          <w:lang w:val="en-US"/>
        </w:rPr>
      </w:pPr>
      <w:proofErr w:type="spellStart"/>
      <w:r w:rsidRPr="00A3778D">
        <w:rPr>
          <w:rFonts w:ascii="Arial" w:hAnsi="Arial"/>
          <w:sz w:val="18"/>
          <w:szCs w:val="20"/>
          <w:lang w:val="en-US"/>
        </w:rPr>
        <w:t>Zawiercie</w:t>
      </w:r>
      <w:proofErr w:type="spellEnd"/>
      <w:r w:rsidRPr="00A3778D">
        <w:rPr>
          <w:rFonts w:ascii="Arial" w:hAnsi="Arial"/>
          <w:sz w:val="18"/>
          <w:szCs w:val="20"/>
          <w:lang w:val="en-US"/>
        </w:rPr>
        <w:t xml:space="preserve">, </w:t>
      </w:r>
      <w:proofErr w:type="spellStart"/>
      <w:r w:rsidRPr="00A3778D">
        <w:rPr>
          <w:rFonts w:ascii="Arial" w:hAnsi="Arial"/>
          <w:sz w:val="18"/>
          <w:szCs w:val="20"/>
          <w:lang w:val="en-US"/>
        </w:rPr>
        <w:t>dnia</w:t>
      </w:r>
      <w:proofErr w:type="spellEnd"/>
      <w:r w:rsidRPr="00A3778D">
        <w:rPr>
          <w:rFonts w:ascii="Arial" w:hAnsi="Arial"/>
          <w:sz w:val="18"/>
          <w:szCs w:val="20"/>
          <w:lang w:val="en-US"/>
        </w:rPr>
        <w:t xml:space="preserve"> </w:t>
      </w:r>
      <w:r>
        <w:rPr>
          <w:rFonts w:ascii="Arial" w:hAnsi="Arial"/>
          <w:sz w:val="18"/>
          <w:szCs w:val="20"/>
          <w:lang w:val="en-US"/>
        </w:rPr>
        <w:t>25</w:t>
      </w:r>
      <w:r w:rsidRPr="00A3778D">
        <w:rPr>
          <w:rFonts w:ascii="Arial" w:hAnsi="Arial"/>
          <w:sz w:val="18"/>
          <w:szCs w:val="20"/>
          <w:lang w:val="en-US"/>
        </w:rPr>
        <w:t>.0</w:t>
      </w:r>
      <w:r>
        <w:rPr>
          <w:rFonts w:ascii="Arial" w:hAnsi="Arial"/>
          <w:sz w:val="18"/>
          <w:szCs w:val="20"/>
          <w:lang w:val="en-US"/>
        </w:rPr>
        <w:t>8</w:t>
      </w:r>
      <w:r w:rsidRPr="00A3778D">
        <w:rPr>
          <w:rFonts w:ascii="Arial" w:hAnsi="Arial"/>
          <w:sz w:val="18"/>
          <w:szCs w:val="20"/>
          <w:lang w:val="en-US"/>
        </w:rPr>
        <w:t>.2020 r.</w:t>
      </w:r>
    </w:p>
    <w:p w:rsidR="00221EBE" w:rsidRPr="00EB3F8D" w:rsidRDefault="00221EBE" w:rsidP="00221EBE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/>
          <w:vanish/>
          <w:sz w:val="20"/>
          <w:szCs w:val="20"/>
        </w:rPr>
      </w:pPr>
    </w:p>
    <w:p w:rsidR="00221EBE" w:rsidRPr="00EB3F8D" w:rsidRDefault="00221EBE" w:rsidP="00221EBE">
      <w:pPr>
        <w:spacing w:after="120" w:line="300" w:lineRule="auto"/>
        <w:jc w:val="both"/>
        <w:rPr>
          <w:rFonts w:ascii="Arial" w:hAnsi="Arial"/>
          <w:b/>
          <w:sz w:val="20"/>
          <w:szCs w:val="20"/>
        </w:rPr>
      </w:pPr>
    </w:p>
    <w:p w:rsidR="00221EBE" w:rsidRPr="00EB3F8D" w:rsidRDefault="00221EBE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 w:rsidRPr="00EB3F8D">
        <w:rPr>
          <w:rFonts w:ascii="Arial" w:hAnsi="Arial"/>
          <w:b/>
          <w:sz w:val="20"/>
          <w:szCs w:val="20"/>
        </w:rPr>
        <w:t>DO WSZYSTKICH WYKONAWCÓW</w:t>
      </w:r>
    </w:p>
    <w:p w:rsidR="00221EBE" w:rsidRPr="00EB3F8D" w:rsidRDefault="00221EBE" w:rsidP="00221EBE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:rsidR="00221EBE" w:rsidRPr="000D4490" w:rsidRDefault="00221EBE" w:rsidP="00221EBE">
      <w:pPr>
        <w:spacing w:line="276" w:lineRule="auto"/>
        <w:rPr>
          <w:rFonts w:ascii="Arial" w:eastAsia="Times New Roman" w:hAnsi="Arial"/>
          <w:kern w:val="2"/>
          <w:lang w:eastAsia="hi-IN"/>
        </w:rPr>
      </w:pPr>
      <w:r w:rsidRPr="00813353">
        <w:rPr>
          <w:rFonts w:ascii="Arial" w:hAnsi="Arial"/>
        </w:rPr>
        <w:t>dotyczy: DZP/PN/4</w:t>
      </w:r>
      <w:r>
        <w:rPr>
          <w:rFonts w:ascii="Arial" w:hAnsi="Arial"/>
        </w:rPr>
        <w:t>7</w:t>
      </w:r>
      <w:r w:rsidRPr="00813353">
        <w:rPr>
          <w:rFonts w:ascii="Arial" w:hAnsi="Arial"/>
        </w:rPr>
        <w:t xml:space="preserve">/2020 – </w:t>
      </w:r>
      <w:r w:rsidRPr="000D4490">
        <w:rPr>
          <w:rFonts w:ascii="Arial" w:eastAsia="Times New Roman" w:hAnsi="Arial"/>
          <w:lang w:eastAsia="pl-PL"/>
        </w:rPr>
        <w:t>Dostaw</w:t>
      </w:r>
      <w:r>
        <w:rPr>
          <w:rFonts w:ascii="Arial" w:eastAsia="Times New Roman" w:hAnsi="Arial"/>
          <w:lang w:eastAsia="pl-PL"/>
        </w:rPr>
        <w:t>a</w:t>
      </w:r>
      <w:r w:rsidRPr="000D4490">
        <w:rPr>
          <w:rFonts w:ascii="Arial" w:eastAsia="Times New Roman" w:hAnsi="Arial"/>
          <w:lang w:eastAsia="pl-PL"/>
        </w:rPr>
        <w:t xml:space="preserve"> foteli operatora oraz stołu operacyjnego dla potrzeb Oddziału Okulistyki Szpitala Powiatowego w Zawierciu</w:t>
      </w:r>
    </w:p>
    <w:p w:rsidR="00221EBE" w:rsidRDefault="00221EBE" w:rsidP="00221EBE">
      <w:pPr>
        <w:jc w:val="both"/>
        <w:rPr>
          <w:rFonts w:ascii="Arial" w:eastAsia="Times New Roman" w:hAnsi="Arial"/>
          <w:bCs/>
          <w:lang w:eastAsia="pl-PL"/>
        </w:rPr>
      </w:pPr>
    </w:p>
    <w:p w:rsidR="00221EBE" w:rsidRPr="00813353" w:rsidRDefault="00221EBE" w:rsidP="00221EBE">
      <w:pPr>
        <w:jc w:val="both"/>
        <w:rPr>
          <w:rFonts w:ascii="Arial" w:hAnsi="Arial"/>
        </w:rPr>
      </w:pPr>
    </w:p>
    <w:p w:rsidR="00221EBE" w:rsidRPr="002F432E" w:rsidRDefault="00221EBE" w:rsidP="002F432E">
      <w:pPr>
        <w:spacing w:after="240"/>
        <w:jc w:val="both"/>
        <w:rPr>
          <w:rFonts w:ascii="Arial" w:hAnsi="Arial" w:cs="Arial"/>
        </w:rPr>
      </w:pPr>
      <w:r w:rsidRPr="002F432E">
        <w:rPr>
          <w:rFonts w:ascii="Arial" w:hAnsi="Arial" w:cs="Arial"/>
        </w:rPr>
        <w:t>Zamawiający Szpital Powiatowy w Zawierciu odpowiadając na pytania informuje:</w:t>
      </w:r>
    </w:p>
    <w:p w:rsidR="00221EBE" w:rsidRPr="00A07DEB" w:rsidRDefault="00221EBE" w:rsidP="00A07DEB">
      <w:pPr>
        <w:spacing w:after="120"/>
        <w:jc w:val="both"/>
        <w:rPr>
          <w:rFonts w:ascii="Arial" w:hAnsi="Arial" w:cs="Arial"/>
          <w:b/>
        </w:rPr>
      </w:pPr>
      <w:r w:rsidRPr="00A07DEB">
        <w:rPr>
          <w:rFonts w:ascii="Arial" w:hAnsi="Arial" w:cs="Arial"/>
          <w:b/>
        </w:rPr>
        <w:t xml:space="preserve">Pytanie nr 1 </w:t>
      </w:r>
    </w:p>
    <w:p w:rsidR="00221EBE" w:rsidRPr="00A07DEB" w:rsidRDefault="00221EBE" w:rsidP="00A07DEB">
      <w:pPr>
        <w:pStyle w:val="Domylne"/>
        <w:spacing w:after="120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 xml:space="preserve">Czy Zamawiający miał na myśli maksymalne obciążenie min. 120 kg ? </w:t>
      </w:r>
    </w:p>
    <w:p w:rsidR="00221EBE" w:rsidRPr="00A07DEB" w:rsidRDefault="00221EBE" w:rsidP="00A07DEB">
      <w:pPr>
        <w:pStyle w:val="Domylne"/>
        <w:spacing w:after="120"/>
        <w:jc w:val="both"/>
        <w:rPr>
          <w:rFonts w:ascii="Arial" w:hAnsi="Arial" w:cs="Arial"/>
          <w:b/>
          <w:color w:val="auto"/>
        </w:rPr>
      </w:pPr>
      <w:r w:rsidRPr="00A07DEB">
        <w:rPr>
          <w:rFonts w:ascii="Arial" w:hAnsi="Arial" w:cs="Arial"/>
          <w:b/>
          <w:color w:val="auto"/>
        </w:rPr>
        <w:t>Odpowiedź:</w:t>
      </w:r>
    </w:p>
    <w:p w:rsidR="00221EBE" w:rsidRPr="00A07DEB" w:rsidRDefault="00221EBE" w:rsidP="00A07DEB">
      <w:pPr>
        <w:pStyle w:val="xmsonormal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7DEB">
        <w:rPr>
          <w:rFonts w:ascii="Arial" w:hAnsi="Arial" w:cs="Arial"/>
          <w:color w:val="000000" w:themeColor="text1"/>
          <w:sz w:val="22"/>
          <w:szCs w:val="22"/>
        </w:rPr>
        <w:t>Tak. Zamawiający miał na myśli, że maksymalne obciążenie to min. 120 kg.</w:t>
      </w:r>
    </w:p>
    <w:p w:rsidR="00221EBE" w:rsidRPr="00A07DEB" w:rsidRDefault="00221EBE" w:rsidP="00A07DEB">
      <w:pPr>
        <w:spacing w:after="120"/>
        <w:jc w:val="both"/>
        <w:rPr>
          <w:rFonts w:ascii="Arial" w:hAnsi="Arial" w:cs="Arial"/>
          <w:b/>
        </w:rPr>
      </w:pPr>
      <w:r w:rsidRPr="00A07DEB">
        <w:rPr>
          <w:rFonts w:ascii="Arial" w:hAnsi="Arial" w:cs="Arial"/>
          <w:b/>
        </w:rPr>
        <w:t xml:space="preserve">Pytanie nr 2 </w:t>
      </w:r>
    </w:p>
    <w:p w:rsidR="00221EBE" w:rsidRPr="00A07DEB" w:rsidRDefault="00221EBE" w:rsidP="00A07DEB">
      <w:pPr>
        <w:spacing w:after="120" w:line="360" w:lineRule="auto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>Czy Zamawiający w punkcie 14 dopuści stół ze zintegrowanymi podłokietnikami bez możliwości demontażu i zmiany kąta?</w:t>
      </w:r>
    </w:p>
    <w:p w:rsidR="00221EBE" w:rsidRPr="00A07DEB" w:rsidRDefault="00221EBE" w:rsidP="00A07DEB">
      <w:pPr>
        <w:pStyle w:val="Domylne"/>
        <w:spacing w:after="120"/>
        <w:jc w:val="both"/>
        <w:rPr>
          <w:rFonts w:ascii="Arial" w:hAnsi="Arial" w:cs="Arial"/>
          <w:b/>
          <w:color w:val="auto"/>
        </w:rPr>
      </w:pPr>
      <w:r w:rsidRPr="00A07DEB">
        <w:rPr>
          <w:rFonts w:ascii="Arial" w:hAnsi="Arial" w:cs="Arial"/>
          <w:b/>
          <w:color w:val="auto"/>
        </w:rPr>
        <w:t>Odpowiedź:</w:t>
      </w:r>
    </w:p>
    <w:p w:rsidR="00221EBE" w:rsidRPr="00A07DEB" w:rsidRDefault="00221EBE" w:rsidP="00A07DEB">
      <w:pPr>
        <w:pStyle w:val="xmsonormal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A07DEB">
        <w:rPr>
          <w:rFonts w:ascii="Arial" w:hAnsi="Arial" w:cs="Arial"/>
          <w:sz w:val="22"/>
          <w:szCs w:val="22"/>
        </w:rPr>
        <w:t>Nie. Zamawiający nie dopuszcza.</w:t>
      </w:r>
    </w:p>
    <w:p w:rsidR="00221EBE" w:rsidRPr="00A07DEB" w:rsidRDefault="00221EBE" w:rsidP="00A07DEB">
      <w:pPr>
        <w:spacing w:after="120" w:line="360" w:lineRule="auto"/>
        <w:jc w:val="both"/>
        <w:rPr>
          <w:rFonts w:ascii="Arial" w:hAnsi="Arial" w:cs="Arial"/>
          <w:b/>
        </w:rPr>
      </w:pPr>
      <w:r w:rsidRPr="00A07DEB">
        <w:rPr>
          <w:rFonts w:ascii="Arial" w:hAnsi="Arial" w:cs="Arial"/>
          <w:b/>
        </w:rPr>
        <w:t xml:space="preserve">Pytanie nr 3 </w:t>
      </w:r>
    </w:p>
    <w:p w:rsidR="00221EBE" w:rsidRPr="00A07DEB" w:rsidRDefault="00221EBE" w:rsidP="00A07DEB">
      <w:pPr>
        <w:spacing w:after="120" w:line="360" w:lineRule="auto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>Czy Zamawiający dopuści w punkcie 18 zakres regulacji zagłówka 69 ˚ ( -39 ˚ /+30 ˚) Zakres regulacji podpory nóg - 102˚ Zakres regulacji siedziska - 49 ˚ ( -9 ˚ /+38 ˚) ?</w:t>
      </w:r>
    </w:p>
    <w:p w:rsidR="00221EBE" w:rsidRPr="00A07DEB" w:rsidRDefault="00221EBE" w:rsidP="00A07DEB">
      <w:pPr>
        <w:pStyle w:val="xmsonormal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A07DEB">
        <w:rPr>
          <w:rFonts w:ascii="Arial" w:hAnsi="Arial" w:cs="Arial"/>
          <w:b/>
          <w:sz w:val="22"/>
          <w:szCs w:val="22"/>
        </w:rPr>
        <w:t>Odpowiedź:</w:t>
      </w:r>
    </w:p>
    <w:p w:rsidR="00221EBE" w:rsidRPr="00A07DEB" w:rsidRDefault="00221EBE" w:rsidP="00A07DEB">
      <w:pPr>
        <w:spacing w:after="120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 xml:space="preserve">Tak. Zamawiający dopuszcza, jednakże wymaga odnotowania tego faktu w formularzu </w:t>
      </w:r>
      <w:proofErr w:type="spellStart"/>
      <w:r w:rsidRPr="00A07DEB">
        <w:rPr>
          <w:rFonts w:ascii="Arial" w:hAnsi="Arial" w:cs="Arial"/>
        </w:rPr>
        <w:t>asortymenowo-cenowym</w:t>
      </w:r>
      <w:proofErr w:type="spellEnd"/>
      <w:r w:rsidRPr="00A07DEB">
        <w:rPr>
          <w:rFonts w:ascii="Arial" w:hAnsi="Arial" w:cs="Arial"/>
        </w:rPr>
        <w:t xml:space="preserve"> w postaci gwiazdki (*) i przypisu. </w:t>
      </w:r>
    </w:p>
    <w:p w:rsidR="00221EBE" w:rsidRPr="00A07DEB" w:rsidRDefault="00221EBE" w:rsidP="00A07DEB">
      <w:pPr>
        <w:spacing w:after="120"/>
        <w:jc w:val="both"/>
        <w:rPr>
          <w:rFonts w:ascii="Arial" w:hAnsi="Arial" w:cs="Arial"/>
          <w:b/>
        </w:rPr>
      </w:pPr>
      <w:r w:rsidRPr="00A07DEB">
        <w:rPr>
          <w:rFonts w:ascii="Arial" w:hAnsi="Arial" w:cs="Arial"/>
          <w:b/>
        </w:rPr>
        <w:t xml:space="preserve">Pytanie nr 4 </w:t>
      </w:r>
    </w:p>
    <w:p w:rsidR="00221EBE" w:rsidRPr="00A07DEB" w:rsidRDefault="00221EBE" w:rsidP="00A07DEB">
      <w:pPr>
        <w:pStyle w:val="Domylne"/>
        <w:spacing w:after="120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>Czy Zamawiający dopuści stół operacyjny o wadze bez akcesoriów 140kg?</w:t>
      </w:r>
    </w:p>
    <w:p w:rsidR="00221EBE" w:rsidRPr="00A07DEB" w:rsidRDefault="00221EBE" w:rsidP="00A07DEB">
      <w:pPr>
        <w:pStyle w:val="Domylne"/>
        <w:spacing w:after="120"/>
        <w:jc w:val="both"/>
        <w:rPr>
          <w:rFonts w:ascii="Arial" w:hAnsi="Arial" w:cs="Arial"/>
          <w:b/>
          <w:color w:val="auto"/>
        </w:rPr>
      </w:pPr>
      <w:r w:rsidRPr="00A07DEB">
        <w:rPr>
          <w:rFonts w:ascii="Arial" w:hAnsi="Arial" w:cs="Arial"/>
          <w:b/>
          <w:color w:val="auto"/>
        </w:rPr>
        <w:t>Odpowiedź:</w:t>
      </w:r>
    </w:p>
    <w:p w:rsidR="00221EBE" w:rsidRPr="00A07DEB" w:rsidRDefault="00221EBE" w:rsidP="00A07DEB">
      <w:pPr>
        <w:spacing w:after="120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 xml:space="preserve">Tak. Zamawiający dopuszcza, jednakże wymaga odnotowania tego faktu w formularzu </w:t>
      </w:r>
      <w:proofErr w:type="spellStart"/>
      <w:r w:rsidRPr="00A07DEB">
        <w:rPr>
          <w:rFonts w:ascii="Arial" w:hAnsi="Arial" w:cs="Arial"/>
        </w:rPr>
        <w:t>asortymenowo-cenowym</w:t>
      </w:r>
      <w:proofErr w:type="spellEnd"/>
      <w:r w:rsidRPr="00A07DEB">
        <w:rPr>
          <w:rFonts w:ascii="Arial" w:hAnsi="Arial" w:cs="Arial"/>
        </w:rPr>
        <w:t xml:space="preserve"> w postaci gwiazdki (*) i przypisu. </w:t>
      </w:r>
    </w:p>
    <w:p w:rsidR="00221EBE" w:rsidRPr="00A07DEB" w:rsidRDefault="00221EBE" w:rsidP="00A07DEB">
      <w:pPr>
        <w:spacing w:after="120"/>
        <w:jc w:val="both"/>
        <w:rPr>
          <w:rFonts w:ascii="Arial" w:hAnsi="Arial" w:cs="Arial"/>
          <w:b/>
        </w:rPr>
      </w:pPr>
      <w:r w:rsidRPr="00A07DEB">
        <w:rPr>
          <w:rFonts w:ascii="Arial" w:hAnsi="Arial" w:cs="Arial"/>
          <w:b/>
        </w:rPr>
        <w:t xml:space="preserve">Pytanie nr 5 </w:t>
      </w:r>
    </w:p>
    <w:p w:rsidR="00221EBE" w:rsidRPr="00A07DEB" w:rsidRDefault="00221EBE" w:rsidP="00A07DEB">
      <w:pPr>
        <w:spacing w:after="120" w:line="360" w:lineRule="auto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>Czy Zamawiający dopuści regulacje pochylenia siedziska +6/-8 º?</w:t>
      </w:r>
    </w:p>
    <w:p w:rsidR="00221EBE" w:rsidRPr="00A07DEB" w:rsidRDefault="00221EBE" w:rsidP="00A07DEB">
      <w:pPr>
        <w:pStyle w:val="Domylne"/>
        <w:spacing w:after="120"/>
        <w:jc w:val="both"/>
        <w:rPr>
          <w:rFonts w:ascii="Arial" w:hAnsi="Arial" w:cs="Arial"/>
          <w:b/>
          <w:color w:val="auto"/>
        </w:rPr>
      </w:pPr>
      <w:r w:rsidRPr="00A07DEB">
        <w:rPr>
          <w:rFonts w:ascii="Arial" w:hAnsi="Arial" w:cs="Arial"/>
          <w:b/>
          <w:color w:val="auto"/>
        </w:rPr>
        <w:t>Odpowiedź:</w:t>
      </w:r>
    </w:p>
    <w:p w:rsidR="00221EBE" w:rsidRDefault="00221EBE" w:rsidP="00A07DEB">
      <w:pPr>
        <w:spacing w:after="120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 xml:space="preserve">Tak. Zamawiający dopuszcza, jednakże wymaga odnotowania tego faktu w formularzu </w:t>
      </w:r>
      <w:proofErr w:type="spellStart"/>
      <w:r w:rsidRPr="00A07DEB">
        <w:rPr>
          <w:rFonts w:ascii="Arial" w:hAnsi="Arial" w:cs="Arial"/>
        </w:rPr>
        <w:t>asortymenowo-cenowym</w:t>
      </w:r>
      <w:proofErr w:type="spellEnd"/>
      <w:r w:rsidRPr="00A07DEB">
        <w:rPr>
          <w:rFonts w:ascii="Arial" w:hAnsi="Arial" w:cs="Arial"/>
        </w:rPr>
        <w:t xml:space="preserve"> w postaci gwiazdki (*) i przypisu. </w:t>
      </w:r>
    </w:p>
    <w:p w:rsidR="00A07DEB" w:rsidRDefault="00A07DEB" w:rsidP="00A07DEB">
      <w:pPr>
        <w:spacing w:after="120"/>
        <w:jc w:val="both"/>
        <w:rPr>
          <w:rFonts w:ascii="Arial" w:hAnsi="Arial" w:cs="Arial"/>
        </w:rPr>
      </w:pPr>
    </w:p>
    <w:p w:rsidR="00A07DEB" w:rsidRDefault="00A07DEB" w:rsidP="00A07DEB">
      <w:pPr>
        <w:spacing w:after="120"/>
        <w:jc w:val="both"/>
        <w:rPr>
          <w:rFonts w:ascii="Arial" w:hAnsi="Arial" w:cs="Arial"/>
        </w:rPr>
      </w:pPr>
    </w:p>
    <w:p w:rsidR="00A07DEB" w:rsidRDefault="00A07DEB" w:rsidP="00A07DEB">
      <w:pPr>
        <w:spacing w:after="120"/>
        <w:jc w:val="both"/>
        <w:rPr>
          <w:rFonts w:ascii="Arial" w:hAnsi="Arial" w:cs="Arial"/>
        </w:rPr>
      </w:pPr>
    </w:p>
    <w:p w:rsidR="00A07DEB" w:rsidRPr="00A07DEB" w:rsidRDefault="00A07DEB" w:rsidP="00A07DEB">
      <w:pPr>
        <w:spacing w:after="120"/>
        <w:jc w:val="both"/>
        <w:rPr>
          <w:rFonts w:ascii="Arial" w:hAnsi="Arial" w:cs="Arial"/>
        </w:rPr>
      </w:pPr>
    </w:p>
    <w:p w:rsidR="00221EBE" w:rsidRPr="00A07DEB" w:rsidRDefault="00221EBE" w:rsidP="00A07DEB">
      <w:pPr>
        <w:spacing w:after="120"/>
        <w:jc w:val="both"/>
        <w:rPr>
          <w:rFonts w:ascii="Arial" w:hAnsi="Arial" w:cs="Arial"/>
          <w:b/>
        </w:rPr>
      </w:pPr>
      <w:r w:rsidRPr="00A07DEB">
        <w:rPr>
          <w:rFonts w:ascii="Arial" w:hAnsi="Arial" w:cs="Arial"/>
          <w:b/>
        </w:rPr>
        <w:t xml:space="preserve">Pytanie nr 6 </w:t>
      </w:r>
    </w:p>
    <w:p w:rsidR="00221EBE" w:rsidRPr="00A07DEB" w:rsidRDefault="00221EBE" w:rsidP="00A07DEB">
      <w:pPr>
        <w:spacing w:after="120" w:line="360" w:lineRule="auto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>Czy Zamawiający dopuści regulacje oparcia fotela przód / tył. +6/-16 º?</w:t>
      </w:r>
    </w:p>
    <w:p w:rsidR="00221EBE" w:rsidRPr="00A07DEB" w:rsidRDefault="00221EBE" w:rsidP="00A07DEB">
      <w:pPr>
        <w:pStyle w:val="Domylne"/>
        <w:spacing w:after="120"/>
        <w:jc w:val="both"/>
        <w:rPr>
          <w:rFonts w:ascii="Arial" w:hAnsi="Arial" w:cs="Arial"/>
          <w:b/>
          <w:color w:val="auto"/>
        </w:rPr>
      </w:pPr>
      <w:r w:rsidRPr="00A07DEB">
        <w:rPr>
          <w:rFonts w:ascii="Arial" w:hAnsi="Arial" w:cs="Arial"/>
          <w:b/>
          <w:color w:val="auto"/>
        </w:rPr>
        <w:t>Odpowiedź:</w:t>
      </w:r>
    </w:p>
    <w:p w:rsidR="00221EBE" w:rsidRPr="00A07DEB" w:rsidRDefault="00221EBE" w:rsidP="00A07DEB">
      <w:pPr>
        <w:spacing w:after="120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 xml:space="preserve">Tak. Zamawiający dopuszcza, jednakże wymaga odnotowania tego faktu w formularzu </w:t>
      </w:r>
      <w:proofErr w:type="spellStart"/>
      <w:r w:rsidRPr="00A07DEB">
        <w:rPr>
          <w:rFonts w:ascii="Arial" w:hAnsi="Arial" w:cs="Arial"/>
        </w:rPr>
        <w:t>asortymenowo-cenowym</w:t>
      </w:r>
      <w:proofErr w:type="spellEnd"/>
      <w:r w:rsidRPr="00A07DEB">
        <w:rPr>
          <w:rFonts w:ascii="Arial" w:hAnsi="Arial" w:cs="Arial"/>
        </w:rPr>
        <w:t xml:space="preserve"> w postaci gwiazdki (*) i przypisu. </w:t>
      </w:r>
    </w:p>
    <w:p w:rsidR="00221EBE" w:rsidRPr="00A07DEB" w:rsidRDefault="00221EBE" w:rsidP="00A07DEB">
      <w:pPr>
        <w:spacing w:after="120" w:line="360" w:lineRule="auto"/>
        <w:jc w:val="both"/>
        <w:rPr>
          <w:rFonts w:ascii="Arial" w:hAnsi="Arial" w:cs="Arial"/>
          <w:b/>
        </w:rPr>
      </w:pPr>
      <w:r w:rsidRPr="00A07DEB">
        <w:rPr>
          <w:rFonts w:ascii="Arial" w:hAnsi="Arial" w:cs="Arial"/>
          <w:b/>
        </w:rPr>
        <w:t xml:space="preserve">Pytanie nr 7 </w:t>
      </w:r>
    </w:p>
    <w:p w:rsidR="00221EBE" w:rsidRPr="00A07DEB" w:rsidRDefault="00221EBE" w:rsidP="00A07DEB">
      <w:pPr>
        <w:spacing w:after="120" w:line="360" w:lineRule="auto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>Czy Zamawiający dopuści regulację wysokości podłokietników – w zakresie 100 mm ?</w:t>
      </w:r>
    </w:p>
    <w:p w:rsidR="00221EBE" w:rsidRPr="00A07DEB" w:rsidRDefault="00221EBE" w:rsidP="00A07DEB">
      <w:pPr>
        <w:spacing w:after="120" w:line="360" w:lineRule="auto"/>
        <w:jc w:val="both"/>
        <w:rPr>
          <w:rFonts w:ascii="Arial" w:hAnsi="Arial" w:cs="Arial"/>
          <w:b/>
        </w:rPr>
      </w:pPr>
      <w:r w:rsidRPr="00A07DEB">
        <w:rPr>
          <w:rFonts w:ascii="Arial" w:hAnsi="Arial" w:cs="Arial"/>
          <w:b/>
        </w:rPr>
        <w:t>Odpowiedź:</w:t>
      </w:r>
    </w:p>
    <w:p w:rsidR="00221EBE" w:rsidRPr="00A07DEB" w:rsidRDefault="00221EBE" w:rsidP="00A07DEB">
      <w:pPr>
        <w:spacing w:after="120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>Nie. Zamawiający nie dopuszcza.</w:t>
      </w:r>
    </w:p>
    <w:p w:rsidR="00221EBE" w:rsidRPr="00A07DEB" w:rsidRDefault="00221EBE" w:rsidP="00A07DEB">
      <w:pPr>
        <w:spacing w:after="120"/>
        <w:jc w:val="both"/>
        <w:rPr>
          <w:rFonts w:ascii="Arial" w:hAnsi="Arial" w:cs="Arial"/>
          <w:b/>
        </w:rPr>
      </w:pPr>
      <w:r w:rsidRPr="00A07DEB">
        <w:rPr>
          <w:rFonts w:ascii="Arial" w:hAnsi="Arial" w:cs="Arial"/>
          <w:b/>
        </w:rPr>
        <w:t xml:space="preserve">Pytanie nr 8 </w:t>
      </w:r>
    </w:p>
    <w:p w:rsidR="00221EBE" w:rsidRPr="00A07DEB" w:rsidRDefault="00221EBE" w:rsidP="00A07DEB">
      <w:pPr>
        <w:spacing w:after="120" w:line="360" w:lineRule="auto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 xml:space="preserve">Czy Zamawiający dopuści fotel operatora z mechaniczną regulacją wysokości w zakresie 590-790 ? </w:t>
      </w:r>
    </w:p>
    <w:p w:rsidR="00221EBE" w:rsidRPr="00A07DEB" w:rsidRDefault="00221EBE" w:rsidP="00A07DEB">
      <w:pPr>
        <w:pStyle w:val="Domylne"/>
        <w:spacing w:after="120"/>
        <w:jc w:val="both"/>
        <w:rPr>
          <w:rFonts w:ascii="Arial" w:hAnsi="Arial" w:cs="Arial"/>
          <w:b/>
          <w:color w:val="auto"/>
        </w:rPr>
      </w:pPr>
      <w:r w:rsidRPr="00A07DEB">
        <w:rPr>
          <w:rFonts w:ascii="Arial" w:hAnsi="Arial" w:cs="Arial"/>
          <w:b/>
          <w:color w:val="auto"/>
        </w:rPr>
        <w:t>Odpowiedź:</w:t>
      </w:r>
    </w:p>
    <w:p w:rsidR="00221EBE" w:rsidRPr="00A07DEB" w:rsidRDefault="00221EBE" w:rsidP="00A07DEB">
      <w:pPr>
        <w:spacing w:after="120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 xml:space="preserve">Tak. Zamawiający dopuszcza, jednakże wymaga odnotowania tego faktu w formularzu </w:t>
      </w:r>
      <w:proofErr w:type="spellStart"/>
      <w:r w:rsidRPr="00A07DEB">
        <w:rPr>
          <w:rFonts w:ascii="Arial" w:hAnsi="Arial" w:cs="Arial"/>
        </w:rPr>
        <w:t>asortymenowo-cenowym</w:t>
      </w:r>
      <w:proofErr w:type="spellEnd"/>
      <w:r w:rsidRPr="00A07DEB">
        <w:rPr>
          <w:rFonts w:ascii="Arial" w:hAnsi="Arial" w:cs="Arial"/>
        </w:rPr>
        <w:t xml:space="preserve"> w postaci gwiazdki (*) i przypisu. </w:t>
      </w:r>
    </w:p>
    <w:p w:rsidR="00221EBE" w:rsidRPr="00A07DEB" w:rsidRDefault="00221EBE" w:rsidP="00A07DEB">
      <w:pPr>
        <w:spacing w:after="120"/>
        <w:jc w:val="both"/>
        <w:rPr>
          <w:rFonts w:ascii="Arial" w:hAnsi="Arial" w:cs="Arial"/>
          <w:b/>
        </w:rPr>
      </w:pPr>
      <w:r w:rsidRPr="00A07DEB">
        <w:rPr>
          <w:rFonts w:ascii="Arial" w:hAnsi="Arial" w:cs="Arial"/>
          <w:b/>
        </w:rPr>
        <w:t xml:space="preserve">Pytanie nr 9 </w:t>
      </w:r>
    </w:p>
    <w:p w:rsidR="00221EBE" w:rsidRPr="00A07DEB" w:rsidRDefault="00221EBE" w:rsidP="00A07DEB">
      <w:pPr>
        <w:spacing w:after="120" w:line="360" w:lineRule="auto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 xml:space="preserve">Czy Zamawiający dopuści fotel operatora z podwójnymi kółkami astatycznymi o średzcy 65mm? </w:t>
      </w:r>
    </w:p>
    <w:p w:rsidR="00221EBE" w:rsidRPr="00A07DEB" w:rsidRDefault="00221EBE" w:rsidP="00A07DEB">
      <w:pPr>
        <w:pStyle w:val="Domylne"/>
        <w:spacing w:after="120"/>
        <w:jc w:val="both"/>
        <w:rPr>
          <w:rFonts w:ascii="Arial" w:hAnsi="Arial" w:cs="Arial"/>
          <w:b/>
          <w:color w:val="auto"/>
        </w:rPr>
      </w:pPr>
      <w:r w:rsidRPr="00A07DEB">
        <w:rPr>
          <w:rFonts w:ascii="Arial" w:hAnsi="Arial" w:cs="Arial"/>
          <w:b/>
          <w:color w:val="auto"/>
        </w:rPr>
        <w:t>Odpowiedź:</w:t>
      </w:r>
    </w:p>
    <w:p w:rsidR="00221EBE" w:rsidRPr="00A07DEB" w:rsidRDefault="00221EBE" w:rsidP="00A07DEB">
      <w:pPr>
        <w:spacing w:after="120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>Nie. Zamawiający nie dopuszcza.</w:t>
      </w:r>
    </w:p>
    <w:p w:rsidR="00221EBE" w:rsidRPr="0039467B" w:rsidRDefault="00221EBE" w:rsidP="00A07DEB">
      <w:pPr>
        <w:spacing w:after="120"/>
        <w:jc w:val="both"/>
        <w:rPr>
          <w:rFonts w:ascii="Arial" w:hAnsi="Arial" w:cs="Arial"/>
          <w:b/>
        </w:rPr>
      </w:pPr>
      <w:r w:rsidRPr="0039467B">
        <w:rPr>
          <w:rFonts w:ascii="Arial" w:hAnsi="Arial" w:cs="Arial"/>
          <w:b/>
        </w:rPr>
        <w:t xml:space="preserve">Pytanie nr 10 </w:t>
      </w:r>
    </w:p>
    <w:p w:rsidR="00221EBE" w:rsidRPr="0039467B" w:rsidRDefault="00221EBE" w:rsidP="00A07DEB">
      <w:pPr>
        <w:pStyle w:val="Domylne"/>
        <w:spacing w:after="120"/>
        <w:jc w:val="both"/>
        <w:rPr>
          <w:rFonts w:ascii="Arial" w:hAnsi="Arial" w:cs="Arial"/>
        </w:rPr>
      </w:pPr>
      <w:r w:rsidRPr="0039467B">
        <w:rPr>
          <w:rFonts w:ascii="Arial" w:hAnsi="Arial" w:cs="Arial"/>
        </w:rPr>
        <w:t>Czy Zamawiający dopuści fotel operatora z podstawą w kształcie 5 ramiennej gwiazdy?</w:t>
      </w:r>
    </w:p>
    <w:p w:rsidR="00221EBE" w:rsidRPr="00A07DEB" w:rsidRDefault="00221EBE" w:rsidP="00A07DEB">
      <w:pPr>
        <w:pStyle w:val="Domylne"/>
        <w:spacing w:after="120"/>
        <w:jc w:val="both"/>
        <w:rPr>
          <w:rFonts w:ascii="Arial" w:hAnsi="Arial" w:cs="Arial"/>
          <w:b/>
          <w:color w:val="auto"/>
        </w:rPr>
      </w:pPr>
      <w:r w:rsidRPr="0039467B">
        <w:rPr>
          <w:rFonts w:ascii="Arial" w:hAnsi="Arial" w:cs="Arial"/>
          <w:b/>
          <w:color w:val="auto"/>
        </w:rPr>
        <w:t>Odpowiedź:</w:t>
      </w:r>
    </w:p>
    <w:p w:rsidR="0039467B" w:rsidRPr="00A07DEB" w:rsidRDefault="0039467B" w:rsidP="0039467B">
      <w:pPr>
        <w:spacing w:after="120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 xml:space="preserve">Tak. Zamawiający dopuszcza, jednakże wymaga odnotowania tego faktu w formularzu </w:t>
      </w:r>
      <w:proofErr w:type="spellStart"/>
      <w:r w:rsidRPr="00A07DEB">
        <w:rPr>
          <w:rFonts w:ascii="Arial" w:hAnsi="Arial" w:cs="Arial"/>
        </w:rPr>
        <w:t>asortymenowo-cenowym</w:t>
      </w:r>
      <w:proofErr w:type="spellEnd"/>
      <w:r w:rsidRPr="00A07DEB">
        <w:rPr>
          <w:rFonts w:ascii="Arial" w:hAnsi="Arial" w:cs="Arial"/>
        </w:rPr>
        <w:t xml:space="preserve"> w postaci gwiazdki (*) i przypisu. </w:t>
      </w:r>
    </w:p>
    <w:p w:rsidR="00221EBE" w:rsidRPr="00A07DEB" w:rsidRDefault="00221EBE" w:rsidP="00A07DEB">
      <w:pPr>
        <w:spacing w:after="120" w:line="360" w:lineRule="auto"/>
        <w:jc w:val="both"/>
        <w:rPr>
          <w:rFonts w:ascii="Arial" w:hAnsi="Arial" w:cs="Arial"/>
          <w:b/>
        </w:rPr>
      </w:pPr>
      <w:r w:rsidRPr="00A07DEB">
        <w:rPr>
          <w:rFonts w:ascii="Arial" w:hAnsi="Arial" w:cs="Arial"/>
          <w:b/>
        </w:rPr>
        <w:t>Pytanie nr 11</w:t>
      </w:r>
    </w:p>
    <w:p w:rsidR="00221EBE" w:rsidRPr="00A07DEB" w:rsidRDefault="00221EBE" w:rsidP="00A07DEB">
      <w:pPr>
        <w:spacing w:after="120" w:line="360" w:lineRule="auto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>Czy Zamawiający dopuści fotel operatora z mechaniczną regulacją bez wbudowanej baterii?</w:t>
      </w:r>
    </w:p>
    <w:p w:rsidR="00221EBE" w:rsidRPr="00A07DEB" w:rsidRDefault="00221EBE" w:rsidP="00A07DEB">
      <w:pPr>
        <w:pStyle w:val="xmsonormal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A07DEB">
        <w:rPr>
          <w:rFonts w:ascii="Arial" w:hAnsi="Arial" w:cs="Arial"/>
          <w:b/>
          <w:sz w:val="22"/>
          <w:szCs w:val="22"/>
        </w:rPr>
        <w:t>Odpowiedź:</w:t>
      </w:r>
    </w:p>
    <w:p w:rsidR="00221EBE" w:rsidRPr="00A07DEB" w:rsidRDefault="00221EBE" w:rsidP="00A07DEB">
      <w:pPr>
        <w:spacing w:after="120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 xml:space="preserve">Tak. Zamawiający dopuszcza, jednakże wymaga odnotowania tego faktu w formularzu </w:t>
      </w:r>
      <w:proofErr w:type="spellStart"/>
      <w:r w:rsidRPr="00A07DEB">
        <w:rPr>
          <w:rFonts w:ascii="Arial" w:hAnsi="Arial" w:cs="Arial"/>
        </w:rPr>
        <w:t>asortymenowo-cenowym</w:t>
      </w:r>
      <w:proofErr w:type="spellEnd"/>
      <w:r w:rsidRPr="00A07DEB">
        <w:rPr>
          <w:rFonts w:ascii="Arial" w:hAnsi="Arial" w:cs="Arial"/>
        </w:rPr>
        <w:t xml:space="preserve"> w postaci gwiazdki (*) i przypisu. </w:t>
      </w:r>
    </w:p>
    <w:p w:rsidR="00221EBE" w:rsidRPr="00A07DEB" w:rsidRDefault="00221EBE" w:rsidP="00A07DEB">
      <w:pPr>
        <w:spacing w:after="120"/>
        <w:jc w:val="both"/>
        <w:rPr>
          <w:rFonts w:ascii="Arial" w:hAnsi="Arial" w:cs="Arial"/>
          <w:b/>
        </w:rPr>
      </w:pPr>
      <w:r w:rsidRPr="00A07DEB">
        <w:rPr>
          <w:rFonts w:ascii="Arial" w:hAnsi="Arial" w:cs="Arial"/>
          <w:b/>
        </w:rPr>
        <w:t xml:space="preserve">Pytanie nr 12 </w:t>
      </w:r>
    </w:p>
    <w:p w:rsidR="00221EBE" w:rsidRPr="00A07DEB" w:rsidRDefault="00221EBE" w:rsidP="00A07DEB">
      <w:pPr>
        <w:spacing w:after="120" w:line="360" w:lineRule="auto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>Czy Zamawiający dopuści fotel operatora z mechaniczną regulacją bez informacji o stanie baterii?</w:t>
      </w:r>
    </w:p>
    <w:p w:rsidR="00221EBE" w:rsidRPr="00A07DEB" w:rsidRDefault="00221EBE" w:rsidP="00A07DEB">
      <w:pPr>
        <w:pStyle w:val="Domylne"/>
        <w:spacing w:after="120"/>
        <w:jc w:val="both"/>
        <w:rPr>
          <w:rFonts w:ascii="Arial" w:hAnsi="Arial" w:cs="Arial"/>
          <w:b/>
          <w:color w:val="auto"/>
        </w:rPr>
      </w:pPr>
      <w:r w:rsidRPr="00A07DEB">
        <w:rPr>
          <w:rFonts w:ascii="Arial" w:hAnsi="Arial" w:cs="Arial"/>
          <w:b/>
          <w:color w:val="auto"/>
        </w:rPr>
        <w:t>Odpowiedź:</w:t>
      </w:r>
    </w:p>
    <w:p w:rsidR="00221EBE" w:rsidRDefault="00221EBE" w:rsidP="00A07DEB">
      <w:pPr>
        <w:spacing w:after="120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 xml:space="preserve">Tak. Zamawiający dopuszcza, jednakże wymaga odnotowania tego faktu w formularzu </w:t>
      </w:r>
      <w:proofErr w:type="spellStart"/>
      <w:r w:rsidRPr="00A07DEB">
        <w:rPr>
          <w:rFonts w:ascii="Arial" w:hAnsi="Arial" w:cs="Arial"/>
        </w:rPr>
        <w:t>asortymenowo-cenowym</w:t>
      </w:r>
      <w:proofErr w:type="spellEnd"/>
      <w:r w:rsidRPr="00A07DEB">
        <w:rPr>
          <w:rFonts w:ascii="Arial" w:hAnsi="Arial" w:cs="Arial"/>
        </w:rPr>
        <w:t xml:space="preserve"> w postaci gwiazdki (*) i przypisu. </w:t>
      </w:r>
    </w:p>
    <w:p w:rsidR="0089490A" w:rsidRDefault="0089490A" w:rsidP="00A07DEB">
      <w:pPr>
        <w:spacing w:after="120" w:line="360" w:lineRule="auto"/>
        <w:jc w:val="both"/>
        <w:rPr>
          <w:rFonts w:ascii="Arial" w:hAnsi="Arial" w:cs="Arial"/>
          <w:b/>
        </w:rPr>
      </w:pPr>
    </w:p>
    <w:p w:rsidR="0089490A" w:rsidRDefault="0089490A" w:rsidP="00A07DEB">
      <w:pPr>
        <w:spacing w:after="120" w:line="360" w:lineRule="auto"/>
        <w:jc w:val="both"/>
        <w:rPr>
          <w:rFonts w:ascii="Arial" w:hAnsi="Arial" w:cs="Arial"/>
          <w:b/>
        </w:rPr>
      </w:pPr>
    </w:p>
    <w:p w:rsidR="0089490A" w:rsidRDefault="0089490A" w:rsidP="00A07DEB">
      <w:pPr>
        <w:spacing w:after="120" w:line="360" w:lineRule="auto"/>
        <w:jc w:val="both"/>
        <w:rPr>
          <w:rFonts w:ascii="Arial" w:hAnsi="Arial" w:cs="Arial"/>
          <w:b/>
        </w:rPr>
      </w:pPr>
    </w:p>
    <w:p w:rsidR="00221EBE" w:rsidRPr="00A07DEB" w:rsidRDefault="00221EBE" w:rsidP="00A07DEB">
      <w:pPr>
        <w:spacing w:after="120" w:line="360" w:lineRule="auto"/>
        <w:jc w:val="both"/>
        <w:rPr>
          <w:rFonts w:ascii="Arial" w:hAnsi="Arial" w:cs="Arial"/>
          <w:b/>
        </w:rPr>
      </w:pPr>
      <w:r w:rsidRPr="00A07DEB">
        <w:rPr>
          <w:rFonts w:ascii="Arial" w:hAnsi="Arial" w:cs="Arial"/>
          <w:b/>
        </w:rPr>
        <w:t>Pytanie nr 13</w:t>
      </w:r>
    </w:p>
    <w:p w:rsidR="00221EBE" w:rsidRPr="00A07DEB" w:rsidRDefault="00221EBE" w:rsidP="00A07DEB">
      <w:pPr>
        <w:pStyle w:val="xmsonormal"/>
        <w:spacing w:before="0" w:beforeAutospacing="0" w:after="12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07DEB">
        <w:rPr>
          <w:rFonts w:ascii="Arial" w:eastAsiaTheme="minorHAnsi" w:hAnsi="Arial" w:cs="Arial"/>
          <w:sz w:val="22"/>
          <w:szCs w:val="22"/>
          <w:lang w:eastAsia="en-US"/>
        </w:rPr>
        <w:t>Czy w Pozycji nr 2 Zamawiający dopuści fotel operatora o parametrach jak poniżej:</w:t>
      </w:r>
    </w:p>
    <w:p w:rsidR="00221EBE" w:rsidRPr="00A07DEB" w:rsidRDefault="00221EBE" w:rsidP="00A07DEB">
      <w:pPr>
        <w:autoSpaceDE w:val="0"/>
        <w:adjustRightInd w:val="0"/>
        <w:spacing w:after="120" w:line="276" w:lineRule="auto"/>
        <w:rPr>
          <w:rFonts w:ascii="Arial" w:hAnsi="Arial" w:cs="Arial"/>
        </w:rPr>
      </w:pPr>
      <w:r w:rsidRPr="00A07DEB">
        <w:rPr>
          <w:rFonts w:ascii="Arial" w:hAnsi="Arial" w:cs="Arial"/>
        </w:rPr>
        <w:t>- Fotel operatora przeznaczony do zabiegów operacyjnych w zakresie okulistyki z elektryczną regulacją wysokości siedziska góra/dół</w:t>
      </w:r>
    </w:p>
    <w:p w:rsidR="00221EBE" w:rsidRPr="00A07DEB" w:rsidRDefault="00221EBE" w:rsidP="00A07DEB">
      <w:pPr>
        <w:autoSpaceDE w:val="0"/>
        <w:adjustRightInd w:val="0"/>
        <w:spacing w:after="120" w:line="276" w:lineRule="auto"/>
        <w:rPr>
          <w:rFonts w:ascii="Arial" w:hAnsi="Arial" w:cs="Arial"/>
        </w:rPr>
      </w:pPr>
      <w:r w:rsidRPr="00A07DEB">
        <w:rPr>
          <w:rFonts w:ascii="Arial" w:hAnsi="Arial" w:cs="Arial"/>
        </w:rPr>
        <w:t>- Podstawa jezdna, łatwo zmywalna, na trzech kołach z przyciskami sterowania ruchem góra/dół wmontowanymi w podstawę</w:t>
      </w:r>
    </w:p>
    <w:p w:rsidR="00221EBE" w:rsidRPr="00A07DEB" w:rsidRDefault="00221EBE" w:rsidP="00A07DEB">
      <w:pPr>
        <w:autoSpaceDE w:val="0"/>
        <w:adjustRightInd w:val="0"/>
        <w:spacing w:after="120" w:line="276" w:lineRule="auto"/>
        <w:rPr>
          <w:rFonts w:ascii="Arial" w:hAnsi="Arial" w:cs="Arial"/>
        </w:rPr>
      </w:pPr>
      <w:r w:rsidRPr="00A07DEB">
        <w:rPr>
          <w:rFonts w:ascii="Arial" w:hAnsi="Arial" w:cs="Arial"/>
        </w:rPr>
        <w:t>- Podstawa jezdna wyposażona w centralną blokadę jezdną</w:t>
      </w:r>
    </w:p>
    <w:p w:rsidR="00221EBE" w:rsidRPr="00A07DEB" w:rsidRDefault="00221EBE" w:rsidP="00A07DEB">
      <w:pPr>
        <w:autoSpaceDE w:val="0"/>
        <w:adjustRightInd w:val="0"/>
        <w:spacing w:after="120" w:line="276" w:lineRule="auto"/>
        <w:rPr>
          <w:rFonts w:ascii="Arial" w:hAnsi="Arial" w:cs="Arial"/>
        </w:rPr>
      </w:pPr>
      <w:r w:rsidRPr="00A07DEB">
        <w:rPr>
          <w:rFonts w:ascii="Arial" w:hAnsi="Arial" w:cs="Arial"/>
        </w:rPr>
        <w:t>- Siedzisko profilowane z regulacją góra/dół w zakresie min. 530-680 mm</w:t>
      </w:r>
    </w:p>
    <w:p w:rsidR="00221EBE" w:rsidRPr="00A07DEB" w:rsidRDefault="00221EBE" w:rsidP="00A07DEB">
      <w:pPr>
        <w:autoSpaceDE w:val="0"/>
        <w:adjustRightInd w:val="0"/>
        <w:spacing w:after="120" w:line="276" w:lineRule="auto"/>
        <w:rPr>
          <w:rFonts w:ascii="Arial" w:hAnsi="Arial" w:cs="Arial"/>
        </w:rPr>
      </w:pPr>
      <w:r w:rsidRPr="00A07DEB">
        <w:rPr>
          <w:rFonts w:ascii="Arial" w:hAnsi="Arial" w:cs="Arial"/>
        </w:rPr>
        <w:t>- Podparcie pleców operatora z dosuwaniem w kierunku odcinka lędźwiowego w zakresie min. 50mm</w:t>
      </w:r>
    </w:p>
    <w:p w:rsidR="00221EBE" w:rsidRPr="00A07DEB" w:rsidRDefault="00221EBE" w:rsidP="00A07DEB">
      <w:pPr>
        <w:autoSpaceDE w:val="0"/>
        <w:adjustRightInd w:val="0"/>
        <w:spacing w:after="120" w:line="276" w:lineRule="auto"/>
        <w:rPr>
          <w:rFonts w:ascii="Arial" w:hAnsi="Arial" w:cs="Arial"/>
        </w:rPr>
      </w:pPr>
      <w:r w:rsidRPr="00A07DEB">
        <w:rPr>
          <w:rFonts w:ascii="Arial" w:hAnsi="Arial" w:cs="Arial"/>
        </w:rPr>
        <w:t>- Regulacja kąta nachylenia podparcia pleców w zakresie +/-15°</w:t>
      </w:r>
    </w:p>
    <w:p w:rsidR="00221EBE" w:rsidRPr="00A07DEB" w:rsidRDefault="00221EBE" w:rsidP="00A07DEB">
      <w:pPr>
        <w:autoSpaceDE w:val="0"/>
        <w:adjustRightInd w:val="0"/>
        <w:spacing w:after="120" w:line="276" w:lineRule="auto"/>
        <w:rPr>
          <w:rFonts w:ascii="Arial" w:hAnsi="Arial" w:cs="Arial"/>
        </w:rPr>
      </w:pPr>
      <w:r w:rsidRPr="00A07DEB">
        <w:rPr>
          <w:rFonts w:ascii="Arial" w:hAnsi="Arial" w:cs="Arial"/>
        </w:rPr>
        <w:t>- Regulacja podparcia pleców operatora w zakresie góra/dół min.50mm</w:t>
      </w:r>
    </w:p>
    <w:p w:rsidR="00221EBE" w:rsidRPr="00A07DEB" w:rsidRDefault="00221EBE" w:rsidP="00A07DEB">
      <w:pPr>
        <w:autoSpaceDE w:val="0"/>
        <w:adjustRightInd w:val="0"/>
        <w:spacing w:after="120" w:line="276" w:lineRule="auto"/>
        <w:rPr>
          <w:rFonts w:ascii="Arial" w:hAnsi="Arial" w:cs="Arial"/>
        </w:rPr>
      </w:pPr>
      <w:r w:rsidRPr="00A07DEB">
        <w:rPr>
          <w:rFonts w:ascii="Arial" w:hAnsi="Arial" w:cs="Arial"/>
        </w:rPr>
        <w:t xml:space="preserve">- Podłokietniki regulowane mechanicznie w zakresie góra/dół co najmniej 100mm i możliwością obrotu </w:t>
      </w:r>
      <w:r w:rsidRPr="00A07DEB">
        <w:rPr>
          <w:rFonts w:ascii="Arial" w:hAnsi="Arial" w:cs="Arial"/>
        </w:rPr>
        <w:br/>
        <w:t>w osi 360°</w:t>
      </w:r>
    </w:p>
    <w:p w:rsidR="00221EBE" w:rsidRPr="00A07DEB" w:rsidRDefault="00221EBE" w:rsidP="00A07DEB">
      <w:pPr>
        <w:autoSpaceDE w:val="0"/>
        <w:adjustRightInd w:val="0"/>
        <w:spacing w:after="120" w:line="276" w:lineRule="auto"/>
        <w:rPr>
          <w:rFonts w:ascii="Arial" w:hAnsi="Arial" w:cs="Arial"/>
        </w:rPr>
      </w:pPr>
      <w:r w:rsidRPr="00A07DEB">
        <w:rPr>
          <w:rFonts w:ascii="Arial" w:hAnsi="Arial" w:cs="Arial"/>
        </w:rPr>
        <w:t>- Możliwość wykonania tapicerki fotela w co najmniej 4 kolorach</w:t>
      </w:r>
    </w:p>
    <w:p w:rsidR="00221EBE" w:rsidRPr="00A07DEB" w:rsidRDefault="00221EBE" w:rsidP="00A07DEB">
      <w:pPr>
        <w:pStyle w:val="xmsonormal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A07DEB">
        <w:rPr>
          <w:rFonts w:ascii="Arial" w:hAnsi="Arial" w:cs="Arial"/>
          <w:b/>
          <w:sz w:val="22"/>
          <w:szCs w:val="22"/>
        </w:rPr>
        <w:t>Odpowiedź:</w:t>
      </w:r>
    </w:p>
    <w:p w:rsidR="00221EBE" w:rsidRPr="00A07DEB" w:rsidRDefault="00221EBE" w:rsidP="00A07DEB">
      <w:pPr>
        <w:spacing w:after="120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>Nie. Zamawiający nie dopuszcza.</w:t>
      </w:r>
    </w:p>
    <w:p w:rsidR="00221EBE" w:rsidRPr="00A07DEB" w:rsidRDefault="00221EBE" w:rsidP="00A07DEB">
      <w:pPr>
        <w:spacing w:after="120"/>
        <w:jc w:val="both"/>
        <w:rPr>
          <w:rFonts w:ascii="Arial" w:hAnsi="Arial" w:cs="Arial"/>
          <w:b/>
        </w:rPr>
      </w:pPr>
      <w:r w:rsidRPr="00A07DEB">
        <w:rPr>
          <w:rFonts w:ascii="Arial" w:hAnsi="Arial" w:cs="Arial"/>
          <w:b/>
        </w:rPr>
        <w:t xml:space="preserve">Pytanie nr 14 </w:t>
      </w:r>
    </w:p>
    <w:p w:rsidR="00221EBE" w:rsidRPr="00A07DEB" w:rsidRDefault="00221EBE" w:rsidP="00A07DEB">
      <w:pPr>
        <w:autoSpaceDE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>Czy w Pozycji nr 2 Zamawiający dopuści stół operacyjny o parametrach jak poniżej:</w:t>
      </w:r>
    </w:p>
    <w:p w:rsidR="00221EBE" w:rsidRPr="00A07DEB" w:rsidRDefault="00221EBE" w:rsidP="00A07DEB">
      <w:pPr>
        <w:autoSpaceDE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 xml:space="preserve">przeznaczony do zabiegów operacyjnych w zakresie okulistyki, umożliwiający operacje z boku (operator ustawiony w 90°w stosunku do leżącego pacjenta) </w:t>
      </w:r>
    </w:p>
    <w:p w:rsidR="00221EBE" w:rsidRPr="00A07DEB" w:rsidRDefault="00221EBE" w:rsidP="00A07DEB">
      <w:pPr>
        <w:autoSpaceDE w:val="0"/>
        <w:adjustRightInd w:val="0"/>
        <w:spacing w:after="120" w:line="276" w:lineRule="auto"/>
        <w:jc w:val="both"/>
        <w:rPr>
          <w:rFonts w:ascii="Arial" w:hAnsi="Arial" w:cs="Arial"/>
        </w:rPr>
      </w:pPr>
      <w:proofErr w:type="spellStart"/>
      <w:r w:rsidRPr="00A07DEB">
        <w:rPr>
          <w:rFonts w:ascii="Arial" w:hAnsi="Arial" w:cs="Arial"/>
        </w:rPr>
        <w:t>demontowalne</w:t>
      </w:r>
      <w:proofErr w:type="spellEnd"/>
      <w:r w:rsidRPr="00A07DEB">
        <w:rPr>
          <w:rFonts w:ascii="Arial" w:hAnsi="Arial" w:cs="Arial"/>
        </w:rPr>
        <w:t xml:space="preserve"> podparcia rąk pacjenta z lewej i prawej strony stołu </w:t>
      </w:r>
    </w:p>
    <w:p w:rsidR="00221EBE" w:rsidRPr="00A07DEB" w:rsidRDefault="00221EBE" w:rsidP="00A07DEB">
      <w:pPr>
        <w:autoSpaceDE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>składany elektrycznie od pozycji siedzącej do pozycji leżącej, z możliwością zapamiętania: 5 pozycji pośrednich wraz z powrotem do pozycji wyjściowej jednym przyciskiem</w:t>
      </w:r>
    </w:p>
    <w:p w:rsidR="00221EBE" w:rsidRPr="00A07DEB" w:rsidRDefault="00221EBE" w:rsidP="00A07DEB">
      <w:pPr>
        <w:autoSpaceDE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>Podgłówek sterowany elektrycznie, umożliwiający usztywnienie pozycji głowy pacjenta podczas zabiegu – dokładna elektryczna regulacja odchylenia głowy pacjenta w osi pionowej od pozycji 0°do pozycji +10°do góry; od pozycji 0°do pozycji -19° w dół. Dodatkowo elektryczna regulacja podgłówka w kierunku podparcia karku pacjenta w osi pionowej od pozycji 0°do +20° do góry</w:t>
      </w:r>
    </w:p>
    <w:p w:rsidR="00221EBE" w:rsidRPr="00A07DEB" w:rsidRDefault="00221EBE" w:rsidP="00A07DEB">
      <w:pPr>
        <w:autoSpaceDE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 xml:space="preserve">Regulacja elektryczna wzdłużna podgłówka – wysunięcie podgłówka w kierunku operatora w zakresie </w:t>
      </w:r>
      <w:r w:rsidRPr="00A07DEB">
        <w:rPr>
          <w:rFonts w:ascii="Arial" w:hAnsi="Arial" w:cs="Arial"/>
        </w:rPr>
        <w:br/>
        <w:t xml:space="preserve">100 mm </w:t>
      </w:r>
    </w:p>
    <w:p w:rsidR="00221EBE" w:rsidRPr="00A07DEB" w:rsidRDefault="00221EBE" w:rsidP="00A07DEB">
      <w:pPr>
        <w:autoSpaceDE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>Regulacja elektryczna ruchu stołu góra / dół w zakresie 600-750 mm</w:t>
      </w:r>
    </w:p>
    <w:p w:rsidR="00221EBE" w:rsidRDefault="00221EBE" w:rsidP="00A07DEB">
      <w:pPr>
        <w:autoSpaceDE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 xml:space="preserve">Poduszki bezszwowe pleców, siedzenia oraz podnóżka - </w:t>
      </w:r>
      <w:proofErr w:type="spellStart"/>
      <w:r w:rsidRPr="00A07DEB">
        <w:rPr>
          <w:rFonts w:ascii="Arial" w:hAnsi="Arial" w:cs="Arial"/>
        </w:rPr>
        <w:t>demontowalne</w:t>
      </w:r>
      <w:proofErr w:type="spellEnd"/>
      <w:r w:rsidRPr="00A07DEB">
        <w:rPr>
          <w:rFonts w:ascii="Arial" w:hAnsi="Arial" w:cs="Arial"/>
        </w:rPr>
        <w:t xml:space="preserve">, łatwe w czyszczeniu </w:t>
      </w:r>
      <w:r w:rsidRPr="00A07DEB">
        <w:rPr>
          <w:rFonts w:ascii="Arial" w:hAnsi="Arial" w:cs="Arial"/>
        </w:rPr>
        <w:br/>
        <w:t>i z możliwością wymiany na nowe</w:t>
      </w:r>
    </w:p>
    <w:p w:rsidR="00221EBE" w:rsidRPr="00A07DEB" w:rsidRDefault="00221EBE" w:rsidP="00A07DEB">
      <w:pPr>
        <w:autoSpaceDE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 xml:space="preserve">Regulacja ruchu stołu góra / dół przez operatora za pomocą przycisków nożnych wmontowanych </w:t>
      </w:r>
      <w:r w:rsidRPr="00A07DEB">
        <w:rPr>
          <w:rFonts w:ascii="Arial" w:hAnsi="Arial" w:cs="Arial"/>
        </w:rPr>
        <w:br/>
        <w:t>w podstawę stołu oznaczony “+” i “-”</w:t>
      </w:r>
    </w:p>
    <w:p w:rsidR="00221EBE" w:rsidRPr="00A07DEB" w:rsidRDefault="00221EBE" w:rsidP="00A07DEB">
      <w:pPr>
        <w:autoSpaceDE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 xml:space="preserve">Regulacja pozycji pacjenta – wysokości stołu, pozycji siedziska, części podpierającej plecy i nogi, pozycji </w:t>
      </w:r>
      <w:proofErr w:type="spellStart"/>
      <w:r w:rsidRPr="00A07DEB">
        <w:rPr>
          <w:rFonts w:ascii="Arial" w:hAnsi="Arial" w:cs="Arial"/>
        </w:rPr>
        <w:t>Trendelenburga</w:t>
      </w:r>
      <w:proofErr w:type="spellEnd"/>
      <w:r w:rsidRPr="00A07DEB">
        <w:rPr>
          <w:rFonts w:ascii="Arial" w:hAnsi="Arial" w:cs="Arial"/>
        </w:rPr>
        <w:t>, realizowane przy pomocy pilota ręcznego</w:t>
      </w:r>
    </w:p>
    <w:p w:rsidR="0089490A" w:rsidRDefault="0089490A" w:rsidP="00A07DEB">
      <w:pPr>
        <w:autoSpaceDE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89490A" w:rsidRDefault="0089490A" w:rsidP="00A07DEB">
      <w:pPr>
        <w:autoSpaceDE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89490A" w:rsidRDefault="0089490A" w:rsidP="00A07DEB">
      <w:pPr>
        <w:autoSpaceDE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89490A" w:rsidRDefault="0089490A" w:rsidP="00A07DEB">
      <w:pPr>
        <w:autoSpaceDE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221EBE" w:rsidRPr="00A07DEB" w:rsidRDefault="00221EBE" w:rsidP="00A07DEB">
      <w:pPr>
        <w:autoSpaceDE w:val="0"/>
        <w:adjustRightInd w:val="0"/>
        <w:spacing w:after="120"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A07DEB">
        <w:rPr>
          <w:rFonts w:ascii="Arial" w:hAnsi="Arial" w:cs="Arial"/>
        </w:rPr>
        <w:t>Możliwość niezależnego sterowania elektrycznego każdym segmentem osobno: oparciem, siedziskiem oraz podnóżkiem</w:t>
      </w:r>
    </w:p>
    <w:p w:rsidR="00221EBE" w:rsidRPr="00A07DEB" w:rsidRDefault="00221EBE" w:rsidP="00A07DEB">
      <w:pPr>
        <w:autoSpaceDE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 xml:space="preserve">Wybór pozycji </w:t>
      </w:r>
      <w:proofErr w:type="spellStart"/>
      <w:r w:rsidRPr="00A07DEB">
        <w:rPr>
          <w:rFonts w:ascii="Arial" w:hAnsi="Arial" w:cs="Arial"/>
        </w:rPr>
        <w:t>Trendelenburga</w:t>
      </w:r>
      <w:proofErr w:type="spellEnd"/>
      <w:r w:rsidRPr="00A07DEB">
        <w:rPr>
          <w:rFonts w:ascii="Arial" w:hAnsi="Arial" w:cs="Arial"/>
        </w:rPr>
        <w:t xml:space="preserve"> jednym przyciskiem – odchylenie stołu do -13°</w:t>
      </w:r>
    </w:p>
    <w:p w:rsidR="00221EBE" w:rsidRPr="00A07DEB" w:rsidRDefault="00221EBE" w:rsidP="00A07DEB">
      <w:pPr>
        <w:autoSpaceDE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 xml:space="preserve">Stół na podstawie jezdnej z centralną nożną blokadą kół, umożliwiającą zablokowanie pozycji stołu </w:t>
      </w:r>
      <w:r w:rsidRPr="00A07DEB">
        <w:rPr>
          <w:rFonts w:ascii="Arial" w:hAnsi="Arial" w:cs="Arial"/>
        </w:rPr>
        <w:br/>
        <w:t>w miejscu operacyjnym, za pomocą jednego ruchu nogą</w:t>
      </w:r>
    </w:p>
    <w:p w:rsidR="00221EBE" w:rsidRPr="00A07DEB" w:rsidRDefault="00221EBE" w:rsidP="00A07DEB">
      <w:pPr>
        <w:autoSpaceDE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>Zakres zmiany wysokości stołu 150 mm</w:t>
      </w:r>
    </w:p>
    <w:p w:rsidR="00221EBE" w:rsidRPr="00A07DEB" w:rsidRDefault="00221EBE" w:rsidP="00A07DEB">
      <w:pPr>
        <w:autoSpaceDE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>Szerokość stołu 500 mm w sekcji nożnej i siedziska oraz 900 mm w dolnej sekcji oparcia pleców (dopuszczalne zwężenie rozmiaru w kierunku głowy pacjenta)</w:t>
      </w:r>
    </w:p>
    <w:p w:rsidR="00221EBE" w:rsidRPr="00A07DEB" w:rsidRDefault="00221EBE" w:rsidP="00A07DEB">
      <w:pPr>
        <w:autoSpaceDE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 xml:space="preserve">Bezszwowe obicie stołu operacyjnego – wybór co najmniej 4 kolorów obicia: </w:t>
      </w:r>
      <w:proofErr w:type="spellStart"/>
      <w:r w:rsidRPr="00A07DEB">
        <w:rPr>
          <w:rFonts w:ascii="Arial" w:hAnsi="Arial" w:cs="Arial"/>
        </w:rPr>
        <w:t>vanilla</w:t>
      </w:r>
      <w:proofErr w:type="spellEnd"/>
      <w:r w:rsidRPr="00A07DEB">
        <w:rPr>
          <w:rFonts w:ascii="Arial" w:hAnsi="Arial" w:cs="Arial"/>
        </w:rPr>
        <w:t xml:space="preserve">, </w:t>
      </w:r>
      <w:proofErr w:type="spellStart"/>
      <w:r w:rsidRPr="00A07DEB">
        <w:rPr>
          <w:rFonts w:ascii="Arial" w:hAnsi="Arial" w:cs="Arial"/>
        </w:rPr>
        <w:t>very</w:t>
      </w:r>
      <w:proofErr w:type="spellEnd"/>
      <w:r w:rsidRPr="00A07DEB">
        <w:rPr>
          <w:rFonts w:ascii="Arial" w:hAnsi="Arial" w:cs="Arial"/>
        </w:rPr>
        <w:t xml:space="preserve"> bery, </w:t>
      </w:r>
      <w:proofErr w:type="spellStart"/>
      <w:r w:rsidRPr="00A07DEB">
        <w:rPr>
          <w:rFonts w:ascii="Arial" w:hAnsi="Arial" w:cs="Arial"/>
        </w:rPr>
        <w:t>mint</w:t>
      </w:r>
      <w:proofErr w:type="spellEnd"/>
      <w:r w:rsidRPr="00A07DEB">
        <w:rPr>
          <w:rFonts w:ascii="Arial" w:hAnsi="Arial" w:cs="Arial"/>
        </w:rPr>
        <w:t xml:space="preserve">, </w:t>
      </w:r>
      <w:proofErr w:type="spellStart"/>
      <w:r w:rsidRPr="00A07DEB">
        <w:rPr>
          <w:rFonts w:ascii="Arial" w:hAnsi="Arial" w:cs="Arial"/>
        </w:rPr>
        <w:t>juniper</w:t>
      </w:r>
      <w:proofErr w:type="spellEnd"/>
      <w:r w:rsidRPr="00A07DEB">
        <w:rPr>
          <w:rFonts w:ascii="Arial" w:hAnsi="Arial" w:cs="Arial"/>
        </w:rPr>
        <w:t xml:space="preserve"> Podstawa łatwo zmywalna, z jednym kołem z blokadą kierunkową</w:t>
      </w:r>
    </w:p>
    <w:p w:rsidR="00221EBE" w:rsidRPr="00A07DEB" w:rsidRDefault="00221EBE" w:rsidP="00A07DEB">
      <w:pPr>
        <w:autoSpaceDE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>Zasilanie akumulatorowe – umożliwiające bezprzewodową pracę bez doładowywania przez 25 pełnych cykli pracy każdego elementu ruchomego stołu</w:t>
      </w:r>
    </w:p>
    <w:p w:rsidR="00221EBE" w:rsidRPr="00A07DEB" w:rsidRDefault="00221EBE" w:rsidP="00A07DEB">
      <w:pPr>
        <w:pStyle w:val="Domylne"/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A07DEB">
        <w:rPr>
          <w:rFonts w:ascii="Arial" w:eastAsiaTheme="minorHAnsi" w:hAnsi="Arial" w:cs="Arial"/>
          <w:lang w:eastAsia="en-US"/>
        </w:rPr>
        <w:t>Nośność 250 kg</w:t>
      </w:r>
    </w:p>
    <w:p w:rsidR="00221EBE" w:rsidRPr="00A07DEB" w:rsidRDefault="00221EBE" w:rsidP="00A07DEB">
      <w:pPr>
        <w:pStyle w:val="Domylne"/>
        <w:spacing w:after="120"/>
        <w:jc w:val="both"/>
        <w:rPr>
          <w:rFonts w:ascii="Arial" w:hAnsi="Arial" w:cs="Arial"/>
          <w:b/>
          <w:color w:val="auto"/>
        </w:rPr>
      </w:pPr>
      <w:r w:rsidRPr="00A07DEB">
        <w:rPr>
          <w:rFonts w:ascii="Arial" w:hAnsi="Arial" w:cs="Arial"/>
          <w:b/>
          <w:color w:val="auto"/>
        </w:rPr>
        <w:t>Odpowiedź:</w:t>
      </w:r>
    </w:p>
    <w:p w:rsidR="00221EBE" w:rsidRPr="00A07DEB" w:rsidRDefault="00221EBE" w:rsidP="00A07DEB">
      <w:pPr>
        <w:spacing w:after="120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>Nie. Zamawiający nie dopuszcza.</w:t>
      </w:r>
    </w:p>
    <w:p w:rsidR="00221EBE" w:rsidRPr="00A07DEB" w:rsidRDefault="00221EBE" w:rsidP="00A07DEB">
      <w:pPr>
        <w:spacing w:after="120"/>
        <w:jc w:val="both"/>
        <w:rPr>
          <w:rFonts w:ascii="Arial" w:hAnsi="Arial" w:cs="Arial"/>
          <w:b/>
        </w:rPr>
      </w:pPr>
      <w:r w:rsidRPr="00A07DEB">
        <w:rPr>
          <w:rFonts w:ascii="Arial" w:hAnsi="Arial" w:cs="Arial"/>
          <w:b/>
        </w:rPr>
        <w:t>Pytanie nr 15</w:t>
      </w:r>
    </w:p>
    <w:p w:rsidR="00221EBE" w:rsidRPr="00A07DEB" w:rsidRDefault="00221EBE" w:rsidP="00A07DEB">
      <w:pPr>
        <w:spacing w:after="120" w:line="360" w:lineRule="auto"/>
        <w:jc w:val="both"/>
        <w:rPr>
          <w:rFonts w:ascii="Arial" w:hAnsi="Arial" w:cs="Arial"/>
        </w:rPr>
      </w:pPr>
      <w:r w:rsidRPr="00A07DEB">
        <w:rPr>
          <w:rFonts w:ascii="Arial" w:hAnsi="Arial" w:cs="Arial"/>
        </w:rPr>
        <w:t>Czy Zamawiający wymaga dodatkowo dostarczenia podłokietników anestezjologicznych?</w:t>
      </w:r>
    </w:p>
    <w:p w:rsidR="00221EBE" w:rsidRPr="00A07DEB" w:rsidRDefault="00221EBE" w:rsidP="00A07DEB">
      <w:pPr>
        <w:pStyle w:val="Domylne"/>
        <w:spacing w:after="120"/>
        <w:jc w:val="both"/>
        <w:rPr>
          <w:rFonts w:ascii="Arial" w:hAnsi="Arial" w:cs="Arial"/>
          <w:b/>
          <w:color w:val="auto"/>
        </w:rPr>
      </w:pPr>
      <w:r w:rsidRPr="00A07DEB">
        <w:rPr>
          <w:rFonts w:ascii="Arial" w:hAnsi="Arial" w:cs="Arial"/>
          <w:b/>
          <w:color w:val="auto"/>
        </w:rPr>
        <w:t>Odpowiedź:</w:t>
      </w:r>
    </w:p>
    <w:p w:rsidR="00221EBE" w:rsidRPr="00BD392A" w:rsidRDefault="00BD392A" w:rsidP="00A07DEB">
      <w:pPr>
        <w:pStyle w:val="xmsonormal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BD392A">
        <w:rPr>
          <w:rFonts w:ascii="Arial" w:hAnsi="Arial" w:cs="Arial"/>
          <w:sz w:val="22"/>
          <w:szCs w:val="22"/>
        </w:rPr>
        <w:t>Tak. Zamawiający wymaga dostarczenia jednego podłokietnika anestezjologicznego.</w:t>
      </w:r>
    </w:p>
    <w:p w:rsidR="00221EBE" w:rsidRPr="00813353" w:rsidRDefault="00221EBE" w:rsidP="00221EBE">
      <w:pPr>
        <w:jc w:val="both"/>
        <w:rPr>
          <w:rFonts w:ascii="Arial" w:hAnsi="Arial"/>
        </w:rPr>
      </w:pPr>
    </w:p>
    <w:p w:rsidR="00221EBE" w:rsidRPr="00813353" w:rsidRDefault="00221EBE" w:rsidP="00221EBE">
      <w:pPr>
        <w:pStyle w:val="Domylne"/>
        <w:jc w:val="both"/>
        <w:rPr>
          <w:rFonts w:ascii="Arial" w:hAnsi="Arial" w:cs="Arial"/>
          <w:color w:val="auto"/>
        </w:rPr>
      </w:pPr>
    </w:p>
    <w:p w:rsidR="00221EBE" w:rsidRPr="00813353" w:rsidRDefault="00221EBE" w:rsidP="00221EBE">
      <w:pPr>
        <w:pStyle w:val="Domylne"/>
        <w:jc w:val="both"/>
        <w:rPr>
          <w:rFonts w:ascii="Arial" w:hAnsi="Arial" w:cs="Arial"/>
          <w:color w:val="auto"/>
        </w:rPr>
      </w:pPr>
    </w:p>
    <w:p w:rsidR="00221EBE" w:rsidRPr="00E23F4A" w:rsidRDefault="00221EBE" w:rsidP="00221EBE">
      <w:pPr>
        <w:pStyle w:val="Domylne"/>
        <w:jc w:val="both"/>
        <w:rPr>
          <w:rFonts w:ascii="Arial" w:hAnsi="Arial" w:cs="Arial"/>
          <w:color w:val="auto"/>
        </w:rPr>
      </w:pPr>
    </w:p>
    <w:p w:rsidR="00684C64" w:rsidRPr="00033FDE" w:rsidRDefault="00C55C69" w:rsidP="00221EBE">
      <w:pPr>
        <w:pStyle w:val="Standard"/>
        <w:tabs>
          <w:tab w:val="left" w:pos="7180"/>
        </w:tabs>
        <w:jc w:val="right"/>
      </w:pPr>
    </w:p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69" w:rsidRDefault="00C55C69">
      <w:pPr>
        <w:spacing w:after="0" w:line="240" w:lineRule="auto"/>
      </w:pPr>
      <w:r>
        <w:separator/>
      </w:r>
    </w:p>
  </w:endnote>
  <w:endnote w:type="continuationSeparator" w:id="0">
    <w:p w:rsidR="00C55C69" w:rsidRDefault="00C5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55C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55C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55C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69" w:rsidRDefault="00C55C69">
      <w:pPr>
        <w:spacing w:after="0" w:line="240" w:lineRule="auto"/>
      </w:pPr>
      <w:r>
        <w:separator/>
      </w:r>
    </w:p>
  </w:footnote>
  <w:footnote w:type="continuationSeparator" w:id="0">
    <w:p w:rsidR="00C55C69" w:rsidRDefault="00C5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55C6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55C6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55C6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F38A4"/>
    <w:rsid w:val="000F65BB"/>
    <w:rsid w:val="00121F38"/>
    <w:rsid w:val="0017474C"/>
    <w:rsid w:val="00221EBE"/>
    <w:rsid w:val="00260F98"/>
    <w:rsid w:val="00273E77"/>
    <w:rsid w:val="00291CD6"/>
    <w:rsid w:val="002B6969"/>
    <w:rsid w:val="002F432E"/>
    <w:rsid w:val="00303870"/>
    <w:rsid w:val="00350D56"/>
    <w:rsid w:val="00365B36"/>
    <w:rsid w:val="0039467B"/>
    <w:rsid w:val="00416462"/>
    <w:rsid w:val="00467F7E"/>
    <w:rsid w:val="0048297B"/>
    <w:rsid w:val="004F25CB"/>
    <w:rsid w:val="0055654B"/>
    <w:rsid w:val="00573482"/>
    <w:rsid w:val="00606732"/>
    <w:rsid w:val="006361B9"/>
    <w:rsid w:val="0066722C"/>
    <w:rsid w:val="006747A1"/>
    <w:rsid w:val="006E62BE"/>
    <w:rsid w:val="006F0AA3"/>
    <w:rsid w:val="00702AB0"/>
    <w:rsid w:val="00706DED"/>
    <w:rsid w:val="0078181E"/>
    <w:rsid w:val="007944C5"/>
    <w:rsid w:val="00816CF1"/>
    <w:rsid w:val="0089490A"/>
    <w:rsid w:val="00895074"/>
    <w:rsid w:val="008E1B83"/>
    <w:rsid w:val="008F7E01"/>
    <w:rsid w:val="009225EE"/>
    <w:rsid w:val="0092297A"/>
    <w:rsid w:val="00936B6C"/>
    <w:rsid w:val="009C33FA"/>
    <w:rsid w:val="009C46E7"/>
    <w:rsid w:val="00A07DEB"/>
    <w:rsid w:val="00AA55DF"/>
    <w:rsid w:val="00AB66B8"/>
    <w:rsid w:val="00AC7439"/>
    <w:rsid w:val="00B50007"/>
    <w:rsid w:val="00B629D9"/>
    <w:rsid w:val="00BD392A"/>
    <w:rsid w:val="00C55C69"/>
    <w:rsid w:val="00C62509"/>
    <w:rsid w:val="00C7528A"/>
    <w:rsid w:val="00CA6A7B"/>
    <w:rsid w:val="00D223D6"/>
    <w:rsid w:val="00D4352D"/>
    <w:rsid w:val="00D63CA4"/>
    <w:rsid w:val="00DA06D7"/>
    <w:rsid w:val="00DC298C"/>
    <w:rsid w:val="00E37D5B"/>
    <w:rsid w:val="00E51B2A"/>
    <w:rsid w:val="00EB712C"/>
    <w:rsid w:val="00FB00DF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"/>
    <w:link w:val="Akapitzlist"/>
    <w:uiPriority w:val="34"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"/>
    <w:link w:val="Akapitzlist"/>
    <w:uiPriority w:val="34"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5D27-00DF-40E3-9612-49211A20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11</cp:revision>
  <cp:lastPrinted>2020-06-26T07:43:00Z</cp:lastPrinted>
  <dcterms:created xsi:type="dcterms:W3CDTF">2020-08-24T11:57:00Z</dcterms:created>
  <dcterms:modified xsi:type="dcterms:W3CDTF">2020-08-25T12:02:00Z</dcterms:modified>
</cp:coreProperties>
</file>