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CDB" w:rsidRPr="0092249C" w:rsidRDefault="00B110EA" w:rsidP="0092249C">
      <w:pPr>
        <w:spacing w:after="0" w:line="360" w:lineRule="auto"/>
        <w:rPr>
          <w:rFonts w:ascii="Verdana" w:hAnsi="Verdana"/>
          <w:sz w:val="16"/>
          <w:szCs w:val="16"/>
        </w:rPr>
      </w:pPr>
      <w:r w:rsidRPr="0092249C">
        <w:rPr>
          <w:rFonts w:ascii="Verdana" w:hAnsi="Verdana"/>
          <w:sz w:val="16"/>
          <w:szCs w:val="16"/>
        </w:rPr>
        <w:t>Szpital Powiatowy w Zawierciu</w:t>
      </w:r>
    </w:p>
    <w:p w:rsidR="00841CDB" w:rsidRPr="0092249C" w:rsidRDefault="00B110EA" w:rsidP="0092249C">
      <w:pPr>
        <w:spacing w:after="0" w:line="360" w:lineRule="auto"/>
        <w:rPr>
          <w:rFonts w:ascii="Verdana" w:hAnsi="Verdana"/>
          <w:sz w:val="16"/>
          <w:szCs w:val="16"/>
        </w:rPr>
      </w:pPr>
      <w:r w:rsidRPr="0092249C">
        <w:rPr>
          <w:rFonts w:ascii="Verdana" w:hAnsi="Verdana"/>
          <w:sz w:val="16"/>
          <w:szCs w:val="16"/>
        </w:rPr>
        <w:t>ul. Miodowa 14</w:t>
      </w:r>
    </w:p>
    <w:p w:rsidR="00841CDB" w:rsidRPr="0092249C" w:rsidRDefault="00B110EA" w:rsidP="0092249C">
      <w:pPr>
        <w:spacing w:after="0" w:line="360" w:lineRule="auto"/>
        <w:rPr>
          <w:rFonts w:ascii="Verdana" w:hAnsi="Verdana"/>
          <w:sz w:val="16"/>
          <w:szCs w:val="16"/>
        </w:rPr>
      </w:pPr>
      <w:r w:rsidRPr="0092249C">
        <w:rPr>
          <w:rFonts w:ascii="Verdana" w:hAnsi="Verdana"/>
          <w:sz w:val="16"/>
          <w:szCs w:val="16"/>
        </w:rPr>
        <w:t>42-400 Zawiercie</w:t>
      </w:r>
    </w:p>
    <w:p w:rsidR="00841CDB" w:rsidRPr="0092249C" w:rsidRDefault="00841CDB" w:rsidP="0092249C">
      <w:pPr>
        <w:spacing w:after="0" w:line="360" w:lineRule="auto"/>
        <w:rPr>
          <w:rFonts w:ascii="Verdana" w:hAnsi="Verdana"/>
          <w:sz w:val="16"/>
          <w:szCs w:val="16"/>
        </w:rPr>
      </w:pPr>
    </w:p>
    <w:p w:rsidR="00841CDB" w:rsidRPr="0092249C" w:rsidRDefault="00B110EA" w:rsidP="0092249C">
      <w:pPr>
        <w:spacing w:after="0" w:line="360" w:lineRule="auto"/>
        <w:rPr>
          <w:rFonts w:ascii="Verdana" w:hAnsi="Verdana"/>
          <w:sz w:val="16"/>
          <w:szCs w:val="16"/>
        </w:rPr>
      </w:pPr>
      <w:r w:rsidRPr="0092249C">
        <w:rPr>
          <w:rFonts w:ascii="Verdana" w:hAnsi="Verdana"/>
          <w:sz w:val="16"/>
          <w:szCs w:val="16"/>
        </w:rPr>
        <w:tab/>
      </w:r>
      <w:r w:rsidRPr="0092249C">
        <w:rPr>
          <w:rFonts w:ascii="Verdana" w:hAnsi="Verdana"/>
          <w:sz w:val="16"/>
          <w:szCs w:val="16"/>
        </w:rPr>
        <w:tab/>
      </w:r>
      <w:r w:rsidRPr="0092249C">
        <w:rPr>
          <w:rFonts w:ascii="Verdana" w:hAnsi="Verdana"/>
          <w:sz w:val="16"/>
          <w:szCs w:val="16"/>
        </w:rPr>
        <w:tab/>
      </w:r>
      <w:r w:rsidRPr="0092249C">
        <w:rPr>
          <w:rFonts w:ascii="Verdana" w:hAnsi="Verdana"/>
          <w:sz w:val="16"/>
          <w:szCs w:val="16"/>
        </w:rPr>
        <w:tab/>
      </w:r>
      <w:r w:rsidRPr="0092249C">
        <w:rPr>
          <w:rFonts w:ascii="Verdana" w:hAnsi="Verdana"/>
          <w:sz w:val="16"/>
          <w:szCs w:val="16"/>
        </w:rPr>
        <w:tab/>
      </w:r>
      <w:r w:rsidRPr="0092249C">
        <w:rPr>
          <w:rFonts w:ascii="Verdana" w:hAnsi="Verdana"/>
          <w:sz w:val="16"/>
          <w:szCs w:val="16"/>
        </w:rPr>
        <w:tab/>
      </w:r>
      <w:r w:rsidRPr="0092249C">
        <w:rPr>
          <w:rFonts w:ascii="Verdana" w:hAnsi="Verdana"/>
          <w:sz w:val="16"/>
          <w:szCs w:val="16"/>
        </w:rPr>
        <w:tab/>
      </w:r>
      <w:r w:rsidRPr="0092249C">
        <w:rPr>
          <w:rFonts w:ascii="Verdana" w:hAnsi="Verdana"/>
          <w:sz w:val="16"/>
          <w:szCs w:val="16"/>
        </w:rPr>
        <w:tab/>
      </w:r>
      <w:r w:rsidRPr="0092249C">
        <w:rPr>
          <w:rFonts w:ascii="Verdana" w:hAnsi="Verdana"/>
          <w:sz w:val="16"/>
          <w:szCs w:val="16"/>
        </w:rPr>
        <w:tab/>
      </w:r>
      <w:r w:rsidR="00D9767D" w:rsidRPr="0092249C">
        <w:rPr>
          <w:rFonts w:ascii="Verdana" w:hAnsi="Verdana"/>
          <w:sz w:val="16"/>
          <w:szCs w:val="16"/>
        </w:rPr>
        <w:t xml:space="preserve">    </w:t>
      </w:r>
      <w:r w:rsidRPr="0092249C">
        <w:rPr>
          <w:rFonts w:ascii="Verdana" w:hAnsi="Verdana"/>
          <w:sz w:val="16"/>
          <w:szCs w:val="16"/>
        </w:rPr>
        <w:t xml:space="preserve">Zawiercie, dnia </w:t>
      </w:r>
      <w:r w:rsidR="003E13E7">
        <w:rPr>
          <w:rFonts w:ascii="Verdana" w:hAnsi="Verdana"/>
          <w:sz w:val="16"/>
          <w:szCs w:val="16"/>
        </w:rPr>
        <w:t>30</w:t>
      </w:r>
      <w:r w:rsidR="00691F14">
        <w:rPr>
          <w:rFonts w:ascii="Verdana" w:hAnsi="Verdana"/>
          <w:sz w:val="16"/>
          <w:szCs w:val="16"/>
        </w:rPr>
        <w:t>.11.</w:t>
      </w:r>
      <w:r w:rsidRPr="0092249C">
        <w:rPr>
          <w:rFonts w:ascii="Verdana" w:hAnsi="Verdana"/>
          <w:sz w:val="16"/>
          <w:szCs w:val="16"/>
        </w:rPr>
        <w:t>2018r.</w:t>
      </w:r>
    </w:p>
    <w:p w:rsidR="00841CDB" w:rsidRPr="0092249C" w:rsidRDefault="00841CDB" w:rsidP="0092249C">
      <w:pPr>
        <w:spacing w:after="0" w:line="360" w:lineRule="auto"/>
        <w:rPr>
          <w:rFonts w:ascii="Verdana" w:hAnsi="Verdana"/>
          <w:sz w:val="16"/>
          <w:szCs w:val="16"/>
        </w:rPr>
      </w:pPr>
    </w:p>
    <w:p w:rsidR="00841CDB" w:rsidRPr="0092249C" w:rsidRDefault="0021755F" w:rsidP="0092249C">
      <w:pPr>
        <w:spacing w:after="0" w:line="360" w:lineRule="auto"/>
        <w:rPr>
          <w:rFonts w:ascii="Verdana" w:hAnsi="Verdana"/>
          <w:sz w:val="16"/>
          <w:szCs w:val="16"/>
        </w:rPr>
      </w:pPr>
      <w:r w:rsidRPr="0092249C">
        <w:rPr>
          <w:rFonts w:ascii="Verdana" w:hAnsi="Verdana"/>
          <w:sz w:val="16"/>
          <w:szCs w:val="16"/>
        </w:rPr>
        <w:t>Znak sprawy: DZP/PN/89</w:t>
      </w:r>
      <w:r w:rsidR="00B110EA" w:rsidRPr="0092249C">
        <w:rPr>
          <w:rFonts w:ascii="Verdana" w:hAnsi="Verdana"/>
          <w:sz w:val="16"/>
          <w:szCs w:val="16"/>
        </w:rPr>
        <w:t>/2018</w:t>
      </w:r>
    </w:p>
    <w:p w:rsidR="00841CDB" w:rsidRPr="0092249C" w:rsidRDefault="00841CDB" w:rsidP="0092249C">
      <w:pPr>
        <w:spacing w:after="0" w:line="360" w:lineRule="auto"/>
        <w:rPr>
          <w:rFonts w:ascii="Verdana" w:hAnsi="Verdana"/>
          <w:sz w:val="16"/>
          <w:szCs w:val="16"/>
        </w:rPr>
      </w:pPr>
    </w:p>
    <w:p w:rsidR="00841CDB" w:rsidRPr="0092249C" w:rsidRDefault="00841CDB" w:rsidP="0092249C">
      <w:pPr>
        <w:spacing w:after="0" w:line="360" w:lineRule="auto"/>
        <w:rPr>
          <w:rFonts w:ascii="Verdana" w:hAnsi="Verdana"/>
          <w:sz w:val="16"/>
          <w:szCs w:val="16"/>
        </w:rPr>
      </w:pPr>
    </w:p>
    <w:p w:rsidR="00841CDB" w:rsidRPr="0092249C" w:rsidRDefault="00841CDB" w:rsidP="0092249C">
      <w:pPr>
        <w:spacing w:after="0" w:line="360" w:lineRule="auto"/>
        <w:rPr>
          <w:rFonts w:ascii="Verdana" w:hAnsi="Verdana"/>
          <w:sz w:val="16"/>
          <w:szCs w:val="16"/>
        </w:rPr>
      </w:pPr>
    </w:p>
    <w:p w:rsidR="00841CDB" w:rsidRPr="0092249C" w:rsidRDefault="00841CDB" w:rsidP="0092249C">
      <w:pPr>
        <w:spacing w:after="0" w:line="360" w:lineRule="auto"/>
        <w:rPr>
          <w:rFonts w:ascii="Verdana" w:hAnsi="Verdana"/>
          <w:sz w:val="16"/>
          <w:szCs w:val="16"/>
        </w:rPr>
      </w:pPr>
    </w:p>
    <w:p w:rsidR="00841CDB" w:rsidRPr="0092249C" w:rsidRDefault="00841CDB" w:rsidP="0092249C">
      <w:pPr>
        <w:spacing w:after="0" w:line="360" w:lineRule="auto"/>
        <w:rPr>
          <w:rFonts w:ascii="Verdana" w:hAnsi="Verdana"/>
          <w:sz w:val="16"/>
          <w:szCs w:val="16"/>
        </w:rPr>
      </w:pPr>
    </w:p>
    <w:p w:rsidR="00841CDB" w:rsidRPr="0092249C" w:rsidRDefault="00841CDB" w:rsidP="0092249C">
      <w:pPr>
        <w:spacing w:after="0" w:line="360" w:lineRule="auto"/>
        <w:rPr>
          <w:rFonts w:ascii="Verdana" w:hAnsi="Verdana"/>
          <w:sz w:val="16"/>
          <w:szCs w:val="16"/>
        </w:rPr>
      </w:pPr>
    </w:p>
    <w:p w:rsidR="00841CDB" w:rsidRPr="0092249C" w:rsidRDefault="00841CDB" w:rsidP="0092249C">
      <w:pPr>
        <w:spacing w:after="0" w:line="360" w:lineRule="auto"/>
        <w:rPr>
          <w:rFonts w:ascii="Verdana" w:hAnsi="Verdana"/>
          <w:sz w:val="16"/>
          <w:szCs w:val="16"/>
        </w:rPr>
      </w:pPr>
    </w:p>
    <w:p w:rsidR="00841CDB" w:rsidRPr="0092249C" w:rsidRDefault="00841CDB" w:rsidP="0092249C">
      <w:pPr>
        <w:spacing w:after="0" w:line="360" w:lineRule="auto"/>
        <w:rPr>
          <w:rFonts w:ascii="Verdana" w:hAnsi="Verdana"/>
          <w:sz w:val="16"/>
          <w:szCs w:val="16"/>
        </w:rPr>
      </w:pPr>
    </w:p>
    <w:p w:rsidR="00841CDB" w:rsidRPr="0092249C" w:rsidRDefault="00841CDB" w:rsidP="0092249C">
      <w:pPr>
        <w:spacing w:after="0" w:line="360" w:lineRule="auto"/>
        <w:rPr>
          <w:rFonts w:ascii="Verdana" w:hAnsi="Verdana"/>
          <w:sz w:val="16"/>
          <w:szCs w:val="16"/>
        </w:rPr>
      </w:pPr>
    </w:p>
    <w:p w:rsidR="00841CDB" w:rsidRPr="0092249C" w:rsidRDefault="00841CDB" w:rsidP="0092249C">
      <w:pPr>
        <w:spacing w:after="0" w:line="360" w:lineRule="auto"/>
        <w:rPr>
          <w:rFonts w:ascii="Verdana" w:hAnsi="Verdana"/>
          <w:sz w:val="16"/>
          <w:szCs w:val="16"/>
        </w:rPr>
      </w:pPr>
    </w:p>
    <w:p w:rsidR="00841CDB" w:rsidRPr="0092249C" w:rsidRDefault="00B110EA" w:rsidP="0092249C">
      <w:pPr>
        <w:spacing w:after="0" w:line="360" w:lineRule="auto"/>
        <w:jc w:val="center"/>
        <w:rPr>
          <w:rFonts w:ascii="Verdana" w:hAnsi="Verdana"/>
          <w:b/>
          <w:sz w:val="16"/>
          <w:szCs w:val="16"/>
        </w:rPr>
      </w:pPr>
      <w:r w:rsidRPr="0092249C">
        <w:rPr>
          <w:rFonts w:ascii="Verdana" w:hAnsi="Verdana"/>
          <w:b/>
          <w:sz w:val="16"/>
          <w:szCs w:val="16"/>
        </w:rPr>
        <w:t>SPECYFIKACJA ISTOTNYCH WARUNKÓW ZAMÓWIENIA</w:t>
      </w:r>
    </w:p>
    <w:p w:rsidR="00841CDB" w:rsidRPr="0092249C" w:rsidRDefault="00B110EA" w:rsidP="0092249C">
      <w:pPr>
        <w:pStyle w:val="Tekstpodstawowy22"/>
        <w:tabs>
          <w:tab w:val="left" w:pos="851"/>
          <w:tab w:val="left" w:pos="4820"/>
        </w:tabs>
        <w:spacing w:line="360" w:lineRule="auto"/>
        <w:jc w:val="center"/>
        <w:rPr>
          <w:rFonts w:ascii="Verdana" w:hAnsi="Verdana"/>
          <w:sz w:val="16"/>
          <w:szCs w:val="16"/>
        </w:rPr>
      </w:pPr>
      <w:r w:rsidRPr="0092249C">
        <w:rPr>
          <w:rFonts w:ascii="Verdana" w:eastAsia="Tahoma" w:hAnsi="Verdana" w:cs="Verdana"/>
          <w:bCs/>
          <w:sz w:val="16"/>
          <w:szCs w:val="16"/>
        </w:rPr>
        <w:t>„</w:t>
      </w:r>
      <w:r w:rsidRPr="0092249C">
        <w:rPr>
          <w:rFonts w:ascii="Verdana" w:hAnsi="Verdana" w:cs="Verdana"/>
          <w:b/>
          <w:sz w:val="16"/>
          <w:szCs w:val="16"/>
        </w:rPr>
        <w:t xml:space="preserve">Usługa </w:t>
      </w:r>
      <w:r w:rsidR="0021755F" w:rsidRPr="0092249C">
        <w:rPr>
          <w:rFonts w:ascii="Verdana" w:hAnsi="Verdana" w:cs="Verdana"/>
          <w:b/>
          <w:sz w:val="16"/>
          <w:szCs w:val="16"/>
        </w:rPr>
        <w:t>wykonania przeglądów aparatury medycznej – 108 pakietów</w:t>
      </w:r>
      <w:r w:rsidRPr="0092249C">
        <w:rPr>
          <w:rFonts w:ascii="Verdana" w:eastAsia="Tahoma" w:hAnsi="Verdana" w:cs="Verdana"/>
          <w:bCs/>
          <w:sz w:val="16"/>
          <w:szCs w:val="16"/>
        </w:rPr>
        <w:t>”</w:t>
      </w:r>
    </w:p>
    <w:p w:rsidR="00841CDB" w:rsidRPr="0092249C" w:rsidRDefault="00841CDB" w:rsidP="0092249C">
      <w:pPr>
        <w:spacing w:after="0" w:line="360" w:lineRule="auto"/>
        <w:rPr>
          <w:rFonts w:ascii="Verdana" w:hAnsi="Verdana"/>
          <w:sz w:val="16"/>
          <w:szCs w:val="16"/>
        </w:rPr>
      </w:pPr>
    </w:p>
    <w:p w:rsidR="00841CDB" w:rsidRPr="0092249C" w:rsidRDefault="00841CDB" w:rsidP="0092249C">
      <w:pPr>
        <w:spacing w:after="0" w:line="360" w:lineRule="auto"/>
        <w:rPr>
          <w:rFonts w:ascii="Verdana" w:hAnsi="Verdana"/>
          <w:sz w:val="16"/>
          <w:szCs w:val="16"/>
        </w:rPr>
      </w:pPr>
    </w:p>
    <w:p w:rsidR="00841CDB" w:rsidRPr="0092249C" w:rsidRDefault="00841CDB" w:rsidP="0092249C">
      <w:pPr>
        <w:spacing w:after="0" w:line="360" w:lineRule="auto"/>
        <w:rPr>
          <w:rFonts w:ascii="Verdana" w:hAnsi="Verdana"/>
          <w:sz w:val="16"/>
          <w:szCs w:val="16"/>
        </w:rPr>
      </w:pPr>
    </w:p>
    <w:p w:rsidR="00841CDB" w:rsidRPr="0092249C" w:rsidRDefault="00841CDB" w:rsidP="0092249C">
      <w:pPr>
        <w:spacing w:after="0" w:line="360" w:lineRule="auto"/>
        <w:rPr>
          <w:rFonts w:ascii="Verdana" w:hAnsi="Verdana"/>
          <w:sz w:val="16"/>
          <w:szCs w:val="16"/>
        </w:rPr>
      </w:pPr>
    </w:p>
    <w:p w:rsidR="00841CDB" w:rsidRPr="0092249C" w:rsidRDefault="00841CDB" w:rsidP="0092249C">
      <w:pPr>
        <w:spacing w:after="0" w:line="360" w:lineRule="auto"/>
        <w:rPr>
          <w:rFonts w:ascii="Verdana" w:hAnsi="Verdana"/>
          <w:sz w:val="16"/>
          <w:szCs w:val="16"/>
        </w:rPr>
      </w:pPr>
    </w:p>
    <w:p w:rsidR="00841CDB" w:rsidRPr="0092249C" w:rsidRDefault="00B110EA" w:rsidP="0092249C">
      <w:pPr>
        <w:spacing w:after="0" w:line="360" w:lineRule="auto"/>
        <w:rPr>
          <w:rFonts w:ascii="Verdana" w:hAnsi="Verdana"/>
          <w:sz w:val="16"/>
          <w:szCs w:val="16"/>
        </w:rPr>
      </w:pPr>
      <w:r w:rsidRPr="0092249C">
        <w:rPr>
          <w:rFonts w:ascii="Verdana" w:hAnsi="Verdana"/>
          <w:sz w:val="16"/>
          <w:szCs w:val="16"/>
        </w:rPr>
        <w:t>Postępowanie o udzielenie zamówienia prowadzone w trybie przetargu nieograniczonego o wartości zamówienia mniejszej niż kwoty określone w przepisach wydanych na podstawie art. 11 ust. 8 ustawy z dnia 29 stycznia 2004 roku Prawo zamówień publicznych (</w:t>
      </w:r>
      <w:proofErr w:type="spellStart"/>
      <w:r w:rsidRPr="0092249C">
        <w:rPr>
          <w:rFonts w:ascii="Verdana" w:hAnsi="Verdana"/>
          <w:sz w:val="16"/>
          <w:szCs w:val="16"/>
        </w:rPr>
        <w:t>t.j</w:t>
      </w:r>
      <w:proofErr w:type="spellEnd"/>
      <w:r w:rsidRPr="0092249C">
        <w:rPr>
          <w:rFonts w:ascii="Verdana" w:hAnsi="Verdana"/>
          <w:sz w:val="16"/>
          <w:szCs w:val="16"/>
        </w:rPr>
        <w:t>. Dz. U. 2018 r., poz. 1986).</w:t>
      </w:r>
    </w:p>
    <w:p w:rsidR="00841CDB" w:rsidRPr="0092249C" w:rsidRDefault="00841CDB" w:rsidP="0092249C">
      <w:pPr>
        <w:spacing w:after="0" w:line="360" w:lineRule="auto"/>
        <w:rPr>
          <w:rFonts w:ascii="Verdana" w:hAnsi="Verdana"/>
          <w:sz w:val="16"/>
          <w:szCs w:val="16"/>
        </w:rPr>
      </w:pPr>
    </w:p>
    <w:p w:rsidR="00841CDB" w:rsidRPr="0092249C" w:rsidRDefault="00841CDB" w:rsidP="0092249C">
      <w:pPr>
        <w:spacing w:after="0" w:line="360" w:lineRule="auto"/>
        <w:rPr>
          <w:rFonts w:ascii="Verdana" w:hAnsi="Verdana"/>
          <w:sz w:val="16"/>
          <w:szCs w:val="16"/>
        </w:rPr>
      </w:pPr>
    </w:p>
    <w:p w:rsidR="00841CDB" w:rsidRPr="0092249C" w:rsidRDefault="00841CDB" w:rsidP="0092249C">
      <w:pPr>
        <w:spacing w:after="0" w:line="360" w:lineRule="auto"/>
        <w:rPr>
          <w:rFonts w:ascii="Verdana" w:hAnsi="Verdana"/>
          <w:sz w:val="16"/>
          <w:szCs w:val="16"/>
        </w:rPr>
      </w:pPr>
    </w:p>
    <w:p w:rsidR="00841CDB" w:rsidRPr="0092249C" w:rsidRDefault="00841CDB" w:rsidP="0092249C">
      <w:pPr>
        <w:spacing w:after="0" w:line="360" w:lineRule="auto"/>
        <w:rPr>
          <w:rFonts w:ascii="Verdana" w:hAnsi="Verdana"/>
          <w:sz w:val="16"/>
          <w:szCs w:val="16"/>
        </w:rPr>
      </w:pPr>
    </w:p>
    <w:p w:rsidR="00841CDB" w:rsidRPr="0092249C" w:rsidRDefault="00841CDB" w:rsidP="0092249C">
      <w:pPr>
        <w:spacing w:after="0" w:line="360" w:lineRule="auto"/>
        <w:rPr>
          <w:rFonts w:ascii="Verdana" w:hAnsi="Verdana"/>
          <w:sz w:val="16"/>
          <w:szCs w:val="16"/>
        </w:rPr>
      </w:pPr>
    </w:p>
    <w:p w:rsidR="00841CDB" w:rsidRPr="0092249C" w:rsidRDefault="00841CDB" w:rsidP="0092249C">
      <w:pPr>
        <w:spacing w:after="0" w:line="360" w:lineRule="auto"/>
        <w:rPr>
          <w:rFonts w:ascii="Verdana" w:hAnsi="Verdana"/>
          <w:sz w:val="16"/>
          <w:szCs w:val="16"/>
        </w:rPr>
      </w:pPr>
    </w:p>
    <w:p w:rsidR="00841CDB" w:rsidRPr="0092249C" w:rsidRDefault="00B110EA" w:rsidP="0092249C">
      <w:pPr>
        <w:spacing w:after="0" w:line="360" w:lineRule="auto"/>
        <w:rPr>
          <w:rFonts w:ascii="Verdana" w:hAnsi="Verdana"/>
          <w:sz w:val="16"/>
          <w:szCs w:val="16"/>
        </w:rPr>
      </w:pPr>
      <w:r w:rsidRPr="0092249C">
        <w:rPr>
          <w:rFonts w:ascii="Verdana" w:hAnsi="Verdana"/>
          <w:sz w:val="16"/>
          <w:szCs w:val="16"/>
        </w:rPr>
        <w:tab/>
      </w:r>
      <w:r w:rsidRPr="0092249C">
        <w:rPr>
          <w:rFonts w:ascii="Verdana" w:hAnsi="Verdana"/>
          <w:sz w:val="16"/>
          <w:szCs w:val="16"/>
        </w:rPr>
        <w:tab/>
      </w:r>
      <w:r w:rsidRPr="0092249C">
        <w:rPr>
          <w:rFonts w:ascii="Verdana" w:hAnsi="Verdana"/>
          <w:sz w:val="16"/>
          <w:szCs w:val="16"/>
        </w:rPr>
        <w:tab/>
      </w:r>
      <w:r w:rsidR="008E6D1A" w:rsidRPr="0092249C">
        <w:rPr>
          <w:rFonts w:ascii="Verdana" w:hAnsi="Verdana"/>
          <w:sz w:val="16"/>
          <w:szCs w:val="16"/>
        </w:rPr>
        <w:tab/>
      </w:r>
      <w:r w:rsidR="008E6D1A" w:rsidRPr="0092249C">
        <w:rPr>
          <w:rFonts w:ascii="Verdana" w:hAnsi="Verdana"/>
          <w:sz w:val="16"/>
          <w:szCs w:val="16"/>
        </w:rPr>
        <w:tab/>
      </w:r>
      <w:r w:rsidR="008E6D1A" w:rsidRPr="0092249C">
        <w:rPr>
          <w:rFonts w:ascii="Verdana" w:hAnsi="Verdana"/>
          <w:sz w:val="16"/>
          <w:szCs w:val="16"/>
        </w:rPr>
        <w:tab/>
      </w:r>
      <w:r w:rsidR="008E6D1A" w:rsidRPr="0092249C">
        <w:rPr>
          <w:rFonts w:ascii="Verdana" w:hAnsi="Verdana"/>
          <w:sz w:val="16"/>
          <w:szCs w:val="16"/>
        </w:rPr>
        <w:tab/>
      </w:r>
      <w:r w:rsidR="008E6D1A" w:rsidRPr="0092249C">
        <w:rPr>
          <w:rFonts w:ascii="Verdana" w:hAnsi="Verdana"/>
          <w:sz w:val="16"/>
          <w:szCs w:val="16"/>
        </w:rPr>
        <w:tab/>
        <w:t xml:space="preserve">Zatwierdzono w dniu: </w:t>
      </w:r>
      <w:r w:rsidR="003E13E7">
        <w:rPr>
          <w:rFonts w:ascii="Verdana" w:hAnsi="Verdana"/>
          <w:sz w:val="16"/>
          <w:szCs w:val="16"/>
        </w:rPr>
        <w:t>30</w:t>
      </w:r>
      <w:r w:rsidR="00691F14">
        <w:rPr>
          <w:rFonts w:ascii="Verdana" w:hAnsi="Verdana"/>
          <w:sz w:val="16"/>
          <w:szCs w:val="16"/>
        </w:rPr>
        <w:t>.11.</w:t>
      </w:r>
      <w:r w:rsidRPr="0092249C">
        <w:rPr>
          <w:rFonts w:ascii="Verdana" w:hAnsi="Verdana"/>
          <w:sz w:val="16"/>
          <w:szCs w:val="16"/>
        </w:rPr>
        <w:t>2018</w:t>
      </w:r>
      <w:r w:rsidR="0021755F" w:rsidRPr="0092249C">
        <w:rPr>
          <w:rFonts w:ascii="Verdana" w:hAnsi="Verdana"/>
          <w:sz w:val="16"/>
          <w:szCs w:val="16"/>
        </w:rPr>
        <w:t xml:space="preserve"> </w:t>
      </w:r>
      <w:r w:rsidRPr="0092249C">
        <w:rPr>
          <w:rFonts w:ascii="Verdana" w:hAnsi="Verdana"/>
          <w:sz w:val="16"/>
          <w:szCs w:val="16"/>
        </w:rPr>
        <w:t>r.</w:t>
      </w:r>
    </w:p>
    <w:p w:rsidR="00841CDB" w:rsidRPr="0092249C" w:rsidRDefault="00841CDB" w:rsidP="0092249C">
      <w:pPr>
        <w:spacing w:after="0" w:line="360" w:lineRule="auto"/>
        <w:rPr>
          <w:rFonts w:ascii="Verdana" w:hAnsi="Verdana"/>
          <w:sz w:val="16"/>
          <w:szCs w:val="16"/>
        </w:rPr>
      </w:pPr>
    </w:p>
    <w:p w:rsidR="00841CDB" w:rsidRPr="0092249C" w:rsidRDefault="00841CDB" w:rsidP="0092249C">
      <w:pPr>
        <w:spacing w:after="0" w:line="360" w:lineRule="auto"/>
        <w:rPr>
          <w:rFonts w:ascii="Verdana" w:hAnsi="Verdana"/>
          <w:sz w:val="16"/>
          <w:szCs w:val="16"/>
        </w:rPr>
      </w:pPr>
    </w:p>
    <w:p w:rsidR="00841CDB" w:rsidRPr="0092249C" w:rsidRDefault="00B110EA" w:rsidP="0092249C">
      <w:pPr>
        <w:spacing w:after="0" w:line="360" w:lineRule="auto"/>
        <w:rPr>
          <w:rFonts w:ascii="Verdana" w:hAnsi="Verdana"/>
          <w:sz w:val="16"/>
          <w:szCs w:val="16"/>
        </w:rPr>
      </w:pPr>
      <w:r w:rsidRPr="0092249C">
        <w:rPr>
          <w:rFonts w:ascii="Verdana" w:hAnsi="Verdana"/>
          <w:sz w:val="16"/>
          <w:szCs w:val="16"/>
        </w:rPr>
        <w:tab/>
      </w:r>
      <w:r w:rsidRPr="0092249C">
        <w:rPr>
          <w:rFonts w:ascii="Verdana" w:hAnsi="Verdana"/>
          <w:sz w:val="16"/>
          <w:szCs w:val="16"/>
        </w:rPr>
        <w:tab/>
      </w:r>
      <w:r w:rsidRPr="0092249C">
        <w:rPr>
          <w:rFonts w:ascii="Verdana" w:hAnsi="Verdana"/>
          <w:sz w:val="16"/>
          <w:szCs w:val="16"/>
        </w:rPr>
        <w:tab/>
      </w:r>
      <w:r w:rsidRPr="0092249C">
        <w:rPr>
          <w:rFonts w:ascii="Verdana" w:hAnsi="Verdana"/>
          <w:sz w:val="16"/>
          <w:szCs w:val="16"/>
        </w:rPr>
        <w:tab/>
      </w:r>
      <w:r w:rsidRPr="0092249C">
        <w:rPr>
          <w:rFonts w:ascii="Verdana" w:hAnsi="Verdana"/>
          <w:sz w:val="16"/>
          <w:szCs w:val="16"/>
        </w:rPr>
        <w:tab/>
      </w:r>
      <w:r w:rsidRPr="0092249C">
        <w:rPr>
          <w:rFonts w:ascii="Verdana" w:hAnsi="Verdana"/>
          <w:sz w:val="16"/>
          <w:szCs w:val="16"/>
        </w:rPr>
        <w:tab/>
        <w:t xml:space="preserve">           </w:t>
      </w:r>
      <w:r w:rsidR="00BA5137">
        <w:rPr>
          <w:rFonts w:ascii="Verdana" w:hAnsi="Verdana"/>
          <w:sz w:val="16"/>
          <w:szCs w:val="16"/>
        </w:rPr>
        <w:t xml:space="preserve">              </w:t>
      </w:r>
      <w:r w:rsidR="008E6D1A" w:rsidRPr="0092249C">
        <w:rPr>
          <w:rFonts w:ascii="Verdana" w:hAnsi="Verdana"/>
          <w:sz w:val="16"/>
          <w:szCs w:val="16"/>
        </w:rPr>
        <w:t xml:space="preserve"> </w:t>
      </w:r>
    </w:p>
    <w:p w:rsidR="00841CDB" w:rsidRPr="0092249C" w:rsidRDefault="00841CDB" w:rsidP="0092249C">
      <w:pPr>
        <w:spacing w:after="0" w:line="360" w:lineRule="auto"/>
        <w:rPr>
          <w:rFonts w:ascii="Verdana" w:hAnsi="Verdana"/>
          <w:sz w:val="16"/>
          <w:szCs w:val="16"/>
        </w:rPr>
      </w:pPr>
    </w:p>
    <w:p w:rsidR="00841CDB" w:rsidRPr="0092249C" w:rsidRDefault="00841CDB" w:rsidP="0092249C">
      <w:pPr>
        <w:spacing w:after="0" w:line="360" w:lineRule="auto"/>
        <w:rPr>
          <w:rFonts w:ascii="Verdana" w:hAnsi="Verdana"/>
          <w:sz w:val="16"/>
          <w:szCs w:val="16"/>
        </w:rPr>
      </w:pPr>
    </w:p>
    <w:p w:rsidR="00841CDB" w:rsidRPr="0092249C" w:rsidRDefault="00B110EA" w:rsidP="0092249C">
      <w:pPr>
        <w:spacing w:after="0" w:line="360" w:lineRule="auto"/>
        <w:rPr>
          <w:rFonts w:ascii="Verdana" w:hAnsi="Verdana"/>
          <w:sz w:val="16"/>
          <w:szCs w:val="16"/>
        </w:rPr>
      </w:pPr>
      <w:r w:rsidRPr="0092249C">
        <w:rPr>
          <w:rFonts w:ascii="Verdana" w:hAnsi="Verdana"/>
          <w:sz w:val="16"/>
          <w:szCs w:val="16"/>
        </w:rPr>
        <w:tab/>
      </w:r>
    </w:p>
    <w:p w:rsidR="00841CDB" w:rsidRPr="0092249C" w:rsidRDefault="00841CDB" w:rsidP="0092249C">
      <w:pPr>
        <w:spacing w:after="0" w:line="360" w:lineRule="auto"/>
        <w:rPr>
          <w:rFonts w:ascii="Verdana" w:hAnsi="Verdana"/>
          <w:sz w:val="16"/>
          <w:szCs w:val="16"/>
        </w:rPr>
      </w:pPr>
    </w:p>
    <w:p w:rsidR="00841CDB" w:rsidRPr="0092249C" w:rsidRDefault="0092249C" w:rsidP="0092249C">
      <w:pPr>
        <w:spacing w:after="0" w:line="360" w:lineRule="auto"/>
        <w:rPr>
          <w:rFonts w:ascii="Verdana" w:hAnsi="Verdana"/>
          <w:sz w:val="16"/>
          <w:szCs w:val="16"/>
        </w:rPr>
      </w:pPr>
      <w:r>
        <w:rPr>
          <w:rFonts w:ascii="Verdana" w:hAnsi="Verdana"/>
          <w:sz w:val="16"/>
          <w:szCs w:val="16"/>
        </w:rPr>
        <w:tab/>
      </w:r>
      <w:r>
        <w:rPr>
          <w:rFonts w:ascii="Verdana" w:hAnsi="Verdana"/>
          <w:sz w:val="16"/>
          <w:szCs w:val="16"/>
        </w:rPr>
        <w:tab/>
      </w:r>
    </w:p>
    <w:p w:rsidR="00841CDB" w:rsidRPr="0092249C" w:rsidRDefault="00841CDB" w:rsidP="0092249C">
      <w:pPr>
        <w:spacing w:after="0" w:line="360" w:lineRule="auto"/>
        <w:rPr>
          <w:rFonts w:ascii="Verdana" w:hAnsi="Verdana"/>
          <w:sz w:val="16"/>
          <w:szCs w:val="16"/>
        </w:rPr>
      </w:pPr>
    </w:p>
    <w:p w:rsidR="00841CDB" w:rsidRPr="0092249C" w:rsidRDefault="00B110EA" w:rsidP="0092249C">
      <w:pPr>
        <w:spacing w:after="0" w:line="360" w:lineRule="auto"/>
        <w:rPr>
          <w:rFonts w:ascii="Verdana" w:hAnsi="Verdana"/>
          <w:sz w:val="16"/>
          <w:szCs w:val="16"/>
        </w:rPr>
      </w:pPr>
      <w:r w:rsidRPr="0092249C">
        <w:rPr>
          <w:rFonts w:ascii="Verdana" w:hAnsi="Verdana"/>
          <w:sz w:val="16"/>
          <w:szCs w:val="16"/>
        </w:rPr>
        <w:t>Użyte skróty:</w:t>
      </w:r>
    </w:p>
    <w:p w:rsidR="00841CDB" w:rsidRPr="0092249C" w:rsidRDefault="00B110EA" w:rsidP="0092249C">
      <w:pPr>
        <w:spacing w:after="0" w:line="360" w:lineRule="auto"/>
        <w:rPr>
          <w:rFonts w:ascii="Verdana" w:hAnsi="Verdana"/>
          <w:sz w:val="16"/>
          <w:szCs w:val="16"/>
        </w:rPr>
      </w:pPr>
      <w:r w:rsidRPr="0092249C">
        <w:rPr>
          <w:rFonts w:ascii="Verdana" w:hAnsi="Verdana"/>
          <w:sz w:val="16"/>
          <w:szCs w:val="16"/>
        </w:rPr>
        <w:t>Ustawa Pzp – ustawa z dnia 29 stycznia 2004 roku Prawo zamówień publicznych (</w:t>
      </w:r>
      <w:proofErr w:type="spellStart"/>
      <w:r w:rsidRPr="0092249C">
        <w:rPr>
          <w:rFonts w:ascii="Verdana" w:hAnsi="Verdana"/>
          <w:sz w:val="16"/>
          <w:szCs w:val="16"/>
        </w:rPr>
        <w:t>t.j</w:t>
      </w:r>
      <w:proofErr w:type="spellEnd"/>
      <w:r w:rsidRPr="0092249C">
        <w:rPr>
          <w:rFonts w:ascii="Verdana" w:hAnsi="Verdana"/>
          <w:sz w:val="16"/>
          <w:szCs w:val="16"/>
        </w:rPr>
        <w:t>. Dz. U. 2018r., poz. 1986),</w:t>
      </w:r>
    </w:p>
    <w:p w:rsidR="00841CDB" w:rsidRPr="0092249C" w:rsidRDefault="00B110EA" w:rsidP="0092249C">
      <w:pPr>
        <w:spacing w:after="0" w:line="360" w:lineRule="auto"/>
        <w:rPr>
          <w:rFonts w:ascii="Verdana" w:hAnsi="Verdana"/>
          <w:sz w:val="16"/>
          <w:szCs w:val="16"/>
        </w:rPr>
      </w:pPr>
      <w:r w:rsidRPr="0092249C">
        <w:rPr>
          <w:rFonts w:ascii="Verdana" w:hAnsi="Verdana"/>
          <w:sz w:val="16"/>
          <w:szCs w:val="16"/>
        </w:rPr>
        <w:t>SIWZ – specyfikacja istotnych warunków zamówienia.</w:t>
      </w:r>
    </w:p>
    <w:p w:rsidR="00841CDB" w:rsidRPr="0092249C" w:rsidRDefault="00841CDB" w:rsidP="0092249C">
      <w:pPr>
        <w:spacing w:after="0" w:line="360" w:lineRule="auto"/>
        <w:rPr>
          <w:rFonts w:ascii="Verdana" w:hAnsi="Verdana"/>
          <w:sz w:val="16"/>
          <w:szCs w:val="16"/>
        </w:rPr>
      </w:pPr>
    </w:p>
    <w:p w:rsidR="00841CDB" w:rsidRPr="0092249C" w:rsidRDefault="00841CDB" w:rsidP="0092249C">
      <w:pPr>
        <w:spacing w:after="0" w:line="360" w:lineRule="auto"/>
        <w:rPr>
          <w:rFonts w:ascii="Verdana" w:hAnsi="Verdana"/>
          <w:sz w:val="16"/>
          <w:szCs w:val="16"/>
        </w:rPr>
      </w:pPr>
    </w:p>
    <w:p w:rsidR="00841CDB" w:rsidRPr="0092249C" w:rsidRDefault="00B110EA" w:rsidP="0092249C">
      <w:pPr>
        <w:spacing w:after="0" w:line="360" w:lineRule="auto"/>
        <w:rPr>
          <w:rFonts w:ascii="Verdana" w:hAnsi="Verdana"/>
          <w:b/>
          <w:sz w:val="16"/>
          <w:szCs w:val="16"/>
        </w:rPr>
      </w:pPr>
      <w:r w:rsidRPr="0092249C">
        <w:rPr>
          <w:rFonts w:ascii="Verdana" w:hAnsi="Verdana"/>
          <w:b/>
          <w:sz w:val="16"/>
          <w:szCs w:val="16"/>
        </w:rPr>
        <w:t>I. Zamawiający</w:t>
      </w:r>
    </w:p>
    <w:p w:rsidR="00841CDB" w:rsidRPr="0092249C" w:rsidRDefault="00B110EA" w:rsidP="0092249C">
      <w:pPr>
        <w:spacing w:after="0" w:line="360" w:lineRule="auto"/>
        <w:rPr>
          <w:rFonts w:ascii="Verdana" w:hAnsi="Verdana"/>
          <w:sz w:val="16"/>
          <w:szCs w:val="16"/>
        </w:rPr>
      </w:pPr>
      <w:r w:rsidRPr="0092249C">
        <w:rPr>
          <w:rFonts w:ascii="Verdana" w:hAnsi="Verdana"/>
          <w:sz w:val="16"/>
          <w:szCs w:val="16"/>
        </w:rPr>
        <w:t>Szpital Powiatowy w Zawierciu</w:t>
      </w:r>
    </w:p>
    <w:p w:rsidR="00841CDB" w:rsidRPr="0092249C" w:rsidRDefault="00B110EA" w:rsidP="0092249C">
      <w:pPr>
        <w:spacing w:after="0" w:line="360" w:lineRule="auto"/>
        <w:rPr>
          <w:rFonts w:ascii="Verdana" w:hAnsi="Verdana"/>
          <w:sz w:val="16"/>
          <w:szCs w:val="16"/>
        </w:rPr>
      </w:pPr>
      <w:r w:rsidRPr="0092249C">
        <w:rPr>
          <w:rFonts w:ascii="Verdana" w:hAnsi="Verdana"/>
          <w:sz w:val="16"/>
          <w:szCs w:val="16"/>
        </w:rPr>
        <w:t>ul. Miodowa 14, 42-400 Zawiercie</w:t>
      </w:r>
    </w:p>
    <w:p w:rsidR="00841CDB" w:rsidRPr="0092249C" w:rsidRDefault="00B110EA" w:rsidP="0092249C">
      <w:pPr>
        <w:spacing w:after="0" w:line="360" w:lineRule="auto"/>
        <w:rPr>
          <w:rFonts w:ascii="Verdana" w:hAnsi="Verdana"/>
          <w:sz w:val="16"/>
          <w:szCs w:val="16"/>
        </w:rPr>
      </w:pPr>
      <w:r w:rsidRPr="0092249C">
        <w:rPr>
          <w:rFonts w:ascii="Verdana" w:hAnsi="Verdana"/>
          <w:sz w:val="16"/>
          <w:szCs w:val="16"/>
        </w:rPr>
        <w:t>e-mail: zampub@szpitalzawiercie.pl</w:t>
      </w:r>
    </w:p>
    <w:p w:rsidR="00841CDB" w:rsidRPr="0092249C" w:rsidRDefault="00B110EA" w:rsidP="0092249C">
      <w:pPr>
        <w:spacing w:after="0" w:line="360" w:lineRule="auto"/>
        <w:rPr>
          <w:rFonts w:ascii="Verdana" w:hAnsi="Verdana"/>
          <w:sz w:val="16"/>
          <w:szCs w:val="16"/>
        </w:rPr>
      </w:pPr>
      <w:r w:rsidRPr="0092249C">
        <w:rPr>
          <w:rFonts w:ascii="Verdana" w:hAnsi="Verdana"/>
          <w:sz w:val="16"/>
          <w:szCs w:val="16"/>
        </w:rPr>
        <w:t>tel. 32 67 40 361</w:t>
      </w:r>
    </w:p>
    <w:p w:rsidR="00841CDB" w:rsidRPr="0092249C" w:rsidRDefault="00B110EA" w:rsidP="0092249C">
      <w:pPr>
        <w:spacing w:after="0" w:line="360" w:lineRule="auto"/>
        <w:rPr>
          <w:rFonts w:ascii="Verdana" w:hAnsi="Verdana"/>
          <w:sz w:val="16"/>
          <w:szCs w:val="16"/>
        </w:rPr>
      </w:pPr>
      <w:r w:rsidRPr="0092249C">
        <w:rPr>
          <w:rFonts w:ascii="Verdana" w:hAnsi="Verdana"/>
          <w:sz w:val="16"/>
          <w:szCs w:val="16"/>
        </w:rPr>
        <w:t>Godziny pracy: od poniedziałku do piątku od 08:00 do 1</w:t>
      </w:r>
      <w:r w:rsidR="00D9767D" w:rsidRPr="0092249C">
        <w:rPr>
          <w:rFonts w:ascii="Verdana" w:hAnsi="Verdana"/>
          <w:sz w:val="16"/>
          <w:szCs w:val="16"/>
        </w:rPr>
        <w:t>4</w:t>
      </w:r>
      <w:r w:rsidRPr="0092249C">
        <w:rPr>
          <w:rFonts w:ascii="Verdana" w:hAnsi="Verdana"/>
          <w:sz w:val="16"/>
          <w:szCs w:val="16"/>
        </w:rPr>
        <w:t>:</w:t>
      </w:r>
      <w:r w:rsidR="00D9767D" w:rsidRPr="0092249C">
        <w:rPr>
          <w:rFonts w:ascii="Verdana" w:hAnsi="Verdana"/>
          <w:sz w:val="16"/>
          <w:szCs w:val="16"/>
        </w:rPr>
        <w:t>3</w:t>
      </w:r>
      <w:r w:rsidRPr="0092249C">
        <w:rPr>
          <w:rFonts w:ascii="Verdana" w:hAnsi="Verdana"/>
          <w:sz w:val="16"/>
          <w:szCs w:val="16"/>
        </w:rPr>
        <w:t>0</w:t>
      </w:r>
    </w:p>
    <w:p w:rsidR="00841CDB" w:rsidRPr="0092249C" w:rsidRDefault="00B110EA" w:rsidP="0092249C">
      <w:pPr>
        <w:spacing w:after="0" w:line="360" w:lineRule="auto"/>
        <w:rPr>
          <w:rFonts w:ascii="Verdana" w:hAnsi="Verdana"/>
          <w:b/>
          <w:sz w:val="16"/>
          <w:szCs w:val="16"/>
        </w:rPr>
      </w:pPr>
      <w:r w:rsidRPr="0092249C">
        <w:rPr>
          <w:rFonts w:ascii="Verdana" w:hAnsi="Verdana"/>
          <w:b/>
          <w:sz w:val="16"/>
          <w:szCs w:val="16"/>
        </w:rPr>
        <w:t>II. Tryb udzielenia zamówienia</w:t>
      </w:r>
    </w:p>
    <w:p w:rsidR="0092249C" w:rsidRPr="0092249C" w:rsidRDefault="0092249C" w:rsidP="0092249C">
      <w:pPr>
        <w:spacing w:after="0" w:line="360" w:lineRule="auto"/>
        <w:rPr>
          <w:rFonts w:ascii="Verdana" w:hAnsi="Verdana"/>
          <w:b/>
          <w:sz w:val="16"/>
          <w:szCs w:val="16"/>
        </w:rPr>
      </w:pPr>
    </w:p>
    <w:p w:rsidR="00841CDB" w:rsidRPr="0092249C" w:rsidRDefault="00B110EA" w:rsidP="0092249C">
      <w:pPr>
        <w:spacing w:after="0" w:line="360" w:lineRule="auto"/>
        <w:jc w:val="both"/>
        <w:rPr>
          <w:rFonts w:ascii="Verdana" w:hAnsi="Verdana"/>
          <w:sz w:val="16"/>
          <w:szCs w:val="16"/>
        </w:rPr>
      </w:pPr>
      <w:r w:rsidRPr="0092249C">
        <w:rPr>
          <w:rFonts w:ascii="Verdana" w:hAnsi="Verdana"/>
          <w:sz w:val="16"/>
          <w:szCs w:val="16"/>
        </w:rPr>
        <w:t>1.</w:t>
      </w:r>
      <w:r w:rsidR="00F73A32" w:rsidRPr="0092249C">
        <w:rPr>
          <w:rFonts w:ascii="Verdana" w:hAnsi="Verdana"/>
          <w:sz w:val="16"/>
          <w:szCs w:val="16"/>
        </w:rPr>
        <w:t xml:space="preserve"> </w:t>
      </w:r>
      <w:r w:rsidRPr="0092249C">
        <w:rPr>
          <w:rFonts w:ascii="Verdana" w:hAnsi="Verdana"/>
          <w:sz w:val="16"/>
          <w:szCs w:val="16"/>
        </w:rPr>
        <w:t xml:space="preserve">Postępowanie prowadzone będzie w trybie przetargu nieograniczonego na podstawie art. 39 i nast. ustawy z dnia 29 stycznia 2004 r. Prawo Zamówień Publicznych zwanej dalej „ustawą PZP”. </w:t>
      </w:r>
    </w:p>
    <w:p w:rsidR="00841CDB" w:rsidRPr="0092249C" w:rsidRDefault="00B110EA" w:rsidP="0092249C">
      <w:pPr>
        <w:spacing w:after="0" w:line="360" w:lineRule="auto"/>
        <w:jc w:val="both"/>
        <w:rPr>
          <w:rFonts w:ascii="Verdana" w:hAnsi="Verdana"/>
          <w:sz w:val="16"/>
          <w:szCs w:val="16"/>
        </w:rPr>
      </w:pPr>
      <w:r w:rsidRPr="0092249C">
        <w:rPr>
          <w:rFonts w:ascii="Verdana" w:hAnsi="Verdana"/>
          <w:sz w:val="16"/>
          <w:szCs w:val="16"/>
        </w:rPr>
        <w:t>2.</w:t>
      </w:r>
      <w:r w:rsidR="00F73A32" w:rsidRPr="0092249C">
        <w:rPr>
          <w:rFonts w:ascii="Verdana" w:hAnsi="Verdana"/>
          <w:sz w:val="16"/>
          <w:szCs w:val="16"/>
        </w:rPr>
        <w:t xml:space="preserve"> </w:t>
      </w:r>
      <w:r w:rsidRPr="0092249C">
        <w:rPr>
          <w:rFonts w:ascii="Verdana" w:hAnsi="Verdana"/>
          <w:sz w:val="16"/>
          <w:szCs w:val="16"/>
        </w:rPr>
        <w:t xml:space="preserve">W zakresie nieuregulowanym niniejszą Specyfikacją Istotnych Warunków Zamówienia, zwaną dalej „SIWZ”, zastosowanie mają przepisy ustawy PZP. </w:t>
      </w:r>
    </w:p>
    <w:p w:rsidR="0092249C" w:rsidRPr="0092249C" w:rsidRDefault="0092249C" w:rsidP="0092249C">
      <w:pPr>
        <w:spacing w:after="0" w:line="360" w:lineRule="auto"/>
        <w:rPr>
          <w:rFonts w:ascii="Verdana" w:hAnsi="Verdana"/>
          <w:sz w:val="16"/>
          <w:szCs w:val="16"/>
        </w:rPr>
      </w:pPr>
    </w:p>
    <w:p w:rsidR="00841CDB" w:rsidRPr="0092249C" w:rsidRDefault="00B110EA" w:rsidP="0092249C">
      <w:pPr>
        <w:spacing w:after="0" w:line="360" w:lineRule="auto"/>
        <w:rPr>
          <w:rFonts w:ascii="Verdana" w:hAnsi="Verdana"/>
          <w:b/>
          <w:sz w:val="16"/>
          <w:szCs w:val="16"/>
        </w:rPr>
      </w:pPr>
      <w:r w:rsidRPr="0092249C">
        <w:rPr>
          <w:rFonts w:ascii="Verdana" w:hAnsi="Verdana"/>
          <w:b/>
          <w:sz w:val="16"/>
          <w:szCs w:val="16"/>
        </w:rPr>
        <w:t>III. Opis przedmiotu zamówienia</w:t>
      </w:r>
    </w:p>
    <w:p w:rsidR="00E74AA8" w:rsidRPr="0092249C" w:rsidRDefault="00B110EA" w:rsidP="0092249C">
      <w:pPr>
        <w:pStyle w:val="Tekstpodstawowy22"/>
        <w:tabs>
          <w:tab w:val="left" w:pos="851"/>
          <w:tab w:val="left" w:pos="4820"/>
        </w:tabs>
        <w:spacing w:after="0" w:line="360" w:lineRule="auto"/>
        <w:jc w:val="both"/>
        <w:rPr>
          <w:rFonts w:ascii="Verdana" w:hAnsi="Verdana"/>
          <w:sz w:val="16"/>
          <w:szCs w:val="16"/>
        </w:rPr>
      </w:pPr>
      <w:r w:rsidRPr="0092249C">
        <w:rPr>
          <w:rFonts w:ascii="Verdana" w:hAnsi="Verdana"/>
          <w:sz w:val="16"/>
          <w:szCs w:val="16"/>
        </w:rPr>
        <w:t xml:space="preserve">1.Przedmiotem zamówienia jest: </w:t>
      </w:r>
      <w:r w:rsidRPr="0092249C">
        <w:rPr>
          <w:rFonts w:ascii="Verdana" w:eastAsia="Tahoma" w:hAnsi="Verdana" w:cs="Verdana"/>
          <w:bCs/>
          <w:sz w:val="16"/>
          <w:szCs w:val="16"/>
        </w:rPr>
        <w:t>„</w:t>
      </w:r>
      <w:r w:rsidR="00E74AA8" w:rsidRPr="0092249C">
        <w:rPr>
          <w:rFonts w:ascii="Verdana" w:hAnsi="Verdana" w:cs="Verdana"/>
          <w:sz w:val="16"/>
          <w:szCs w:val="16"/>
        </w:rPr>
        <w:t>Usługa wykonania przeglądów aparatury medycznej – 108 pakietów</w:t>
      </w:r>
      <w:r w:rsidR="000B5BEC" w:rsidRPr="0092249C">
        <w:rPr>
          <w:rFonts w:ascii="Verdana" w:hAnsi="Verdana" w:cs="Verdana"/>
          <w:sz w:val="16"/>
          <w:szCs w:val="16"/>
        </w:rPr>
        <w:t xml:space="preserve"> </w:t>
      </w:r>
      <w:r w:rsidRPr="0092249C">
        <w:rPr>
          <w:rFonts w:ascii="Verdana" w:eastAsia="Tahoma" w:hAnsi="Verdana" w:cs="Verdana"/>
          <w:bCs/>
          <w:sz w:val="16"/>
          <w:szCs w:val="16"/>
        </w:rPr>
        <w:t>”</w:t>
      </w:r>
      <w:r w:rsidRPr="0092249C">
        <w:rPr>
          <w:rFonts w:ascii="Verdana" w:hAnsi="Verdana"/>
          <w:sz w:val="16"/>
          <w:szCs w:val="16"/>
        </w:rPr>
        <w:t xml:space="preserve">– zgodnie z zapisami zawartymi w formularzu </w:t>
      </w:r>
      <w:r w:rsidR="00D9767D" w:rsidRPr="0092249C">
        <w:rPr>
          <w:rFonts w:ascii="Verdana" w:hAnsi="Verdana"/>
          <w:sz w:val="16"/>
          <w:szCs w:val="16"/>
        </w:rPr>
        <w:t xml:space="preserve">asortymentowo </w:t>
      </w:r>
      <w:r w:rsidRPr="0092249C">
        <w:rPr>
          <w:rFonts w:ascii="Verdana" w:hAnsi="Verdana"/>
          <w:sz w:val="16"/>
          <w:szCs w:val="16"/>
        </w:rPr>
        <w:t>cenowym stan</w:t>
      </w:r>
      <w:r w:rsidR="00E74AA8" w:rsidRPr="0092249C">
        <w:rPr>
          <w:rFonts w:ascii="Verdana" w:hAnsi="Verdana"/>
          <w:sz w:val="16"/>
          <w:szCs w:val="16"/>
        </w:rPr>
        <w:t xml:space="preserve">owiącym załącznik nr 2 do SIWZ. Usługa będąca przedmiotem zamówienia ma na celu utrzymanie w pełnej sprawności </w:t>
      </w:r>
      <w:proofErr w:type="spellStart"/>
      <w:r w:rsidR="00E74AA8" w:rsidRPr="0092249C">
        <w:rPr>
          <w:rFonts w:ascii="Verdana" w:hAnsi="Verdana"/>
          <w:sz w:val="16"/>
          <w:szCs w:val="16"/>
        </w:rPr>
        <w:t>techniczno</w:t>
      </w:r>
      <w:proofErr w:type="spellEnd"/>
      <w:r w:rsidR="00E74AA8" w:rsidRPr="0092249C">
        <w:rPr>
          <w:rFonts w:ascii="Verdana" w:hAnsi="Verdana"/>
          <w:sz w:val="16"/>
          <w:szCs w:val="16"/>
        </w:rPr>
        <w:t xml:space="preserve"> - eksploatacyjnej aparatury medycznej oraz wydłużenie jej bezawaryjnego czasu pracy, jak również zapewnienie, iż parametry pracy tej aparatury będą zgodne z założonymi przez producenta wartościami.</w:t>
      </w:r>
    </w:p>
    <w:p w:rsidR="0092249C" w:rsidRPr="0092249C" w:rsidRDefault="0092249C" w:rsidP="0092249C">
      <w:pPr>
        <w:pStyle w:val="Tekstpodstawowy22"/>
        <w:tabs>
          <w:tab w:val="left" w:pos="851"/>
          <w:tab w:val="left" w:pos="4820"/>
        </w:tabs>
        <w:spacing w:after="0" w:line="360" w:lineRule="auto"/>
        <w:rPr>
          <w:rFonts w:ascii="Verdana" w:hAnsi="Verdana"/>
          <w:sz w:val="16"/>
          <w:szCs w:val="16"/>
        </w:rPr>
      </w:pPr>
    </w:p>
    <w:p w:rsidR="00E74AA8" w:rsidRPr="0092249C" w:rsidRDefault="0092249C" w:rsidP="0092249C">
      <w:pPr>
        <w:tabs>
          <w:tab w:val="left" w:pos="851"/>
          <w:tab w:val="left" w:pos="4820"/>
        </w:tabs>
        <w:suppressAutoHyphens/>
        <w:spacing w:after="120" w:line="360" w:lineRule="auto"/>
        <w:rPr>
          <w:rFonts w:ascii="Verdana" w:eastAsia="Tahoma" w:hAnsi="Verdana" w:cs="Verdana"/>
          <w:bCs/>
          <w:color w:val="auto"/>
          <w:kern w:val="2"/>
          <w:sz w:val="16"/>
          <w:szCs w:val="16"/>
          <w:lang w:eastAsia="zh-CN" w:bidi="hi-IN"/>
        </w:rPr>
      </w:pPr>
      <w:r w:rsidRPr="0092249C">
        <w:rPr>
          <w:rFonts w:ascii="Verdana" w:eastAsia="Tahoma" w:hAnsi="Verdana" w:cs="Verdana"/>
          <w:bCs/>
          <w:color w:val="auto"/>
          <w:kern w:val="2"/>
          <w:sz w:val="16"/>
          <w:szCs w:val="16"/>
          <w:lang w:eastAsia="zh-CN" w:bidi="hi-IN"/>
        </w:rPr>
        <w:t>2. Szczegółowy opis przedmiotu zamówienia:</w:t>
      </w:r>
    </w:p>
    <w:p w:rsidR="0092249C" w:rsidRPr="0092249C" w:rsidRDefault="00F73A32" w:rsidP="0092249C">
      <w:pPr>
        <w:spacing w:after="0" w:line="360" w:lineRule="auto"/>
        <w:rPr>
          <w:rFonts w:ascii="Verdana" w:hAnsi="Verdana"/>
          <w:color w:val="auto"/>
          <w:sz w:val="16"/>
          <w:szCs w:val="16"/>
        </w:rPr>
      </w:pPr>
      <w:r>
        <w:rPr>
          <w:rFonts w:ascii="Verdana" w:hAnsi="Verdana"/>
          <w:color w:val="auto"/>
          <w:sz w:val="16"/>
          <w:szCs w:val="16"/>
        </w:rPr>
        <w:t xml:space="preserve">Pakiet  </w:t>
      </w:r>
      <w:r w:rsidR="006737A3">
        <w:rPr>
          <w:rFonts w:ascii="Verdana" w:hAnsi="Verdana"/>
          <w:color w:val="auto"/>
          <w:sz w:val="16"/>
          <w:szCs w:val="16"/>
        </w:rPr>
        <w:t xml:space="preserve">1  </w:t>
      </w:r>
      <w:r w:rsidR="0092249C" w:rsidRPr="0092249C">
        <w:rPr>
          <w:rFonts w:ascii="Verdana" w:hAnsi="Verdana"/>
          <w:color w:val="auto"/>
          <w:sz w:val="16"/>
          <w:szCs w:val="16"/>
        </w:rPr>
        <w:t>– Aparaty  EKG</w:t>
      </w:r>
      <w:r w:rsidR="0024060C">
        <w:rPr>
          <w:rFonts w:ascii="Verdana" w:hAnsi="Verdana"/>
          <w:color w:val="auto"/>
          <w:sz w:val="16"/>
          <w:szCs w:val="16"/>
        </w:rPr>
        <w:t xml:space="preserve"> </w:t>
      </w:r>
      <w:proofErr w:type="spellStart"/>
      <w:r w:rsidR="0024060C">
        <w:rPr>
          <w:rFonts w:ascii="Verdana" w:hAnsi="Verdana"/>
          <w:color w:val="auto"/>
          <w:sz w:val="16"/>
          <w:szCs w:val="16"/>
        </w:rPr>
        <w:t>Ascard</w:t>
      </w:r>
      <w:proofErr w:type="spellEnd"/>
      <w:r w:rsidR="0024060C">
        <w:rPr>
          <w:rFonts w:ascii="Verdana" w:hAnsi="Verdana"/>
          <w:color w:val="auto"/>
          <w:sz w:val="16"/>
          <w:szCs w:val="16"/>
        </w:rPr>
        <w:t xml:space="preserve"> (…)</w:t>
      </w:r>
    </w:p>
    <w:p w:rsidR="0092249C" w:rsidRPr="0092249C" w:rsidRDefault="00F73A32" w:rsidP="0092249C">
      <w:pPr>
        <w:spacing w:after="0" w:line="360" w:lineRule="auto"/>
        <w:rPr>
          <w:rFonts w:ascii="Verdana" w:hAnsi="Verdana"/>
          <w:color w:val="auto"/>
          <w:sz w:val="16"/>
          <w:szCs w:val="16"/>
        </w:rPr>
      </w:pPr>
      <w:r>
        <w:rPr>
          <w:rFonts w:ascii="Verdana" w:hAnsi="Verdana"/>
          <w:color w:val="auto"/>
          <w:sz w:val="16"/>
          <w:szCs w:val="16"/>
        </w:rPr>
        <w:t xml:space="preserve">Pakiet  </w:t>
      </w:r>
      <w:r w:rsidR="0092249C" w:rsidRPr="0092249C">
        <w:rPr>
          <w:rFonts w:ascii="Verdana" w:hAnsi="Verdana"/>
          <w:color w:val="auto"/>
          <w:sz w:val="16"/>
          <w:szCs w:val="16"/>
        </w:rPr>
        <w:t xml:space="preserve">2  – Aparaty  RTG   - ZUD-440 DS    </w:t>
      </w:r>
      <w:proofErr w:type="spellStart"/>
      <w:r w:rsidR="0092249C" w:rsidRPr="0092249C">
        <w:rPr>
          <w:rFonts w:ascii="Verdana" w:hAnsi="Verdana"/>
          <w:color w:val="auto"/>
          <w:sz w:val="16"/>
          <w:szCs w:val="16"/>
        </w:rPr>
        <w:t>Shimadzu</w:t>
      </w:r>
      <w:proofErr w:type="spellEnd"/>
    </w:p>
    <w:p w:rsidR="0092249C" w:rsidRPr="0092249C" w:rsidRDefault="00F73A32" w:rsidP="0092249C">
      <w:pPr>
        <w:spacing w:after="0" w:line="360" w:lineRule="auto"/>
        <w:rPr>
          <w:rFonts w:ascii="Verdana" w:hAnsi="Verdana"/>
          <w:color w:val="auto"/>
          <w:sz w:val="16"/>
          <w:szCs w:val="16"/>
        </w:rPr>
      </w:pPr>
      <w:r>
        <w:rPr>
          <w:rFonts w:ascii="Verdana" w:hAnsi="Verdana"/>
          <w:color w:val="auto"/>
          <w:sz w:val="16"/>
          <w:szCs w:val="16"/>
        </w:rPr>
        <w:t xml:space="preserve">Pakiet  </w:t>
      </w:r>
      <w:r w:rsidR="0092249C" w:rsidRPr="0092249C">
        <w:rPr>
          <w:rFonts w:ascii="Verdana" w:hAnsi="Verdana"/>
          <w:color w:val="auto"/>
          <w:sz w:val="16"/>
          <w:szCs w:val="16"/>
        </w:rPr>
        <w:t xml:space="preserve">3 –  Aparaty  RTG  -  ZEN  5000   </w:t>
      </w:r>
      <w:proofErr w:type="spellStart"/>
      <w:r w:rsidR="0092249C" w:rsidRPr="0092249C">
        <w:rPr>
          <w:rFonts w:ascii="Verdana" w:hAnsi="Verdana"/>
          <w:color w:val="auto"/>
          <w:sz w:val="16"/>
          <w:szCs w:val="16"/>
        </w:rPr>
        <w:t>Genoray</w:t>
      </w:r>
      <w:proofErr w:type="spellEnd"/>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4 –  Aparaty  RTG  -  Silhouette VR</w:t>
      </w:r>
      <w:r w:rsidR="00824308">
        <w:rPr>
          <w:rFonts w:ascii="Verdana" w:hAnsi="Verdana"/>
          <w:color w:val="auto"/>
          <w:sz w:val="16"/>
          <w:szCs w:val="16"/>
        </w:rPr>
        <w:t xml:space="preserve"> - GE</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5  –  Aparaty  RTG  -  Basic 100-30 – IMD</w:t>
      </w:r>
    </w:p>
    <w:p w:rsidR="0092249C" w:rsidRPr="0092249C" w:rsidRDefault="00F73A32" w:rsidP="0092249C">
      <w:pPr>
        <w:spacing w:after="0" w:line="360" w:lineRule="auto"/>
        <w:rPr>
          <w:rFonts w:ascii="Verdana" w:hAnsi="Verdana"/>
          <w:color w:val="auto"/>
          <w:sz w:val="16"/>
          <w:szCs w:val="16"/>
        </w:rPr>
      </w:pPr>
      <w:r>
        <w:rPr>
          <w:rFonts w:ascii="Verdana" w:hAnsi="Verdana"/>
          <w:color w:val="auto"/>
          <w:sz w:val="16"/>
          <w:szCs w:val="16"/>
        </w:rPr>
        <w:t xml:space="preserve">Pakiet  </w:t>
      </w:r>
      <w:r w:rsidR="0092249C" w:rsidRPr="0092249C">
        <w:rPr>
          <w:rFonts w:ascii="Verdana" w:hAnsi="Verdana"/>
          <w:color w:val="auto"/>
          <w:sz w:val="16"/>
          <w:szCs w:val="16"/>
        </w:rPr>
        <w:t>6 –  Aparaty  RTG  -  Urządzenia  FUJI</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7 –  Aparaty  RTG  -  Urządzenia do wzorcowania  PEHAMED</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8  – Aparaty  USG</w:t>
      </w:r>
      <w:r w:rsidR="0024060C">
        <w:rPr>
          <w:rFonts w:ascii="Verdana" w:hAnsi="Verdana"/>
          <w:color w:val="auto"/>
          <w:sz w:val="16"/>
          <w:szCs w:val="16"/>
        </w:rPr>
        <w:t xml:space="preserve"> </w:t>
      </w:r>
      <w:proofErr w:type="spellStart"/>
      <w:r w:rsidR="0024060C">
        <w:rPr>
          <w:rFonts w:ascii="Verdana" w:hAnsi="Verdana"/>
          <w:color w:val="auto"/>
          <w:sz w:val="16"/>
          <w:szCs w:val="16"/>
        </w:rPr>
        <w:t>Aloka</w:t>
      </w:r>
      <w:proofErr w:type="spellEnd"/>
      <w:r w:rsidR="0024060C">
        <w:rPr>
          <w:rFonts w:ascii="Verdana" w:hAnsi="Verdana"/>
          <w:color w:val="auto"/>
          <w:sz w:val="16"/>
          <w:szCs w:val="16"/>
        </w:rPr>
        <w:t xml:space="preserve"> </w:t>
      </w:r>
      <w:proofErr w:type="spellStart"/>
      <w:r w:rsidR="0024060C">
        <w:rPr>
          <w:rFonts w:ascii="Verdana" w:hAnsi="Verdana"/>
          <w:color w:val="auto"/>
          <w:sz w:val="16"/>
          <w:szCs w:val="16"/>
        </w:rPr>
        <w:t>Prosound</w:t>
      </w:r>
      <w:proofErr w:type="spellEnd"/>
      <w:r w:rsidR="0024060C">
        <w:rPr>
          <w:rFonts w:ascii="Verdana" w:hAnsi="Verdana"/>
          <w:color w:val="auto"/>
          <w:sz w:val="16"/>
          <w:szCs w:val="16"/>
        </w:rPr>
        <w:t xml:space="preserve"> (…)</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9  – Aparaty i narzędzia  elektrochirurgiczne  STORZ</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10  – Aparaty i narzędzia  elektrochirurgiczne  STRYKER</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11  – Aparaty i narzędzia  elektrochirurgiczne  VALLEYLAB</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12  – Aparaty i narzędzia  elektrochirurgiczne  APPARATUS</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13  – Aparaty i narzędzia  elektrochirurgiczne  ERBE</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 xml:space="preserve">Pakiet  14 –  Aparaty i narzędzia  elektrochirurgiczne  - </w:t>
      </w:r>
      <w:proofErr w:type="spellStart"/>
      <w:r w:rsidRPr="0092249C">
        <w:rPr>
          <w:rFonts w:ascii="Verdana" w:hAnsi="Verdana"/>
          <w:color w:val="auto"/>
          <w:sz w:val="16"/>
          <w:szCs w:val="16"/>
        </w:rPr>
        <w:t>Berchtold</w:t>
      </w:r>
      <w:proofErr w:type="spellEnd"/>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 xml:space="preserve">Pakiet  15 –  Aparaty  i  narzędzia  elektrochirurgiczne - </w:t>
      </w:r>
      <w:proofErr w:type="spellStart"/>
      <w:r w:rsidRPr="0092249C">
        <w:rPr>
          <w:rFonts w:ascii="Verdana" w:hAnsi="Verdana"/>
          <w:color w:val="auto"/>
          <w:sz w:val="16"/>
          <w:szCs w:val="16"/>
        </w:rPr>
        <w:t>Bowa</w:t>
      </w:r>
      <w:proofErr w:type="spellEnd"/>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 xml:space="preserve">Pakiet  16  – Aparaty i narzędzia  elektrochirurgiczne - </w:t>
      </w:r>
      <w:proofErr w:type="spellStart"/>
      <w:r w:rsidRPr="0092249C">
        <w:rPr>
          <w:rFonts w:ascii="Verdana" w:hAnsi="Verdana"/>
          <w:color w:val="auto"/>
          <w:sz w:val="16"/>
          <w:szCs w:val="16"/>
        </w:rPr>
        <w:t>Waporyzator</w:t>
      </w:r>
      <w:proofErr w:type="spellEnd"/>
      <w:r w:rsidRPr="0092249C">
        <w:rPr>
          <w:rFonts w:ascii="Verdana" w:hAnsi="Verdana"/>
          <w:color w:val="auto"/>
          <w:sz w:val="16"/>
          <w:szCs w:val="16"/>
        </w:rPr>
        <w:t xml:space="preserve">  Mitek  </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17 –  Aparaty i narzędzia  elektrochirurgiczne  - inne</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18  -  Aparaty  do  fizykoterapii</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19 -  Sprzęt  rehabilitacyjny</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20  – Aparaty  do  narkozy  DRAGER  I  DAMECA</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21  – Aparaty  do  narkozy  DATEX – OHMEDA</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 xml:space="preserve">Pakiet </w:t>
      </w:r>
      <w:r w:rsidR="00F73A32">
        <w:rPr>
          <w:rFonts w:ascii="Verdana" w:hAnsi="Verdana"/>
          <w:color w:val="auto"/>
          <w:sz w:val="16"/>
          <w:szCs w:val="16"/>
        </w:rPr>
        <w:t xml:space="preserve"> </w:t>
      </w:r>
      <w:r w:rsidRPr="0092249C">
        <w:rPr>
          <w:rFonts w:ascii="Verdana" w:hAnsi="Verdana"/>
          <w:color w:val="auto"/>
          <w:sz w:val="16"/>
          <w:szCs w:val="16"/>
        </w:rPr>
        <w:t>22  –  Aparaty  do  narkozy  MINDRAY</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23  – Kardiomonitory  -  EMTEL</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24  – Kardiomonitory  -  SHENZHEN  GOLDWAY</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25 –  Kardiomonitory  -  NIKHON  KOHDEN</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lastRenderedPageBreak/>
        <w:t>Pakiet  26  – Kardiomonitory  -  Inne</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27  – Pompy  infuzyjne  -  ASCOR</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28  – Pompy  infuzyjne  -  B.BRAUN</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29  – Pompy  infuzyjne  - Inne</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30  – Ssaki  elektryczne</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31  – Defibrylatory  - EMTEL</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32  – Defibrylatory – MINDRAY</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33  -  Defibrylatory - LIFEPAK</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34  - Defibrylatory – Inne</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35  - Respiratory -  PURITAN  BENNETT</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36  - Respiratory -  FLIGHT  MEDICAL</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37  - Respiratory -  Inne</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38  - Stoły  Operacyjne, zabiegowe i diagnostyczne</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39  - Inkubatory</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40 -  Aparaty  i  stanowiska  dla  noworodków  DFRAGER</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41  - Aparaty  i  stanowiska  dla  noworodków - INNE</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42 - Kardiotokografy  EDAN</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43  - Kardiotokografy  - INNE</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 xml:space="preserve">Pakiet  44 - </w:t>
      </w:r>
      <w:proofErr w:type="spellStart"/>
      <w:r w:rsidRPr="0092249C">
        <w:rPr>
          <w:rFonts w:ascii="Verdana" w:hAnsi="Verdana"/>
          <w:color w:val="auto"/>
          <w:sz w:val="16"/>
          <w:szCs w:val="16"/>
        </w:rPr>
        <w:t>Pulsoksymetry</w:t>
      </w:r>
      <w:proofErr w:type="spellEnd"/>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45 - Rejestratory – ASPEL</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46 - Lampy  zabiegowe 1</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 xml:space="preserve">Pakiet  47 - Lampy  zabiegowe 2 - </w:t>
      </w:r>
      <w:proofErr w:type="spellStart"/>
      <w:r w:rsidRPr="0092249C">
        <w:rPr>
          <w:rFonts w:ascii="Verdana" w:hAnsi="Verdana"/>
          <w:color w:val="auto"/>
          <w:sz w:val="16"/>
          <w:szCs w:val="16"/>
        </w:rPr>
        <w:t>MEDlamp</w:t>
      </w:r>
      <w:proofErr w:type="spellEnd"/>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48 - Lampy  terapeutyczne</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49 - Sprzęt  okulistyczny</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 xml:space="preserve">Pakiet  50 - Sprzęt  okulistyczny - </w:t>
      </w:r>
      <w:proofErr w:type="spellStart"/>
      <w:r w:rsidRPr="0092249C">
        <w:rPr>
          <w:rFonts w:ascii="Verdana" w:hAnsi="Verdana"/>
          <w:color w:val="auto"/>
          <w:sz w:val="16"/>
          <w:szCs w:val="16"/>
        </w:rPr>
        <w:t>Funduskamera</w:t>
      </w:r>
      <w:proofErr w:type="spellEnd"/>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51 - Sprzęt  okulistyczny - Aparat  do  fakoemulsyfikacji  i  witrektomii</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52 – Mikroskopy</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53 - System  higieny  osobistej  PRIMO</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 xml:space="preserve">Pakiet  54 -  Sterylizatory  parowe  </w:t>
      </w:r>
      <w:proofErr w:type="spellStart"/>
      <w:r w:rsidRPr="0092249C">
        <w:rPr>
          <w:rFonts w:ascii="Verdana" w:hAnsi="Verdana"/>
          <w:color w:val="auto"/>
          <w:sz w:val="16"/>
          <w:szCs w:val="16"/>
        </w:rPr>
        <w:t>Sterivap</w:t>
      </w:r>
      <w:proofErr w:type="spellEnd"/>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 xml:space="preserve">Pakiet  55 -  Sterylizator  parowy  </w:t>
      </w:r>
      <w:proofErr w:type="spellStart"/>
      <w:r w:rsidRPr="0092249C">
        <w:rPr>
          <w:rFonts w:ascii="Verdana" w:hAnsi="Verdana"/>
          <w:color w:val="auto"/>
          <w:sz w:val="16"/>
          <w:szCs w:val="16"/>
        </w:rPr>
        <w:t>Statim</w:t>
      </w:r>
      <w:proofErr w:type="spellEnd"/>
      <w:r w:rsidRPr="0092249C">
        <w:rPr>
          <w:rFonts w:ascii="Verdana" w:hAnsi="Verdana"/>
          <w:color w:val="auto"/>
          <w:sz w:val="16"/>
          <w:szCs w:val="16"/>
        </w:rPr>
        <w:t xml:space="preserve">  7000</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56 -  Sterylizator  gazowy  3M-STERI-VAC</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57 - Myjnia  do  narzędzi  GETINGE</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58 - Myjnia  dezynfektor - DEKO</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59 - Myjnie  endoskopowe – INNOVA</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60 - Myjnia  endoskopowe – MERIT  9000</w:t>
      </w:r>
    </w:p>
    <w:p w:rsidR="0092249C" w:rsidRPr="0092249C" w:rsidRDefault="00AD0343" w:rsidP="0092249C">
      <w:pPr>
        <w:spacing w:after="0" w:line="360" w:lineRule="auto"/>
        <w:rPr>
          <w:rFonts w:ascii="Verdana" w:hAnsi="Verdana"/>
          <w:color w:val="auto"/>
          <w:sz w:val="16"/>
          <w:szCs w:val="16"/>
        </w:rPr>
      </w:pPr>
      <w:r>
        <w:rPr>
          <w:rFonts w:ascii="Verdana" w:hAnsi="Verdana"/>
          <w:color w:val="auto"/>
          <w:sz w:val="16"/>
          <w:szCs w:val="16"/>
        </w:rPr>
        <w:t>Pakiet  61 - Myjnia  ul</w:t>
      </w:r>
      <w:r w:rsidR="0092249C" w:rsidRPr="0092249C">
        <w:rPr>
          <w:rFonts w:ascii="Verdana" w:hAnsi="Verdana"/>
          <w:color w:val="auto"/>
          <w:sz w:val="16"/>
          <w:szCs w:val="16"/>
        </w:rPr>
        <w:t>tradźwiękowa – ENDOSONIC</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62 - Myjnie  do kaczek  i  basenów – TOPIC  20</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63 - Myjnia  do kaczek  i  basenów – TORNADO  SPT1</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64 - Inne  Urządzenia  do  mycia  i   sterylizacji</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65 - Inkubator   z   drukarką – SMART WELL 1700</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66 - Aparatura  laboratoryjna</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67 - Detektory  tętna  płodu</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68 - Łóżka  szpitalne  Hill Rom</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69 - Łóżka  i  fotele  szpitalne – inne</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70 - Aparaty  endoskopowe- OLYMPUS</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 xml:space="preserve">Pakiet  71 - </w:t>
      </w:r>
      <w:proofErr w:type="spellStart"/>
      <w:r w:rsidRPr="0092249C">
        <w:rPr>
          <w:rFonts w:ascii="Verdana" w:hAnsi="Verdana"/>
          <w:color w:val="auto"/>
          <w:sz w:val="16"/>
          <w:szCs w:val="16"/>
        </w:rPr>
        <w:t>Brobchofiberoskop</w:t>
      </w:r>
      <w:proofErr w:type="spellEnd"/>
      <w:r w:rsidRPr="0092249C">
        <w:rPr>
          <w:rFonts w:ascii="Verdana" w:hAnsi="Verdana"/>
          <w:color w:val="auto"/>
          <w:sz w:val="16"/>
          <w:szCs w:val="16"/>
        </w:rPr>
        <w:t xml:space="preserve">  - PENTAX</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72 - Aparaty  i  narzędzia  laryngologiczne</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73 - Kolumny  zasilające</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lastRenderedPageBreak/>
        <w:t>Pakiet  74 - Tomografy  z  wyposażeniem</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 xml:space="preserve">Pakiet  75 - Automatyczny  </w:t>
      </w:r>
      <w:proofErr w:type="spellStart"/>
      <w:r w:rsidRPr="0092249C">
        <w:rPr>
          <w:rFonts w:ascii="Verdana" w:hAnsi="Verdana"/>
          <w:color w:val="auto"/>
          <w:sz w:val="16"/>
          <w:szCs w:val="16"/>
        </w:rPr>
        <w:t>injector</w:t>
      </w:r>
      <w:proofErr w:type="spellEnd"/>
      <w:r w:rsidRPr="0092249C">
        <w:rPr>
          <w:rFonts w:ascii="Verdana" w:hAnsi="Verdana"/>
          <w:color w:val="auto"/>
          <w:sz w:val="16"/>
          <w:szCs w:val="16"/>
        </w:rPr>
        <w:t xml:space="preserve">  kontrastowy</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76 -  Kardiostymulator</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77 - Aparat  EEG</w:t>
      </w:r>
      <w:r w:rsidR="0024060C">
        <w:rPr>
          <w:rFonts w:ascii="Verdana" w:hAnsi="Verdana"/>
          <w:color w:val="auto"/>
          <w:sz w:val="16"/>
          <w:szCs w:val="16"/>
        </w:rPr>
        <w:t xml:space="preserve"> </w:t>
      </w:r>
      <w:proofErr w:type="spellStart"/>
      <w:r w:rsidR="0024060C">
        <w:rPr>
          <w:rFonts w:ascii="Verdana" w:hAnsi="Verdana"/>
          <w:color w:val="auto"/>
          <w:sz w:val="16"/>
          <w:szCs w:val="16"/>
        </w:rPr>
        <w:t>Digi</w:t>
      </w:r>
      <w:proofErr w:type="spellEnd"/>
      <w:r w:rsidR="0024060C">
        <w:rPr>
          <w:rFonts w:ascii="Verdana" w:hAnsi="Verdana"/>
          <w:color w:val="auto"/>
          <w:sz w:val="16"/>
          <w:szCs w:val="16"/>
        </w:rPr>
        <w:t xml:space="preserve"> </w:t>
      </w:r>
      <w:proofErr w:type="spellStart"/>
      <w:r w:rsidR="0024060C">
        <w:rPr>
          <w:rFonts w:ascii="Verdana" w:hAnsi="Verdana"/>
          <w:color w:val="auto"/>
          <w:sz w:val="16"/>
          <w:szCs w:val="16"/>
        </w:rPr>
        <w:t>Track</w:t>
      </w:r>
      <w:proofErr w:type="spellEnd"/>
      <w:r w:rsidR="0024060C">
        <w:rPr>
          <w:rFonts w:ascii="Verdana" w:hAnsi="Verdana"/>
          <w:color w:val="auto"/>
          <w:sz w:val="16"/>
          <w:szCs w:val="16"/>
        </w:rPr>
        <w:t xml:space="preserve"> DTW </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78 - Podgrzewacze  płynów</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79 - Koncentratory  tlenu</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 xml:space="preserve">Pakiet  80 -  Negatoskopy  </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81 - Sprzęt  onkologiczny</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82 - Monitory  diagnostyczne</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 xml:space="preserve">Pakiet  83 </w:t>
      </w:r>
      <w:r w:rsidR="0024060C">
        <w:rPr>
          <w:rFonts w:ascii="Verdana" w:hAnsi="Verdana"/>
          <w:color w:val="auto"/>
          <w:sz w:val="16"/>
          <w:szCs w:val="16"/>
        </w:rPr>
        <w:t>–</w:t>
      </w:r>
      <w:r w:rsidRPr="0092249C">
        <w:rPr>
          <w:rFonts w:ascii="Verdana" w:hAnsi="Verdana"/>
          <w:color w:val="auto"/>
          <w:sz w:val="16"/>
          <w:szCs w:val="16"/>
        </w:rPr>
        <w:t xml:space="preserve"> </w:t>
      </w:r>
      <w:r w:rsidR="002C7137" w:rsidRPr="002C7137">
        <w:rPr>
          <w:rFonts w:ascii="Verdana" w:hAnsi="Verdana"/>
          <w:color w:val="auto"/>
          <w:sz w:val="16"/>
          <w:szCs w:val="16"/>
        </w:rPr>
        <w:t xml:space="preserve">Aparat do ogrzewania  pacjentów </w:t>
      </w:r>
      <w:r w:rsidR="0024060C">
        <w:rPr>
          <w:rFonts w:ascii="Verdana" w:hAnsi="Verdana"/>
          <w:color w:val="auto"/>
          <w:sz w:val="16"/>
          <w:szCs w:val="16"/>
        </w:rPr>
        <w:t xml:space="preserve">(…) </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 xml:space="preserve">Pakiet  84 - Aparaty  do  pomiaru  ciśnienia                </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85 - Aparaty  EKG</w:t>
      </w:r>
      <w:r w:rsidR="0024060C">
        <w:rPr>
          <w:rFonts w:ascii="Verdana" w:hAnsi="Verdana"/>
          <w:color w:val="auto"/>
          <w:sz w:val="16"/>
          <w:szCs w:val="16"/>
        </w:rPr>
        <w:t xml:space="preserve"> </w:t>
      </w:r>
      <w:proofErr w:type="spellStart"/>
      <w:r w:rsidR="0024060C">
        <w:rPr>
          <w:rFonts w:ascii="Verdana" w:hAnsi="Verdana"/>
          <w:color w:val="auto"/>
          <w:sz w:val="16"/>
          <w:szCs w:val="16"/>
        </w:rPr>
        <w:t>Ascard</w:t>
      </w:r>
      <w:proofErr w:type="spellEnd"/>
      <w:r w:rsidR="0024060C">
        <w:rPr>
          <w:rFonts w:ascii="Verdana" w:hAnsi="Verdana"/>
          <w:color w:val="auto"/>
          <w:sz w:val="16"/>
          <w:szCs w:val="16"/>
        </w:rPr>
        <w:t xml:space="preserve"> Grey (…)</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86 - Aparaty  USG</w:t>
      </w:r>
      <w:r w:rsidR="0024060C">
        <w:rPr>
          <w:rFonts w:ascii="Verdana" w:hAnsi="Verdana"/>
          <w:color w:val="auto"/>
          <w:sz w:val="16"/>
          <w:szCs w:val="16"/>
        </w:rPr>
        <w:t xml:space="preserve"> </w:t>
      </w:r>
      <w:proofErr w:type="spellStart"/>
      <w:r w:rsidR="0024060C">
        <w:rPr>
          <w:rFonts w:ascii="Verdana" w:hAnsi="Verdana"/>
          <w:color w:val="auto"/>
          <w:sz w:val="16"/>
          <w:szCs w:val="16"/>
        </w:rPr>
        <w:t>Vivid</w:t>
      </w:r>
      <w:proofErr w:type="spellEnd"/>
      <w:r w:rsidR="0024060C">
        <w:rPr>
          <w:rFonts w:ascii="Verdana" w:hAnsi="Verdana"/>
          <w:color w:val="auto"/>
          <w:sz w:val="16"/>
          <w:szCs w:val="16"/>
        </w:rPr>
        <w:t xml:space="preserve"> 3 (…)</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87 - Aparaty   RTG</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88 - Pozostałe  Urządzenia   RTG</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89 - Aparat  EEG</w:t>
      </w:r>
      <w:r w:rsidR="0024060C">
        <w:rPr>
          <w:rFonts w:ascii="Verdana" w:hAnsi="Verdana"/>
          <w:color w:val="auto"/>
          <w:sz w:val="16"/>
          <w:szCs w:val="16"/>
        </w:rPr>
        <w:t xml:space="preserve"> DT</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90 - Defibrylatory</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91 - Ssaki  elektryczne</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92 - Sprzęt  okulistyczny</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93 - Aparaty  i  narzędzia  laryngologiczne</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94 - Lampy  terapeutyczne</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95 - Lampy  zabiegowe, diagnostyczne , operacyjne</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 xml:space="preserve">Pakiet  96 - </w:t>
      </w:r>
      <w:proofErr w:type="spellStart"/>
      <w:r w:rsidRPr="0092249C">
        <w:rPr>
          <w:rFonts w:ascii="Verdana" w:hAnsi="Verdana"/>
          <w:color w:val="auto"/>
          <w:sz w:val="16"/>
          <w:szCs w:val="16"/>
        </w:rPr>
        <w:t>Pulsoksymetry</w:t>
      </w:r>
      <w:proofErr w:type="spellEnd"/>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97 - Rejestratory</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98 - Fotele  medyczne</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99 - Aparaty i narzędzia  elektrochirurgiczne</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100 - Aparaty  do  fizykoterapii</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101 - Urządzenia  i  stoły  rehabilitacyjne</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102 - Kardiotokografy</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103 - Detektory  tętna  płodu</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104 - Aparatura   laboratoryjna</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105 - Mikroskopy</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106 - Szafy  termostatyczne</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Pakiet  107 - Urządzenia  do  sterylizacji</w:t>
      </w:r>
    </w:p>
    <w:p w:rsidR="0092249C" w:rsidRPr="0092249C" w:rsidRDefault="0092249C" w:rsidP="0092249C">
      <w:pPr>
        <w:spacing w:after="0" w:line="360" w:lineRule="auto"/>
        <w:rPr>
          <w:rFonts w:ascii="Verdana" w:hAnsi="Verdana"/>
          <w:color w:val="auto"/>
          <w:sz w:val="16"/>
          <w:szCs w:val="16"/>
        </w:rPr>
      </w:pPr>
      <w:r w:rsidRPr="0092249C">
        <w:rPr>
          <w:rFonts w:ascii="Verdana" w:hAnsi="Verdana"/>
          <w:color w:val="auto"/>
          <w:sz w:val="16"/>
          <w:szCs w:val="16"/>
        </w:rPr>
        <w:t xml:space="preserve">Pakiet  108 </w:t>
      </w:r>
      <w:r w:rsidR="0024060C">
        <w:rPr>
          <w:rFonts w:ascii="Verdana" w:hAnsi="Verdana"/>
          <w:color w:val="auto"/>
          <w:sz w:val="16"/>
          <w:szCs w:val="16"/>
        </w:rPr>
        <w:t>–</w:t>
      </w:r>
      <w:r w:rsidRPr="0092249C">
        <w:rPr>
          <w:rFonts w:ascii="Verdana" w:hAnsi="Verdana"/>
          <w:color w:val="auto"/>
          <w:sz w:val="16"/>
          <w:szCs w:val="16"/>
        </w:rPr>
        <w:t xml:space="preserve"> </w:t>
      </w:r>
      <w:r w:rsidR="0024060C">
        <w:rPr>
          <w:rFonts w:ascii="Verdana" w:hAnsi="Verdana"/>
          <w:color w:val="auto"/>
          <w:sz w:val="16"/>
          <w:szCs w:val="16"/>
        </w:rPr>
        <w:t xml:space="preserve">Cystoskop (…) </w:t>
      </w:r>
    </w:p>
    <w:p w:rsidR="0092249C" w:rsidRPr="0092249C" w:rsidRDefault="0092249C" w:rsidP="0092249C">
      <w:pPr>
        <w:spacing w:after="0" w:line="360" w:lineRule="auto"/>
        <w:rPr>
          <w:rFonts w:ascii="Verdana" w:hAnsi="Verdana"/>
          <w:sz w:val="16"/>
          <w:szCs w:val="16"/>
        </w:rPr>
      </w:pPr>
    </w:p>
    <w:p w:rsidR="0092249C" w:rsidRPr="0092249C" w:rsidRDefault="0092249C" w:rsidP="0092249C">
      <w:pPr>
        <w:spacing w:line="360" w:lineRule="auto"/>
        <w:ind w:left="360" w:hanging="360"/>
        <w:jc w:val="both"/>
        <w:rPr>
          <w:rFonts w:ascii="Verdana" w:hAnsi="Verdana"/>
          <w:sz w:val="16"/>
          <w:szCs w:val="16"/>
        </w:rPr>
      </w:pPr>
      <w:r>
        <w:rPr>
          <w:rFonts w:ascii="Verdana" w:hAnsi="Verdana"/>
          <w:sz w:val="16"/>
          <w:szCs w:val="16"/>
        </w:rPr>
        <w:t>3.</w:t>
      </w:r>
      <w:r w:rsidRPr="0092249C">
        <w:rPr>
          <w:rFonts w:ascii="Verdana" w:hAnsi="Verdana"/>
          <w:sz w:val="16"/>
          <w:szCs w:val="16"/>
        </w:rPr>
        <w:t xml:space="preserve"> Zakres usługi</w:t>
      </w:r>
    </w:p>
    <w:p w:rsidR="0092249C" w:rsidRPr="0092249C" w:rsidRDefault="0092249C" w:rsidP="0092249C">
      <w:pPr>
        <w:spacing w:after="0" w:line="360" w:lineRule="auto"/>
        <w:ind w:left="360" w:hanging="360"/>
        <w:jc w:val="both"/>
        <w:rPr>
          <w:rFonts w:ascii="Verdana" w:hAnsi="Verdana"/>
          <w:sz w:val="16"/>
          <w:szCs w:val="16"/>
        </w:rPr>
      </w:pPr>
      <w:r w:rsidRPr="0092249C">
        <w:rPr>
          <w:rFonts w:ascii="Verdana" w:hAnsi="Verdana"/>
          <w:sz w:val="16"/>
          <w:szCs w:val="16"/>
        </w:rPr>
        <w:t>a)  Usługa obejmuje:</w:t>
      </w:r>
    </w:p>
    <w:p w:rsidR="0092249C" w:rsidRPr="0092249C" w:rsidRDefault="0092249C" w:rsidP="0092249C">
      <w:pPr>
        <w:spacing w:after="0" w:line="360" w:lineRule="auto"/>
        <w:ind w:left="360" w:hanging="360"/>
        <w:jc w:val="both"/>
        <w:rPr>
          <w:rFonts w:ascii="Verdana" w:hAnsi="Verdana"/>
          <w:sz w:val="16"/>
          <w:szCs w:val="16"/>
        </w:rPr>
      </w:pPr>
      <w:r w:rsidRPr="0092249C">
        <w:rPr>
          <w:rFonts w:ascii="Verdana" w:hAnsi="Verdana"/>
          <w:sz w:val="16"/>
          <w:szCs w:val="16"/>
        </w:rPr>
        <w:t xml:space="preserve">     - zebranie informacji o zaobserwowanych przez użytkownika usterkach</w:t>
      </w:r>
    </w:p>
    <w:p w:rsidR="0092249C" w:rsidRPr="0092249C" w:rsidRDefault="0092249C" w:rsidP="0092249C">
      <w:pPr>
        <w:spacing w:after="0" w:line="360" w:lineRule="auto"/>
        <w:ind w:left="360" w:hanging="360"/>
        <w:jc w:val="both"/>
        <w:rPr>
          <w:rFonts w:ascii="Verdana" w:hAnsi="Verdana"/>
          <w:sz w:val="16"/>
          <w:szCs w:val="16"/>
        </w:rPr>
      </w:pPr>
      <w:r w:rsidRPr="0092249C">
        <w:rPr>
          <w:rFonts w:ascii="Verdana" w:hAnsi="Verdana"/>
          <w:sz w:val="16"/>
          <w:szCs w:val="16"/>
        </w:rPr>
        <w:t xml:space="preserve">     - oględziny aparatu</w:t>
      </w:r>
    </w:p>
    <w:p w:rsidR="0092249C" w:rsidRPr="0092249C" w:rsidRDefault="0092249C" w:rsidP="0092249C">
      <w:pPr>
        <w:spacing w:after="0" w:line="360" w:lineRule="auto"/>
        <w:ind w:left="360" w:hanging="360"/>
        <w:jc w:val="both"/>
        <w:rPr>
          <w:rFonts w:ascii="Verdana" w:hAnsi="Verdana"/>
          <w:sz w:val="16"/>
          <w:szCs w:val="16"/>
        </w:rPr>
      </w:pPr>
      <w:r w:rsidRPr="0092249C">
        <w:rPr>
          <w:rFonts w:ascii="Verdana" w:hAnsi="Verdana"/>
          <w:sz w:val="16"/>
          <w:szCs w:val="16"/>
        </w:rPr>
        <w:t xml:space="preserve">     - prace konserwacyjne zalecane przez producenta</w:t>
      </w:r>
    </w:p>
    <w:p w:rsidR="0092249C" w:rsidRPr="0092249C" w:rsidRDefault="0092249C" w:rsidP="0092249C">
      <w:pPr>
        <w:spacing w:after="0" w:line="360" w:lineRule="auto"/>
        <w:ind w:left="360" w:hanging="360"/>
        <w:jc w:val="both"/>
        <w:rPr>
          <w:rFonts w:ascii="Verdana" w:hAnsi="Verdana"/>
          <w:sz w:val="16"/>
          <w:szCs w:val="16"/>
        </w:rPr>
      </w:pPr>
      <w:r w:rsidRPr="0092249C">
        <w:rPr>
          <w:rFonts w:ascii="Verdana" w:hAnsi="Verdana"/>
          <w:sz w:val="16"/>
          <w:szCs w:val="16"/>
        </w:rPr>
        <w:t xml:space="preserve">     - wymiana materiałów eksploatacyjnych oraz części zużywalnych wynikających z zaleceń producenta zgodnie z zapisami zawartymi w formularzu cenowym</w:t>
      </w:r>
    </w:p>
    <w:p w:rsidR="0092249C" w:rsidRPr="0092249C" w:rsidRDefault="0092249C" w:rsidP="0092249C">
      <w:pPr>
        <w:spacing w:after="0" w:line="360" w:lineRule="auto"/>
        <w:ind w:left="360" w:hanging="360"/>
        <w:jc w:val="both"/>
        <w:rPr>
          <w:rFonts w:ascii="Verdana" w:hAnsi="Verdana"/>
          <w:sz w:val="16"/>
          <w:szCs w:val="16"/>
        </w:rPr>
      </w:pPr>
      <w:r w:rsidRPr="0092249C">
        <w:rPr>
          <w:rFonts w:ascii="Verdana" w:hAnsi="Verdana"/>
          <w:sz w:val="16"/>
          <w:szCs w:val="16"/>
        </w:rPr>
        <w:t xml:space="preserve">     - przegląd techniczny z dokonaniem wpisu do paszportu</w:t>
      </w:r>
    </w:p>
    <w:p w:rsidR="0092249C" w:rsidRPr="0092249C" w:rsidRDefault="0092249C" w:rsidP="0092249C">
      <w:pPr>
        <w:spacing w:after="0" w:line="360" w:lineRule="auto"/>
        <w:rPr>
          <w:rFonts w:ascii="Verdana" w:hAnsi="Verdana"/>
          <w:sz w:val="16"/>
          <w:szCs w:val="16"/>
        </w:rPr>
      </w:pPr>
      <w:r w:rsidRPr="0092249C">
        <w:rPr>
          <w:rFonts w:ascii="Verdana" w:hAnsi="Verdana"/>
          <w:sz w:val="16"/>
          <w:szCs w:val="16"/>
        </w:rPr>
        <w:t xml:space="preserve">     - wystawienie raportu serwisowego </w:t>
      </w:r>
    </w:p>
    <w:p w:rsidR="0092249C" w:rsidRPr="0092249C" w:rsidRDefault="0092249C" w:rsidP="0092249C">
      <w:pPr>
        <w:spacing w:after="0" w:line="360" w:lineRule="auto"/>
        <w:rPr>
          <w:rFonts w:ascii="Verdana" w:hAnsi="Verdana"/>
          <w:sz w:val="16"/>
          <w:szCs w:val="16"/>
        </w:rPr>
      </w:pPr>
      <w:r w:rsidRPr="0092249C">
        <w:rPr>
          <w:rFonts w:ascii="Verdana" w:hAnsi="Verdana"/>
          <w:sz w:val="16"/>
          <w:szCs w:val="16"/>
        </w:rPr>
        <w:t xml:space="preserve">     - ewentualne legalizacje, kalibracje</w:t>
      </w:r>
    </w:p>
    <w:p w:rsidR="0092249C" w:rsidRPr="0092249C" w:rsidRDefault="0092249C" w:rsidP="0092249C">
      <w:pPr>
        <w:spacing w:after="0" w:line="360" w:lineRule="auto"/>
        <w:rPr>
          <w:rFonts w:ascii="Verdana" w:hAnsi="Verdana"/>
          <w:sz w:val="16"/>
          <w:szCs w:val="16"/>
        </w:rPr>
      </w:pPr>
      <w:r w:rsidRPr="0092249C">
        <w:rPr>
          <w:rFonts w:ascii="Verdana" w:hAnsi="Verdana"/>
          <w:sz w:val="16"/>
          <w:szCs w:val="16"/>
        </w:rPr>
        <w:t xml:space="preserve">     - sprawdzenie instalacji</w:t>
      </w:r>
    </w:p>
    <w:p w:rsidR="0092249C" w:rsidRPr="0092249C" w:rsidRDefault="0092249C" w:rsidP="0092249C">
      <w:pPr>
        <w:spacing w:after="0" w:line="360" w:lineRule="auto"/>
        <w:rPr>
          <w:rFonts w:ascii="Verdana" w:hAnsi="Verdana"/>
          <w:sz w:val="16"/>
          <w:szCs w:val="16"/>
        </w:rPr>
      </w:pPr>
      <w:r w:rsidRPr="0092249C">
        <w:rPr>
          <w:rFonts w:ascii="Verdana" w:hAnsi="Verdana"/>
          <w:sz w:val="16"/>
          <w:szCs w:val="16"/>
        </w:rPr>
        <w:lastRenderedPageBreak/>
        <w:t xml:space="preserve">     - ustawienie(regulacje) wymaganych przez producenta parametrów</w:t>
      </w:r>
    </w:p>
    <w:p w:rsidR="0092249C" w:rsidRPr="0092249C" w:rsidRDefault="0092249C" w:rsidP="0092249C">
      <w:pPr>
        <w:spacing w:after="0" w:line="360" w:lineRule="auto"/>
        <w:rPr>
          <w:rFonts w:ascii="Verdana" w:hAnsi="Verdana"/>
          <w:sz w:val="16"/>
          <w:szCs w:val="16"/>
        </w:rPr>
      </w:pPr>
      <w:r w:rsidRPr="0092249C">
        <w:rPr>
          <w:rFonts w:ascii="Verdana" w:hAnsi="Verdana"/>
          <w:sz w:val="16"/>
          <w:szCs w:val="16"/>
        </w:rPr>
        <w:t xml:space="preserve">     - sporządzenie orzeczeń o stanie urządzeń nie nadających się do eksploatacji</w:t>
      </w:r>
    </w:p>
    <w:p w:rsidR="0092249C" w:rsidRPr="0092249C" w:rsidRDefault="0092249C" w:rsidP="0092249C">
      <w:pPr>
        <w:spacing w:after="0" w:line="360" w:lineRule="auto"/>
        <w:rPr>
          <w:rFonts w:ascii="Verdana" w:hAnsi="Verdana"/>
          <w:sz w:val="16"/>
          <w:szCs w:val="16"/>
        </w:rPr>
      </w:pPr>
      <w:r w:rsidRPr="0092249C">
        <w:rPr>
          <w:rFonts w:ascii="Verdana" w:hAnsi="Verdana"/>
          <w:sz w:val="16"/>
          <w:szCs w:val="16"/>
        </w:rPr>
        <w:t>b)  w cenie za przegląd techniczny należy uwzględnić wszystkie koszty związane z wykonaniem usługi w tym koszty części, elementów eksploatacyjnych zalecanych przez producenta do wymiany w trakcie przeglądu oraz  dojazdu lub kosztu transportu</w:t>
      </w:r>
    </w:p>
    <w:p w:rsidR="0092249C" w:rsidRPr="0092249C" w:rsidRDefault="0092249C" w:rsidP="0092249C">
      <w:pPr>
        <w:spacing w:after="0" w:line="360" w:lineRule="auto"/>
        <w:rPr>
          <w:rFonts w:ascii="Verdana" w:hAnsi="Verdana"/>
          <w:sz w:val="16"/>
          <w:szCs w:val="16"/>
        </w:rPr>
      </w:pPr>
      <w:r w:rsidRPr="0092249C">
        <w:rPr>
          <w:rFonts w:ascii="Verdana" w:hAnsi="Verdana"/>
          <w:sz w:val="16"/>
          <w:szCs w:val="16"/>
        </w:rPr>
        <w:t>c) zamawiający wymaga do przeprowadzenia przeglądów i napraw użycia nowych części zamiennych</w:t>
      </w:r>
    </w:p>
    <w:p w:rsidR="0092249C" w:rsidRPr="0092249C" w:rsidRDefault="0092249C" w:rsidP="0092249C">
      <w:pPr>
        <w:spacing w:after="0" w:line="360" w:lineRule="auto"/>
        <w:rPr>
          <w:rFonts w:ascii="Verdana" w:hAnsi="Verdana"/>
          <w:sz w:val="16"/>
          <w:szCs w:val="16"/>
        </w:rPr>
      </w:pPr>
      <w:r w:rsidRPr="0092249C">
        <w:rPr>
          <w:rFonts w:ascii="Verdana" w:hAnsi="Verdana"/>
          <w:sz w:val="16"/>
          <w:szCs w:val="16"/>
        </w:rPr>
        <w:t xml:space="preserve">d)  przedmiot zamówienia musi być zrealizowany zgodnie z wymogami i zaleceniami producenta aparatu, oraz zgodnie z obowiązującymi przepisami, w tym z zachowaniem przepisów bhp i ppoż. </w:t>
      </w:r>
    </w:p>
    <w:p w:rsidR="0092249C" w:rsidRPr="0092249C" w:rsidRDefault="0092249C" w:rsidP="0092249C">
      <w:pPr>
        <w:spacing w:after="0" w:line="360" w:lineRule="auto"/>
        <w:rPr>
          <w:rFonts w:ascii="Verdana" w:hAnsi="Verdana"/>
          <w:sz w:val="16"/>
          <w:szCs w:val="16"/>
        </w:rPr>
      </w:pPr>
      <w:r w:rsidRPr="0092249C">
        <w:rPr>
          <w:rFonts w:ascii="Verdana" w:hAnsi="Verdana"/>
          <w:sz w:val="16"/>
          <w:szCs w:val="16"/>
        </w:rPr>
        <w:t>e)  Zamawiający wymaga od Wykonawcy dokonania ewentualnych naprawy stwierdzonego w trakcie przeglądu, po uprzednim przedstawieniu Zamawiającemu całkowitego kosztorysu naprawy jeżeli Zamawiający podejmie taki zamiar i  wyrazi go odrębną umową z wykonawcą .</w:t>
      </w:r>
    </w:p>
    <w:p w:rsidR="0092249C" w:rsidRPr="0092249C" w:rsidRDefault="0092249C" w:rsidP="0092249C">
      <w:pPr>
        <w:spacing w:after="0" w:line="360" w:lineRule="auto"/>
        <w:rPr>
          <w:rFonts w:ascii="Verdana" w:hAnsi="Verdana"/>
          <w:sz w:val="16"/>
          <w:szCs w:val="16"/>
        </w:rPr>
      </w:pPr>
      <w:r w:rsidRPr="0092249C">
        <w:rPr>
          <w:rFonts w:ascii="Verdana" w:hAnsi="Verdana"/>
          <w:sz w:val="16"/>
          <w:szCs w:val="16"/>
        </w:rPr>
        <w:t>f)  odbiór wykonanej usługi przeglądu następować będzie na podstawie orzeczeń:</w:t>
      </w:r>
    </w:p>
    <w:p w:rsidR="0092249C" w:rsidRPr="0092249C" w:rsidRDefault="0092249C" w:rsidP="0092249C">
      <w:pPr>
        <w:tabs>
          <w:tab w:val="left" w:pos="4320"/>
        </w:tabs>
        <w:spacing w:after="0" w:line="360" w:lineRule="auto"/>
        <w:ind w:left="357"/>
        <w:jc w:val="both"/>
        <w:rPr>
          <w:rFonts w:ascii="Verdana" w:hAnsi="Verdana"/>
          <w:sz w:val="16"/>
          <w:szCs w:val="16"/>
        </w:rPr>
      </w:pPr>
      <w:r w:rsidRPr="0092249C">
        <w:rPr>
          <w:rFonts w:ascii="Verdana" w:hAnsi="Verdana"/>
          <w:sz w:val="16"/>
          <w:szCs w:val="16"/>
        </w:rPr>
        <w:t>-</w:t>
      </w:r>
      <w:r w:rsidR="00C96745">
        <w:rPr>
          <w:rFonts w:ascii="Verdana" w:hAnsi="Verdana"/>
          <w:sz w:val="16"/>
          <w:szCs w:val="16"/>
        </w:rPr>
        <w:t xml:space="preserve"> </w:t>
      </w:r>
      <w:r w:rsidRPr="0092249C">
        <w:rPr>
          <w:rFonts w:ascii="Verdana" w:hAnsi="Verdana"/>
          <w:sz w:val="16"/>
          <w:szCs w:val="16"/>
        </w:rPr>
        <w:t>przeglądu aparatury</w:t>
      </w:r>
    </w:p>
    <w:p w:rsidR="0092249C" w:rsidRPr="0092249C" w:rsidRDefault="0092249C" w:rsidP="0092249C">
      <w:pPr>
        <w:tabs>
          <w:tab w:val="left" w:pos="4320"/>
        </w:tabs>
        <w:spacing w:after="0" w:line="360" w:lineRule="auto"/>
        <w:ind w:left="357"/>
        <w:jc w:val="both"/>
        <w:rPr>
          <w:rFonts w:ascii="Verdana" w:hAnsi="Verdana"/>
          <w:sz w:val="16"/>
          <w:szCs w:val="16"/>
        </w:rPr>
      </w:pPr>
      <w:r w:rsidRPr="0092249C">
        <w:rPr>
          <w:rFonts w:ascii="Verdana" w:hAnsi="Verdana"/>
          <w:sz w:val="16"/>
          <w:szCs w:val="16"/>
        </w:rPr>
        <w:t>- o dokonaniu napraw koniecznych</w:t>
      </w:r>
    </w:p>
    <w:p w:rsidR="0092249C" w:rsidRPr="0092249C" w:rsidRDefault="0092249C" w:rsidP="0092249C">
      <w:pPr>
        <w:tabs>
          <w:tab w:val="left" w:pos="4320"/>
        </w:tabs>
        <w:spacing w:after="0" w:line="360" w:lineRule="auto"/>
        <w:ind w:left="357"/>
        <w:jc w:val="both"/>
        <w:rPr>
          <w:rFonts w:ascii="Verdana" w:hAnsi="Verdana"/>
          <w:sz w:val="16"/>
          <w:szCs w:val="16"/>
        </w:rPr>
      </w:pPr>
      <w:r w:rsidRPr="0092249C">
        <w:rPr>
          <w:rFonts w:ascii="Verdana" w:hAnsi="Verdana"/>
          <w:sz w:val="16"/>
          <w:szCs w:val="16"/>
        </w:rPr>
        <w:t xml:space="preserve">- wycofanie z eksploatacji  </w:t>
      </w:r>
    </w:p>
    <w:p w:rsidR="0092249C" w:rsidRPr="0092249C" w:rsidRDefault="0092249C" w:rsidP="0092249C">
      <w:pPr>
        <w:spacing w:after="0" w:line="360" w:lineRule="auto"/>
        <w:rPr>
          <w:rFonts w:ascii="Verdana" w:hAnsi="Verdana"/>
          <w:sz w:val="16"/>
          <w:szCs w:val="16"/>
        </w:rPr>
      </w:pPr>
      <w:r w:rsidRPr="0092249C">
        <w:rPr>
          <w:rFonts w:ascii="Verdana" w:hAnsi="Verdana"/>
          <w:sz w:val="16"/>
          <w:szCs w:val="16"/>
        </w:rPr>
        <w:t>g)  o terminie wykonania przeglądu należy wcześniej poinformować pracowników Aparatury Medycznej</w:t>
      </w:r>
    </w:p>
    <w:p w:rsidR="0092249C" w:rsidRPr="0092249C" w:rsidRDefault="0092249C" w:rsidP="0092249C">
      <w:pPr>
        <w:spacing w:after="0" w:line="360" w:lineRule="auto"/>
        <w:rPr>
          <w:rFonts w:ascii="Verdana" w:hAnsi="Verdana"/>
          <w:sz w:val="16"/>
          <w:szCs w:val="16"/>
        </w:rPr>
      </w:pPr>
      <w:r w:rsidRPr="0092249C">
        <w:rPr>
          <w:rFonts w:ascii="Verdana" w:hAnsi="Verdana"/>
          <w:sz w:val="16"/>
          <w:szCs w:val="16"/>
        </w:rPr>
        <w:t>h)  uwagi Zamawiającego zawarte w formularzu cenowym -  załącznik nr 2 do SIWZ są obowiązujące dla Wykonawcy</w:t>
      </w:r>
    </w:p>
    <w:p w:rsidR="0092249C" w:rsidRPr="0092249C" w:rsidRDefault="0092249C" w:rsidP="0092249C">
      <w:pPr>
        <w:spacing w:after="0" w:line="360" w:lineRule="auto"/>
        <w:rPr>
          <w:rFonts w:ascii="Verdana" w:hAnsi="Verdana"/>
          <w:sz w:val="16"/>
          <w:szCs w:val="16"/>
        </w:rPr>
      </w:pPr>
      <w:r w:rsidRPr="0092249C">
        <w:rPr>
          <w:rFonts w:ascii="Verdana" w:hAnsi="Verdana"/>
          <w:sz w:val="16"/>
          <w:szCs w:val="16"/>
        </w:rPr>
        <w:t>i)  Zamawiający wymaga dochowania terminów przeglądów przez Wykonawcę. Zamawiający dopuszcza wcześniejsze wykonanie przeglądów, jednak nie wcześniej niż 14 dni przed planowanym terminem przeglądu.</w:t>
      </w:r>
    </w:p>
    <w:p w:rsidR="00E74AA8" w:rsidRPr="0092249C" w:rsidRDefault="00E74AA8" w:rsidP="0092249C">
      <w:pPr>
        <w:spacing w:after="0" w:line="360" w:lineRule="auto"/>
        <w:rPr>
          <w:rFonts w:ascii="Verdana" w:hAnsi="Verdana"/>
          <w:sz w:val="16"/>
          <w:szCs w:val="16"/>
        </w:rPr>
      </w:pPr>
    </w:p>
    <w:p w:rsidR="00841CDB" w:rsidRPr="0092249C" w:rsidRDefault="00B110EA" w:rsidP="0092249C">
      <w:pPr>
        <w:spacing w:after="0" w:line="360" w:lineRule="auto"/>
        <w:rPr>
          <w:rFonts w:ascii="Verdana" w:hAnsi="Verdana"/>
          <w:sz w:val="16"/>
          <w:szCs w:val="16"/>
        </w:rPr>
      </w:pPr>
      <w:r w:rsidRPr="0092249C">
        <w:rPr>
          <w:rFonts w:ascii="Verdana" w:hAnsi="Verdana"/>
          <w:sz w:val="16"/>
          <w:szCs w:val="16"/>
        </w:rPr>
        <w:t>4. Wspólny Słownik Zamówień:</w:t>
      </w:r>
    </w:p>
    <w:p w:rsidR="00841CDB" w:rsidRDefault="00841CDB" w:rsidP="0092249C">
      <w:pPr>
        <w:pStyle w:val="Standard"/>
        <w:tabs>
          <w:tab w:val="left" w:pos="1986"/>
        </w:tabs>
        <w:spacing w:line="360" w:lineRule="auto"/>
        <w:rPr>
          <w:rFonts w:ascii="Verdana" w:hAnsi="Verdana" w:cs="Arial"/>
          <w:sz w:val="16"/>
          <w:szCs w:val="16"/>
        </w:rPr>
      </w:pPr>
    </w:p>
    <w:p w:rsidR="00C310F4" w:rsidRDefault="0081718D" w:rsidP="0092249C">
      <w:pPr>
        <w:pStyle w:val="Standard"/>
        <w:tabs>
          <w:tab w:val="left" w:pos="1986"/>
        </w:tabs>
        <w:spacing w:line="360" w:lineRule="auto"/>
        <w:rPr>
          <w:rFonts w:ascii="Verdana" w:hAnsi="Verdana" w:cs="Arial"/>
          <w:sz w:val="16"/>
          <w:szCs w:val="16"/>
        </w:rPr>
      </w:pPr>
      <w:r w:rsidRPr="0081718D">
        <w:rPr>
          <w:rFonts w:ascii="Verdana" w:hAnsi="Verdana" w:cs="Arial"/>
          <w:sz w:val="16"/>
          <w:szCs w:val="16"/>
        </w:rPr>
        <w:t>50421000-2</w:t>
      </w:r>
      <w:r w:rsidR="00C310F4">
        <w:rPr>
          <w:rFonts w:ascii="Verdana" w:hAnsi="Verdana" w:cs="Arial"/>
          <w:sz w:val="16"/>
          <w:szCs w:val="16"/>
        </w:rPr>
        <w:t xml:space="preserve">- </w:t>
      </w:r>
      <w:r w:rsidR="00C310F4" w:rsidRPr="00C310F4">
        <w:rPr>
          <w:rFonts w:ascii="Verdana" w:hAnsi="Verdana" w:cs="Arial"/>
          <w:sz w:val="16"/>
          <w:szCs w:val="16"/>
        </w:rPr>
        <w:t>Usługi w zakresie napraw i konserwacji sprzętu medycznego</w:t>
      </w:r>
    </w:p>
    <w:p w:rsidR="00841CDB" w:rsidRPr="0092249C" w:rsidRDefault="00841CDB" w:rsidP="00A85987">
      <w:pPr>
        <w:spacing w:after="0" w:line="360" w:lineRule="auto"/>
        <w:jc w:val="both"/>
        <w:rPr>
          <w:rFonts w:ascii="Verdana" w:hAnsi="Verdana"/>
          <w:sz w:val="16"/>
          <w:szCs w:val="16"/>
        </w:rPr>
      </w:pPr>
    </w:p>
    <w:p w:rsidR="00A85987" w:rsidRDefault="00A85987" w:rsidP="00A85987">
      <w:pPr>
        <w:spacing w:after="0" w:line="360" w:lineRule="auto"/>
        <w:jc w:val="both"/>
        <w:rPr>
          <w:rFonts w:ascii="Verdana" w:hAnsi="Verdana"/>
          <w:sz w:val="16"/>
          <w:szCs w:val="16"/>
        </w:rPr>
      </w:pPr>
      <w:r>
        <w:rPr>
          <w:rFonts w:ascii="Verdana" w:hAnsi="Verdana"/>
          <w:sz w:val="16"/>
          <w:szCs w:val="16"/>
        </w:rPr>
        <w:t>5</w:t>
      </w:r>
      <w:r w:rsidR="00B110EA" w:rsidRPr="0092249C">
        <w:rPr>
          <w:rFonts w:ascii="Verdana" w:hAnsi="Verdana"/>
          <w:sz w:val="16"/>
          <w:szCs w:val="16"/>
        </w:rPr>
        <w:t>. Zamawiający nie dopuszcza składania ofert wariantowych.</w:t>
      </w:r>
    </w:p>
    <w:p w:rsidR="00841CDB" w:rsidRPr="0092249C" w:rsidRDefault="00A85987" w:rsidP="00A85987">
      <w:pPr>
        <w:spacing w:after="0" w:line="360" w:lineRule="auto"/>
        <w:jc w:val="both"/>
        <w:rPr>
          <w:rFonts w:ascii="Verdana" w:hAnsi="Verdana"/>
          <w:sz w:val="16"/>
          <w:szCs w:val="16"/>
        </w:rPr>
      </w:pPr>
      <w:r>
        <w:rPr>
          <w:rFonts w:ascii="Verdana" w:hAnsi="Verdana"/>
          <w:sz w:val="16"/>
          <w:szCs w:val="16"/>
        </w:rPr>
        <w:t>6</w:t>
      </w:r>
      <w:r w:rsidR="00B110EA" w:rsidRPr="0092249C">
        <w:rPr>
          <w:rFonts w:ascii="Verdana" w:hAnsi="Verdana"/>
          <w:sz w:val="16"/>
          <w:szCs w:val="16"/>
        </w:rPr>
        <w:t>. 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841CDB" w:rsidRPr="0092249C" w:rsidRDefault="00A85987" w:rsidP="00A85987">
      <w:pPr>
        <w:spacing w:after="0" w:line="360" w:lineRule="auto"/>
        <w:jc w:val="both"/>
        <w:rPr>
          <w:rFonts w:ascii="Verdana" w:hAnsi="Verdana"/>
          <w:sz w:val="16"/>
          <w:szCs w:val="16"/>
        </w:rPr>
      </w:pPr>
      <w:r>
        <w:rPr>
          <w:rFonts w:ascii="Verdana" w:hAnsi="Verdana"/>
          <w:sz w:val="16"/>
          <w:szCs w:val="16"/>
        </w:rPr>
        <w:t>7</w:t>
      </w:r>
      <w:r w:rsidR="00B110EA" w:rsidRPr="0092249C">
        <w:rPr>
          <w:rFonts w:ascii="Verdana" w:hAnsi="Verdana"/>
          <w:sz w:val="16"/>
          <w:szCs w:val="16"/>
        </w:rPr>
        <w:t>. Zamawiający dopuszcza składanie ofert częściowych na poszczególne części. Oferty niezawierające pełnego zakresu przedmiotu zamówienia w danym pakiecie zostaną odrzucone.</w:t>
      </w:r>
      <w:r>
        <w:rPr>
          <w:rFonts w:ascii="Verdana" w:hAnsi="Verdana"/>
          <w:sz w:val="16"/>
          <w:szCs w:val="16"/>
        </w:rPr>
        <w:t xml:space="preserve"> </w:t>
      </w:r>
    </w:p>
    <w:p w:rsidR="00841CDB" w:rsidRPr="0092249C" w:rsidRDefault="00B110EA" w:rsidP="00A85987">
      <w:pPr>
        <w:spacing w:after="0" w:line="360" w:lineRule="auto"/>
        <w:jc w:val="both"/>
        <w:rPr>
          <w:rFonts w:ascii="Verdana" w:hAnsi="Verdana"/>
          <w:sz w:val="16"/>
          <w:szCs w:val="16"/>
        </w:rPr>
      </w:pPr>
      <w:r w:rsidRPr="0092249C">
        <w:rPr>
          <w:rFonts w:ascii="Verdana" w:hAnsi="Verdana"/>
          <w:sz w:val="16"/>
          <w:szCs w:val="16"/>
        </w:rPr>
        <w:t xml:space="preserve">14.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41CDB" w:rsidRPr="0092249C" w:rsidRDefault="00B110EA" w:rsidP="0092249C">
      <w:pPr>
        <w:spacing w:after="0" w:line="360" w:lineRule="auto"/>
        <w:jc w:val="both"/>
        <w:rPr>
          <w:rFonts w:ascii="Verdana" w:hAnsi="Verdana"/>
          <w:sz w:val="16"/>
          <w:szCs w:val="16"/>
        </w:rPr>
      </w:pPr>
      <w:r w:rsidRPr="0092249C">
        <w:rPr>
          <w:rFonts w:ascii="Verdana" w:hAnsi="Verdana"/>
          <w:sz w:val="16"/>
          <w:szCs w:val="16"/>
        </w:rPr>
        <w:t>a. administratorem Pani/Pana danych osobowych jest /nazwa i adres oraz dane kontaktowe zamawiającego/;</w:t>
      </w:r>
    </w:p>
    <w:p w:rsidR="00841CDB" w:rsidRPr="0092249C" w:rsidRDefault="00B110EA" w:rsidP="0092249C">
      <w:pPr>
        <w:spacing w:after="0" w:line="360" w:lineRule="auto"/>
        <w:jc w:val="both"/>
        <w:rPr>
          <w:rFonts w:ascii="Verdana" w:hAnsi="Verdana"/>
          <w:sz w:val="16"/>
          <w:szCs w:val="16"/>
        </w:rPr>
      </w:pPr>
      <w:r w:rsidRPr="0092249C">
        <w:rPr>
          <w:rFonts w:ascii="Verdana" w:hAnsi="Verdana"/>
          <w:sz w:val="16"/>
          <w:szCs w:val="16"/>
        </w:rPr>
        <w:t xml:space="preserve">b. inspektorem ochrony danych osobowych w Szpitalu Powiatowym w Zawierciu jest Pani Agata </w:t>
      </w:r>
      <w:proofErr w:type="spellStart"/>
      <w:r w:rsidRPr="0092249C">
        <w:rPr>
          <w:rFonts w:ascii="Verdana" w:hAnsi="Verdana"/>
          <w:sz w:val="16"/>
          <w:szCs w:val="16"/>
        </w:rPr>
        <w:t>Cup</w:t>
      </w:r>
      <w:proofErr w:type="spellEnd"/>
      <w:r w:rsidRPr="0092249C">
        <w:rPr>
          <w:rFonts w:ascii="Verdana" w:hAnsi="Verdana"/>
          <w:sz w:val="16"/>
          <w:szCs w:val="16"/>
        </w:rPr>
        <w:t xml:space="preserve">; </w:t>
      </w:r>
    </w:p>
    <w:p w:rsidR="00841CDB" w:rsidRPr="0092249C" w:rsidRDefault="00B110EA" w:rsidP="0092249C">
      <w:pPr>
        <w:spacing w:after="0" w:line="360" w:lineRule="auto"/>
        <w:jc w:val="both"/>
        <w:rPr>
          <w:rFonts w:ascii="Verdana" w:hAnsi="Verdana"/>
          <w:i/>
          <w:sz w:val="16"/>
          <w:szCs w:val="16"/>
        </w:rPr>
      </w:pPr>
      <w:r w:rsidRPr="0092249C">
        <w:rPr>
          <w:rFonts w:ascii="Verdana" w:hAnsi="Verdana"/>
          <w:sz w:val="16"/>
          <w:szCs w:val="16"/>
        </w:rPr>
        <w:t xml:space="preserve">c. Pani/Pana dane osobowe przetwarzane będą na podstawie art. 6 ust. 1 lit. c RODO w celu związanym z postępowaniem o udzielenie zamówienia publicznego </w:t>
      </w:r>
    </w:p>
    <w:p w:rsidR="00841CDB" w:rsidRPr="0092249C" w:rsidRDefault="00B110EA" w:rsidP="0092249C">
      <w:pPr>
        <w:spacing w:after="0" w:line="360" w:lineRule="auto"/>
        <w:jc w:val="both"/>
        <w:rPr>
          <w:rFonts w:ascii="Verdana" w:hAnsi="Verdana"/>
          <w:sz w:val="16"/>
          <w:szCs w:val="16"/>
        </w:rPr>
      </w:pPr>
      <w:r w:rsidRPr="0092249C">
        <w:rPr>
          <w:rFonts w:ascii="Verdana" w:hAnsi="Verdana"/>
          <w:sz w:val="16"/>
          <w:szCs w:val="16"/>
        </w:rPr>
        <w:t xml:space="preserve">d. odbiorcami Pani/Pana danych osobowych będą osoby lub podmioty, którym udostępniona zostanie dokumentacja postępowania w oparciu o art. 8 oraz art. 96 ust. 3 ustawy z dnia 29 stycznia 2004 r. – Prawo zamówień publicznych (Dz. U. z 2017 r. poz. 1579 ze zm.), dalej „ustawa Pzp”; </w:t>
      </w:r>
    </w:p>
    <w:p w:rsidR="00841CDB" w:rsidRPr="0092249C" w:rsidRDefault="00B110EA" w:rsidP="0092249C">
      <w:pPr>
        <w:spacing w:after="0" w:line="360" w:lineRule="auto"/>
        <w:jc w:val="both"/>
        <w:rPr>
          <w:rFonts w:ascii="Verdana" w:hAnsi="Verdana"/>
          <w:sz w:val="16"/>
          <w:szCs w:val="16"/>
        </w:rPr>
      </w:pPr>
      <w:r w:rsidRPr="0092249C">
        <w:rPr>
          <w:rFonts w:ascii="Verdana" w:hAnsi="Verdana"/>
          <w:sz w:val="16"/>
          <w:szCs w:val="16"/>
        </w:rPr>
        <w:t xml:space="preserve">e. Pani/Pana dane osobowe będą przechowywane, zgodnie z art. 97 ust. 1 ustawy Pzp, przez okres 4 lat od dnia zakończenia postępowania o udzielenie zamówienia, a jeżeli czas trwania umowy przekracza 4 lata, okres przechowywania obejmuje cały czas trwania umowy; </w:t>
      </w:r>
    </w:p>
    <w:p w:rsidR="00841CDB" w:rsidRPr="0092249C" w:rsidRDefault="00B110EA" w:rsidP="0092249C">
      <w:pPr>
        <w:spacing w:after="0" w:line="360" w:lineRule="auto"/>
        <w:jc w:val="both"/>
        <w:rPr>
          <w:rFonts w:ascii="Verdana" w:hAnsi="Verdana"/>
          <w:sz w:val="16"/>
          <w:szCs w:val="16"/>
        </w:rPr>
      </w:pPr>
      <w:r w:rsidRPr="0092249C">
        <w:rPr>
          <w:rFonts w:ascii="Verdana" w:hAnsi="Verdana"/>
          <w:sz w:val="16"/>
          <w:szCs w:val="16"/>
        </w:rPr>
        <w:t xml:space="preserve">f.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41CDB" w:rsidRPr="0092249C" w:rsidRDefault="00B110EA" w:rsidP="0092249C">
      <w:pPr>
        <w:spacing w:after="0" w:line="360" w:lineRule="auto"/>
        <w:jc w:val="both"/>
        <w:rPr>
          <w:rFonts w:ascii="Verdana" w:hAnsi="Verdana"/>
          <w:sz w:val="16"/>
          <w:szCs w:val="16"/>
        </w:rPr>
      </w:pPr>
      <w:r w:rsidRPr="0092249C">
        <w:rPr>
          <w:rFonts w:ascii="Verdana" w:hAnsi="Verdana"/>
          <w:sz w:val="16"/>
          <w:szCs w:val="16"/>
        </w:rPr>
        <w:lastRenderedPageBreak/>
        <w:t xml:space="preserve">g. w odniesieniu do Pani/Pana danych osobowych decyzje nie będą podejmowane w sposób zautomatyzowany, stosowanie do art. 22 RODO; </w:t>
      </w:r>
    </w:p>
    <w:p w:rsidR="00841CDB" w:rsidRPr="0092249C" w:rsidRDefault="00B110EA" w:rsidP="0092249C">
      <w:pPr>
        <w:spacing w:after="0" w:line="360" w:lineRule="auto"/>
        <w:jc w:val="both"/>
        <w:rPr>
          <w:rFonts w:ascii="Verdana" w:hAnsi="Verdana"/>
          <w:sz w:val="16"/>
          <w:szCs w:val="16"/>
        </w:rPr>
      </w:pPr>
      <w:r w:rsidRPr="0092249C">
        <w:rPr>
          <w:rFonts w:ascii="Verdana" w:hAnsi="Verdana"/>
          <w:sz w:val="16"/>
          <w:szCs w:val="16"/>
        </w:rPr>
        <w:t xml:space="preserve">h.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w:t>
      </w:r>
    </w:p>
    <w:p w:rsidR="00841CDB" w:rsidRPr="0092249C" w:rsidRDefault="00B110EA" w:rsidP="0092249C">
      <w:pPr>
        <w:spacing w:after="0" w:line="360" w:lineRule="auto"/>
        <w:jc w:val="both"/>
        <w:rPr>
          <w:rFonts w:ascii="Verdana" w:hAnsi="Verdana"/>
          <w:sz w:val="16"/>
          <w:szCs w:val="16"/>
        </w:rPr>
      </w:pPr>
      <w:r w:rsidRPr="0092249C">
        <w:rPr>
          <w:rFonts w:ascii="Verdana" w:hAnsi="Verdana"/>
          <w:sz w:val="16"/>
          <w:szCs w:val="16"/>
        </w:rPr>
        <w:t xml:space="preserve">-prawo do wniesienia skargi do Prezesa Urzędu Ochrony Danych Osobowych, gdy uzna Pani/Pan, że przetwarzanie danych osobowych Pani/Pana dotyczących narusza przepisy RODO; </w:t>
      </w:r>
    </w:p>
    <w:p w:rsidR="00841CDB" w:rsidRPr="0092249C" w:rsidRDefault="00B110EA" w:rsidP="0092249C">
      <w:pPr>
        <w:spacing w:after="0" w:line="360" w:lineRule="auto"/>
        <w:jc w:val="both"/>
        <w:rPr>
          <w:rFonts w:ascii="Verdana" w:hAnsi="Verdana"/>
          <w:sz w:val="16"/>
          <w:szCs w:val="16"/>
        </w:rPr>
      </w:pPr>
      <w:r w:rsidRPr="0092249C">
        <w:rPr>
          <w:rFonts w:ascii="Verdana" w:hAnsi="Verdana"/>
          <w:sz w:val="16"/>
          <w:szCs w:val="16"/>
        </w:rPr>
        <w:t xml:space="preserve">-nie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841CDB" w:rsidRPr="0092249C" w:rsidRDefault="00B110EA" w:rsidP="0092249C">
      <w:pPr>
        <w:spacing w:after="0" w:line="360" w:lineRule="auto"/>
        <w:rPr>
          <w:rFonts w:ascii="Verdana" w:hAnsi="Verdana"/>
          <w:sz w:val="16"/>
          <w:szCs w:val="16"/>
        </w:rPr>
      </w:pPr>
      <w:r w:rsidRPr="0092249C">
        <w:rPr>
          <w:rFonts w:ascii="Verdana" w:hAnsi="Verdana"/>
          <w:sz w:val="16"/>
          <w:szCs w:val="16"/>
        </w:rPr>
        <w:t>15. Zamawiający na etapie badania ofert sprawdzi spełnienie w/w wymagań dotyczących przedmiotu zamówienia na podstawie zał. nr 3 do SIWZ - oświadczenia. W następnym etapie Zamawiający może wezwać Wykonawcę, którego oferta zostanie najwyżej oceniona, do złożenia w wyznaczonym terminie, nie krótszym niż 5 dni, aktualnych na dzień złożenia dokumentów.</w:t>
      </w:r>
    </w:p>
    <w:p w:rsidR="00841CDB" w:rsidRPr="0092249C" w:rsidRDefault="00B110EA" w:rsidP="0092249C">
      <w:pPr>
        <w:spacing w:after="0" w:line="360" w:lineRule="auto"/>
        <w:rPr>
          <w:rFonts w:ascii="Verdana" w:hAnsi="Verdana"/>
          <w:b/>
          <w:sz w:val="16"/>
          <w:szCs w:val="16"/>
        </w:rPr>
      </w:pPr>
      <w:r w:rsidRPr="0092249C">
        <w:rPr>
          <w:rFonts w:ascii="Verdana" w:hAnsi="Verdana"/>
          <w:b/>
          <w:sz w:val="16"/>
          <w:szCs w:val="16"/>
        </w:rPr>
        <w:t xml:space="preserve">IV. Informacja o przewidywanych zamówieniach uzupełniających (art. 67 ust. 1 pkt 6  ustawy PZP) </w:t>
      </w:r>
    </w:p>
    <w:p w:rsidR="00841CDB" w:rsidRPr="0092249C" w:rsidRDefault="00B110EA" w:rsidP="00F47A6B">
      <w:pPr>
        <w:spacing w:after="0" w:line="360" w:lineRule="auto"/>
        <w:jc w:val="both"/>
        <w:rPr>
          <w:rFonts w:ascii="Verdana" w:hAnsi="Verdana"/>
          <w:sz w:val="16"/>
          <w:szCs w:val="16"/>
        </w:rPr>
      </w:pPr>
      <w:r w:rsidRPr="0092249C">
        <w:rPr>
          <w:rFonts w:ascii="Verdana" w:hAnsi="Verdana"/>
          <w:sz w:val="16"/>
          <w:szCs w:val="16"/>
        </w:rPr>
        <w:t>Z</w:t>
      </w:r>
      <w:r w:rsidR="00F842E7">
        <w:rPr>
          <w:rFonts w:ascii="Verdana" w:hAnsi="Verdana"/>
          <w:sz w:val="16"/>
          <w:szCs w:val="16"/>
        </w:rPr>
        <w:t>amawiający przewiduje udzielenie</w:t>
      </w:r>
      <w:r w:rsidRPr="0092249C">
        <w:rPr>
          <w:rFonts w:ascii="Verdana" w:hAnsi="Verdana"/>
          <w:sz w:val="16"/>
          <w:szCs w:val="16"/>
        </w:rPr>
        <w:t xml:space="preserve"> zamówienia, o którym mowa w art. 67 ust. 1 pkt 6 ustawy Pzp, tj. udzielenie w  okresie 3 lat od dnia udzielenia zamówienia podstawowego, dotychczasowemu Wykonawcy, zamówienia polegającego na </w:t>
      </w:r>
      <w:r w:rsidR="00842184">
        <w:rPr>
          <w:rFonts w:ascii="Verdana" w:hAnsi="Verdana"/>
          <w:sz w:val="16"/>
          <w:szCs w:val="16"/>
        </w:rPr>
        <w:t>wykonaniu usługi przeglądów aparatury medycznej,</w:t>
      </w:r>
      <w:r w:rsidRPr="0092249C">
        <w:rPr>
          <w:rFonts w:ascii="Verdana" w:hAnsi="Verdana"/>
          <w:sz w:val="16"/>
          <w:szCs w:val="16"/>
        </w:rPr>
        <w:t xml:space="preserve"> tj. powtórzeniu podobnych usług do wysokości 30%.</w:t>
      </w:r>
    </w:p>
    <w:p w:rsidR="00841CDB" w:rsidRPr="0092249C" w:rsidRDefault="00B110EA" w:rsidP="0092249C">
      <w:pPr>
        <w:spacing w:after="0" w:line="360" w:lineRule="auto"/>
        <w:rPr>
          <w:rFonts w:ascii="Verdana" w:hAnsi="Verdana"/>
          <w:b/>
          <w:sz w:val="16"/>
          <w:szCs w:val="16"/>
        </w:rPr>
      </w:pPr>
      <w:r w:rsidRPr="0092249C">
        <w:rPr>
          <w:rFonts w:ascii="Verdana" w:hAnsi="Verdana"/>
          <w:b/>
          <w:sz w:val="16"/>
          <w:szCs w:val="16"/>
        </w:rPr>
        <w:t>V. Termin wykonania zamówienia</w:t>
      </w:r>
    </w:p>
    <w:p w:rsidR="00841CDB" w:rsidRPr="0092249C" w:rsidRDefault="00B110EA" w:rsidP="0092249C">
      <w:pPr>
        <w:spacing w:after="0" w:line="360" w:lineRule="auto"/>
        <w:rPr>
          <w:rFonts w:ascii="Verdana" w:hAnsi="Verdana"/>
          <w:sz w:val="16"/>
          <w:szCs w:val="16"/>
        </w:rPr>
      </w:pPr>
      <w:r w:rsidRPr="0092249C">
        <w:rPr>
          <w:rFonts w:ascii="Verdana" w:hAnsi="Verdana"/>
          <w:sz w:val="16"/>
          <w:szCs w:val="16"/>
        </w:rPr>
        <w:t>1.Zamówienie zostanie zrealizowane w terminie</w:t>
      </w:r>
      <w:r w:rsidR="00ED00AF">
        <w:rPr>
          <w:rFonts w:ascii="Verdana" w:hAnsi="Verdana"/>
          <w:sz w:val="16"/>
          <w:szCs w:val="16"/>
        </w:rPr>
        <w:t>: Sukcesywnie przez 12 miesięcy od daty podpisania umowy, zgodnie z harmonogramem przesłanym przez Zamawiającego po podpisaniu umowy.</w:t>
      </w:r>
      <w:r w:rsidRPr="0092249C">
        <w:rPr>
          <w:rFonts w:ascii="Verdana" w:hAnsi="Verdana"/>
          <w:sz w:val="16"/>
          <w:szCs w:val="16"/>
        </w:rPr>
        <w:t xml:space="preserve"> </w:t>
      </w:r>
    </w:p>
    <w:p w:rsidR="00841CDB" w:rsidRPr="0092249C" w:rsidRDefault="00B110EA" w:rsidP="0092249C">
      <w:pPr>
        <w:suppressAutoHyphens/>
        <w:spacing w:after="0" w:line="360" w:lineRule="auto"/>
        <w:jc w:val="both"/>
        <w:rPr>
          <w:rFonts w:ascii="Verdana" w:eastAsia="SimSun" w:hAnsi="Verdana" w:cs="Arial"/>
          <w:kern w:val="2"/>
          <w:sz w:val="16"/>
          <w:szCs w:val="16"/>
          <w:lang w:eastAsia="zh-CN" w:bidi="hi-IN"/>
        </w:rPr>
      </w:pPr>
      <w:r w:rsidRPr="0092249C">
        <w:rPr>
          <w:rFonts w:ascii="Verdana" w:eastAsia="Tahoma" w:hAnsi="Verdana" w:cs="Verdana"/>
          <w:sz w:val="16"/>
          <w:szCs w:val="16"/>
          <w:lang w:eastAsia="zh-CN"/>
        </w:rPr>
        <w:t>2.Za datę zawarcia umowy przyjmuje się dzień, w którym Wykonawca otrzyma jednostronnie podpisaną umowę z datą wskazaną przez Zamawiającego.</w:t>
      </w:r>
    </w:p>
    <w:p w:rsidR="00841CDB" w:rsidRPr="0092249C" w:rsidRDefault="00B110EA" w:rsidP="0092249C">
      <w:pPr>
        <w:spacing w:after="0" w:line="360" w:lineRule="auto"/>
        <w:rPr>
          <w:rFonts w:ascii="Verdana" w:hAnsi="Verdana"/>
          <w:b/>
          <w:sz w:val="16"/>
          <w:szCs w:val="16"/>
        </w:rPr>
      </w:pPr>
      <w:r w:rsidRPr="0092249C">
        <w:rPr>
          <w:rFonts w:ascii="Verdana" w:hAnsi="Verdana"/>
          <w:b/>
          <w:sz w:val="16"/>
          <w:szCs w:val="16"/>
        </w:rPr>
        <w:t>VI. Warunki udziału w postępowaniu oraz opis sposobu dokonywania oceny spełniania tych warunków:</w:t>
      </w:r>
    </w:p>
    <w:p w:rsidR="00841CDB" w:rsidRPr="0092249C" w:rsidRDefault="00B110EA" w:rsidP="0092249C">
      <w:pPr>
        <w:spacing w:after="0" w:line="360" w:lineRule="auto"/>
        <w:rPr>
          <w:rFonts w:ascii="Verdana" w:hAnsi="Verdana"/>
          <w:sz w:val="16"/>
          <w:szCs w:val="16"/>
        </w:rPr>
      </w:pPr>
      <w:r w:rsidRPr="0092249C">
        <w:rPr>
          <w:rFonts w:ascii="Verdana" w:hAnsi="Verdana"/>
          <w:sz w:val="16"/>
          <w:szCs w:val="16"/>
        </w:rPr>
        <w:t>1.O udzielenie zamówienia mogą ubiegać się Wykonawcy, którzy:</w:t>
      </w:r>
    </w:p>
    <w:p w:rsidR="00841CDB" w:rsidRPr="0092249C" w:rsidRDefault="00B110EA" w:rsidP="0092249C">
      <w:pPr>
        <w:spacing w:after="0" w:line="360" w:lineRule="auto"/>
        <w:rPr>
          <w:rFonts w:ascii="Verdana" w:hAnsi="Verdana"/>
          <w:sz w:val="16"/>
          <w:szCs w:val="16"/>
        </w:rPr>
      </w:pPr>
      <w:r w:rsidRPr="0092249C">
        <w:rPr>
          <w:rFonts w:ascii="Verdana" w:hAnsi="Verdana"/>
          <w:sz w:val="16"/>
          <w:szCs w:val="16"/>
        </w:rPr>
        <w:t>1.1. nie podlegają wykluczeniu</w:t>
      </w:r>
    </w:p>
    <w:p w:rsidR="00841CDB" w:rsidRPr="0092249C" w:rsidRDefault="00B110EA" w:rsidP="0092249C">
      <w:pPr>
        <w:spacing w:after="0" w:line="360" w:lineRule="auto"/>
        <w:rPr>
          <w:rFonts w:ascii="Verdana" w:hAnsi="Verdana"/>
          <w:sz w:val="16"/>
          <w:szCs w:val="16"/>
        </w:rPr>
      </w:pPr>
      <w:r w:rsidRPr="0092249C">
        <w:rPr>
          <w:rFonts w:ascii="Verdana" w:hAnsi="Verdana"/>
          <w:sz w:val="16"/>
          <w:szCs w:val="16"/>
        </w:rPr>
        <w:t xml:space="preserve">1.2. spełniają warunki udziału w postępowaniu dotyczące: </w:t>
      </w:r>
    </w:p>
    <w:p w:rsidR="00841CDB" w:rsidRPr="0092249C" w:rsidRDefault="00B110EA" w:rsidP="00ED00AF">
      <w:pPr>
        <w:spacing w:after="0" w:line="360" w:lineRule="auto"/>
        <w:jc w:val="both"/>
        <w:rPr>
          <w:rFonts w:ascii="Verdana" w:hAnsi="Verdana" w:cs="Verdana"/>
          <w:sz w:val="16"/>
          <w:szCs w:val="16"/>
        </w:rPr>
      </w:pPr>
      <w:r w:rsidRPr="0092249C">
        <w:rPr>
          <w:rFonts w:ascii="Verdana" w:hAnsi="Verdana"/>
          <w:sz w:val="16"/>
          <w:szCs w:val="16"/>
        </w:rPr>
        <w:t xml:space="preserve">a. kompetencji lub uprawnień do prowadzenia określonej działalności zawodowej, o ile wynika to z odrębnych przepisów. Ocena spełnienia warunku udziału w postępowaniu będzie dokonana na zasadzie spełnia/nie spełnia w oparciu o oświadczenie – załącznik nr 3 do SIWZ. </w:t>
      </w:r>
    </w:p>
    <w:p w:rsidR="00841CDB" w:rsidRPr="0092249C" w:rsidRDefault="00B110EA" w:rsidP="00ED00AF">
      <w:pPr>
        <w:spacing w:after="0" w:line="360" w:lineRule="auto"/>
        <w:jc w:val="both"/>
        <w:rPr>
          <w:rFonts w:ascii="Verdana" w:hAnsi="Verdana"/>
          <w:sz w:val="16"/>
          <w:szCs w:val="16"/>
        </w:rPr>
      </w:pPr>
      <w:r w:rsidRPr="0092249C">
        <w:rPr>
          <w:rFonts w:ascii="Verdana" w:hAnsi="Verdana"/>
          <w:sz w:val="16"/>
          <w:szCs w:val="16"/>
        </w:rPr>
        <w:t xml:space="preserve">b. sytuacji ekonomicznej lub finansowej. Ocena spełnienia warunku udziału w postępowaniu będzie dokonana na zasadzie spełnia/nie spełnia w oparciu o oświadczenie – załącznik nr 3 do SIWZ. </w:t>
      </w:r>
    </w:p>
    <w:p w:rsidR="006C1329" w:rsidRPr="0092249C" w:rsidRDefault="00B110EA" w:rsidP="00ED00AF">
      <w:pPr>
        <w:spacing w:after="0" w:line="360" w:lineRule="auto"/>
        <w:jc w:val="both"/>
        <w:rPr>
          <w:rFonts w:ascii="Verdana" w:hAnsi="Verdana"/>
          <w:sz w:val="16"/>
          <w:szCs w:val="16"/>
        </w:rPr>
      </w:pPr>
      <w:r w:rsidRPr="0092249C">
        <w:rPr>
          <w:rFonts w:ascii="Verdana" w:hAnsi="Verdana"/>
          <w:sz w:val="16"/>
          <w:szCs w:val="16"/>
        </w:rPr>
        <w:t xml:space="preserve">c. zdolności technicznej lub zawodowej. Ocena spełnienia warunku udziału w postępowaniu będzie dokonana na zasadzie spełnia/nie spełnia w oparciu o oświadczenie – załącznik nr 3 do SIWZ. </w:t>
      </w:r>
    </w:p>
    <w:p w:rsidR="00841CDB" w:rsidRPr="0092249C" w:rsidRDefault="00B110EA" w:rsidP="009C5A6F">
      <w:pPr>
        <w:pStyle w:val="Textbody"/>
        <w:spacing w:after="0" w:line="360" w:lineRule="auto"/>
        <w:jc w:val="both"/>
        <w:rPr>
          <w:rFonts w:ascii="Verdana" w:hAnsi="Verdana"/>
          <w:sz w:val="16"/>
          <w:szCs w:val="16"/>
        </w:rPr>
      </w:pPr>
      <w:r w:rsidRPr="0092249C">
        <w:rPr>
          <w:rFonts w:ascii="Verdana" w:hAnsi="Verdana"/>
          <w:sz w:val="16"/>
          <w:szCs w:val="16"/>
        </w:rPr>
        <w:t xml:space="preserve">2. W sytuacji, gdy Wykonawca polega na zdolnościach technicznych lub zawodowych lub sytuacji finansowej lub ekonomicznej innych podmiotów, na zasadach określonych w art. 22a ustawy </w:t>
      </w:r>
      <w:proofErr w:type="spellStart"/>
      <w:r w:rsidRPr="0092249C">
        <w:rPr>
          <w:rFonts w:ascii="Verdana" w:hAnsi="Verdana"/>
          <w:sz w:val="16"/>
          <w:szCs w:val="16"/>
        </w:rPr>
        <w:t>pzp</w:t>
      </w:r>
      <w:proofErr w:type="spellEnd"/>
      <w:r w:rsidRPr="0092249C">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841CDB" w:rsidRPr="0092249C" w:rsidRDefault="00B110EA" w:rsidP="00A2685F">
      <w:pPr>
        <w:spacing w:after="0" w:line="360" w:lineRule="auto"/>
        <w:jc w:val="both"/>
        <w:rPr>
          <w:rFonts w:ascii="Verdana" w:hAnsi="Verdana"/>
          <w:sz w:val="16"/>
          <w:szCs w:val="16"/>
        </w:rPr>
      </w:pPr>
      <w:r w:rsidRPr="0092249C">
        <w:rPr>
          <w:rFonts w:ascii="Verdana" w:hAnsi="Verdana"/>
          <w:sz w:val="16"/>
          <w:szCs w:val="16"/>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841CDB" w:rsidRPr="0092249C" w:rsidRDefault="00B110EA" w:rsidP="00A2685F">
      <w:pPr>
        <w:spacing w:after="0" w:line="360" w:lineRule="auto"/>
        <w:jc w:val="both"/>
        <w:rPr>
          <w:rFonts w:ascii="Verdana" w:hAnsi="Verdana"/>
          <w:sz w:val="16"/>
          <w:szCs w:val="16"/>
        </w:rPr>
      </w:pPr>
      <w:r w:rsidRPr="0092249C">
        <w:rPr>
          <w:rFonts w:ascii="Verdana" w:hAnsi="Verdana"/>
          <w:sz w:val="16"/>
          <w:szCs w:val="16"/>
        </w:rPr>
        <w:lastRenderedPageBreak/>
        <w:t>a) zakresu dostępnych Wykonawcy zasobów innego podmiotu,</w:t>
      </w:r>
    </w:p>
    <w:p w:rsidR="00841CDB" w:rsidRPr="0092249C" w:rsidRDefault="00B110EA" w:rsidP="00A2685F">
      <w:pPr>
        <w:spacing w:after="0" w:line="360" w:lineRule="auto"/>
        <w:jc w:val="both"/>
        <w:rPr>
          <w:rFonts w:ascii="Verdana" w:hAnsi="Verdana"/>
          <w:sz w:val="16"/>
          <w:szCs w:val="16"/>
        </w:rPr>
      </w:pPr>
      <w:r w:rsidRPr="0092249C">
        <w:rPr>
          <w:rFonts w:ascii="Verdana" w:hAnsi="Verdana"/>
          <w:sz w:val="16"/>
          <w:szCs w:val="16"/>
        </w:rPr>
        <w:t>b) sposobu wykorzystania zasobów innego podmiotu, przez Wykonawcę przy wykonywaniu zamówienia,</w:t>
      </w:r>
    </w:p>
    <w:p w:rsidR="00841CDB" w:rsidRPr="0092249C" w:rsidRDefault="00B110EA" w:rsidP="00A2685F">
      <w:pPr>
        <w:spacing w:after="0" w:line="360" w:lineRule="auto"/>
        <w:jc w:val="both"/>
        <w:rPr>
          <w:rFonts w:ascii="Verdana" w:hAnsi="Verdana"/>
          <w:sz w:val="16"/>
          <w:szCs w:val="16"/>
        </w:rPr>
      </w:pPr>
      <w:r w:rsidRPr="0092249C">
        <w:rPr>
          <w:rFonts w:ascii="Verdana" w:hAnsi="Verdana"/>
          <w:sz w:val="16"/>
          <w:szCs w:val="16"/>
        </w:rPr>
        <w:t>c) charakteru stosunku, jaki będzie łączył Wykonawcę z innym podmiotem,</w:t>
      </w:r>
    </w:p>
    <w:p w:rsidR="00841CDB" w:rsidRPr="0092249C" w:rsidRDefault="00B110EA" w:rsidP="00A2685F">
      <w:pPr>
        <w:spacing w:after="0" w:line="360" w:lineRule="auto"/>
        <w:jc w:val="both"/>
        <w:rPr>
          <w:rFonts w:ascii="Verdana" w:hAnsi="Verdana"/>
          <w:sz w:val="16"/>
          <w:szCs w:val="16"/>
        </w:rPr>
      </w:pPr>
      <w:r w:rsidRPr="0092249C">
        <w:rPr>
          <w:rFonts w:ascii="Verdana" w:hAnsi="Verdana"/>
          <w:sz w:val="16"/>
          <w:szCs w:val="16"/>
        </w:rPr>
        <w:t>d) zakresu i okresu udziału innego podmiotu przy wykonywaniu zamówienia.</w:t>
      </w:r>
    </w:p>
    <w:p w:rsidR="00841CDB" w:rsidRPr="0092249C" w:rsidRDefault="00B110EA" w:rsidP="0092249C">
      <w:pPr>
        <w:spacing w:after="0" w:line="360" w:lineRule="auto"/>
        <w:rPr>
          <w:rFonts w:ascii="Verdana" w:hAnsi="Verdana"/>
          <w:sz w:val="16"/>
          <w:szCs w:val="16"/>
        </w:rPr>
      </w:pPr>
      <w:r w:rsidRPr="0092249C">
        <w:rPr>
          <w:rFonts w:ascii="Verdana" w:hAnsi="Verdana"/>
          <w:sz w:val="16"/>
          <w:szCs w:val="16"/>
        </w:rPr>
        <w:t>4. Podstawy wykluczenia, o których mowa w art. 24 ust. 5 pkt 8 ustawy PZP.</w:t>
      </w:r>
    </w:p>
    <w:p w:rsidR="00841CDB" w:rsidRPr="0092249C" w:rsidRDefault="00B110EA" w:rsidP="00A2685F">
      <w:pPr>
        <w:spacing w:after="0" w:line="360" w:lineRule="auto"/>
        <w:jc w:val="both"/>
        <w:rPr>
          <w:rFonts w:ascii="Verdana" w:hAnsi="Verdana"/>
          <w:sz w:val="16"/>
          <w:szCs w:val="16"/>
        </w:rPr>
      </w:pPr>
      <w:r w:rsidRPr="0092249C">
        <w:rPr>
          <w:rFonts w:ascii="Verdana" w:hAnsi="Verdana"/>
          <w:sz w:val="16"/>
          <w:szCs w:val="16"/>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841CDB" w:rsidRPr="0092249C" w:rsidRDefault="00B110EA" w:rsidP="00A2685F">
      <w:pPr>
        <w:spacing w:after="0" w:line="360" w:lineRule="auto"/>
        <w:jc w:val="both"/>
        <w:rPr>
          <w:rFonts w:ascii="Verdana" w:hAnsi="Verdana"/>
          <w:sz w:val="16"/>
          <w:szCs w:val="16"/>
        </w:rPr>
      </w:pPr>
      <w:r w:rsidRPr="0092249C">
        <w:rPr>
          <w:rFonts w:ascii="Verdana" w:hAnsi="Verdana"/>
          <w:sz w:val="16"/>
          <w:szCs w:val="16"/>
        </w:rPr>
        <w:t>5. 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841CDB" w:rsidRPr="0092249C" w:rsidRDefault="00B110EA" w:rsidP="001C4926">
      <w:pPr>
        <w:spacing w:after="0" w:line="360" w:lineRule="auto"/>
        <w:jc w:val="both"/>
        <w:rPr>
          <w:rFonts w:ascii="Verdana" w:hAnsi="Verdana"/>
          <w:b/>
          <w:sz w:val="16"/>
          <w:szCs w:val="16"/>
        </w:rPr>
      </w:pPr>
      <w:r w:rsidRPr="0092249C">
        <w:rPr>
          <w:rFonts w:ascii="Verdana" w:hAnsi="Verdana"/>
          <w:b/>
          <w:sz w:val="16"/>
          <w:szCs w:val="16"/>
        </w:rPr>
        <w:t xml:space="preserve">VII. Wykaz oświadczeń lub dokumentów, potwierdzających spełnienie warunków udziału  </w:t>
      </w:r>
      <w:r w:rsidR="001C4926">
        <w:rPr>
          <w:rFonts w:ascii="Verdana" w:hAnsi="Verdana"/>
          <w:b/>
          <w:sz w:val="16"/>
          <w:szCs w:val="16"/>
        </w:rPr>
        <w:br/>
      </w:r>
      <w:r w:rsidRPr="0092249C">
        <w:rPr>
          <w:rFonts w:ascii="Verdana" w:hAnsi="Verdana"/>
          <w:b/>
          <w:sz w:val="16"/>
          <w:szCs w:val="16"/>
        </w:rPr>
        <w:t xml:space="preserve">w postępowaniu oraz brak podstaw do wykluczenia </w:t>
      </w:r>
    </w:p>
    <w:p w:rsidR="00841CDB" w:rsidRPr="0092249C" w:rsidRDefault="00B110EA" w:rsidP="001C4926">
      <w:pPr>
        <w:spacing w:after="0" w:line="360" w:lineRule="auto"/>
        <w:jc w:val="both"/>
        <w:rPr>
          <w:rFonts w:ascii="Verdana" w:hAnsi="Verdana"/>
          <w:sz w:val="16"/>
          <w:szCs w:val="16"/>
        </w:rPr>
      </w:pPr>
      <w:r w:rsidRPr="0092249C">
        <w:rPr>
          <w:rFonts w:ascii="Verdana" w:hAnsi="Verdana"/>
          <w:sz w:val="16"/>
          <w:szCs w:val="16"/>
        </w:rPr>
        <w:t>1.  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w:t>
      </w:r>
    </w:p>
    <w:p w:rsidR="00841CDB" w:rsidRPr="0092249C" w:rsidRDefault="00B110EA" w:rsidP="001C4926">
      <w:pPr>
        <w:spacing w:after="0" w:line="360" w:lineRule="auto"/>
        <w:jc w:val="both"/>
        <w:rPr>
          <w:rFonts w:ascii="Verdana" w:hAnsi="Verdana"/>
          <w:sz w:val="16"/>
          <w:szCs w:val="16"/>
        </w:rPr>
      </w:pPr>
      <w:r w:rsidRPr="0092249C">
        <w:rPr>
          <w:rFonts w:ascii="Verdana" w:hAnsi="Verdana"/>
          <w:sz w:val="16"/>
          <w:szCs w:val="16"/>
        </w:rPr>
        <w:t>2. W przypadku wspólnego ub</w:t>
      </w:r>
      <w:r w:rsidR="001717BC">
        <w:rPr>
          <w:rFonts w:ascii="Verdana" w:hAnsi="Verdana"/>
          <w:sz w:val="16"/>
          <w:szCs w:val="16"/>
        </w:rPr>
        <w:t>iegania się o zamówienie przez W</w:t>
      </w:r>
      <w:r w:rsidRPr="0092249C">
        <w:rPr>
          <w:rFonts w:ascii="Verdana" w:hAnsi="Verdana"/>
          <w:sz w:val="16"/>
          <w:szCs w:val="16"/>
        </w:rPr>
        <w:t xml:space="preserve">ykonawców oświadczenie, o którym mowa </w:t>
      </w:r>
      <w:r w:rsidR="001717BC">
        <w:rPr>
          <w:rFonts w:ascii="Verdana" w:hAnsi="Verdana"/>
          <w:sz w:val="16"/>
          <w:szCs w:val="16"/>
        </w:rPr>
        <w:br/>
      </w:r>
      <w:r w:rsidRPr="0092249C">
        <w:rPr>
          <w:rFonts w:ascii="Verdana" w:hAnsi="Verdana"/>
          <w:sz w:val="16"/>
          <w:szCs w:val="16"/>
        </w:rPr>
        <w:t xml:space="preserve">w rozdz. VII. 1 niniejszej SIWZ, składa każdy z Wykonawców wspólnie ubiegających się o zamówienie. Oświadczenie to ma potwierdzać spełnianie warunków udziału w postępowaniu, brak podstaw wykluczenia </w:t>
      </w:r>
      <w:r w:rsidR="001717BC">
        <w:rPr>
          <w:rFonts w:ascii="Verdana" w:hAnsi="Verdana"/>
          <w:sz w:val="16"/>
          <w:szCs w:val="16"/>
        </w:rPr>
        <w:br/>
      </w:r>
      <w:r w:rsidRPr="0092249C">
        <w:rPr>
          <w:rFonts w:ascii="Verdana" w:hAnsi="Verdana"/>
          <w:sz w:val="16"/>
          <w:szCs w:val="16"/>
        </w:rPr>
        <w:t xml:space="preserve">w zakresie, w którym każdy z wykonawców wykazuje spełnianie warunków udziału w postępowaniu. </w:t>
      </w:r>
    </w:p>
    <w:p w:rsidR="00841CDB" w:rsidRPr="0092249C" w:rsidRDefault="00B110EA" w:rsidP="001C4926">
      <w:pPr>
        <w:spacing w:after="0" w:line="360" w:lineRule="auto"/>
        <w:jc w:val="both"/>
        <w:rPr>
          <w:rFonts w:ascii="Verdana" w:hAnsi="Verdana"/>
          <w:sz w:val="16"/>
          <w:szCs w:val="16"/>
        </w:rPr>
      </w:pPr>
      <w:r w:rsidRPr="0092249C">
        <w:rPr>
          <w:rFonts w:ascii="Verdana" w:hAnsi="Verdana"/>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841CDB" w:rsidRPr="0092249C" w:rsidRDefault="00B110EA" w:rsidP="001C4926">
      <w:pPr>
        <w:spacing w:after="0" w:line="360" w:lineRule="auto"/>
        <w:jc w:val="both"/>
        <w:rPr>
          <w:rFonts w:ascii="Verdana" w:hAnsi="Verdana"/>
          <w:sz w:val="16"/>
          <w:szCs w:val="16"/>
        </w:rPr>
      </w:pPr>
      <w:r w:rsidRPr="0092249C">
        <w:rPr>
          <w:rFonts w:ascii="Verdana" w:hAnsi="Verdana"/>
          <w:sz w:val="16"/>
          <w:szCs w:val="16"/>
        </w:rPr>
        <w:t xml:space="preserve">4. Wykonawca, który powołuje się na zasoby innych podmiotów, w celu wykazania braku istnienia wobec nich podstaw wykluczenia oraz spełnienia - w zakresie, w jakim powołuje się na ich zasoby - warunków udziału </w:t>
      </w:r>
      <w:r w:rsidR="001717BC">
        <w:rPr>
          <w:rFonts w:ascii="Verdana" w:hAnsi="Verdana"/>
          <w:sz w:val="16"/>
          <w:szCs w:val="16"/>
        </w:rPr>
        <w:br/>
      </w:r>
      <w:r w:rsidRPr="0092249C">
        <w:rPr>
          <w:rFonts w:ascii="Verdana" w:hAnsi="Verdana"/>
          <w:sz w:val="16"/>
          <w:szCs w:val="16"/>
        </w:rPr>
        <w:t xml:space="preserve">w postępowaniu składa także oświadczenie, o którym mowa w rozdz. VII.1 niniejszej SIWZ dotyczące tych podmiotów. </w:t>
      </w:r>
    </w:p>
    <w:p w:rsidR="00841CDB" w:rsidRPr="0092249C" w:rsidRDefault="00B110EA" w:rsidP="0092249C">
      <w:pPr>
        <w:spacing w:after="0" w:line="360" w:lineRule="auto"/>
        <w:rPr>
          <w:rFonts w:ascii="Verdana" w:hAnsi="Verdana"/>
          <w:b/>
          <w:sz w:val="16"/>
          <w:szCs w:val="16"/>
        </w:rPr>
      </w:pPr>
      <w:r w:rsidRPr="0092249C">
        <w:rPr>
          <w:rFonts w:ascii="Verdana" w:hAnsi="Verdana"/>
          <w:b/>
          <w:sz w:val="16"/>
          <w:szCs w:val="16"/>
        </w:rPr>
        <w:t xml:space="preserve">5. Zamawiający przed udzieleniem zamówienia wezwie Wykonawcę, którego oferta została najwyżej oceniona, do złożenia w wyznaczonym, nie krótszym niż 5 dni, terminie aktualnych na dzień złożenia następujących oświadczeń lub dokumentów: </w:t>
      </w:r>
    </w:p>
    <w:p w:rsidR="004B294E" w:rsidRDefault="004B294E" w:rsidP="0092249C">
      <w:pPr>
        <w:spacing w:after="0" w:line="360" w:lineRule="auto"/>
        <w:jc w:val="both"/>
        <w:rPr>
          <w:rFonts w:ascii="Verdana" w:eastAsia="Times New Roman" w:hAnsi="Verdana" w:cs="Tahoma"/>
          <w:bCs/>
          <w:sz w:val="16"/>
          <w:szCs w:val="16"/>
          <w:lang w:eastAsia="pl-PL" w:bidi="pl-PL"/>
        </w:rPr>
      </w:pPr>
    </w:p>
    <w:p w:rsidR="004B294E" w:rsidRPr="004B294E" w:rsidRDefault="004B294E" w:rsidP="004B294E">
      <w:pPr>
        <w:widowControl w:val="0"/>
        <w:numPr>
          <w:ilvl w:val="1"/>
          <w:numId w:val="8"/>
        </w:numPr>
        <w:suppressAutoHyphens/>
        <w:autoSpaceDN w:val="0"/>
        <w:spacing w:after="0" w:line="360" w:lineRule="auto"/>
        <w:ind w:left="714" w:hanging="357"/>
        <w:contextualSpacing/>
        <w:jc w:val="both"/>
        <w:rPr>
          <w:rFonts w:ascii="Verdana" w:eastAsia="Times New Roman" w:hAnsi="Verdana" w:cs="Arial"/>
          <w:color w:val="000000"/>
          <w:kern w:val="3"/>
          <w:sz w:val="16"/>
          <w:szCs w:val="16"/>
          <w:lang w:eastAsia="pl-PL" w:bidi="hi-IN"/>
        </w:rPr>
      </w:pPr>
      <w:r w:rsidRPr="004B294E">
        <w:rPr>
          <w:rFonts w:ascii="Verdana" w:eastAsia="Times New Roman" w:hAnsi="Verdana" w:cs="Arial"/>
          <w:color w:val="000000"/>
          <w:kern w:val="3"/>
          <w:sz w:val="16"/>
          <w:szCs w:val="16"/>
          <w:lang w:eastAsia="pl-PL" w:bidi="hi-IN"/>
        </w:rPr>
        <w:t xml:space="preserve">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4B294E" w:rsidRPr="004B294E" w:rsidRDefault="004B294E" w:rsidP="004B294E">
      <w:pPr>
        <w:widowControl w:val="0"/>
        <w:numPr>
          <w:ilvl w:val="1"/>
          <w:numId w:val="8"/>
        </w:numPr>
        <w:suppressAutoHyphens/>
        <w:autoSpaceDN w:val="0"/>
        <w:spacing w:after="0" w:line="360" w:lineRule="auto"/>
        <w:ind w:left="714" w:hanging="357"/>
        <w:contextualSpacing/>
        <w:jc w:val="both"/>
        <w:rPr>
          <w:rFonts w:ascii="Verdana" w:eastAsia="Times New Roman" w:hAnsi="Verdana" w:cs="Arial"/>
          <w:color w:val="000000"/>
          <w:kern w:val="3"/>
          <w:sz w:val="16"/>
          <w:szCs w:val="16"/>
          <w:lang w:eastAsia="pl-PL" w:bidi="hi-IN"/>
        </w:rPr>
      </w:pPr>
      <w:r w:rsidRPr="004B294E">
        <w:rPr>
          <w:rFonts w:ascii="Verdana" w:eastAsia="Times New Roman" w:hAnsi="Verdana" w:cs="Arial"/>
          <w:color w:val="000000"/>
          <w:kern w:val="3"/>
          <w:sz w:val="16"/>
          <w:szCs w:val="16"/>
          <w:lang w:eastAsia="pl-PL" w:bidi="hi-IN"/>
        </w:rPr>
        <w:t>Zaświadczenie właściwego naczelnika Urzędu Skarbowego potwierdzające, że Wykonawca nie zalega</w:t>
      </w:r>
      <w:r w:rsidRPr="004B294E">
        <w:rPr>
          <w:rFonts w:ascii="Verdana" w:eastAsia="Times New Roman" w:hAnsi="Verdana" w:cs="Arial"/>
          <w:color w:val="000000"/>
          <w:kern w:val="3"/>
          <w:sz w:val="16"/>
          <w:szCs w:val="16"/>
          <w:lang w:eastAsia="pl-PL" w:bidi="hi-IN"/>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4B294E" w:rsidRPr="004B294E" w:rsidRDefault="004B294E" w:rsidP="004B294E">
      <w:pPr>
        <w:widowControl w:val="0"/>
        <w:numPr>
          <w:ilvl w:val="1"/>
          <w:numId w:val="8"/>
        </w:numPr>
        <w:suppressAutoHyphens/>
        <w:autoSpaceDN w:val="0"/>
        <w:spacing w:after="0" w:line="360" w:lineRule="auto"/>
        <w:ind w:left="714" w:hanging="357"/>
        <w:contextualSpacing/>
        <w:jc w:val="both"/>
        <w:rPr>
          <w:rFonts w:ascii="Verdana" w:eastAsia="Times New Roman" w:hAnsi="Verdana" w:cs="Arial"/>
          <w:color w:val="000000"/>
          <w:kern w:val="3"/>
          <w:sz w:val="16"/>
          <w:szCs w:val="16"/>
          <w:lang w:eastAsia="pl-PL" w:bidi="hi-IN"/>
        </w:rPr>
      </w:pPr>
      <w:r w:rsidRPr="004B294E">
        <w:rPr>
          <w:rFonts w:ascii="Verdana" w:eastAsia="Times New Roman" w:hAnsi="Verdana" w:cs="Arial"/>
          <w:color w:val="000000"/>
          <w:kern w:val="3"/>
          <w:sz w:val="16"/>
          <w:szCs w:val="16"/>
          <w:lang w:eastAsia="pl-PL" w:bidi="hi-IN"/>
        </w:rPr>
        <w:t>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841CDB" w:rsidRPr="0092249C" w:rsidRDefault="00841CDB" w:rsidP="0092249C">
      <w:pPr>
        <w:spacing w:after="0" w:line="360" w:lineRule="auto"/>
        <w:jc w:val="both"/>
        <w:rPr>
          <w:rFonts w:ascii="Verdana" w:eastAsia="Times New Roman" w:hAnsi="Verdana" w:cs="Tahoma"/>
          <w:bCs/>
          <w:sz w:val="16"/>
          <w:szCs w:val="16"/>
          <w:lang w:eastAsia="pl-PL" w:bidi="pl-PL"/>
        </w:rPr>
      </w:pPr>
    </w:p>
    <w:p w:rsidR="00841CDB" w:rsidRPr="0092249C" w:rsidRDefault="00B110EA" w:rsidP="0092249C">
      <w:pPr>
        <w:spacing w:line="360" w:lineRule="auto"/>
        <w:jc w:val="both"/>
        <w:rPr>
          <w:rFonts w:ascii="Verdana" w:eastAsia="SimSun" w:hAnsi="Verdana" w:cs="Arial"/>
          <w:kern w:val="2"/>
          <w:sz w:val="16"/>
          <w:szCs w:val="16"/>
          <w:lang w:bidi="hi-IN"/>
        </w:rPr>
      </w:pPr>
      <w:r w:rsidRPr="0092249C">
        <w:rPr>
          <w:rFonts w:ascii="Verdana" w:eastAsia="SimSun" w:hAnsi="Verdana" w:cs="Arial"/>
          <w:kern w:val="2"/>
          <w:sz w:val="16"/>
          <w:szCs w:val="16"/>
          <w:lang w:eastAsia="pl-PL" w:bidi="hi-IN"/>
        </w:rPr>
        <w:t xml:space="preserve">6. </w:t>
      </w:r>
      <w:r w:rsidRPr="0092249C">
        <w:rPr>
          <w:rFonts w:ascii="Verdana" w:eastAsia="SimSun" w:hAnsi="Verdana" w:cs="Arial"/>
          <w:kern w:val="2"/>
          <w:sz w:val="16"/>
          <w:szCs w:val="16"/>
          <w:lang w:bidi="hi-IN"/>
        </w:rPr>
        <w:t>Na podstawie art. 26 ust.6 ustawy Pzp Wykonawca nie jest zobowiązany do złożenia dokumentu, o którym mowa w Dziele VII pkt 5, jeżeli Zamawiający posiada dokument dotyczący tego Wykonawcy lub może je uzyskać za pomocą bezpłatnych i ogólnodostępnych baz danych. W tej sytuacji Wykonawca dołącza do oferty informację/oświadczenie by Zamawiający dokonał oceny spełnienia warunków udziału/braku wykluczenia w oparciu o ten dokument, o ile jest on aktualny. Miejsce złożenia informacji: litera B, str. 2 załącznika nr 1 do SIWZ - formularz ofertowy.</w:t>
      </w:r>
    </w:p>
    <w:p w:rsidR="00841CDB" w:rsidRDefault="00B110EA" w:rsidP="00A9520C">
      <w:pPr>
        <w:spacing w:after="0" w:line="360" w:lineRule="auto"/>
        <w:jc w:val="both"/>
        <w:rPr>
          <w:rFonts w:ascii="Verdana" w:hAnsi="Verdana"/>
          <w:sz w:val="16"/>
          <w:szCs w:val="16"/>
        </w:rPr>
      </w:pPr>
      <w:r w:rsidRPr="0092249C">
        <w:rPr>
          <w:rFonts w:ascii="Verdana" w:hAnsi="Verdana"/>
          <w:sz w:val="16"/>
          <w:szCs w:val="16"/>
        </w:rPr>
        <w:t xml:space="preserve">7.Wykonawca </w:t>
      </w:r>
      <w:r w:rsidRPr="00A9520C">
        <w:rPr>
          <w:rFonts w:ascii="Verdana" w:hAnsi="Verdana"/>
          <w:b/>
          <w:sz w:val="16"/>
          <w:szCs w:val="16"/>
        </w:rPr>
        <w:t>w terminie 3 dni</w:t>
      </w:r>
      <w:r w:rsidRPr="0092249C">
        <w:rPr>
          <w:rFonts w:ascii="Verdana" w:hAnsi="Verdana"/>
          <w:sz w:val="16"/>
          <w:szCs w:val="16"/>
        </w:rPr>
        <w:t xml:space="preserve"> od dnia zamieszczenia na stronie internetowej informacji, o której mowa w art. 86 ust. 5 ustawy PZP, przekaże Zamawiającemu oświadczenie o przynależności lub braku przynależności do tej samej grupy kapitałowej, o której mowa w art. 24 ust. 1 pkt 23 ustawy PZP - zgodnego z załącznik nr 4 do SIWZ. W przypadku przynależności do tej samej grupy kapitałowej wraz ze złożeniem oświadczenia Wykonawca może przedstawić dowody, że powiązania z innym wykonawcą nie prowadzą do zakłócenia konkurencji w postępowaniu o udzielenie zamówienia.</w:t>
      </w:r>
    </w:p>
    <w:p w:rsidR="00A9520C" w:rsidRPr="0092249C" w:rsidRDefault="00A9520C" w:rsidP="00A9520C">
      <w:pPr>
        <w:spacing w:after="0" w:line="360" w:lineRule="auto"/>
        <w:jc w:val="both"/>
        <w:rPr>
          <w:rFonts w:ascii="Verdana" w:hAnsi="Verdana"/>
          <w:sz w:val="16"/>
          <w:szCs w:val="16"/>
        </w:rPr>
      </w:pPr>
    </w:p>
    <w:p w:rsidR="00841CDB" w:rsidRDefault="00B110EA" w:rsidP="00A9520C">
      <w:pPr>
        <w:spacing w:after="0" w:line="360" w:lineRule="auto"/>
        <w:jc w:val="both"/>
        <w:rPr>
          <w:rFonts w:ascii="Verdana" w:hAnsi="Verdana"/>
          <w:sz w:val="16"/>
          <w:szCs w:val="16"/>
        </w:rPr>
      </w:pPr>
      <w:r w:rsidRPr="0092249C">
        <w:rPr>
          <w:rFonts w:ascii="Verdana" w:hAnsi="Verdana"/>
          <w:sz w:val="16"/>
          <w:szCs w:val="16"/>
        </w:rPr>
        <w:t>8.W zakresie nieuregulowanym SIWZ zastosowanie mają przepisy Rozporządzenie Ministra Rozwoju z dnia 26 lipca 2016 r. w sprawie rodzaju dokumentów jakich może żądać Zamawiający od Wykonawcy w postępowaniu o udzieleniu zamówienia( Dz. U. z 2016 r., poz. 1126).</w:t>
      </w:r>
    </w:p>
    <w:p w:rsidR="00A9520C" w:rsidRPr="0092249C" w:rsidRDefault="00A9520C" w:rsidP="00A9520C">
      <w:pPr>
        <w:spacing w:after="0" w:line="360" w:lineRule="auto"/>
        <w:jc w:val="both"/>
        <w:rPr>
          <w:rFonts w:ascii="Verdana" w:hAnsi="Verdana"/>
          <w:sz w:val="16"/>
          <w:szCs w:val="16"/>
        </w:rPr>
      </w:pPr>
    </w:p>
    <w:p w:rsidR="00841CDB" w:rsidRDefault="00052106" w:rsidP="00A9520C">
      <w:pPr>
        <w:spacing w:after="0" w:line="360" w:lineRule="auto"/>
        <w:jc w:val="both"/>
        <w:rPr>
          <w:rFonts w:ascii="Verdana" w:hAnsi="Verdana"/>
          <w:sz w:val="16"/>
          <w:szCs w:val="16"/>
        </w:rPr>
      </w:pPr>
      <w:r>
        <w:rPr>
          <w:rFonts w:ascii="Verdana" w:hAnsi="Verdana"/>
          <w:sz w:val="16"/>
          <w:szCs w:val="16"/>
        </w:rPr>
        <w:t>9.Jeżeli W</w:t>
      </w:r>
      <w:r w:rsidR="00B110EA" w:rsidRPr="0092249C">
        <w:rPr>
          <w:rFonts w:ascii="Verdana" w:hAnsi="Verdana"/>
          <w:sz w:val="16"/>
          <w:szCs w:val="16"/>
        </w:rPr>
        <w:t xml:space="preserve">ykonawca nie złoży oświadczenia, o którym mowa w rozdz. VII. 1. </w:t>
      </w:r>
      <w:r w:rsidR="00090E2F" w:rsidRPr="0092249C">
        <w:rPr>
          <w:rFonts w:ascii="Verdana" w:hAnsi="Verdana"/>
          <w:sz w:val="16"/>
          <w:szCs w:val="16"/>
        </w:rPr>
        <w:t>i</w:t>
      </w:r>
      <w:r w:rsidR="00B110EA" w:rsidRPr="0092249C">
        <w:rPr>
          <w:rFonts w:ascii="Verdana" w:hAnsi="Verdana"/>
          <w:sz w:val="16"/>
          <w:szCs w:val="16"/>
        </w:rPr>
        <w:t xml:space="preserve"> 7.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A9520C" w:rsidRPr="0092249C" w:rsidRDefault="00A9520C" w:rsidP="00A9520C">
      <w:pPr>
        <w:spacing w:after="0" w:line="360" w:lineRule="auto"/>
        <w:jc w:val="both"/>
        <w:rPr>
          <w:rFonts w:ascii="Verdana" w:hAnsi="Verdana"/>
          <w:sz w:val="16"/>
          <w:szCs w:val="16"/>
        </w:rPr>
      </w:pPr>
    </w:p>
    <w:p w:rsidR="00841CDB" w:rsidRPr="0092249C" w:rsidRDefault="00B110EA" w:rsidP="00A9520C">
      <w:pPr>
        <w:spacing w:after="0" w:line="360" w:lineRule="auto"/>
        <w:jc w:val="both"/>
        <w:rPr>
          <w:rFonts w:ascii="Verdana" w:hAnsi="Verdana"/>
          <w:sz w:val="16"/>
          <w:szCs w:val="16"/>
        </w:rPr>
      </w:pPr>
      <w:r w:rsidRPr="0092249C">
        <w:rPr>
          <w:rFonts w:ascii="Verdana" w:hAnsi="Verdana"/>
          <w:sz w:val="16"/>
          <w:szCs w:val="16"/>
        </w:rPr>
        <w:t xml:space="preserve">10. Jeżeli Wykonawca ma siedzibę lub miejsce zamieszkania poza terytorium Rzeczypospolitej Polskiej; </w:t>
      </w:r>
    </w:p>
    <w:p w:rsidR="00841CDB" w:rsidRPr="0092249C" w:rsidRDefault="00B110EA" w:rsidP="00A9520C">
      <w:pPr>
        <w:spacing w:after="0" w:line="360" w:lineRule="auto"/>
        <w:jc w:val="both"/>
        <w:rPr>
          <w:rFonts w:ascii="Verdana" w:hAnsi="Verdana"/>
          <w:sz w:val="16"/>
          <w:szCs w:val="16"/>
        </w:rPr>
      </w:pPr>
      <w:r w:rsidRPr="0092249C">
        <w:rPr>
          <w:rFonts w:ascii="Verdana" w:hAnsi="Verdana"/>
          <w:sz w:val="16"/>
          <w:szCs w:val="16"/>
        </w:rPr>
        <w:t>a)zamiast dokumentów, o których mowa w pkt 5. pkt a,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841CDB" w:rsidRPr="0092249C" w:rsidRDefault="00B110EA" w:rsidP="00A9520C">
      <w:pPr>
        <w:spacing w:after="0" w:line="360" w:lineRule="auto"/>
        <w:jc w:val="both"/>
        <w:rPr>
          <w:rFonts w:ascii="Verdana" w:hAnsi="Verdana"/>
          <w:sz w:val="16"/>
          <w:szCs w:val="16"/>
        </w:rPr>
      </w:pPr>
      <w:r w:rsidRPr="0092249C">
        <w:rPr>
          <w:rFonts w:ascii="Verdana" w:hAnsi="Verdana"/>
          <w:sz w:val="16"/>
          <w:szCs w:val="16"/>
        </w:rPr>
        <w:t>b)Dokumenty, o których mowa w pkt 5 ppkt a i b  powinny być wystawione nie wcześniej niż 3 miesiące przed upływem terminu do złożenia dokumentów na wezwanie.</w:t>
      </w:r>
    </w:p>
    <w:p w:rsidR="00841CDB" w:rsidRPr="0092249C" w:rsidRDefault="00B110EA" w:rsidP="00A9520C">
      <w:pPr>
        <w:spacing w:after="0" w:line="360" w:lineRule="auto"/>
        <w:jc w:val="both"/>
        <w:rPr>
          <w:rFonts w:ascii="Verdana" w:hAnsi="Verdana"/>
          <w:sz w:val="16"/>
          <w:szCs w:val="16"/>
        </w:rPr>
      </w:pPr>
      <w:r w:rsidRPr="0092249C">
        <w:rPr>
          <w:rFonts w:ascii="Verdana" w:hAnsi="Verdana"/>
          <w:sz w:val="16"/>
          <w:szCs w:val="16"/>
        </w:rPr>
        <w:t xml:space="preserve">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841CDB" w:rsidRPr="0092249C" w:rsidRDefault="00B110EA" w:rsidP="00A9520C">
      <w:pPr>
        <w:spacing w:after="0" w:line="360" w:lineRule="auto"/>
        <w:jc w:val="both"/>
        <w:rPr>
          <w:rFonts w:ascii="Verdana" w:hAnsi="Verdana"/>
          <w:sz w:val="16"/>
          <w:szCs w:val="16"/>
        </w:rPr>
      </w:pPr>
      <w:r w:rsidRPr="0092249C">
        <w:rPr>
          <w:rFonts w:ascii="Verdana" w:hAnsi="Verdana"/>
          <w:sz w:val="16"/>
          <w:szCs w:val="16"/>
        </w:rPr>
        <w:t>d)Jeżeli, w przypadku Wykonawcy mającego siedzibę na terytorium Rzeczypospolitej Polskiej, osoby, o których mowa w art. 24 ust. 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Pzp, wystawione nie wcześniej niż 3 miesiące przed upływem terminu do złożenia dokumentów na wezwanie,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841CDB" w:rsidRDefault="00B110EA" w:rsidP="00A9520C">
      <w:pPr>
        <w:spacing w:after="0" w:line="360" w:lineRule="auto"/>
        <w:jc w:val="both"/>
        <w:rPr>
          <w:rFonts w:ascii="Verdana" w:hAnsi="Verdana"/>
          <w:sz w:val="16"/>
          <w:szCs w:val="16"/>
        </w:rPr>
      </w:pPr>
      <w:r w:rsidRPr="0092249C">
        <w:rPr>
          <w:rFonts w:ascii="Verdana" w:hAnsi="Verdana"/>
          <w:sz w:val="16"/>
          <w:szCs w:val="16"/>
        </w:rPr>
        <w:lastRenderedPageBreak/>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9520C" w:rsidRPr="0092249C" w:rsidRDefault="00A9520C" w:rsidP="00A9520C">
      <w:pPr>
        <w:spacing w:after="0" w:line="360" w:lineRule="auto"/>
        <w:jc w:val="both"/>
        <w:rPr>
          <w:rFonts w:ascii="Verdana" w:hAnsi="Verdana"/>
          <w:sz w:val="16"/>
          <w:szCs w:val="16"/>
        </w:rPr>
      </w:pPr>
    </w:p>
    <w:p w:rsidR="00841CDB" w:rsidRDefault="00B110EA" w:rsidP="00A9520C">
      <w:pPr>
        <w:spacing w:after="0" w:line="360" w:lineRule="auto"/>
        <w:jc w:val="both"/>
        <w:rPr>
          <w:rFonts w:ascii="Verdana" w:hAnsi="Verdana"/>
          <w:sz w:val="16"/>
          <w:szCs w:val="16"/>
        </w:rPr>
      </w:pPr>
      <w:r w:rsidRPr="0092249C">
        <w:rPr>
          <w:rFonts w:ascii="Verdana" w:hAnsi="Verdana"/>
          <w:sz w:val="16"/>
          <w:szCs w:val="16"/>
        </w:rPr>
        <w:t xml:space="preserve">11. Ocena spełnienia warunków dokonana zostanie przez komisję przetargową zgodnie z ustawą Pzp oraz niniejszą SIWZ. </w:t>
      </w:r>
    </w:p>
    <w:p w:rsidR="00A9520C" w:rsidRPr="0092249C" w:rsidRDefault="00A9520C" w:rsidP="00A9520C">
      <w:pPr>
        <w:spacing w:after="0" w:line="360" w:lineRule="auto"/>
        <w:jc w:val="both"/>
        <w:rPr>
          <w:rFonts w:ascii="Verdana" w:hAnsi="Verdana"/>
          <w:sz w:val="16"/>
          <w:szCs w:val="16"/>
        </w:rPr>
      </w:pPr>
    </w:p>
    <w:p w:rsidR="00841CDB" w:rsidRPr="0092249C" w:rsidRDefault="00B110EA" w:rsidP="00A9520C">
      <w:pPr>
        <w:spacing w:after="0" w:line="360" w:lineRule="auto"/>
        <w:jc w:val="both"/>
        <w:rPr>
          <w:rFonts w:ascii="Verdana" w:hAnsi="Verdana"/>
          <w:b/>
          <w:sz w:val="16"/>
          <w:szCs w:val="16"/>
        </w:rPr>
      </w:pPr>
      <w:r w:rsidRPr="0092249C">
        <w:rPr>
          <w:rFonts w:ascii="Verdana" w:hAnsi="Verdana"/>
          <w:b/>
          <w:sz w:val="16"/>
          <w:szCs w:val="16"/>
        </w:rPr>
        <w:t>VIII. Informacje o sposobie porozumiewania się Zamawiającego z Wykonawcami oraz przekazywania oświadczeń lub dokumentów, a także wskazanie osób uprawnionych do porozumiewania się z Wykonawcami</w:t>
      </w:r>
    </w:p>
    <w:p w:rsidR="00841CDB" w:rsidRPr="0092249C" w:rsidRDefault="00B110EA" w:rsidP="00A9520C">
      <w:pPr>
        <w:spacing w:after="0" w:line="360" w:lineRule="auto"/>
        <w:jc w:val="both"/>
        <w:rPr>
          <w:rFonts w:ascii="Verdana" w:hAnsi="Verdana"/>
          <w:sz w:val="16"/>
          <w:szCs w:val="16"/>
        </w:rPr>
      </w:pPr>
      <w:r w:rsidRPr="0092249C">
        <w:rPr>
          <w:rFonts w:ascii="Verdana" w:hAnsi="Verdana"/>
          <w:sz w:val="16"/>
          <w:szCs w:val="16"/>
        </w:rPr>
        <w:t>1.</w:t>
      </w:r>
      <w:r w:rsidRPr="0092249C">
        <w:rPr>
          <w:rFonts w:ascii="Verdana" w:hAnsi="Verdana"/>
          <w:sz w:val="16"/>
          <w:szCs w:val="16"/>
        </w:rPr>
        <w:tab/>
        <w:t xml:space="preserve">Wszelkie zawiadomienia, oświadczenia, wnioski oraz informacje Zamawiający oraz Wykonawcy mogą przekazywać pisemnie lub drogą elektroniczną, za wyjątkiem oferty oraz oświadczeń i dokumentów wymienionych w rozdziale VI i VII niniejszej SIWZ (również w przypadku ich złożenia w wyniku wezwania, </w:t>
      </w:r>
      <w:r w:rsidR="00A9520C">
        <w:rPr>
          <w:rFonts w:ascii="Verdana" w:hAnsi="Verdana"/>
          <w:sz w:val="16"/>
          <w:szCs w:val="16"/>
        </w:rPr>
        <w:br/>
      </w:r>
      <w:r w:rsidRPr="0092249C">
        <w:rPr>
          <w:rFonts w:ascii="Verdana" w:hAnsi="Verdana"/>
          <w:sz w:val="16"/>
          <w:szCs w:val="16"/>
        </w:rPr>
        <w:t>o którym mowa w art. 26 ust. 3 ustawy PZP), dla których Prawodawca przewidział wyłącznie formę pisemną.</w:t>
      </w:r>
    </w:p>
    <w:p w:rsidR="00841CDB" w:rsidRPr="0092249C" w:rsidRDefault="00B110EA" w:rsidP="00A9520C">
      <w:pPr>
        <w:spacing w:after="0" w:line="360" w:lineRule="auto"/>
        <w:jc w:val="both"/>
        <w:rPr>
          <w:rFonts w:ascii="Verdana" w:hAnsi="Verdana"/>
          <w:sz w:val="16"/>
          <w:szCs w:val="16"/>
        </w:rPr>
      </w:pPr>
      <w:r w:rsidRPr="0092249C">
        <w:rPr>
          <w:rFonts w:ascii="Verdana" w:hAnsi="Verdana"/>
          <w:sz w:val="16"/>
          <w:szCs w:val="16"/>
        </w:rPr>
        <w:t>2.</w:t>
      </w:r>
      <w:r w:rsidRPr="0092249C">
        <w:rPr>
          <w:rFonts w:ascii="Verdana" w:hAnsi="Verdana"/>
          <w:sz w:val="16"/>
          <w:szCs w:val="16"/>
        </w:rPr>
        <w:tab/>
        <w:t>W korespondencji kierowanej do Zamawiającego Wykonawca winien posługiwać się numerem sprawy określonym w SIWZ.</w:t>
      </w:r>
    </w:p>
    <w:p w:rsidR="00841CDB" w:rsidRPr="0092249C" w:rsidRDefault="00B110EA" w:rsidP="00A9520C">
      <w:pPr>
        <w:spacing w:after="0" w:line="360" w:lineRule="auto"/>
        <w:jc w:val="both"/>
        <w:rPr>
          <w:rFonts w:ascii="Verdana" w:hAnsi="Verdana"/>
          <w:sz w:val="16"/>
          <w:szCs w:val="16"/>
        </w:rPr>
      </w:pPr>
      <w:r w:rsidRPr="0092249C">
        <w:rPr>
          <w:rFonts w:ascii="Verdana" w:hAnsi="Verdana"/>
          <w:sz w:val="16"/>
          <w:szCs w:val="16"/>
        </w:rPr>
        <w:t>3.</w:t>
      </w:r>
      <w:r w:rsidRPr="0092249C">
        <w:rPr>
          <w:rFonts w:ascii="Verdana" w:hAnsi="Verdana"/>
          <w:sz w:val="16"/>
          <w:szCs w:val="16"/>
        </w:rPr>
        <w:tab/>
        <w:t>Zawiadomienia, oświadczenia, wnioski oraz informacje przekazywane przez Wykonawcę pisemnie winny być składane na adres: Szpital Powiatowy w Zawierciu</w:t>
      </w:r>
      <w:r w:rsidR="00A9520C">
        <w:rPr>
          <w:rFonts w:ascii="Verdana" w:hAnsi="Verdana"/>
          <w:sz w:val="16"/>
          <w:szCs w:val="16"/>
        </w:rPr>
        <w:t xml:space="preserve"> 42-400 Zawiercie</w:t>
      </w:r>
      <w:r w:rsidRPr="0092249C">
        <w:rPr>
          <w:rFonts w:ascii="Verdana" w:hAnsi="Verdana"/>
          <w:sz w:val="16"/>
          <w:szCs w:val="16"/>
        </w:rPr>
        <w:t>,</w:t>
      </w:r>
      <w:r w:rsidR="00A9520C">
        <w:rPr>
          <w:rFonts w:ascii="Verdana" w:hAnsi="Verdana"/>
          <w:sz w:val="16"/>
          <w:szCs w:val="16"/>
        </w:rPr>
        <w:t xml:space="preserve"> ul. Miodowa 14</w:t>
      </w:r>
      <w:r w:rsidRPr="0092249C">
        <w:rPr>
          <w:rFonts w:ascii="Verdana" w:hAnsi="Verdana"/>
          <w:sz w:val="16"/>
          <w:szCs w:val="16"/>
        </w:rPr>
        <w:t xml:space="preserve"> Dział Zamówień Publicznych</w:t>
      </w:r>
      <w:r w:rsidR="00A9520C">
        <w:rPr>
          <w:rFonts w:ascii="Verdana" w:hAnsi="Verdana"/>
          <w:sz w:val="16"/>
          <w:szCs w:val="16"/>
        </w:rPr>
        <w:t xml:space="preserve"> budynek A pok. 109.</w:t>
      </w:r>
    </w:p>
    <w:p w:rsidR="00841CDB" w:rsidRPr="0092249C" w:rsidRDefault="00B110EA" w:rsidP="00A9520C">
      <w:pPr>
        <w:spacing w:after="0" w:line="360" w:lineRule="auto"/>
        <w:jc w:val="both"/>
        <w:rPr>
          <w:rFonts w:ascii="Verdana" w:hAnsi="Verdana"/>
          <w:sz w:val="16"/>
          <w:szCs w:val="16"/>
        </w:rPr>
      </w:pPr>
      <w:r w:rsidRPr="0092249C">
        <w:rPr>
          <w:rFonts w:ascii="Verdana" w:hAnsi="Verdana"/>
          <w:sz w:val="16"/>
          <w:szCs w:val="16"/>
        </w:rPr>
        <w:t>4.</w:t>
      </w:r>
      <w:r w:rsidRPr="0092249C">
        <w:rPr>
          <w:rFonts w:ascii="Verdana" w:hAnsi="Verdana"/>
          <w:sz w:val="16"/>
          <w:szCs w:val="16"/>
        </w:rPr>
        <w:tab/>
        <w:t>Zawiadomienia, oświadczenia, wnioski oraz informacje przekazywane przez Wykonawcę drogą elektroniczną winny być kierowane na adres: zampub@szpitalzawiercie.pl</w:t>
      </w:r>
    </w:p>
    <w:p w:rsidR="00841CDB" w:rsidRPr="0092249C" w:rsidRDefault="00B110EA" w:rsidP="00A9520C">
      <w:pPr>
        <w:spacing w:after="0" w:line="360" w:lineRule="auto"/>
        <w:jc w:val="both"/>
        <w:rPr>
          <w:rFonts w:ascii="Verdana" w:hAnsi="Verdana"/>
          <w:sz w:val="16"/>
          <w:szCs w:val="16"/>
        </w:rPr>
      </w:pPr>
      <w:r w:rsidRPr="0092249C">
        <w:rPr>
          <w:rFonts w:ascii="Verdana" w:hAnsi="Verdana"/>
          <w:sz w:val="16"/>
          <w:szCs w:val="16"/>
        </w:rPr>
        <w:t>5.</w:t>
      </w:r>
      <w:r w:rsidRPr="0092249C">
        <w:rPr>
          <w:rFonts w:ascii="Verdana" w:hAnsi="Verdana"/>
          <w:sz w:val="16"/>
          <w:szCs w:val="16"/>
        </w:rPr>
        <w:tab/>
        <w:t>Wszelkie zawiadomienia, oświadczenia, wnioski oraz informacje przekazane w formie elektronicznej wymagają na żądanie każdej ze stron, niezwłocznego potwierdzenia faktu ich otrzymania.</w:t>
      </w:r>
    </w:p>
    <w:p w:rsidR="00841CDB" w:rsidRPr="0092249C" w:rsidRDefault="00B110EA" w:rsidP="00A9520C">
      <w:pPr>
        <w:spacing w:after="0" w:line="360" w:lineRule="auto"/>
        <w:jc w:val="both"/>
        <w:rPr>
          <w:rFonts w:ascii="Verdana" w:hAnsi="Verdana"/>
          <w:sz w:val="16"/>
          <w:szCs w:val="16"/>
        </w:rPr>
      </w:pPr>
      <w:r w:rsidRPr="0092249C">
        <w:rPr>
          <w:rFonts w:ascii="Verdana" w:hAnsi="Verdana"/>
          <w:sz w:val="16"/>
          <w:szCs w:val="16"/>
        </w:rPr>
        <w:t>6.</w:t>
      </w:r>
      <w:r w:rsidRPr="0092249C">
        <w:rPr>
          <w:rFonts w:ascii="Verdana" w:hAnsi="Verdana"/>
          <w:sz w:val="16"/>
          <w:szCs w:val="16"/>
        </w:rPr>
        <w:tab/>
        <w:t>Wykonawca może zwrócić się do Zamawiającego o wyjaśnienie treści SIWZ.</w:t>
      </w:r>
    </w:p>
    <w:p w:rsidR="00841CDB" w:rsidRPr="0092249C" w:rsidRDefault="00B110EA" w:rsidP="00A9520C">
      <w:pPr>
        <w:spacing w:after="0" w:line="360" w:lineRule="auto"/>
        <w:jc w:val="both"/>
        <w:outlineLvl w:val="1"/>
        <w:rPr>
          <w:rFonts w:ascii="Verdana" w:hAnsi="Verdana"/>
          <w:sz w:val="16"/>
          <w:szCs w:val="16"/>
        </w:rPr>
      </w:pPr>
      <w:r w:rsidRPr="0092249C">
        <w:rPr>
          <w:rFonts w:ascii="Verdana" w:hAnsi="Verdana"/>
          <w:sz w:val="16"/>
          <w:szCs w:val="16"/>
        </w:rPr>
        <w:t>7.</w:t>
      </w:r>
      <w:r w:rsidRPr="0092249C">
        <w:rPr>
          <w:rFonts w:ascii="Verdana" w:hAnsi="Verdana"/>
          <w:sz w:val="16"/>
          <w:szCs w:val="16"/>
        </w:rPr>
        <w:tab/>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sidRPr="0092249C">
        <w:rPr>
          <w:rFonts w:ascii="Verdana" w:eastAsia="Times New Roman" w:hAnsi="Verdana"/>
          <w:color w:val="000000"/>
          <w:sz w:val="16"/>
          <w:szCs w:val="16"/>
          <w:lang w:eastAsia="pl-PL"/>
        </w:rPr>
        <w:t xml:space="preserve">Zamawiający jest zobowiązany udzielić odpowiedzi na pytania zadane w terminie do </w:t>
      </w:r>
      <w:r w:rsidR="009523E8">
        <w:rPr>
          <w:rFonts w:ascii="Verdana" w:eastAsia="Times New Roman" w:hAnsi="Verdana"/>
          <w:b/>
          <w:color w:val="000000"/>
          <w:sz w:val="16"/>
          <w:szCs w:val="16"/>
          <w:lang w:eastAsia="pl-PL"/>
        </w:rPr>
        <w:t>06</w:t>
      </w:r>
      <w:r w:rsidRPr="0092249C">
        <w:rPr>
          <w:rFonts w:ascii="Verdana" w:eastAsia="Times New Roman" w:hAnsi="Verdana"/>
          <w:b/>
          <w:bCs/>
          <w:color w:val="000000"/>
          <w:sz w:val="16"/>
          <w:szCs w:val="16"/>
          <w:lang w:eastAsia="pl-PL"/>
        </w:rPr>
        <w:t>.</w:t>
      </w:r>
      <w:r w:rsidR="009523E8">
        <w:rPr>
          <w:rFonts w:ascii="Verdana" w:eastAsia="Times New Roman" w:hAnsi="Verdana"/>
          <w:b/>
          <w:bCs/>
          <w:color w:val="000000"/>
          <w:sz w:val="16"/>
          <w:szCs w:val="16"/>
          <w:lang w:eastAsia="pl-PL"/>
        </w:rPr>
        <w:t>12.</w:t>
      </w:r>
      <w:r w:rsidRPr="0092249C">
        <w:rPr>
          <w:rFonts w:ascii="Verdana" w:eastAsia="Times New Roman" w:hAnsi="Verdana"/>
          <w:b/>
          <w:bCs/>
          <w:color w:val="000000"/>
          <w:sz w:val="16"/>
          <w:szCs w:val="16"/>
          <w:lang w:eastAsia="pl-PL"/>
        </w:rPr>
        <w:t>2018</w:t>
      </w:r>
      <w:r w:rsidR="009523E8">
        <w:rPr>
          <w:rFonts w:ascii="Verdana" w:eastAsia="Times New Roman" w:hAnsi="Verdana"/>
          <w:b/>
          <w:bCs/>
          <w:color w:val="000000"/>
          <w:sz w:val="16"/>
          <w:szCs w:val="16"/>
          <w:lang w:eastAsia="pl-PL"/>
        </w:rPr>
        <w:t xml:space="preserve"> </w:t>
      </w:r>
      <w:r w:rsidRPr="0092249C">
        <w:rPr>
          <w:rFonts w:ascii="Verdana" w:eastAsia="Times New Roman" w:hAnsi="Verdana"/>
          <w:b/>
          <w:bCs/>
          <w:color w:val="000000"/>
          <w:sz w:val="16"/>
          <w:szCs w:val="16"/>
          <w:lang w:eastAsia="pl-PL"/>
        </w:rPr>
        <w:t>r.</w:t>
      </w:r>
    </w:p>
    <w:p w:rsidR="00841CDB" w:rsidRPr="0092249C" w:rsidRDefault="00B110EA" w:rsidP="00A9520C">
      <w:pPr>
        <w:spacing w:after="0" w:line="360" w:lineRule="auto"/>
        <w:jc w:val="both"/>
        <w:rPr>
          <w:rFonts w:ascii="Verdana" w:hAnsi="Verdana"/>
          <w:sz w:val="16"/>
          <w:szCs w:val="16"/>
        </w:rPr>
      </w:pPr>
      <w:r w:rsidRPr="0092249C">
        <w:rPr>
          <w:rFonts w:ascii="Verdana" w:hAnsi="Verdana"/>
          <w:sz w:val="16"/>
          <w:szCs w:val="16"/>
        </w:rPr>
        <w:t>8.</w:t>
      </w:r>
      <w:r w:rsidRPr="0092249C">
        <w:rPr>
          <w:rFonts w:ascii="Verdana" w:hAnsi="Verdana"/>
          <w:sz w:val="16"/>
          <w:szCs w:val="16"/>
        </w:rPr>
        <w:tab/>
        <w:t>Przedłużenie terminu składania ofert nie wpływa na bieg terminu składania wniosku, o którym mowa w rozdz. VIII. 7 niniejszej SIWZ.</w:t>
      </w:r>
    </w:p>
    <w:p w:rsidR="00841CDB" w:rsidRPr="0092249C" w:rsidRDefault="00B110EA" w:rsidP="00A9520C">
      <w:pPr>
        <w:spacing w:after="0" w:line="360" w:lineRule="auto"/>
        <w:jc w:val="both"/>
        <w:rPr>
          <w:rFonts w:ascii="Verdana" w:hAnsi="Verdana"/>
          <w:sz w:val="16"/>
          <w:szCs w:val="16"/>
        </w:rPr>
      </w:pPr>
      <w:r w:rsidRPr="0092249C">
        <w:rPr>
          <w:rFonts w:ascii="Verdana" w:hAnsi="Verdana"/>
          <w:sz w:val="16"/>
          <w:szCs w:val="16"/>
        </w:rPr>
        <w:t>9.</w:t>
      </w:r>
      <w:r w:rsidRPr="0092249C">
        <w:rPr>
          <w:rFonts w:ascii="Verdana" w:hAnsi="Verdana"/>
          <w:sz w:val="16"/>
          <w:szCs w:val="16"/>
        </w:rPr>
        <w:tab/>
        <w:t>W przypadku rozbieżności pomiędzy treścią niniejszej SIWZ, a treścią udzielonych odpowiedzi, jako obowiązującą należy przyjąć treść pisma zawierającego późniejsze oświadczenie Zamawiającego.</w:t>
      </w:r>
    </w:p>
    <w:p w:rsidR="00841CDB" w:rsidRPr="0092249C" w:rsidRDefault="00B110EA" w:rsidP="00A9520C">
      <w:pPr>
        <w:spacing w:after="0" w:line="360" w:lineRule="auto"/>
        <w:jc w:val="both"/>
        <w:rPr>
          <w:rFonts w:ascii="Verdana" w:hAnsi="Verdana"/>
          <w:sz w:val="16"/>
          <w:szCs w:val="16"/>
        </w:rPr>
      </w:pPr>
      <w:r w:rsidRPr="0092249C">
        <w:rPr>
          <w:rFonts w:ascii="Verdana" w:hAnsi="Verdana"/>
          <w:sz w:val="16"/>
          <w:szCs w:val="16"/>
        </w:rPr>
        <w:t>10.</w:t>
      </w:r>
      <w:r w:rsidRPr="0092249C">
        <w:rPr>
          <w:rFonts w:ascii="Verdana" w:hAnsi="Verdana"/>
          <w:sz w:val="16"/>
          <w:szCs w:val="16"/>
        </w:rPr>
        <w:tab/>
        <w:t>Zamawiający nie przewiduje zwołania zebrania Wykonawców.</w:t>
      </w:r>
    </w:p>
    <w:p w:rsidR="00841CDB" w:rsidRPr="0092249C" w:rsidRDefault="00B110EA" w:rsidP="00A9520C">
      <w:pPr>
        <w:spacing w:after="0" w:line="360" w:lineRule="auto"/>
        <w:jc w:val="both"/>
        <w:rPr>
          <w:rFonts w:ascii="Verdana" w:hAnsi="Verdana"/>
          <w:sz w:val="16"/>
          <w:szCs w:val="16"/>
        </w:rPr>
      </w:pPr>
      <w:r w:rsidRPr="0092249C">
        <w:rPr>
          <w:rFonts w:ascii="Verdana" w:hAnsi="Verdana"/>
          <w:sz w:val="16"/>
          <w:szCs w:val="16"/>
        </w:rPr>
        <w:t>11.</w:t>
      </w:r>
      <w:r w:rsidRPr="0092249C">
        <w:rPr>
          <w:rFonts w:ascii="Verdana" w:hAnsi="Verdana"/>
          <w:sz w:val="16"/>
          <w:szCs w:val="16"/>
        </w:rPr>
        <w:tab/>
        <w:t>Osobą uprawnioną przez Zamawiającego do porozumiewania się z Wykonawcami:</w:t>
      </w:r>
    </w:p>
    <w:p w:rsidR="00841CDB" w:rsidRPr="0092249C" w:rsidRDefault="00B110EA" w:rsidP="00A9520C">
      <w:pPr>
        <w:spacing w:after="0" w:line="360" w:lineRule="auto"/>
        <w:jc w:val="both"/>
        <w:rPr>
          <w:rFonts w:ascii="Verdana" w:hAnsi="Verdana"/>
          <w:sz w:val="16"/>
          <w:szCs w:val="16"/>
        </w:rPr>
      </w:pPr>
      <w:r w:rsidRPr="0092249C">
        <w:rPr>
          <w:rFonts w:ascii="Verdana" w:hAnsi="Verdana"/>
          <w:sz w:val="16"/>
          <w:szCs w:val="16"/>
        </w:rPr>
        <w:t>1)    W kwestiach formalnych, w zakresie proceduralnym, osobą upoważnioną do kontaktu z Wykonawcami jest:</w:t>
      </w:r>
    </w:p>
    <w:p w:rsidR="00841CDB" w:rsidRPr="0092249C" w:rsidRDefault="00B110EA" w:rsidP="00A9520C">
      <w:pPr>
        <w:spacing w:after="0" w:line="360" w:lineRule="auto"/>
        <w:jc w:val="both"/>
        <w:rPr>
          <w:rFonts w:ascii="Verdana" w:hAnsi="Verdana"/>
          <w:sz w:val="16"/>
          <w:szCs w:val="16"/>
        </w:rPr>
      </w:pPr>
      <w:r w:rsidRPr="0092249C">
        <w:rPr>
          <w:rFonts w:ascii="Verdana" w:hAnsi="Verdana"/>
          <w:sz w:val="16"/>
          <w:szCs w:val="16"/>
        </w:rPr>
        <w:t>•</w:t>
      </w:r>
      <w:r w:rsidRPr="0092249C">
        <w:rPr>
          <w:rFonts w:ascii="Verdana" w:hAnsi="Verdana"/>
          <w:sz w:val="16"/>
          <w:szCs w:val="16"/>
        </w:rPr>
        <w:tab/>
      </w:r>
      <w:r w:rsidR="00B35B5B">
        <w:rPr>
          <w:rFonts w:ascii="Verdana" w:hAnsi="Verdana"/>
          <w:sz w:val="16"/>
          <w:szCs w:val="16"/>
        </w:rPr>
        <w:t>Justyna Trąbska</w:t>
      </w:r>
      <w:r w:rsidRPr="0092249C">
        <w:rPr>
          <w:rFonts w:ascii="Verdana" w:hAnsi="Verdana"/>
          <w:sz w:val="16"/>
          <w:szCs w:val="16"/>
        </w:rPr>
        <w:t xml:space="preserve"> – pracownik Działu Zamówień </w:t>
      </w:r>
      <w:r w:rsidR="00B35B5B">
        <w:rPr>
          <w:rFonts w:ascii="Verdana" w:hAnsi="Verdana"/>
          <w:sz w:val="16"/>
          <w:szCs w:val="16"/>
        </w:rPr>
        <w:t>Publicznych, tel. 32 67-40-361,</w:t>
      </w:r>
      <w:r w:rsidRPr="0092249C">
        <w:rPr>
          <w:rFonts w:ascii="Verdana" w:hAnsi="Verdana"/>
          <w:sz w:val="16"/>
          <w:szCs w:val="16"/>
        </w:rPr>
        <w:t xml:space="preserve"> </w:t>
      </w:r>
      <w:r w:rsidR="00B35B5B">
        <w:rPr>
          <w:rFonts w:ascii="Verdana" w:hAnsi="Verdana"/>
          <w:sz w:val="16"/>
          <w:szCs w:val="16"/>
        </w:rPr>
        <w:br/>
      </w:r>
      <w:r w:rsidR="00B35B5B" w:rsidRPr="009A4D53">
        <w:rPr>
          <w:rFonts w:ascii="Verdana" w:hAnsi="Verdana" w:cs="Verdana"/>
          <w:sz w:val="16"/>
          <w:szCs w:val="16"/>
        </w:rPr>
        <w:t xml:space="preserve">e mail: </w:t>
      </w:r>
      <w:hyperlink r:id="rId9" w:history="1">
        <w:r w:rsidR="00B35B5B" w:rsidRPr="009A4D53">
          <w:rPr>
            <w:rStyle w:val="Hipercze"/>
            <w:rFonts w:ascii="Verdana" w:hAnsi="Verdana" w:cs="Verdana"/>
            <w:sz w:val="16"/>
            <w:szCs w:val="16"/>
            <w:lang w:eastAsia="hi-IN" w:bidi="hi-IN"/>
          </w:rPr>
          <w:t>zampub@szpitalzawiercie.pl</w:t>
        </w:r>
      </w:hyperlink>
      <w:r w:rsidR="00B35B5B" w:rsidRPr="009A4D53">
        <w:rPr>
          <w:rFonts w:ascii="Verdana" w:hAnsi="Verdana" w:cs="Verdana"/>
          <w:sz w:val="16"/>
          <w:szCs w:val="16"/>
        </w:rPr>
        <w:t xml:space="preserve">   </w:t>
      </w:r>
    </w:p>
    <w:p w:rsidR="00841CDB" w:rsidRPr="0092249C" w:rsidRDefault="00B110EA" w:rsidP="00A9520C">
      <w:pPr>
        <w:spacing w:after="0" w:line="360" w:lineRule="auto"/>
        <w:jc w:val="both"/>
        <w:rPr>
          <w:rFonts w:ascii="Verdana" w:hAnsi="Verdana"/>
          <w:sz w:val="16"/>
          <w:szCs w:val="16"/>
        </w:rPr>
      </w:pPr>
      <w:r w:rsidRPr="0092249C">
        <w:rPr>
          <w:rFonts w:ascii="Verdana" w:hAnsi="Verdana"/>
          <w:sz w:val="16"/>
          <w:szCs w:val="16"/>
        </w:rPr>
        <w:t>2) W zakresie merytorycznym osobami upoważnionymi do kontaktu z Wykonawcami są:</w:t>
      </w:r>
    </w:p>
    <w:p w:rsidR="00841CDB" w:rsidRPr="0092249C" w:rsidRDefault="00B110EA" w:rsidP="00A9520C">
      <w:pPr>
        <w:spacing w:after="0" w:line="360" w:lineRule="auto"/>
        <w:jc w:val="both"/>
        <w:rPr>
          <w:rFonts w:ascii="Verdana" w:hAnsi="Verdana"/>
          <w:sz w:val="16"/>
          <w:szCs w:val="16"/>
        </w:rPr>
      </w:pPr>
      <w:r w:rsidRPr="0092249C">
        <w:rPr>
          <w:rFonts w:ascii="Verdana" w:hAnsi="Verdana"/>
          <w:sz w:val="16"/>
          <w:szCs w:val="16"/>
        </w:rPr>
        <w:t>•</w:t>
      </w:r>
      <w:r w:rsidRPr="0092249C">
        <w:rPr>
          <w:rFonts w:ascii="Verdana" w:hAnsi="Verdana"/>
          <w:sz w:val="16"/>
          <w:szCs w:val="16"/>
        </w:rPr>
        <w:tab/>
      </w:r>
      <w:r w:rsidR="00B35B5B">
        <w:rPr>
          <w:rFonts w:ascii="Verdana" w:hAnsi="Verdana"/>
          <w:sz w:val="16"/>
          <w:szCs w:val="16"/>
        </w:rPr>
        <w:t>Grzegorz Kwiecień</w:t>
      </w:r>
      <w:r w:rsidRPr="0092249C">
        <w:rPr>
          <w:rFonts w:ascii="Verdana" w:hAnsi="Verdana"/>
          <w:sz w:val="16"/>
          <w:szCs w:val="16"/>
        </w:rPr>
        <w:t xml:space="preserve"> – Kierownik Działu </w:t>
      </w:r>
      <w:r w:rsidR="00B35B5B">
        <w:rPr>
          <w:rFonts w:ascii="Verdana" w:hAnsi="Verdana"/>
          <w:sz w:val="16"/>
          <w:szCs w:val="16"/>
        </w:rPr>
        <w:t>Aparatury Medycznej – tel. 32 67-40-36</w:t>
      </w:r>
      <w:r w:rsidRPr="0092249C">
        <w:rPr>
          <w:rFonts w:ascii="Verdana" w:hAnsi="Verdana"/>
          <w:sz w:val="16"/>
          <w:szCs w:val="16"/>
        </w:rPr>
        <w:t>0.</w:t>
      </w:r>
    </w:p>
    <w:p w:rsidR="00841CDB" w:rsidRPr="0092249C" w:rsidRDefault="00B110EA" w:rsidP="00A9520C">
      <w:pPr>
        <w:spacing w:after="0" w:line="360" w:lineRule="auto"/>
        <w:jc w:val="both"/>
        <w:rPr>
          <w:rFonts w:ascii="Verdana" w:hAnsi="Verdana"/>
          <w:sz w:val="16"/>
          <w:szCs w:val="16"/>
        </w:rPr>
      </w:pPr>
      <w:r w:rsidRPr="0092249C">
        <w:rPr>
          <w:rFonts w:ascii="Verdana" w:hAnsi="Verdana"/>
          <w:sz w:val="16"/>
          <w:szCs w:val="16"/>
        </w:rPr>
        <w:t xml:space="preserve">Jednocześnie Zamawiający informuje, że przepisy ustawy PZP nie pozwalają na jakikolwiek inny kontakt </w:t>
      </w:r>
    </w:p>
    <w:p w:rsidR="00841CDB" w:rsidRDefault="00B110EA" w:rsidP="00A9520C">
      <w:pPr>
        <w:spacing w:after="0" w:line="360" w:lineRule="auto"/>
        <w:jc w:val="both"/>
        <w:rPr>
          <w:rFonts w:ascii="Verdana" w:hAnsi="Verdana"/>
          <w:sz w:val="16"/>
          <w:szCs w:val="16"/>
        </w:rPr>
      </w:pPr>
      <w:r w:rsidRPr="0092249C">
        <w:rPr>
          <w:rFonts w:ascii="Verdana" w:hAnsi="Verdana"/>
          <w:sz w:val="16"/>
          <w:szCs w:val="16"/>
        </w:rPr>
        <w:t>- zarówno z Zamawiającym jak i osobami uprawnionymi do porozumiewania się z Wykonawcami - niż wskazany w niniejszym rozdziale SIWZ.</w:t>
      </w:r>
    </w:p>
    <w:p w:rsidR="00942544" w:rsidRPr="0092249C" w:rsidRDefault="00942544" w:rsidP="00A9520C">
      <w:pPr>
        <w:spacing w:after="0" w:line="360" w:lineRule="auto"/>
        <w:jc w:val="both"/>
        <w:rPr>
          <w:rFonts w:ascii="Verdana" w:hAnsi="Verdana"/>
          <w:sz w:val="16"/>
          <w:szCs w:val="16"/>
        </w:rPr>
      </w:pPr>
      <w:bookmarkStart w:id="0" w:name="_GoBack"/>
      <w:bookmarkEnd w:id="0"/>
    </w:p>
    <w:p w:rsidR="00B35B5B" w:rsidRDefault="00B35B5B" w:rsidP="0092249C">
      <w:pPr>
        <w:spacing w:after="0" w:line="360" w:lineRule="auto"/>
        <w:rPr>
          <w:rFonts w:ascii="Verdana" w:hAnsi="Verdana"/>
          <w:b/>
          <w:sz w:val="16"/>
          <w:szCs w:val="16"/>
        </w:rPr>
      </w:pPr>
    </w:p>
    <w:p w:rsidR="00B35B5B" w:rsidRPr="0092249C" w:rsidRDefault="00B110EA" w:rsidP="0092249C">
      <w:pPr>
        <w:spacing w:after="0" w:line="360" w:lineRule="auto"/>
        <w:rPr>
          <w:rFonts w:ascii="Verdana" w:hAnsi="Verdana"/>
          <w:b/>
          <w:sz w:val="16"/>
          <w:szCs w:val="16"/>
        </w:rPr>
      </w:pPr>
      <w:r w:rsidRPr="0092249C">
        <w:rPr>
          <w:rFonts w:ascii="Verdana" w:hAnsi="Verdana"/>
          <w:b/>
          <w:sz w:val="16"/>
          <w:szCs w:val="16"/>
        </w:rPr>
        <w:lastRenderedPageBreak/>
        <w:t>IX. Wadium</w:t>
      </w:r>
    </w:p>
    <w:p w:rsidR="00841CDB" w:rsidRDefault="00B110EA" w:rsidP="0092249C">
      <w:pPr>
        <w:spacing w:after="0" w:line="360" w:lineRule="auto"/>
        <w:rPr>
          <w:rFonts w:ascii="Verdana" w:hAnsi="Verdana"/>
          <w:sz w:val="16"/>
          <w:szCs w:val="16"/>
        </w:rPr>
      </w:pPr>
      <w:r w:rsidRPr="0092249C">
        <w:rPr>
          <w:rFonts w:ascii="Verdana" w:hAnsi="Verdana"/>
          <w:sz w:val="16"/>
          <w:szCs w:val="16"/>
        </w:rPr>
        <w:t>Zamawiający nie przewiduje wniesienia wadium.</w:t>
      </w:r>
    </w:p>
    <w:p w:rsidR="00B35B5B" w:rsidRPr="0092249C" w:rsidRDefault="00B35B5B" w:rsidP="0092249C">
      <w:pPr>
        <w:spacing w:after="0" w:line="360" w:lineRule="auto"/>
        <w:rPr>
          <w:rFonts w:ascii="Verdana" w:hAnsi="Verdana"/>
          <w:sz w:val="16"/>
          <w:szCs w:val="16"/>
        </w:rPr>
      </w:pPr>
    </w:p>
    <w:p w:rsidR="00841CDB" w:rsidRPr="0092249C" w:rsidRDefault="00B110EA" w:rsidP="0092249C">
      <w:pPr>
        <w:spacing w:after="0" w:line="360" w:lineRule="auto"/>
        <w:rPr>
          <w:rFonts w:ascii="Verdana" w:hAnsi="Verdana"/>
          <w:b/>
          <w:sz w:val="16"/>
          <w:szCs w:val="16"/>
        </w:rPr>
      </w:pPr>
      <w:r w:rsidRPr="0092249C">
        <w:rPr>
          <w:rFonts w:ascii="Verdana" w:hAnsi="Verdana"/>
          <w:b/>
          <w:sz w:val="16"/>
          <w:szCs w:val="16"/>
        </w:rPr>
        <w:t>X. Termin związania ofertą</w:t>
      </w:r>
    </w:p>
    <w:p w:rsidR="00841CDB" w:rsidRPr="0092249C" w:rsidRDefault="00B110EA" w:rsidP="00B35B5B">
      <w:pPr>
        <w:spacing w:after="0" w:line="360" w:lineRule="auto"/>
        <w:jc w:val="both"/>
        <w:rPr>
          <w:rFonts w:ascii="Verdana" w:hAnsi="Verdana"/>
          <w:sz w:val="16"/>
          <w:szCs w:val="16"/>
        </w:rPr>
      </w:pPr>
      <w:r w:rsidRPr="0092249C">
        <w:rPr>
          <w:rFonts w:ascii="Verdana" w:hAnsi="Verdana"/>
          <w:sz w:val="16"/>
          <w:szCs w:val="16"/>
        </w:rPr>
        <w:t>1.</w:t>
      </w:r>
      <w:r w:rsidRPr="0092249C">
        <w:rPr>
          <w:rFonts w:ascii="Verdana" w:hAnsi="Verdana"/>
          <w:sz w:val="16"/>
          <w:szCs w:val="16"/>
        </w:rPr>
        <w:tab/>
        <w:t>Wykonawca pozostaje związany ofertą przez okres 30 dni.</w:t>
      </w:r>
    </w:p>
    <w:p w:rsidR="00841CDB" w:rsidRPr="0092249C" w:rsidRDefault="00B110EA" w:rsidP="00B35B5B">
      <w:pPr>
        <w:spacing w:after="0" w:line="360" w:lineRule="auto"/>
        <w:jc w:val="both"/>
        <w:rPr>
          <w:rFonts w:ascii="Verdana" w:hAnsi="Verdana"/>
          <w:sz w:val="16"/>
          <w:szCs w:val="16"/>
        </w:rPr>
      </w:pPr>
      <w:r w:rsidRPr="0092249C">
        <w:rPr>
          <w:rFonts w:ascii="Verdana" w:hAnsi="Verdana"/>
          <w:sz w:val="16"/>
          <w:szCs w:val="16"/>
        </w:rPr>
        <w:t>2.</w:t>
      </w:r>
      <w:r w:rsidRPr="0092249C">
        <w:rPr>
          <w:rFonts w:ascii="Verdana" w:hAnsi="Verdana"/>
          <w:sz w:val="16"/>
          <w:szCs w:val="16"/>
        </w:rPr>
        <w:tab/>
        <w:t xml:space="preserve">Bieg terminu związania ofertą rozpoczyna się wraz z upływem terminu składania ofert. </w:t>
      </w:r>
    </w:p>
    <w:p w:rsidR="00841CDB" w:rsidRDefault="00B110EA" w:rsidP="00B35B5B">
      <w:pPr>
        <w:spacing w:after="0" w:line="360" w:lineRule="auto"/>
        <w:jc w:val="both"/>
        <w:rPr>
          <w:rFonts w:ascii="Verdana" w:hAnsi="Verdana"/>
          <w:sz w:val="16"/>
          <w:szCs w:val="16"/>
        </w:rPr>
      </w:pPr>
      <w:r w:rsidRPr="0092249C">
        <w:rPr>
          <w:rFonts w:ascii="Verdana" w:hAnsi="Verdana"/>
          <w:sz w:val="16"/>
          <w:szCs w:val="16"/>
        </w:rPr>
        <w:t>3.</w:t>
      </w:r>
      <w:r w:rsidRPr="0092249C">
        <w:rPr>
          <w:rFonts w:ascii="Verdana" w:hAnsi="Verdana"/>
          <w:sz w:val="16"/>
          <w:szCs w:val="16"/>
        </w:rPr>
        <w:tab/>
        <w:t xml:space="preserve">Wykonawca samodzielnie lub na wniosek Zamawiającego może przedłużyć termin związania ofertą, </w:t>
      </w:r>
      <w:r w:rsidR="00B35B5B">
        <w:rPr>
          <w:rFonts w:ascii="Verdana" w:hAnsi="Verdana"/>
          <w:sz w:val="16"/>
          <w:szCs w:val="16"/>
        </w:rPr>
        <w:br/>
      </w:r>
      <w:r w:rsidRPr="0092249C">
        <w:rPr>
          <w:rFonts w:ascii="Verdana" w:hAnsi="Verdana"/>
          <w:sz w:val="16"/>
          <w:szCs w:val="16"/>
        </w:rPr>
        <w:t xml:space="preserve">z tym, że Zamawiający może tylko raz, co najmniej na 3 dni przed upływem terminu związania ofertą, zwrócić się do Wykonawców o wyrażenie zgody na przedłużenie tego terminu o oznaczony okres, nie dłuższy jednak niż 60 dni. </w:t>
      </w:r>
    </w:p>
    <w:p w:rsidR="00B35B5B" w:rsidRPr="0092249C" w:rsidRDefault="00B35B5B" w:rsidP="00B35B5B">
      <w:pPr>
        <w:spacing w:after="0" w:line="360" w:lineRule="auto"/>
        <w:jc w:val="both"/>
        <w:rPr>
          <w:rFonts w:ascii="Verdana" w:hAnsi="Verdana"/>
          <w:sz w:val="16"/>
          <w:szCs w:val="16"/>
        </w:rPr>
      </w:pPr>
    </w:p>
    <w:p w:rsidR="00841CDB" w:rsidRPr="0092249C" w:rsidRDefault="00B110EA" w:rsidP="0092249C">
      <w:pPr>
        <w:spacing w:after="0" w:line="360" w:lineRule="auto"/>
        <w:rPr>
          <w:rFonts w:ascii="Verdana" w:hAnsi="Verdana"/>
          <w:b/>
          <w:sz w:val="16"/>
          <w:szCs w:val="16"/>
        </w:rPr>
      </w:pPr>
      <w:r w:rsidRPr="0092249C">
        <w:rPr>
          <w:rFonts w:ascii="Verdana" w:hAnsi="Verdana"/>
          <w:b/>
          <w:sz w:val="16"/>
          <w:szCs w:val="16"/>
        </w:rPr>
        <w:t>XI. Opis sposobu przygotowywania oferty</w:t>
      </w:r>
    </w:p>
    <w:p w:rsidR="00841CDB" w:rsidRPr="0092249C" w:rsidRDefault="00B110EA" w:rsidP="00B35B5B">
      <w:pPr>
        <w:spacing w:after="0" w:line="360" w:lineRule="auto"/>
        <w:jc w:val="both"/>
        <w:rPr>
          <w:rFonts w:ascii="Verdana" w:hAnsi="Verdana"/>
          <w:sz w:val="16"/>
          <w:szCs w:val="16"/>
        </w:rPr>
      </w:pPr>
      <w:r w:rsidRPr="0092249C">
        <w:rPr>
          <w:rFonts w:ascii="Verdana" w:hAnsi="Verdana"/>
          <w:sz w:val="16"/>
          <w:szCs w:val="16"/>
        </w:rPr>
        <w:t>1) Oferta powinna zawierać:</w:t>
      </w:r>
    </w:p>
    <w:p w:rsidR="00841CDB" w:rsidRPr="0092249C" w:rsidRDefault="00B110EA" w:rsidP="00B35B5B">
      <w:pPr>
        <w:spacing w:after="0" w:line="360" w:lineRule="auto"/>
        <w:jc w:val="both"/>
        <w:rPr>
          <w:rFonts w:ascii="Verdana" w:hAnsi="Verdana"/>
          <w:sz w:val="16"/>
          <w:szCs w:val="16"/>
        </w:rPr>
      </w:pPr>
      <w:r w:rsidRPr="0092249C">
        <w:rPr>
          <w:rFonts w:ascii="Verdana" w:hAnsi="Verdana"/>
          <w:sz w:val="16"/>
          <w:szCs w:val="16"/>
        </w:rPr>
        <w:tab/>
        <w:t>a. podpisany przez Wykonawcę Formularz ofertowy według załącznika nr 1 do SIWZ,</w:t>
      </w:r>
    </w:p>
    <w:p w:rsidR="00841CDB" w:rsidRPr="0092249C" w:rsidRDefault="00B110EA" w:rsidP="00B35B5B">
      <w:pPr>
        <w:spacing w:after="0" w:line="360" w:lineRule="auto"/>
        <w:jc w:val="both"/>
        <w:rPr>
          <w:rFonts w:ascii="Verdana" w:hAnsi="Verdana"/>
          <w:sz w:val="16"/>
          <w:szCs w:val="16"/>
        </w:rPr>
      </w:pPr>
      <w:r w:rsidRPr="0092249C">
        <w:rPr>
          <w:rFonts w:ascii="Verdana" w:hAnsi="Verdana"/>
          <w:sz w:val="16"/>
          <w:szCs w:val="16"/>
        </w:rPr>
        <w:tab/>
        <w:t>b. podpisany przez Wykonawcę Formularz asortymentowo cenowy według załącznika nr 2 do SIWZ,</w:t>
      </w:r>
    </w:p>
    <w:p w:rsidR="00841CDB" w:rsidRDefault="00B110EA" w:rsidP="00B35B5B">
      <w:pPr>
        <w:spacing w:after="0" w:line="360" w:lineRule="auto"/>
        <w:jc w:val="both"/>
        <w:rPr>
          <w:rFonts w:ascii="Verdana" w:hAnsi="Verdana"/>
          <w:sz w:val="16"/>
          <w:szCs w:val="16"/>
        </w:rPr>
      </w:pPr>
      <w:r w:rsidRPr="0092249C">
        <w:rPr>
          <w:rFonts w:ascii="Verdana" w:hAnsi="Verdana"/>
          <w:sz w:val="16"/>
          <w:szCs w:val="16"/>
        </w:rPr>
        <w:tab/>
        <w:t>c. podpisane przez Wykonawcę oświadczenie stanowiące załącznik nr 3 do SIWZ,</w:t>
      </w:r>
    </w:p>
    <w:p w:rsidR="00B35B5B" w:rsidRPr="0092249C" w:rsidRDefault="00B35B5B" w:rsidP="00B35B5B">
      <w:pPr>
        <w:spacing w:after="0" w:line="360" w:lineRule="auto"/>
        <w:jc w:val="both"/>
        <w:rPr>
          <w:rFonts w:ascii="Verdana" w:hAnsi="Verdana"/>
          <w:sz w:val="16"/>
          <w:szCs w:val="16"/>
        </w:rPr>
      </w:pPr>
    </w:p>
    <w:p w:rsidR="00841CDB" w:rsidRDefault="00B110EA" w:rsidP="00B35B5B">
      <w:pPr>
        <w:spacing w:after="0" w:line="360" w:lineRule="auto"/>
        <w:jc w:val="both"/>
        <w:rPr>
          <w:rFonts w:ascii="Verdana" w:hAnsi="Verdana"/>
          <w:sz w:val="16"/>
          <w:szCs w:val="16"/>
        </w:rPr>
      </w:pPr>
      <w:r w:rsidRPr="0092249C">
        <w:rPr>
          <w:rFonts w:ascii="Verdana" w:hAnsi="Verdana"/>
          <w:sz w:val="16"/>
          <w:szCs w:val="16"/>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B35B5B" w:rsidRPr="0092249C" w:rsidRDefault="00B35B5B" w:rsidP="00B35B5B">
      <w:pPr>
        <w:spacing w:after="0" w:line="360" w:lineRule="auto"/>
        <w:jc w:val="both"/>
        <w:rPr>
          <w:rFonts w:ascii="Verdana" w:hAnsi="Verdana"/>
          <w:sz w:val="16"/>
          <w:szCs w:val="16"/>
        </w:rPr>
      </w:pPr>
    </w:p>
    <w:p w:rsidR="00841CDB" w:rsidRDefault="00B110EA" w:rsidP="00B35B5B">
      <w:pPr>
        <w:spacing w:after="0" w:line="360" w:lineRule="auto"/>
        <w:jc w:val="both"/>
        <w:rPr>
          <w:rFonts w:ascii="Verdana" w:hAnsi="Verdana"/>
          <w:sz w:val="16"/>
          <w:szCs w:val="16"/>
        </w:rPr>
      </w:pPr>
      <w:r w:rsidRPr="0092249C">
        <w:rPr>
          <w:rFonts w:ascii="Verdana" w:hAnsi="Verdana"/>
          <w:sz w:val="16"/>
          <w:szCs w:val="16"/>
        </w:rPr>
        <w:t xml:space="preserve">3) Wykonawca może złożyć tylko jedną ofertę. </w:t>
      </w:r>
    </w:p>
    <w:p w:rsidR="00B35B5B" w:rsidRPr="0092249C" w:rsidRDefault="00B35B5B" w:rsidP="00B35B5B">
      <w:pPr>
        <w:spacing w:after="0" w:line="360" w:lineRule="auto"/>
        <w:jc w:val="both"/>
        <w:rPr>
          <w:rFonts w:ascii="Verdana" w:hAnsi="Verdana"/>
          <w:sz w:val="16"/>
          <w:szCs w:val="16"/>
        </w:rPr>
      </w:pPr>
    </w:p>
    <w:p w:rsidR="00841CDB" w:rsidRDefault="00B110EA" w:rsidP="00B35B5B">
      <w:pPr>
        <w:spacing w:after="0" w:line="360" w:lineRule="auto"/>
        <w:jc w:val="both"/>
        <w:rPr>
          <w:rFonts w:ascii="Verdana" w:hAnsi="Verdana"/>
          <w:sz w:val="16"/>
          <w:szCs w:val="16"/>
        </w:rPr>
      </w:pPr>
      <w:r w:rsidRPr="0092249C">
        <w:rPr>
          <w:rFonts w:ascii="Verdana" w:hAnsi="Verdana"/>
          <w:sz w:val="16"/>
          <w:szCs w:val="16"/>
        </w:rPr>
        <w:t>4)  Zamawiający nie przewiduje zwrotu kosztów udziału w postępowaniu.</w:t>
      </w:r>
    </w:p>
    <w:p w:rsidR="00B35B5B" w:rsidRPr="0092249C" w:rsidRDefault="00B35B5B" w:rsidP="00B35B5B">
      <w:pPr>
        <w:spacing w:after="0" w:line="360" w:lineRule="auto"/>
        <w:jc w:val="both"/>
        <w:rPr>
          <w:rFonts w:ascii="Verdana" w:hAnsi="Verdana"/>
          <w:sz w:val="16"/>
          <w:szCs w:val="16"/>
        </w:rPr>
      </w:pPr>
    </w:p>
    <w:p w:rsidR="00841CDB" w:rsidRDefault="00B110EA" w:rsidP="00B35B5B">
      <w:pPr>
        <w:spacing w:after="0" w:line="360" w:lineRule="auto"/>
        <w:jc w:val="both"/>
        <w:rPr>
          <w:rFonts w:ascii="Verdana" w:hAnsi="Verdana"/>
          <w:sz w:val="16"/>
          <w:szCs w:val="16"/>
        </w:rPr>
      </w:pPr>
      <w:r w:rsidRPr="0092249C">
        <w:rPr>
          <w:rFonts w:ascii="Verdana" w:hAnsi="Verdana"/>
          <w:sz w:val="16"/>
          <w:szCs w:val="16"/>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B35B5B" w:rsidRPr="0092249C" w:rsidRDefault="00B35B5B" w:rsidP="00B35B5B">
      <w:pPr>
        <w:spacing w:after="0" w:line="360" w:lineRule="auto"/>
        <w:jc w:val="both"/>
        <w:rPr>
          <w:rFonts w:ascii="Verdana" w:hAnsi="Verdana"/>
          <w:sz w:val="16"/>
          <w:szCs w:val="16"/>
        </w:rPr>
      </w:pPr>
    </w:p>
    <w:p w:rsidR="00841CDB" w:rsidRDefault="00B110EA" w:rsidP="00B35B5B">
      <w:pPr>
        <w:spacing w:after="0" w:line="360" w:lineRule="auto"/>
        <w:jc w:val="both"/>
        <w:rPr>
          <w:rFonts w:ascii="Verdana" w:hAnsi="Verdana"/>
          <w:sz w:val="16"/>
          <w:szCs w:val="16"/>
        </w:rPr>
      </w:pPr>
      <w:r w:rsidRPr="0092249C">
        <w:rPr>
          <w:rFonts w:ascii="Verdana" w:hAnsi="Verdana"/>
          <w:sz w:val="16"/>
          <w:szCs w:val="16"/>
        </w:rPr>
        <w:t xml:space="preserve">6) Ofertę wraz ze stanowiącymi jej integralną część załącznikami Wykonawca sporządza ściśle według postanowień niniejszej SIWZ. </w:t>
      </w:r>
    </w:p>
    <w:p w:rsidR="00B35B5B" w:rsidRPr="0092249C" w:rsidRDefault="00B35B5B" w:rsidP="00B35B5B">
      <w:pPr>
        <w:spacing w:after="0" w:line="360" w:lineRule="auto"/>
        <w:jc w:val="both"/>
        <w:rPr>
          <w:rFonts w:ascii="Verdana" w:hAnsi="Verdana"/>
          <w:sz w:val="16"/>
          <w:szCs w:val="16"/>
        </w:rPr>
      </w:pPr>
    </w:p>
    <w:p w:rsidR="00841CDB" w:rsidRDefault="00B110EA" w:rsidP="00B35B5B">
      <w:pPr>
        <w:spacing w:after="0" w:line="360" w:lineRule="auto"/>
        <w:jc w:val="both"/>
        <w:rPr>
          <w:rFonts w:ascii="Verdana" w:hAnsi="Verdana"/>
          <w:sz w:val="16"/>
          <w:szCs w:val="16"/>
        </w:rPr>
      </w:pPr>
      <w:r w:rsidRPr="0092249C">
        <w:rPr>
          <w:rFonts w:ascii="Verdana" w:hAnsi="Verdana"/>
          <w:sz w:val="16"/>
          <w:szCs w:val="16"/>
        </w:rPr>
        <w:t>7) Ofertę sporządza się w języku polskim, na komputerze, maszynie do pisania lub ręcznie długopisem bądź niezmywalnym atramentem. Dokumenty sporządzone w języku obcym są składane wraz z tłumaczeniem na język polski.</w:t>
      </w:r>
    </w:p>
    <w:p w:rsidR="00B35B5B" w:rsidRPr="0092249C" w:rsidRDefault="00B35B5B" w:rsidP="00B35B5B">
      <w:pPr>
        <w:spacing w:after="0" w:line="360" w:lineRule="auto"/>
        <w:jc w:val="both"/>
        <w:rPr>
          <w:rFonts w:ascii="Verdana" w:hAnsi="Verdana"/>
          <w:sz w:val="16"/>
          <w:szCs w:val="16"/>
        </w:rPr>
      </w:pPr>
    </w:p>
    <w:p w:rsidR="00841CDB" w:rsidRPr="0092249C" w:rsidRDefault="00B110EA" w:rsidP="00B35B5B">
      <w:pPr>
        <w:spacing w:after="0" w:line="360" w:lineRule="auto"/>
        <w:jc w:val="both"/>
        <w:rPr>
          <w:rFonts w:ascii="Verdana" w:hAnsi="Verdana"/>
          <w:sz w:val="16"/>
          <w:szCs w:val="16"/>
        </w:rPr>
      </w:pPr>
      <w:r w:rsidRPr="0092249C">
        <w:rPr>
          <w:rFonts w:ascii="Verdana" w:hAnsi="Verdana"/>
          <w:sz w:val="16"/>
          <w:szCs w:val="16"/>
        </w:rPr>
        <w:t xml:space="preserve">8) Wykonawca powinien sporządzić ofertę na przygotowanych i udostępnionych drukach załączników lub </w:t>
      </w:r>
      <w:r w:rsidR="00B35B5B">
        <w:rPr>
          <w:rFonts w:ascii="Verdana" w:hAnsi="Verdana"/>
          <w:sz w:val="16"/>
          <w:szCs w:val="16"/>
        </w:rPr>
        <w:br/>
      </w:r>
      <w:r w:rsidRPr="0092249C">
        <w:rPr>
          <w:rFonts w:ascii="Verdana" w:hAnsi="Verdana"/>
          <w:sz w:val="16"/>
          <w:szCs w:val="16"/>
        </w:rPr>
        <w:t>w oparciu o zawartą w nich treść, stanowiącą integralną część niniejszej SIWZ.</w:t>
      </w:r>
    </w:p>
    <w:p w:rsidR="00841CDB" w:rsidRPr="0092249C" w:rsidRDefault="00B110EA" w:rsidP="00B35B5B">
      <w:pPr>
        <w:spacing w:after="0" w:line="360" w:lineRule="auto"/>
        <w:jc w:val="both"/>
        <w:rPr>
          <w:rFonts w:ascii="Verdana" w:hAnsi="Verdana"/>
          <w:sz w:val="16"/>
          <w:szCs w:val="16"/>
        </w:rPr>
      </w:pPr>
      <w:r w:rsidRPr="0092249C">
        <w:rPr>
          <w:rFonts w:ascii="Verdana" w:hAnsi="Verdana"/>
          <w:sz w:val="16"/>
          <w:szCs w:val="16"/>
        </w:rPr>
        <w:t>9) Do oferty należy załączyć spis załączników – wykaz dokumentów załączonych kolejno do oferty.</w:t>
      </w:r>
    </w:p>
    <w:p w:rsidR="00841CDB" w:rsidRPr="0092249C" w:rsidRDefault="00B110EA" w:rsidP="00B35B5B">
      <w:pPr>
        <w:spacing w:after="0" w:line="360" w:lineRule="auto"/>
        <w:jc w:val="both"/>
        <w:rPr>
          <w:rFonts w:ascii="Verdana" w:hAnsi="Verdana"/>
          <w:sz w:val="16"/>
          <w:szCs w:val="16"/>
        </w:rPr>
      </w:pPr>
      <w:r w:rsidRPr="0092249C">
        <w:rPr>
          <w:rFonts w:ascii="Verdana" w:hAnsi="Verdana"/>
          <w:sz w:val="16"/>
          <w:szCs w:val="16"/>
        </w:rPr>
        <w:t xml:space="preserve">10) Wymaga się, aby wszystkie zapisane strony oferty wraz z załącznikami były kolejno ponumerowane </w:t>
      </w:r>
      <w:r w:rsidR="00B35B5B">
        <w:rPr>
          <w:rFonts w:ascii="Verdana" w:hAnsi="Verdana"/>
          <w:sz w:val="16"/>
          <w:szCs w:val="16"/>
        </w:rPr>
        <w:br/>
      </w:r>
      <w:r w:rsidRPr="0092249C">
        <w:rPr>
          <w:rFonts w:ascii="Verdana" w:hAnsi="Verdana"/>
          <w:sz w:val="16"/>
          <w:szCs w:val="16"/>
        </w:rPr>
        <w:t xml:space="preserve">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841CDB" w:rsidRPr="0092249C" w:rsidRDefault="00B110EA" w:rsidP="00B35B5B">
      <w:pPr>
        <w:spacing w:after="0" w:line="360" w:lineRule="auto"/>
        <w:jc w:val="both"/>
        <w:rPr>
          <w:rFonts w:ascii="Verdana" w:hAnsi="Verdana"/>
          <w:sz w:val="16"/>
          <w:szCs w:val="16"/>
        </w:rPr>
      </w:pPr>
      <w:r w:rsidRPr="0092249C">
        <w:rPr>
          <w:rFonts w:ascii="Verdana" w:hAnsi="Verdana"/>
          <w:sz w:val="16"/>
          <w:szCs w:val="16"/>
        </w:rPr>
        <w:t xml:space="preserve">11)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r w:rsidR="00B35B5B">
        <w:rPr>
          <w:rFonts w:ascii="Verdana" w:hAnsi="Verdana"/>
          <w:sz w:val="16"/>
          <w:szCs w:val="16"/>
        </w:rPr>
        <w:br/>
      </w:r>
      <w:r w:rsidR="00B35B5B">
        <w:rPr>
          <w:rFonts w:ascii="Verdana" w:hAnsi="Verdana"/>
          <w:sz w:val="16"/>
          <w:szCs w:val="16"/>
        </w:rPr>
        <w:br/>
      </w:r>
      <w:r w:rsidRPr="0092249C">
        <w:rPr>
          <w:rFonts w:ascii="Verdana" w:hAnsi="Verdana"/>
          <w:sz w:val="16"/>
          <w:szCs w:val="16"/>
        </w:rPr>
        <w:lastRenderedPageBreak/>
        <w:t xml:space="preserve">12) Wykonawca zamieszcza ofertę w kopercie oznaczonej nazwą i adresem Zamawiającego i Wykonawcy oraz opisanej w następujący sposób: </w:t>
      </w:r>
    </w:p>
    <w:p w:rsidR="00841CDB" w:rsidRPr="0092249C" w:rsidRDefault="00841CDB" w:rsidP="00B35B5B">
      <w:pPr>
        <w:spacing w:after="0" w:line="360" w:lineRule="auto"/>
        <w:jc w:val="both"/>
        <w:rPr>
          <w:rFonts w:ascii="Verdana" w:hAnsi="Verdana"/>
          <w:sz w:val="16"/>
          <w:szCs w:val="16"/>
        </w:rPr>
      </w:pPr>
    </w:p>
    <w:p w:rsidR="006C1329" w:rsidRPr="0092249C" w:rsidRDefault="006C1329" w:rsidP="0092249C">
      <w:pPr>
        <w:spacing w:after="0" w:line="360" w:lineRule="auto"/>
        <w:rPr>
          <w:rFonts w:ascii="Verdana" w:hAnsi="Verdana"/>
          <w:sz w:val="16"/>
          <w:szCs w:val="16"/>
        </w:rPr>
      </w:pPr>
    </w:p>
    <w:p w:rsidR="00841CDB" w:rsidRPr="0092249C" w:rsidRDefault="00B110EA" w:rsidP="0092249C">
      <w:pPr>
        <w:spacing w:after="0" w:line="360" w:lineRule="auto"/>
        <w:jc w:val="center"/>
        <w:rPr>
          <w:rFonts w:ascii="Verdana" w:hAnsi="Verdana"/>
          <w:b/>
          <w:sz w:val="16"/>
          <w:szCs w:val="16"/>
        </w:rPr>
      </w:pPr>
      <w:r w:rsidRPr="0092249C">
        <w:rPr>
          <w:rFonts w:ascii="Verdana" w:hAnsi="Verdana"/>
          <w:b/>
          <w:sz w:val="16"/>
          <w:szCs w:val="16"/>
        </w:rPr>
        <w:t xml:space="preserve">„Oferta na : „Usługa </w:t>
      </w:r>
      <w:r w:rsidR="00B35B5B">
        <w:rPr>
          <w:rFonts w:ascii="Verdana" w:hAnsi="Verdana"/>
          <w:b/>
          <w:sz w:val="16"/>
          <w:szCs w:val="16"/>
        </w:rPr>
        <w:t>wykonania przeglądów aparatury medycznej – 108 pakietów</w:t>
      </w:r>
      <w:r w:rsidR="008E6D1A" w:rsidRPr="0092249C">
        <w:rPr>
          <w:rFonts w:ascii="Verdana" w:hAnsi="Verdana"/>
          <w:b/>
          <w:sz w:val="16"/>
          <w:szCs w:val="16"/>
        </w:rPr>
        <w:t xml:space="preserve">” nie otwierać przed </w:t>
      </w:r>
      <w:r w:rsidR="00D62EF4">
        <w:rPr>
          <w:rFonts w:ascii="Verdana" w:hAnsi="Verdana"/>
          <w:b/>
          <w:sz w:val="16"/>
          <w:szCs w:val="16"/>
        </w:rPr>
        <w:t>12.12.</w:t>
      </w:r>
      <w:r w:rsidRPr="0092249C">
        <w:rPr>
          <w:rFonts w:ascii="Verdana" w:hAnsi="Verdana"/>
          <w:b/>
          <w:sz w:val="16"/>
          <w:szCs w:val="16"/>
        </w:rPr>
        <w:t xml:space="preserve">2018r., godz. </w:t>
      </w:r>
      <w:r w:rsidR="00D62EF4">
        <w:rPr>
          <w:rFonts w:ascii="Verdana" w:hAnsi="Verdana"/>
          <w:b/>
          <w:sz w:val="16"/>
          <w:szCs w:val="16"/>
        </w:rPr>
        <w:t>11:00</w:t>
      </w:r>
      <w:r w:rsidR="00052106">
        <w:rPr>
          <w:rFonts w:ascii="Verdana" w:hAnsi="Verdana"/>
          <w:b/>
          <w:sz w:val="16"/>
          <w:szCs w:val="16"/>
        </w:rPr>
        <w:t>.</w:t>
      </w:r>
      <w:r w:rsidRPr="0092249C">
        <w:rPr>
          <w:rFonts w:ascii="Verdana" w:hAnsi="Verdana"/>
          <w:b/>
          <w:sz w:val="16"/>
          <w:szCs w:val="16"/>
        </w:rPr>
        <w:t>” Szpital Powiatowy Zawiercie, 42-400 Zawiercie ul. Miodowa 14, Budynek Główny „A”, I piętro, Dział Zamówień Publicznych, pokój 109”</w:t>
      </w:r>
    </w:p>
    <w:p w:rsidR="006C1329" w:rsidRPr="0092249C" w:rsidRDefault="006C1329" w:rsidP="00B35B5B">
      <w:pPr>
        <w:spacing w:after="0" w:line="360" w:lineRule="auto"/>
        <w:rPr>
          <w:rFonts w:ascii="Verdana" w:hAnsi="Verdana"/>
          <w:b/>
          <w:sz w:val="16"/>
          <w:szCs w:val="16"/>
        </w:rPr>
      </w:pPr>
    </w:p>
    <w:p w:rsidR="00841CDB" w:rsidRPr="0092249C" w:rsidRDefault="00B110EA" w:rsidP="00B35B5B">
      <w:pPr>
        <w:spacing w:after="0" w:line="360" w:lineRule="auto"/>
        <w:jc w:val="both"/>
        <w:rPr>
          <w:rFonts w:ascii="Verdana" w:hAnsi="Verdana"/>
          <w:sz w:val="16"/>
          <w:szCs w:val="16"/>
        </w:rPr>
      </w:pPr>
      <w:r w:rsidRPr="0092249C">
        <w:rPr>
          <w:rFonts w:ascii="Verdana" w:hAnsi="Verdana"/>
          <w:sz w:val="16"/>
          <w:szCs w:val="16"/>
        </w:rPr>
        <w:t xml:space="preserve">13)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841CDB" w:rsidRPr="0092249C" w:rsidRDefault="00B110EA" w:rsidP="00B35B5B">
      <w:pPr>
        <w:spacing w:after="0" w:line="360" w:lineRule="auto"/>
        <w:jc w:val="both"/>
        <w:rPr>
          <w:rFonts w:ascii="Verdana" w:hAnsi="Verdana"/>
          <w:sz w:val="16"/>
          <w:szCs w:val="16"/>
        </w:rPr>
      </w:pPr>
      <w:r w:rsidRPr="0092249C">
        <w:rPr>
          <w:rFonts w:ascii="Verdana" w:hAnsi="Verdana"/>
          <w:sz w:val="16"/>
          <w:szCs w:val="16"/>
        </w:rPr>
        <w:t xml:space="preserve">14) Za ofertę złożoną po terminie uważa się ofertę, która bez względu na przyczynę dotarła do Zamawiającego tj. Szpital Powiatowy Zawiercie, 42-400 Zawiercie ul. Miodowa 14, Budynek Główny „A”, I piętro, Dział Zamówień Publicznych, pokój 109 – po upływie terminu składania ofert. </w:t>
      </w:r>
    </w:p>
    <w:p w:rsidR="00841CDB" w:rsidRPr="0092249C" w:rsidRDefault="00B110EA" w:rsidP="00B35B5B">
      <w:pPr>
        <w:spacing w:after="0" w:line="360" w:lineRule="auto"/>
        <w:jc w:val="both"/>
        <w:rPr>
          <w:rFonts w:ascii="Verdana" w:hAnsi="Verdana"/>
          <w:sz w:val="16"/>
          <w:szCs w:val="16"/>
        </w:rPr>
      </w:pPr>
      <w:r w:rsidRPr="0092249C">
        <w:rPr>
          <w:rFonts w:ascii="Verdana" w:hAnsi="Verdana"/>
          <w:sz w:val="16"/>
          <w:szCs w:val="16"/>
        </w:rPr>
        <w:t xml:space="preserve">15) Wszelkie poprawki lub zmiany w tekście oferty muszą być parafowane przez osobę (osoby) podpisujące ofertę i opatrzone datami ich dokonania. </w:t>
      </w:r>
    </w:p>
    <w:p w:rsidR="00841CDB" w:rsidRDefault="00B110EA" w:rsidP="00B35B5B">
      <w:pPr>
        <w:spacing w:after="0" w:line="360" w:lineRule="auto"/>
        <w:jc w:val="both"/>
        <w:rPr>
          <w:rFonts w:ascii="Verdana" w:hAnsi="Verdana"/>
          <w:sz w:val="16"/>
          <w:szCs w:val="16"/>
        </w:rPr>
      </w:pPr>
      <w:r w:rsidRPr="0092249C">
        <w:rPr>
          <w:rFonts w:ascii="Verdana" w:hAnsi="Verdana"/>
          <w:sz w:val="16"/>
          <w:szCs w:val="16"/>
        </w:rPr>
        <w:t>16) Obowiązkiem składającego ofertę jest uzyskać wszelkie informacje konieczne do prawidłowego przygotowania ofert.</w:t>
      </w:r>
    </w:p>
    <w:p w:rsidR="00B35B5B" w:rsidRPr="0092249C" w:rsidRDefault="00B35B5B" w:rsidP="00B35B5B">
      <w:pPr>
        <w:spacing w:after="0" w:line="360" w:lineRule="auto"/>
        <w:jc w:val="both"/>
        <w:rPr>
          <w:rFonts w:ascii="Verdana" w:hAnsi="Verdana"/>
          <w:sz w:val="16"/>
          <w:szCs w:val="16"/>
        </w:rPr>
      </w:pPr>
    </w:p>
    <w:p w:rsidR="00B35B5B" w:rsidRPr="0092249C" w:rsidRDefault="00B110EA" w:rsidP="0092249C">
      <w:pPr>
        <w:spacing w:after="0" w:line="360" w:lineRule="auto"/>
        <w:rPr>
          <w:rFonts w:ascii="Verdana" w:hAnsi="Verdana"/>
          <w:b/>
          <w:sz w:val="16"/>
          <w:szCs w:val="16"/>
        </w:rPr>
      </w:pPr>
      <w:r w:rsidRPr="0092249C">
        <w:rPr>
          <w:rFonts w:ascii="Verdana" w:hAnsi="Verdana"/>
          <w:b/>
          <w:sz w:val="16"/>
          <w:szCs w:val="16"/>
        </w:rPr>
        <w:t>XII. Miejsce oraz termin składania i otwarcia ofert</w:t>
      </w:r>
    </w:p>
    <w:p w:rsidR="00841CDB" w:rsidRPr="0092249C" w:rsidRDefault="00B110EA" w:rsidP="00B35B5B">
      <w:pPr>
        <w:spacing w:after="0" w:line="360" w:lineRule="auto"/>
        <w:jc w:val="both"/>
        <w:rPr>
          <w:rFonts w:ascii="Verdana" w:hAnsi="Verdana"/>
          <w:sz w:val="16"/>
          <w:szCs w:val="16"/>
        </w:rPr>
      </w:pPr>
      <w:r w:rsidRPr="0092249C">
        <w:rPr>
          <w:rFonts w:ascii="Verdana" w:hAnsi="Verdana"/>
          <w:sz w:val="16"/>
          <w:szCs w:val="16"/>
        </w:rPr>
        <w:t xml:space="preserve">1. Oferty należy składać w siedzibie Zamawiającego, tj. Szpital Powiatowy Zawiercie, 42-400 Zawiercie ul. Miodowa 14, Budynek Główny „A”, I piętro, Dział Zamówień </w:t>
      </w:r>
      <w:r w:rsidR="008E6D1A" w:rsidRPr="0092249C">
        <w:rPr>
          <w:rFonts w:ascii="Verdana" w:hAnsi="Verdana"/>
          <w:sz w:val="16"/>
          <w:szCs w:val="16"/>
        </w:rPr>
        <w:t xml:space="preserve">Publicznych, pokój 109 do dnia </w:t>
      </w:r>
      <w:r w:rsidR="00D62EF4">
        <w:rPr>
          <w:rFonts w:ascii="Verdana" w:hAnsi="Verdana"/>
          <w:sz w:val="16"/>
          <w:szCs w:val="16"/>
        </w:rPr>
        <w:t>12.12.</w:t>
      </w:r>
      <w:r w:rsidRPr="0092249C">
        <w:rPr>
          <w:rFonts w:ascii="Verdana" w:hAnsi="Verdana"/>
          <w:sz w:val="16"/>
          <w:szCs w:val="16"/>
        </w:rPr>
        <w:t>2018</w:t>
      </w:r>
      <w:r w:rsidR="00B35B5B">
        <w:rPr>
          <w:rFonts w:ascii="Verdana" w:hAnsi="Verdana"/>
          <w:sz w:val="16"/>
          <w:szCs w:val="16"/>
        </w:rPr>
        <w:t xml:space="preserve"> </w:t>
      </w:r>
      <w:r w:rsidRPr="0092249C">
        <w:rPr>
          <w:rFonts w:ascii="Verdana" w:hAnsi="Verdana"/>
          <w:sz w:val="16"/>
          <w:szCs w:val="16"/>
        </w:rPr>
        <w:t>r. do godz. 10.00.</w:t>
      </w:r>
    </w:p>
    <w:p w:rsidR="00841CDB" w:rsidRDefault="00B110EA" w:rsidP="00B35B5B">
      <w:pPr>
        <w:spacing w:after="0" w:line="360" w:lineRule="auto"/>
        <w:jc w:val="both"/>
        <w:rPr>
          <w:rFonts w:ascii="Verdana" w:hAnsi="Verdana"/>
          <w:sz w:val="16"/>
          <w:szCs w:val="16"/>
        </w:rPr>
      </w:pPr>
      <w:r w:rsidRPr="0092249C">
        <w:rPr>
          <w:rFonts w:ascii="Verdana" w:hAnsi="Verdana"/>
          <w:sz w:val="16"/>
          <w:szCs w:val="16"/>
        </w:rPr>
        <w:t>2. Zamawiający otworzy oferty w obecności Wykonawców, którzy zechcą pr</w:t>
      </w:r>
      <w:r w:rsidR="008E6D1A" w:rsidRPr="0092249C">
        <w:rPr>
          <w:rFonts w:ascii="Verdana" w:hAnsi="Verdana"/>
          <w:sz w:val="16"/>
          <w:szCs w:val="16"/>
        </w:rPr>
        <w:t xml:space="preserve">zybyć na otwarcie ofert w dniu </w:t>
      </w:r>
      <w:r w:rsidR="00D62EF4">
        <w:rPr>
          <w:rFonts w:ascii="Verdana" w:hAnsi="Verdana"/>
          <w:sz w:val="16"/>
          <w:szCs w:val="16"/>
        </w:rPr>
        <w:t>12.12.</w:t>
      </w:r>
      <w:r w:rsidRPr="0092249C">
        <w:rPr>
          <w:rFonts w:ascii="Verdana" w:hAnsi="Verdana"/>
          <w:sz w:val="16"/>
          <w:szCs w:val="16"/>
        </w:rPr>
        <w:t>2018</w:t>
      </w:r>
      <w:r w:rsidR="00B35B5B">
        <w:rPr>
          <w:rFonts w:ascii="Verdana" w:hAnsi="Verdana"/>
          <w:sz w:val="16"/>
          <w:szCs w:val="16"/>
        </w:rPr>
        <w:t xml:space="preserve"> </w:t>
      </w:r>
      <w:r w:rsidRPr="0092249C">
        <w:rPr>
          <w:rFonts w:ascii="Verdana" w:hAnsi="Verdana"/>
          <w:sz w:val="16"/>
          <w:szCs w:val="16"/>
        </w:rPr>
        <w:t xml:space="preserve">r. o godz. </w:t>
      </w:r>
      <w:r w:rsidR="00D62EF4">
        <w:rPr>
          <w:rFonts w:ascii="Verdana" w:hAnsi="Verdana"/>
          <w:sz w:val="16"/>
          <w:szCs w:val="16"/>
        </w:rPr>
        <w:t>11:00</w:t>
      </w:r>
      <w:r w:rsidRPr="0092249C">
        <w:rPr>
          <w:rFonts w:ascii="Verdana" w:hAnsi="Verdana"/>
          <w:sz w:val="16"/>
          <w:szCs w:val="16"/>
        </w:rPr>
        <w:t>, w siedzibie Zamawiającego, tj. Szpital Powiatowy Zawiercie, 42-400 Zawiercie ul. Miodowa 14, Budynek Główny „A”, I piętro, Dział Zamówień Publicznych, pokój 109.</w:t>
      </w:r>
    </w:p>
    <w:p w:rsidR="00B35B5B" w:rsidRPr="0092249C" w:rsidRDefault="00B35B5B" w:rsidP="00B35B5B">
      <w:pPr>
        <w:spacing w:after="0" w:line="360" w:lineRule="auto"/>
        <w:jc w:val="both"/>
        <w:rPr>
          <w:rFonts w:ascii="Verdana" w:hAnsi="Verdana"/>
          <w:sz w:val="16"/>
          <w:szCs w:val="16"/>
        </w:rPr>
      </w:pPr>
    </w:p>
    <w:p w:rsidR="00B35B5B" w:rsidRPr="0092249C" w:rsidRDefault="00B110EA" w:rsidP="0092249C">
      <w:pPr>
        <w:spacing w:after="0" w:line="360" w:lineRule="auto"/>
        <w:rPr>
          <w:rFonts w:ascii="Verdana" w:hAnsi="Verdana"/>
          <w:b/>
          <w:sz w:val="16"/>
          <w:szCs w:val="16"/>
        </w:rPr>
      </w:pPr>
      <w:r w:rsidRPr="0092249C">
        <w:rPr>
          <w:rFonts w:ascii="Verdana" w:hAnsi="Verdana"/>
          <w:b/>
          <w:sz w:val="16"/>
          <w:szCs w:val="16"/>
        </w:rPr>
        <w:t>XIII. Opis sposobu obliczenia ceny</w:t>
      </w:r>
    </w:p>
    <w:p w:rsidR="00841CDB" w:rsidRPr="0092249C" w:rsidRDefault="00B110EA" w:rsidP="00B35B5B">
      <w:pPr>
        <w:spacing w:after="0" w:line="360" w:lineRule="auto"/>
        <w:jc w:val="both"/>
        <w:rPr>
          <w:rFonts w:ascii="Verdana" w:hAnsi="Verdana"/>
          <w:sz w:val="16"/>
          <w:szCs w:val="16"/>
        </w:rPr>
      </w:pPr>
      <w:r w:rsidRPr="0092249C">
        <w:rPr>
          <w:rFonts w:ascii="Verdana" w:hAnsi="Verdana"/>
          <w:sz w:val="16"/>
          <w:szCs w:val="16"/>
        </w:rPr>
        <w:t>1. Ceną oferty (brutto) jest wartość brutto wszystkich pozycji. Należy wyliczyć ją poprzez zsumowanie wartości brutto wyliczonych dla poszczególnych pozycji w formularzu cenowym.</w:t>
      </w:r>
    </w:p>
    <w:p w:rsidR="00841CDB" w:rsidRPr="0092249C" w:rsidRDefault="00B110EA" w:rsidP="00B35B5B">
      <w:pPr>
        <w:spacing w:after="0" w:line="360" w:lineRule="auto"/>
        <w:jc w:val="both"/>
        <w:rPr>
          <w:rFonts w:ascii="Verdana" w:hAnsi="Verdana"/>
          <w:sz w:val="16"/>
          <w:szCs w:val="16"/>
        </w:rPr>
      </w:pPr>
      <w:r w:rsidRPr="0092249C">
        <w:rPr>
          <w:rFonts w:ascii="Verdana" w:hAnsi="Verdana"/>
          <w:sz w:val="16"/>
          <w:szCs w:val="16"/>
        </w:rPr>
        <w:t>2. Cenę oferty należy wpisać zarówno w formularzu asortymentowo cenowym jak i w formularzu ofertowym.</w:t>
      </w:r>
    </w:p>
    <w:p w:rsidR="00841CDB" w:rsidRPr="0092249C" w:rsidRDefault="00B110EA" w:rsidP="00B35B5B">
      <w:pPr>
        <w:spacing w:after="0" w:line="360" w:lineRule="auto"/>
        <w:jc w:val="both"/>
        <w:rPr>
          <w:rFonts w:ascii="Verdana" w:hAnsi="Verdana"/>
          <w:sz w:val="16"/>
          <w:szCs w:val="16"/>
        </w:rPr>
      </w:pPr>
      <w:r w:rsidRPr="0092249C">
        <w:rPr>
          <w:rFonts w:ascii="Verdana" w:hAnsi="Verdana"/>
          <w:sz w:val="16"/>
          <w:szCs w:val="16"/>
        </w:rPr>
        <w:t>3. Wykonawca określi cenę oferty w złotych z VAT, przy uwzględnieniu stawki podatku, obowiązującej w dniu składania ofert.</w:t>
      </w:r>
    </w:p>
    <w:p w:rsidR="00841CDB" w:rsidRPr="0092249C" w:rsidRDefault="00B110EA" w:rsidP="00B35B5B">
      <w:pPr>
        <w:spacing w:after="0" w:line="360" w:lineRule="auto"/>
        <w:jc w:val="both"/>
        <w:rPr>
          <w:rFonts w:ascii="Verdana" w:hAnsi="Verdana"/>
          <w:sz w:val="16"/>
          <w:szCs w:val="16"/>
        </w:rPr>
      </w:pPr>
      <w:r w:rsidRPr="0092249C">
        <w:rPr>
          <w:rFonts w:ascii="Verdana" w:hAnsi="Verdana"/>
          <w:sz w:val="16"/>
          <w:szCs w:val="16"/>
        </w:rPr>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2018, poz. 419) powinny zostać uwzględnione w cenie.</w:t>
      </w:r>
    </w:p>
    <w:p w:rsidR="00B35B5B" w:rsidRDefault="00B110EA" w:rsidP="00B35B5B">
      <w:pPr>
        <w:spacing w:after="0" w:line="360" w:lineRule="auto"/>
        <w:jc w:val="both"/>
        <w:rPr>
          <w:rFonts w:ascii="Verdana" w:hAnsi="Verdana"/>
          <w:sz w:val="16"/>
          <w:szCs w:val="16"/>
        </w:rPr>
      </w:pPr>
      <w:r w:rsidRPr="0092249C">
        <w:rPr>
          <w:rFonts w:ascii="Verdana" w:hAnsi="Verdana"/>
          <w:sz w:val="16"/>
          <w:szCs w:val="16"/>
        </w:rPr>
        <w:t>5. Wszystkie ceny (w tym jednostkowe) powinny być podawane z dokładnością do dwóch miejsc po przecinku.</w:t>
      </w:r>
    </w:p>
    <w:p w:rsidR="00B35B5B" w:rsidRPr="0092249C" w:rsidRDefault="00B35B5B" w:rsidP="00B35B5B">
      <w:pPr>
        <w:spacing w:after="0" w:line="360" w:lineRule="auto"/>
        <w:jc w:val="both"/>
        <w:rPr>
          <w:rFonts w:ascii="Verdana" w:hAnsi="Verdana"/>
          <w:sz w:val="16"/>
          <w:szCs w:val="16"/>
        </w:rPr>
      </w:pPr>
    </w:p>
    <w:p w:rsidR="00B35B5B" w:rsidRPr="0092249C" w:rsidRDefault="00B110EA" w:rsidP="0092249C">
      <w:pPr>
        <w:spacing w:after="0" w:line="360" w:lineRule="auto"/>
        <w:rPr>
          <w:rFonts w:ascii="Verdana" w:hAnsi="Verdana"/>
          <w:b/>
          <w:sz w:val="16"/>
          <w:szCs w:val="16"/>
        </w:rPr>
      </w:pPr>
      <w:r w:rsidRPr="0092249C">
        <w:rPr>
          <w:rFonts w:ascii="Verdana" w:hAnsi="Verdana"/>
          <w:b/>
          <w:sz w:val="16"/>
          <w:szCs w:val="16"/>
        </w:rPr>
        <w:t>XIV. Kryteria oraz sposób oceny ofert:</w:t>
      </w:r>
    </w:p>
    <w:p w:rsidR="00841CDB" w:rsidRPr="0092249C" w:rsidRDefault="00B110EA" w:rsidP="0092249C">
      <w:pPr>
        <w:spacing w:after="0" w:line="360" w:lineRule="auto"/>
        <w:rPr>
          <w:rFonts w:ascii="Verdana" w:hAnsi="Verdana"/>
          <w:sz w:val="16"/>
          <w:szCs w:val="16"/>
        </w:rPr>
      </w:pPr>
      <w:r w:rsidRPr="0092249C">
        <w:rPr>
          <w:rFonts w:ascii="Verdana" w:hAnsi="Verdana"/>
          <w:sz w:val="16"/>
          <w:szCs w:val="16"/>
        </w:rPr>
        <w:t>1.</w:t>
      </w:r>
      <w:r w:rsidRPr="0092249C">
        <w:rPr>
          <w:rFonts w:ascii="Verdana" w:hAnsi="Verdana"/>
          <w:sz w:val="16"/>
          <w:szCs w:val="16"/>
        </w:rPr>
        <w:tab/>
        <w:t>Zamawiający będzie oceniał oferty według następujących kryteriów:</w:t>
      </w:r>
    </w:p>
    <w:p w:rsidR="00A77242" w:rsidRDefault="00A77242" w:rsidP="00A77242">
      <w:pPr>
        <w:pStyle w:val="Nagwek2"/>
        <w:spacing w:before="0" w:line="360" w:lineRule="auto"/>
        <w:rPr>
          <w:rFonts w:ascii="Verdana" w:hAnsi="Verdan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91"/>
        <w:gridCol w:w="5457"/>
        <w:gridCol w:w="1852"/>
      </w:tblGrid>
      <w:tr w:rsidR="00A77242" w:rsidRPr="002862E7" w:rsidTr="00987C6E">
        <w:trPr>
          <w:jc w:val="center"/>
        </w:trPr>
        <w:tc>
          <w:tcPr>
            <w:tcW w:w="891" w:type="dxa"/>
            <w:shd w:val="clear" w:color="auto" w:fill="FFFFFF"/>
            <w:vAlign w:val="center"/>
          </w:tcPr>
          <w:p w:rsidR="00A77242" w:rsidRPr="002862E7" w:rsidRDefault="00A77242" w:rsidP="00987C6E">
            <w:pPr>
              <w:pStyle w:val="Tekstpodstawowy"/>
              <w:spacing w:line="360" w:lineRule="auto"/>
              <w:jc w:val="center"/>
              <w:rPr>
                <w:rFonts w:ascii="Verdana" w:hAnsi="Verdana"/>
                <w:sz w:val="16"/>
                <w:szCs w:val="16"/>
              </w:rPr>
            </w:pPr>
            <w:r w:rsidRPr="002862E7">
              <w:rPr>
                <w:rFonts w:ascii="Verdana" w:hAnsi="Verdana"/>
                <w:sz w:val="16"/>
                <w:szCs w:val="16"/>
              </w:rPr>
              <w:t>Nr:</w:t>
            </w:r>
          </w:p>
        </w:tc>
        <w:tc>
          <w:tcPr>
            <w:tcW w:w="5457" w:type="dxa"/>
            <w:shd w:val="clear" w:color="auto" w:fill="FFFFFF"/>
            <w:vAlign w:val="center"/>
          </w:tcPr>
          <w:p w:rsidR="00A77242" w:rsidRPr="002862E7" w:rsidRDefault="00A77242" w:rsidP="00987C6E">
            <w:pPr>
              <w:pStyle w:val="Tekstpodstawowy"/>
              <w:spacing w:line="360" w:lineRule="auto"/>
              <w:jc w:val="center"/>
              <w:rPr>
                <w:rFonts w:ascii="Verdana" w:hAnsi="Verdana"/>
                <w:sz w:val="16"/>
                <w:szCs w:val="16"/>
              </w:rPr>
            </w:pPr>
            <w:r w:rsidRPr="002862E7">
              <w:rPr>
                <w:rFonts w:ascii="Verdana" w:hAnsi="Verdana"/>
                <w:sz w:val="16"/>
                <w:szCs w:val="16"/>
              </w:rPr>
              <w:t>Nazwa kryterium:</w:t>
            </w:r>
          </w:p>
        </w:tc>
        <w:tc>
          <w:tcPr>
            <w:tcW w:w="1852" w:type="dxa"/>
            <w:shd w:val="clear" w:color="auto" w:fill="FFFFFF"/>
            <w:vAlign w:val="center"/>
          </w:tcPr>
          <w:p w:rsidR="00A77242" w:rsidRPr="002862E7" w:rsidRDefault="00A77242" w:rsidP="00987C6E">
            <w:pPr>
              <w:pStyle w:val="Tekstpodstawowy"/>
              <w:spacing w:line="360" w:lineRule="auto"/>
              <w:jc w:val="center"/>
              <w:rPr>
                <w:rFonts w:ascii="Verdana" w:hAnsi="Verdana"/>
                <w:sz w:val="16"/>
                <w:szCs w:val="16"/>
              </w:rPr>
            </w:pPr>
            <w:r w:rsidRPr="002862E7">
              <w:rPr>
                <w:rFonts w:ascii="Verdana" w:hAnsi="Verdana"/>
                <w:sz w:val="16"/>
                <w:szCs w:val="16"/>
              </w:rPr>
              <w:t>Waga:</w:t>
            </w:r>
          </w:p>
        </w:tc>
      </w:tr>
      <w:tr w:rsidR="00A77242" w:rsidRPr="002862E7" w:rsidTr="00987C6E">
        <w:trPr>
          <w:jc w:val="center"/>
        </w:trPr>
        <w:tc>
          <w:tcPr>
            <w:tcW w:w="891" w:type="dxa"/>
          </w:tcPr>
          <w:p w:rsidR="00A77242" w:rsidRPr="002862E7" w:rsidRDefault="00A77242" w:rsidP="00987C6E">
            <w:pPr>
              <w:pStyle w:val="Tekstpodstawowy"/>
              <w:spacing w:line="360" w:lineRule="auto"/>
              <w:jc w:val="center"/>
              <w:rPr>
                <w:rFonts w:ascii="Verdana" w:hAnsi="Verdana"/>
                <w:sz w:val="16"/>
                <w:szCs w:val="16"/>
              </w:rPr>
            </w:pPr>
            <w:r w:rsidRPr="002862E7">
              <w:rPr>
                <w:rFonts w:ascii="Verdana" w:hAnsi="Verdana"/>
                <w:sz w:val="16"/>
                <w:szCs w:val="16"/>
              </w:rPr>
              <w:t>1</w:t>
            </w:r>
          </w:p>
        </w:tc>
        <w:tc>
          <w:tcPr>
            <w:tcW w:w="5457" w:type="dxa"/>
          </w:tcPr>
          <w:p w:rsidR="00A77242" w:rsidRPr="002862E7" w:rsidRDefault="00A77242" w:rsidP="00987C6E">
            <w:pPr>
              <w:pStyle w:val="Tekstpodstawowy"/>
              <w:spacing w:line="360" w:lineRule="auto"/>
              <w:jc w:val="center"/>
              <w:rPr>
                <w:rFonts w:ascii="Verdana" w:hAnsi="Verdana"/>
                <w:sz w:val="16"/>
                <w:szCs w:val="16"/>
              </w:rPr>
            </w:pPr>
            <w:r w:rsidRPr="002862E7">
              <w:rPr>
                <w:rFonts w:ascii="Verdana" w:hAnsi="Verdana"/>
                <w:sz w:val="16"/>
                <w:szCs w:val="16"/>
              </w:rPr>
              <w:t xml:space="preserve">Cena </w:t>
            </w:r>
          </w:p>
        </w:tc>
        <w:tc>
          <w:tcPr>
            <w:tcW w:w="1852" w:type="dxa"/>
          </w:tcPr>
          <w:p w:rsidR="00A77242" w:rsidRPr="002862E7" w:rsidRDefault="00A77242" w:rsidP="00987C6E">
            <w:pPr>
              <w:pStyle w:val="Tekstpodstawowy"/>
              <w:spacing w:line="360" w:lineRule="auto"/>
              <w:jc w:val="center"/>
              <w:rPr>
                <w:rFonts w:ascii="Verdana" w:hAnsi="Verdana"/>
                <w:sz w:val="16"/>
                <w:szCs w:val="16"/>
              </w:rPr>
            </w:pPr>
            <w:r>
              <w:rPr>
                <w:rFonts w:ascii="Verdana" w:hAnsi="Verdana"/>
                <w:sz w:val="16"/>
                <w:szCs w:val="16"/>
              </w:rPr>
              <w:t>6</w:t>
            </w:r>
            <w:r w:rsidRPr="002862E7">
              <w:rPr>
                <w:rFonts w:ascii="Verdana" w:hAnsi="Verdana"/>
                <w:sz w:val="16"/>
                <w:szCs w:val="16"/>
              </w:rPr>
              <w:t>0 %</w:t>
            </w:r>
          </w:p>
        </w:tc>
      </w:tr>
      <w:tr w:rsidR="00A77242" w:rsidRPr="002862E7" w:rsidTr="00987C6E">
        <w:trPr>
          <w:jc w:val="center"/>
        </w:trPr>
        <w:tc>
          <w:tcPr>
            <w:tcW w:w="891" w:type="dxa"/>
          </w:tcPr>
          <w:p w:rsidR="00A77242" w:rsidRPr="002862E7" w:rsidRDefault="00A77242" w:rsidP="00987C6E">
            <w:pPr>
              <w:pStyle w:val="Tekstpodstawowy"/>
              <w:spacing w:line="360" w:lineRule="auto"/>
              <w:jc w:val="center"/>
              <w:rPr>
                <w:rFonts w:ascii="Verdana" w:hAnsi="Verdana"/>
                <w:sz w:val="16"/>
                <w:szCs w:val="16"/>
              </w:rPr>
            </w:pPr>
            <w:r>
              <w:rPr>
                <w:rFonts w:ascii="Verdana" w:hAnsi="Verdana"/>
                <w:sz w:val="16"/>
                <w:szCs w:val="16"/>
              </w:rPr>
              <w:t>2</w:t>
            </w:r>
          </w:p>
        </w:tc>
        <w:tc>
          <w:tcPr>
            <w:tcW w:w="5457" w:type="dxa"/>
          </w:tcPr>
          <w:p w:rsidR="00A77242" w:rsidRPr="002862E7" w:rsidRDefault="00A77242" w:rsidP="00987C6E">
            <w:pPr>
              <w:pStyle w:val="Tekstpodstawowy"/>
              <w:spacing w:line="360" w:lineRule="auto"/>
              <w:jc w:val="center"/>
              <w:rPr>
                <w:rFonts w:ascii="Verdana" w:hAnsi="Verdana"/>
                <w:sz w:val="16"/>
                <w:szCs w:val="16"/>
              </w:rPr>
            </w:pPr>
            <w:r>
              <w:rPr>
                <w:rFonts w:ascii="Verdana" w:hAnsi="Verdana"/>
                <w:sz w:val="16"/>
                <w:szCs w:val="16"/>
              </w:rPr>
              <w:t>Termin płatności prawidłowo wystawionej i doręczonej faktury</w:t>
            </w:r>
          </w:p>
        </w:tc>
        <w:tc>
          <w:tcPr>
            <w:tcW w:w="1852" w:type="dxa"/>
          </w:tcPr>
          <w:p w:rsidR="00A77242" w:rsidRPr="002862E7" w:rsidRDefault="00A77242" w:rsidP="00987C6E">
            <w:pPr>
              <w:pStyle w:val="Tekstpodstawowy"/>
              <w:spacing w:line="360" w:lineRule="auto"/>
              <w:jc w:val="center"/>
              <w:rPr>
                <w:rFonts w:ascii="Verdana" w:hAnsi="Verdana"/>
                <w:sz w:val="16"/>
                <w:szCs w:val="16"/>
              </w:rPr>
            </w:pPr>
            <w:r>
              <w:rPr>
                <w:rFonts w:ascii="Verdana" w:hAnsi="Verdana"/>
                <w:sz w:val="16"/>
                <w:szCs w:val="16"/>
              </w:rPr>
              <w:t>40%</w:t>
            </w:r>
          </w:p>
        </w:tc>
      </w:tr>
    </w:tbl>
    <w:p w:rsidR="00A77242" w:rsidRPr="002862E7" w:rsidRDefault="00A77242" w:rsidP="00A77242">
      <w:pPr>
        <w:pStyle w:val="Nagwek2"/>
        <w:spacing w:before="0" w:line="360" w:lineRule="auto"/>
        <w:rPr>
          <w:rFonts w:ascii="Verdana" w:hAnsi="Verdana"/>
          <w:sz w:val="16"/>
          <w:szCs w:val="16"/>
        </w:rPr>
      </w:pPr>
    </w:p>
    <w:p w:rsidR="00A77242" w:rsidRPr="002862E7" w:rsidRDefault="00A77242" w:rsidP="00A77242">
      <w:pPr>
        <w:pStyle w:val="Nagwek2"/>
        <w:spacing w:before="0" w:line="360" w:lineRule="auto"/>
        <w:ind w:firstLine="708"/>
        <w:rPr>
          <w:rFonts w:ascii="Verdana" w:hAnsi="Verdana"/>
          <w:sz w:val="16"/>
          <w:szCs w:val="16"/>
        </w:rPr>
      </w:pPr>
      <w:r w:rsidRPr="002862E7">
        <w:rPr>
          <w:rFonts w:ascii="Verdana" w:hAnsi="Verdana"/>
          <w:sz w:val="16"/>
          <w:szCs w:val="16"/>
        </w:rPr>
        <w:t>Punkty przyznawane za podane w pkt XIV kryteria będą liczone według następujących wzorów:</w:t>
      </w:r>
    </w:p>
    <w:p w:rsidR="00A77242" w:rsidRPr="002862E7" w:rsidRDefault="00A77242" w:rsidP="00A77242">
      <w:pPr>
        <w:pStyle w:val="Tekstpodstawowy"/>
        <w:spacing w:line="360" w:lineRule="auto"/>
        <w:rPr>
          <w:rFonts w:ascii="Verdana" w:hAnsi="Verdan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01"/>
        <w:gridCol w:w="5809"/>
      </w:tblGrid>
      <w:tr w:rsidR="00A77242" w:rsidRPr="002862E7" w:rsidTr="00987C6E">
        <w:trPr>
          <w:jc w:val="center"/>
        </w:trPr>
        <w:tc>
          <w:tcPr>
            <w:tcW w:w="2201" w:type="dxa"/>
            <w:shd w:val="clear" w:color="auto" w:fill="FFFFFF"/>
            <w:vAlign w:val="center"/>
          </w:tcPr>
          <w:p w:rsidR="00A77242" w:rsidRPr="002862E7" w:rsidRDefault="00A77242" w:rsidP="00987C6E">
            <w:pPr>
              <w:pStyle w:val="Tekstpodstawowy"/>
              <w:spacing w:line="360" w:lineRule="auto"/>
              <w:jc w:val="center"/>
              <w:rPr>
                <w:rFonts w:ascii="Verdana" w:hAnsi="Verdana"/>
                <w:sz w:val="16"/>
                <w:szCs w:val="16"/>
              </w:rPr>
            </w:pPr>
            <w:r w:rsidRPr="002862E7">
              <w:rPr>
                <w:rFonts w:ascii="Verdana" w:hAnsi="Verdana"/>
                <w:sz w:val="16"/>
                <w:szCs w:val="16"/>
              </w:rPr>
              <w:t>Nr kryterium:</w:t>
            </w:r>
          </w:p>
        </w:tc>
        <w:tc>
          <w:tcPr>
            <w:tcW w:w="5809" w:type="dxa"/>
            <w:shd w:val="clear" w:color="auto" w:fill="FFFFFF"/>
            <w:vAlign w:val="center"/>
          </w:tcPr>
          <w:p w:rsidR="00A77242" w:rsidRPr="002862E7" w:rsidRDefault="00A77242" w:rsidP="00987C6E">
            <w:pPr>
              <w:pStyle w:val="Tekstpodstawowy"/>
              <w:spacing w:line="360" w:lineRule="auto"/>
              <w:jc w:val="center"/>
              <w:rPr>
                <w:rFonts w:ascii="Verdana" w:hAnsi="Verdana"/>
                <w:sz w:val="16"/>
                <w:szCs w:val="16"/>
              </w:rPr>
            </w:pPr>
            <w:r w:rsidRPr="002862E7">
              <w:rPr>
                <w:rFonts w:ascii="Verdana" w:hAnsi="Verdana"/>
                <w:sz w:val="16"/>
                <w:szCs w:val="16"/>
              </w:rPr>
              <w:t>Wzór:</w:t>
            </w:r>
          </w:p>
        </w:tc>
      </w:tr>
      <w:tr w:rsidR="00A77242" w:rsidRPr="002862E7" w:rsidTr="00987C6E">
        <w:trPr>
          <w:jc w:val="center"/>
        </w:trPr>
        <w:tc>
          <w:tcPr>
            <w:tcW w:w="2201" w:type="dxa"/>
          </w:tcPr>
          <w:p w:rsidR="00A77242" w:rsidRPr="002862E7" w:rsidRDefault="00A77242" w:rsidP="00987C6E">
            <w:pPr>
              <w:pStyle w:val="Tekstpodstawowy"/>
              <w:spacing w:line="360" w:lineRule="auto"/>
              <w:rPr>
                <w:rFonts w:ascii="Verdana" w:hAnsi="Verdana"/>
                <w:b/>
                <w:sz w:val="16"/>
                <w:szCs w:val="16"/>
              </w:rPr>
            </w:pPr>
            <w:r w:rsidRPr="002862E7">
              <w:rPr>
                <w:rFonts w:ascii="Verdana" w:hAnsi="Verdana"/>
                <w:b/>
                <w:sz w:val="16"/>
                <w:szCs w:val="16"/>
              </w:rPr>
              <w:t>1 -Cena oferty</w:t>
            </w:r>
          </w:p>
        </w:tc>
        <w:tc>
          <w:tcPr>
            <w:tcW w:w="5809" w:type="dxa"/>
          </w:tcPr>
          <w:p w:rsidR="00A77242" w:rsidRPr="002862E7" w:rsidRDefault="00A77242" w:rsidP="00987C6E">
            <w:pPr>
              <w:pStyle w:val="Tekstpodstawowy"/>
              <w:spacing w:line="360" w:lineRule="auto"/>
              <w:rPr>
                <w:rFonts w:ascii="Verdana" w:hAnsi="Verdana"/>
                <w:b/>
                <w:sz w:val="16"/>
                <w:szCs w:val="16"/>
              </w:rPr>
            </w:pPr>
            <w:proofErr w:type="spellStart"/>
            <w:r w:rsidRPr="002862E7">
              <w:rPr>
                <w:rFonts w:ascii="Verdana" w:hAnsi="Verdana"/>
                <w:b/>
                <w:sz w:val="16"/>
                <w:szCs w:val="16"/>
              </w:rPr>
              <w:t>Cn</w:t>
            </w:r>
            <w:proofErr w:type="spellEnd"/>
            <w:r w:rsidRPr="002862E7">
              <w:rPr>
                <w:rFonts w:ascii="Verdana" w:hAnsi="Verdana"/>
                <w:b/>
                <w:sz w:val="16"/>
                <w:szCs w:val="16"/>
              </w:rPr>
              <w:t xml:space="preserve"> x </w:t>
            </w:r>
            <w:r>
              <w:rPr>
                <w:rFonts w:ascii="Verdana" w:hAnsi="Verdana"/>
                <w:b/>
                <w:sz w:val="16"/>
                <w:szCs w:val="16"/>
              </w:rPr>
              <w:t>6</w:t>
            </w:r>
            <w:r w:rsidRPr="002862E7">
              <w:rPr>
                <w:rFonts w:ascii="Verdana" w:hAnsi="Verdana"/>
                <w:b/>
                <w:sz w:val="16"/>
                <w:szCs w:val="16"/>
              </w:rPr>
              <w:t>0(waga )‍‍/Cu= C</w:t>
            </w:r>
          </w:p>
          <w:p w:rsidR="00A77242" w:rsidRPr="002862E7" w:rsidRDefault="00A77242" w:rsidP="00987C6E">
            <w:pPr>
              <w:pStyle w:val="Tekstpodstawowy"/>
              <w:spacing w:line="360" w:lineRule="auto"/>
              <w:rPr>
                <w:rFonts w:ascii="Verdana" w:hAnsi="Verdana"/>
                <w:b/>
                <w:sz w:val="16"/>
                <w:szCs w:val="16"/>
              </w:rPr>
            </w:pPr>
            <w:r w:rsidRPr="002862E7">
              <w:rPr>
                <w:rFonts w:ascii="Verdana" w:hAnsi="Verdana"/>
                <w:b/>
                <w:sz w:val="16"/>
                <w:szCs w:val="16"/>
              </w:rPr>
              <w:t xml:space="preserve">      </w:t>
            </w:r>
          </w:p>
          <w:p w:rsidR="00A77242" w:rsidRPr="002862E7" w:rsidRDefault="00A77242" w:rsidP="00987C6E">
            <w:pPr>
              <w:pStyle w:val="Tekstpodstawowy"/>
              <w:spacing w:line="360" w:lineRule="auto"/>
              <w:rPr>
                <w:rFonts w:ascii="Verdana" w:hAnsi="Verdana"/>
                <w:sz w:val="16"/>
                <w:szCs w:val="16"/>
              </w:rPr>
            </w:pPr>
            <w:r w:rsidRPr="002862E7">
              <w:rPr>
                <w:rFonts w:ascii="Verdana" w:hAnsi="Verdana"/>
                <w:sz w:val="16"/>
                <w:szCs w:val="16"/>
              </w:rPr>
              <w:t xml:space="preserve">Gdzie: </w:t>
            </w:r>
          </w:p>
          <w:p w:rsidR="00A77242" w:rsidRPr="002862E7" w:rsidRDefault="00A77242" w:rsidP="00987C6E">
            <w:pPr>
              <w:pStyle w:val="Tekstpodstawowy"/>
              <w:spacing w:line="360" w:lineRule="auto"/>
              <w:rPr>
                <w:rFonts w:ascii="Verdana" w:hAnsi="Verdana"/>
                <w:sz w:val="16"/>
                <w:szCs w:val="16"/>
              </w:rPr>
            </w:pPr>
            <w:proofErr w:type="spellStart"/>
            <w:r w:rsidRPr="002862E7">
              <w:rPr>
                <w:rFonts w:ascii="Verdana" w:hAnsi="Verdana"/>
                <w:sz w:val="16"/>
                <w:szCs w:val="16"/>
              </w:rPr>
              <w:t>Cn</w:t>
            </w:r>
            <w:proofErr w:type="spellEnd"/>
            <w:r w:rsidRPr="002862E7">
              <w:rPr>
                <w:rFonts w:ascii="Verdana" w:hAnsi="Verdana"/>
                <w:sz w:val="16"/>
                <w:szCs w:val="16"/>
              </w:rPr>
              <w:t>- najniższa cena złożona w całości zamówienia</w:t>
            </w:r>
          </w:p>
          <w:p w:rsidR="00A77242" w:rsidRPr="002862E7" w:rsidRDefault="00A77242" w:rsidP="00987C6E">
            <w:pPr>
              <w:pStyle w:val="Tekstpodstawowy"/>
              <w:spacing w:line="360" w:lineRule="auto"/>
              <w:rPr>
                <w:rFonts w:ascii="Verdana" w:hAnsi="Verdana"/>
                <w:sz w:val="16"/>
                <w:szCs w:val="16"/>
              </w:rPr>
            </w:pPr>
            <w:r w:rsidRPr="002862E7">
              <w:rPr>
                <w:rFonts w:ascii="Verdana" w:hAnsi="Verdana"/>
                <w:sz w:val="16"/>
                <w:szCs w:val="16"/>
              </w:rPr>
              <w:t>Cu- cena proponowana przez danego oferenta</w:t>
            </w:r>
          </w:p>
          <w:p w:rsidR="00A77242" w:rsidRPr="002862E7" w:rsidRDefault="00A77242" w:rsidP="00987C6E">
            <w:pPr>
              <w:pStyle w:val="Tekstpodstawowy"/>
              <w:spacing w:line="360" w:lineRule="auto"/>
              <w:rPr>
                <w:rFonts w:ascii="Verdana" w:hAnsi="Verdana"/>
                <w:sz w:val="16"/>
                <w:szCs w:val="16"/>
                <w:u w:val="single"/>
              </w:rPr>
            </w:pPr>
            <w:r w:rsidRPr="002862E7">
              <w:rPr>
                <w:rFonts w:ascii="Verdana" w:hAnsi="Verdana"/>
                <w:sz w:val="16"/>
                <w:szCs w:val="16"/>
              </w:rPr>
              <w:t>C- ilość punktów uzyskanych przez oferenta</w:t>
            </w:r>
          </w:p>
        </w:tc>
      </w:tr>
      <w:tr w:rsidR="00A77242" w:rsidRPr="002862E7" w:rsidTr="00987C6E">
        <w:trPr>
          <w:jc w:val="center"/>
        </w:trPr>
        <w:tc>
          <w:tcPr>
            <w:tcW w:w="2201" w:type="dxa"/>
          </w:tcPr>
          <w:p w:rsidR="00A77242" w:rsidRPr="002862E7" w:rsidRDefault="00A77242" w:rsidP="00987C6E">
            <w:pPr>
              <w:pStyle w:val="Tekstpodstawowy"/>
              <w:spacing w:line="360" w:lineRule="auto"/>
              <w:rPr>
                <w:rFonts w:ascii="Verdana" w:hAnsi="Verdana"/>
                <w:b/>
                <w:sz w:val="16"/>
                <w:szCs w:val="16"/>
              </w:rPr>
            </w:pPr>
            <w:r>
              <w:rPr>
                <w:rFonts w:ascii="Verdana" w:hAnsi="Verdana"/>
                <w:b/>
                <w:sz w:val="16"/>
                <w:szCs w:val="16"/>
              </w:rPr>
              <w:t>2- Termin  płatności prawidłowo wystawionej                 i doręczonej faktury.</w:t>
            </w:r>
          </w:p>
        </w:tc>
        <w:tc>
          <w:tcPr>
            <w:tcW w:w="5809" w:type="dxa"/>
          </w:tcPr>
          <w:p w:rsidR="00A77242" w:rsidRPr="00A74202" w:rsidRDefault="00A77242" w:rsidP="00987C6E">
            <w:pPr>
              <w:spacing w:line="240" w:lineRule="exact"/>
              <w:rPr>
                <w:rFonts w:ascii="Verdana" w:hAnsi="Verdana"/>
                <w:sz w:val="16"/>
                <w:szCs w:val="16"/>
              </w:rPr>
            </w:pPr>
            <w:r>
              <w:rPr>
                <w:rFonts w:ascii="Calibri" w:hAnsi="Calibri"/>
              </w:rPr>
              <w:t>T =</w:t>
            </w:r>
            <w:r>
              <w:rPr>
                <w:rFonts w:ascii="Calibri" w:hAnsi="Calibri"/>
              </w:rPr>
              <w:tab/>
            </w:r>
            <w:r>
              <w:rPr>
                <w:rFonts w:ascii="Verdana" w:hAnsi="Verdana"/>
                <w:sz w:val="16"/>
                <w:szCs w:val="16"/>
              </w:rPr>
              <w:t xml:space="preserve">                          </w:t>
            </w:r>
            <w:r w:rsidRPr="00A74202">
              <w:rPr>
                <w:rFonts w:ascii="Verdana" w:hAnsi="Verdana"/>
                <w:sz w:val="16"/>
                <w:szCs w:val="16"/>
              </w:rPr>
              <w:t>30 dni -0 pkt.</w:t>
            </w:r>
          </w:p>
          <w:p w:rsidR="00A77242" w:rsidRPr="00A74202" w:rsidRDefault="00A77242" w:rsidP="00987C6E">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31-39 dni-10 pkt.</w:t>
            </w:r>
          </w:p>
          <w:p w:rsidR="00A77242" w:rsidRPr="00A74202" w:rsidRDefault="00A77242" w:rsidP="00987C6E">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40-49 dni-20 pkt.</w:t>
            </w:r>
          </w:p>
          <w:p w:rsidR="00A77242" w:rsidRPr="00A74202" w:rsidRDefault="00A77242" w:rsidP="00987C6E">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50-59 dni -30 pkt.</w:t>
            </w:r>
          </w:p>
          <w:p w:rsidR="00A77242" w:rsidRPr="00A74202" w:rsidRDefault="00A77242" w:rsidP="00987C6E">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60 dni- 40 pkt.</w:t>
            </w:r>
          </w:p>
          <w:p w:rsidR="00A77242" w:rsidRPr="002862E7" w:rsidRDefault="00A77242" w:rsidP="00987C6E">
            <w:pPr>
              <w:pStyle w:val="Tekstpodstawowy"/>
              <w:spacing w:line="360" w:lineRule="auto"/>
              <w:rPr>
                <w:rFonts w:ascii="Verdana" w:hAnsi="Verdana"/>
                <w:b/>
                <w:sz w:val="16"/>
                <w:szCs w:val="16"/>
              </w:rPr>
            </w:pPr>
          </w:p>
        </w:tc>
      </w:tr>
    </w:tbl>
    <w:p w:rsidR="00A77242" w:rsidRPr="00993AC4" w:rsidRDefault="00A77242" w:rsidP="00A77242">
      <w:pPr>
        <w:pStyle w:val="Nagwek2"/>
        <w:rPr>
          <w:rFonts w:ascii="Verdana" w:hAnsi="Verdana"/>
          <w:b/>
          <w:sz w:val="16"/>
          <w:szCs w:val="16"/>
        </w:rPr>
      </w:pPr>
      <w:r w:rsidRPr="00993AC4">
        <w:rPr>
          <w:rFonts w:ascii="Verdana" w:hAnsi="Verdana"/>
          <w:sz w:val="16"/>
          <w:szCs w:val="16"/>
        </w:rPr>
        <w:t>Zamawiający informuje, że deklarowany terminu płatności faktury nie może być krótszy niż 30 dni lub dłuższy niż 60 dni. Oferty z takimi terminami płatności faktury zostaną uznane za niezgodne z SIWZ i odrzucone na podstawie art. 89 ust. 1 pkt 2 ustawy Pzp.</w:t>
      </w:r>
    </w:p>
    <w:p w:rsidR="00A77242" w:rsidRDefault="00A77242" w:rsidP="00A77242">
      <w:pPr>
        <w:pStyle w:val="Nagwek2"/>
        <w:rPr>
          <w:rFonts w:ascii="Verdana" w:hAnsi="Verdana"/>
          <w:sz w:val="16"/>
          <w:szCs w:val="16"/>
        </w:rPr>
      </w:pPr>
    </w:p>
    <w:p w:rsidR="00A77242" w:rsidRDefault="00A77242" w:rsidP="00A77242">
      <w:pPr>
        <w:pStyle w:val="Nagwek2"/>
        <w:rPr>
          <w:rFonts w:ascii="Verdana" w:hAnsi="Verdana"/>
          <w:sz w:val="16"/>
          <w:szCs w:val="16"/>
        </w:rPr>
      </w:pPr>
      <w:r>
        <w:rPr>
          <w:rFonts w:ascii="Verdana" w:hAnsi="Verdana"/>
          <w:sz w:val="16"/>
          <w:szCs w:val="16"/>
        </w:rPr>
        <w:t xml:space="preserve">2. Jako najkorzystniejsza zostanie wybrana oferta, która uzyska największą sumę punktów za                         ww. kryteria: W= kryteria ofert   </w:t>
      </w:r>
    </w:p>
    <w:p w:rsidR="00F9164B" w:rsidRPr="00A77242" w:rsidRDefault="00A77242" w:rsidP="00A77242">
      <w:pPr>
        <w:pStyle w:val="Tekstpodstawowy"/>
      </w:pPr>
      <w:r>
        <w:t xml:space="preserve">                  W=C+T</w:t>
      </w:r>
    </w:p>
    <w:p w:rsidR="00841CDB" w:rsidRPr="0092249C" w:rsidRDefault="00B110EA" w:rsidP="00B35B5B">
      <w:pPr>
        <w:spacing w:after="0" w:line="360" w:lineRule="auto"/>
        <w:jc w:val="both"/>
        <w:rPr>
          <w:rFonts w:ascii="Verdana" w:hAnsi="Verdana"/>
          <w:sz w:val="16"/>
          <w:szCs w:val="16"/>
        </w:rPr>
      </w:pPr>
      <w:r w:rsidRPr="0092249C">
        <w:rPr>
          <w:rFonts w:ascii="Verdana" w:hAnsi="Verdana"/>
          <w:sz w:val="16"/>
          <w:szCs w:val="16"/>
        </w:rPr>
        <w:t>3.</w:t>
      </w:r>
      <w:r w:rsidRPr="0092249C">
        <w:rPr>
          <w:rFonts w:ascii="Verdana" w:hAnsi="Verdana"/>
          <w:sz w:val="16"/>
          <w:szCs w:val="16"/>
        </w:rPr>
        <w:tab/>
        <w:t>W toku dokonywania badania i oceny ofert Zamawiający może żądać udzielenia przez Wykonawcę wyjaśnień treści złożonych przez niego ofert.</w:t>
      </w:r>
    </w:p>
    <w:p w:rsidR="00841CDB" w:rsidRPr="0092249C" w:rsidRDefault="00B110EA" w:rsidP="00B35B5B">
      <w:pPr>
        <w:spacing w:after="0" w:line="360" w:lineRule="auto"/>
        <w:jc w:val="both"/>
        <w:rPr>
          <w:rFonts w:ascii="Verdana" w:hAnsi="Verdana"/>
          <w:sz w:val="16"/>
          <w:szCs w:val="16"/>
        </w:rPr>
      </w:pPr>
      <w:r w:rsidRPr="0092249C">
        <w:rPr>
          <w:rFonts w:ascii="Verdana" w:hAnsi="Verdana"/>
          <w:sz w:val="16"/>
          <w:szCs w:val="16"/>
        </w:rPr>
        <w:t>4.</w:t>
      </w:r>
      <w:r w:rsidRPr="0092249C">
        <w:rPr>
          <w:rFonts w:ascii="Verdana" w:hAnsi="Verdana"/>
          <w:sz w:val="16"/>
          <w:szCs w:val="16"/>
        </w:rPr>
        <w:tab/>
        <w:t>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 zał. nr 1 do SIWZ pkt 4.</w:t>
      </w:r>
    </w:p>
    <w:p w:rsidR="00841CDB" w:rsidRPr="0092249C" w:rsidRDefault="00B110EA" w:rsidP="0092249C">
      <w:pPr>
        <w:spacing w:after="0" w:line="360" w:lineRule="auto"/>
        <w:rPr>
          <w:rFonts w:ascii="Verdana" w:hAnsi="Verdana"/>
          <w:b/>
          <w:sz w:val="16"/>
          <w:szCs w:val="16"/>
        </w:rPr>
      </w:pPr>
      <w:r w:rsidRPr="0092249C">
        <w:rPr>
          <w:rFonts w:ascii="Verdana" w:hAnsi="Verdana"/>
          <w:b/>
          <w:sz w:val="16"/>
          <w:szCs w:val="16"/>
        </w:rPr>
        <w:t>XV. Informacja o formalnościach, jakie powinny zostać dopełnione po wyborze oferty w celu zawarcia umowy w sprawie zamówienia publicznego</w:t>
      </w:r>
    </w:p>
    <w:p w:rsidR="00841CDB" w:rsidRPr="0092249C" w:rsidRDefault="00B110EA" w:rsidP="00B35B5B">
      <w:pPr>
        <w:spacing w:after="0" w:line="360" w:lineRule="auto"/>
        <w:jc w:val="both"/>
        <w:rPr>
          <w:rFonts w:ascii="Verdana" w:hAnsi="Verdana"/>
          <w:sz w:val="16"/>
          <w:szCs w:val="16"/>
        </w:rPr>
      </w:pPr>
      <w:r w:rsidRPr="0092249C">
        <w:rPr>
          <w:rFonts w:ascii="Verdana" w:hAnsi="Verdana"/>
          <w:sz w:val="16"/>
          <w:szCs w:val="16"/>
        </w:rPr>
        <w:t>1.</w:t>
      </w:r>
      <w:r w:rsidRPr="0092249C">
        <w:rPr>
          <w:rFonts w:ascii="Verdana" w:hAnsi="Verdana"/>
          <w:sz w:val="16"/>
          <w:szCs w:val="16"/>
        </w:rPr>
        <w:tab/>
        <w:t>Osoby reprezentujące Wykonawcę przy podpisywaniu umowy powinny posiadać ze sobą dokumenty potwierdzające ich umocowanie do podpisania umowy, o ile umocowanie to nie będzie wynikać z dokumentów załączonych do oferty.</w:t>
      </w:r>
    </w:p>
    <w:p w:rsidR="00841CDB" w:rsidRPr="0092249C" w:rsidRDefault="00B110EA" w:rsidP="00B35B5B">
      <w:pPr>
        <w:spacing w:after="0" w:line="360" w:lineRule="auto"/>
        <w:jc w:val="both"/>
        <w:rPr>
          <w:rFonts w:ascii="Verdana" w:hAnsi="Verdana"/>
          <w:sz w:val="16"/>
          <w:szCs w:val="16"/>
        </w:rPr>
      </w:pPr>
      <w:r w:rsidRPr="0092249C">
        <w:rPr>
          <w:rFonts w:ascii="Verdana" w:hAnsi="Verdana"/>
          <w:sz w:val="16"/>
          <w:szCs w:val="16"/>
        </w:rPr>
        <w:lastRenderedPageBreak/>
        <w:t>2.</w:t>
      </w:r>
      <w:r w:rsidRPr="0092249C">
        <w:rPr>
          <w:rFonts w:ascii="Verdana" w:hAnsi="Verdana"/>
          <w:sz w:val="16"/>
          <w:szCs w:val="16"/>
        </w:rPr>
        <w:tab/>
        <w:t xml:space="preserve">Zamawiający udzieli zamówienia Wykonawcy, którego oferta odpowiada wszystkim wymaganiom określonym w niniejszej SIWZ i została oceniona jako najkorzystniejsza w oparciu o podane wyżej kryteria oceny ofert. </w:t>
      </w:r>
    </w:p>
    <w:p w:rsidR="00841CDB" w:rsidRPr="0092249C" w:rsidRDefault="00B110EA" w:rsidP="00B35B5B">
      <w:pPr>
        <w:spacing w:after="0" w:line="360" w:lineRule="auto"/>
        <w:jc w:val="both"/>
        <w:rPr>
          <w:rFonts w:ascii="Verdana" w:hAnsi="Verdana"/>
          <w:sz w:val="16"/>
          <w:szCs w:val="16"/>
        </w:rPr>
      </w:pPr>
      <w:r w:rsidRPr="0092249C">
        <w:rPr>
          <w:rFonts w:ascii="Verdana" w:hAnsi="Verdana"/>
          <w:sz w:val="16"/>
          <w:szCs w:val="16"/>
        </w:rPr>
        <w:t xml:space="preserve">3.   Zamawiający unieważni postępowanie w sytuacji, gdy wystąpią przesłanki wskazane w art. 93 ustawy Pzp. </w:t>
      </w:r>
    </w:p>
    <w:p w:rsidR="00841CDB" w:rsidRPr="0092249C" w:rsidRDefault="00B110EA" w:rsidP="00B35B5B">
      <w:pPr>
        <w:spacing w:after="0" w:line="360" w:lineRule="auto"/>
        <w:jc w:val="both"/>
        <w:rPr>
          <w:rFonts w:ascii="Verdana" w:hAnsi="Verdana"/>
          <w:sz w:val="16"/>
          <w:szCs w:val="16"/>
        </w:rPr>
      </w:pPr>
      <w:r w:rsidRPr="0092249C">
        <w:rPr>
          <w:rFonts w:ascii="Verdana" w:hAnsi="Verdana"/>
          <w:sz w:val="16"/>
          <w:szCs w:val="16"/>
        </w:rPr>
        <w:t xml:space="preserve">4. Niezwłocznie po wyborze najkorzystniejszej oferty Zamawiający zawiadomi Wykonawców, którzy złożyli oferty, o: </w:t>
      </w:r>
    </w:p>
    <w:p w:rsidR="00841CDB" w:rsidRPr="0092249C" w:rsidRDefault="00B110EA" w:rsidP="00B35B5B">
      <w:pPr>
        <w:spacing w:after="0" w:line="360" w:lineRule="auto"/>
        <w:jc w:val="both"/>
        <w:rPr>
          <w:rFonts w:ascii="Verdana" w:hAnsi="Verdana"/>
          <w:sz w:val="16"/>
          <w:szCs w:val="16"/>
        </w:rPr>
      </w:pPr>
      <w:r w:rsidRPr="0092249C">
        <w:rPr>
          <w:rFonts w:ascii="Verdana" w:hAnsi="Verdana"/>
          <w:sz w:val="16"/>
          <w:szCs w:val="16"/>
        </w:rPr>
        <w:t>1.wyborze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841CDB" w:rsidRPr="0092249C" w:rsidRDefault="00B110EA" w:rsidP="00B35B5B">
      <w:pPr>
        <w:spacing w:after="0" w:line="360" w:lineRule="auto"/>
        <w:jc w:val="both"/>
        <w:rPr>
          <w:rFonts w:ascii="Verdana" w:hAnsi="Verdana"/>
          <w:sz w:val="16"/>
          <w:szCs w:val="16"/>
        </w:rPr>
      </w:pPr>
      <w:r w:rsidRPr="0092249C">
        <w:rPr>
          <w:rFonts w:ascii="Verdana" w:hAnsi="Verdana"/>
          <w:sz w:val="16"/>
          <w:szCs w:val="16"/>
        </w:rPr>
        <w:t>2.Wykonawcach, których oferty zostały odrzucone, podając uzasadnienie faktyczne i prawne,</w:t>
      </w:r>
    </w:p>
    <w:p w:rsidR="00841CDB" w:rsidRPr="0092249C" w:rsidRDefault="00B110EA" w:rsidP="00B35B5B">
      <w:pPr>
        <w:spacing w:after="0" w:line="360" w:lineRule="auto"/>
        <w:jc w:val="both"/>
        <w:rPr>
          <w:rFonts w:ascii="Verdana" w:hAnsi="Verdana"/>
          <w:sz w:val="16"/>
          <w:szCs w:val="16"/>
        </w:rPr>
      </w:pPr>
      <w:r w:rsidRPr="0092249C">
        <w:rPr>
          <w:rFonts w:ascii="Verdana" w:hAnsi="Verdana"/>
          <w:sz w:val="16"/>
          <w:szCs w:val="16"/>
        </w:rPr>
        <w:t xml:space="preserve">3.Wykonawcach, którzy zostali wykluczeni z postępowania o udzielenie zamówienia, podając uzasadnienie faktyczne i prawne, </w:t>
      </w:r>
    </w:p>
    <w:p w:rsidR="00841CDB" w:rsidRPr="0092249C" w:rsidRDefault="00B110EA" w:rsidP="00B35B5B">
      <w:pPr>
        <w:spacing w:after="0" w:line="360" w:lineRule="auto"/>
        <w:jc w:val="both"/>
        <w:rPr>
          <w:rFonts w:ascii="Verdana" w:hAnsi="Verdana"/>
          <w:sz w:val="16"/>
          <w:szCs w:val="16"/>
        </w:rPr>
      </w:pPr>
      <w:r w:rsidRPr="0092249C">
        <w:rPr>
          <w:rFonts w:ascii="Verdana" w:hAnsi="Verdana"/>
          <w:sz w:val="16"/>
          <w:szCs w:val="16"/>
        </w:rPr>
        <w:t>4.terminie, określonym zgodnie z art. 94 ust. 1 lub 2 ustawy PZP, po którego upływie umowa w sprawie zamówienia publicznego może być zawarta.</w:t>
      </w:r>
    </w:p>
    <w:p w:rsidR="00841CDB" w:rsidRPr="0092249C" w:rsidRDefault="00B110EA" w:rsidP="00B35B5B">
      <w:pPr>
        <w:spacing w:after="0" w:line="360" w:lineRule="auto"/>
        <w:jc w:val="both"/>
        <w:rPr>
          <w:rFonts w:ascii="Verdana" w:hAnsi="Verdana"/>
          <w:sz w:val="16"/>
          <w:szCs w:val="16"/>
        </w:rPr>
      </w:pPr>
      <w:r w:rsidRPr="0092249C">
        <w:rPr>
          <w:rFonts w:ascii="Verdana" w:hAnsi="Verdana"/>
          <w:sz w:val="16"/>
          <w:szCs w:val="16"/>
        </w:rPr>
        <w:t>5.    Ogłoszenie zawierające informacje wskazane w pkt. 4 Zamawiający umieści na stronie internetowej</w:t>
      </w:r>
    </w:p>
    <w:p w:rsidR="00841CDB" w:rsidRPr="0092249C" w:rsidRDefault="00B110EA" w:rsidP="00B35B5B">
      <w:pPr>
        <w:spacing w:after="0" w:line="360" w:lineRule="auto"/>
        <w:jc w:val="both"/>
        <w:rPr>
          <w:rFonts w:ascii="Verdana" w:hAnsi="Verdana"/>
          <w:sz w:val="16"/>
          <w:szCs w:val="16"/>
        </w:rPr>
      </w:pPr>
      <w:r w:rsidRPr="0092249C">
        <w:rPr>
          <w:rFonts w:ascii="Verdana" w:hAnsi="Verdana"/>
          <w:sz w:val="16"/>
          <w:szCs w:val="16"/>
        </w:rPr>
        <w:t>www.szpitalzawiercie.pl oraz w miejscu publicznie dostępnym w swojej siedzibie.</w:t>
      </w:r>
    </w:p>
    <w:p w:rsidR="00841CDB" w:rsidRPr="0092249C" w:rsidRDefault="00B110EA" w:rsidP="00B35B5B">
      <w:pPr>
        <w:spacing w:after="0" w:line="360" w:lineRule="auto"/>
        <w:jc w:val="both"/>
        <w:rPr>
          <w:rFonts w:ascii="Verdana" w:hAnsi="Verdana"/>
          <w:sz w:val="16"/>
          <w:szCs w:val="16"/>
        </w:rPr>
      </w:pPr>
      <w:r w:rsidRPr="0092249C">
        <w:rPr>
          <w:rFonts w:ascii="Verdana" w:hAnsi="Verdana"/>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841CDB" w:rsidRPr="0092249C" w:rsidRDefault="00B110EA" w:rsidP="00B35B5B">
      <w:pPr>
        <w:spacing w:after="0" w:line="360" w:lineRule="auto"/>
        <w:jc w:val="both"/>
        <w:rPr>
          <w:rFonts w:ascii="Verdana" w:hAnsi="Verdana"/>
          <w:sz w:val="16"/>
          <w:szCs w:val="16"/>
        </w:rPr>
      </w:pPr>
      <w:r w:rsidRPr="0092249C">
        <w:rPr>
          <w:rFonts w:ascii="Verdana" w:hAnsi="Verdana"/>
          <w:sz w:val="16"/>
          <w:szCs w:val="16"/>
        </w:rPr>
        <w:t>7. Po ogłoszeniu wyniku, przed zawarciem umowy, Wykonawca dostarczy dokument wskazujący osoby uprawnione do zawarcia umowy oraz formularz cenowy w formie elektronicznej w formacie ODT, DOC, RTF, TXT.</w:t>
      </w:r>
    </w:p>
    <w:p w:rsidR="00841CDB" w:rsidRPr="0092249C" w:rsidRDefault="00B110EA" w:rsidP="00B35B5B">
      <w:pPr>
        <w:spacing w:after="0" w:line="360" w:lineRule="auto"/>
        <w:jc w:val="both"/>
        <w:rPr>
          <w:rFonts w:ascii="Verdana" w:hAnsi="Verdana"/>
          <w:sz w:val="16"/>
          <w:szCs w:val="16"/>
        </w:rPr>
      </w:pPr>
      <w:r w:rsidRPr="0092249C">
        <w:rPr>
          <w:rFonts w:ascii="Verdana" w:hAnsi="Verdana"/>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841CDB" w:rsidRPr="0092249C" w:rsidRDefault="00B110EA" w:rsidP="00EE271C">
      <w:pPr>
        <w:spacing w:after="0" w:line="360" w:lineRule="auto"/>
        <w:jc w:val="both"/>
        <w:rPr>
          <w:rFonts w:ascii="Verdana" w:hAnsi="Verdana"/>
          <w:b/>
          <w:sz w:val="16"/>
          <w:szCs w:val="16"/>
        </w:rPr>
      </w:pPr>
      <w:r w:rsidRPr="0092249C">
        <w:rPr>
          <w:rFonts w:ascii="Verdana" w:hAnsi="Verdana"/>
          <w:b/>
          <w:sz w:val="16"/>
          <w:szCs w:val="16"/>
        </w:rPr>
        <w:t>XVI. Zabezpieczenie należytego wykonania umowy</w:t>
      </w:r>
    </w:p>
    <w:p w:rsidR="00841CDB" w:rsidRPr="0092249C" w:rsidRDefault="00B110EA" w:rsidP="00EE271C">
      <w:pPr>
        <w:spacing w:after="0" w:line="360" w:lineRule="auto"/>
        <w:jc w:val="both"/>
        <w:rPr>
          <w:rFonts w:ascii="Verdana" w:hAnsi="Verdana"/>
          <w:sz w:val="16"/>
          <w:szCs w:val="16"/>
        </w:rPr>
      </w:pPr>
      <w:r w:rsidRPr="0092249C">
        <w:rPr>
          <w:rFonts w:ascii="Verdana" w:hAnsi="Verdana"/>
          <w:sz w:val="16"/>
          <w:szCs w:val="16"/>
        </w:rPr>
        <w:t>W niniejszym postępowaniu wniesienie zabezpieczenia należytego wykonania umowy nie jest wymagane.</w:t>
      </w:r>
    </w:p>
    <w:p w:rsidR="00841CDB" w:rsidRPr="0092249C" w:rsidRDefault="00B110EA" w:rsidP="00EE271C">
      <w:pPr>
        <w:spacing w:after="0" w:line="360" w:lineRule="auto"/>
        <w:jc w:val="both"/>
        <w:rPr>
          <w:rFonts w:ascii="Verdana" w:hAnsi="Verdana"/>
          <w:b/>
          <w:sz w:val="16"/>
          <w:szCs w:val="16"/>
        </w:rPr>
      </w:pPr>
      <w:r w:rsidRPr="0092249C">
        <w:rPr>
          <w:rFonts w:ascii="Verdana" w:hAnsi="Verdana"/>
          <w:b/>
          <w:sz w:val="16"/>
          <w:szCs w:val="16"/>
        </w:rPr>
        <w:t>XVII. Istotne postanowienia umowy</w:t>
      </w:r>
    </w:p>
    <w:p w:rsidR="00841CDB" w:rsidRPr="0092249C" w:rsidRDefault="00B110EA" w:rsidP="00EE271C">
      <w:pPr>
        <w:spacing w:after="0" w:line="360" w:lineRule="auto"/>
        <w:jc w:val="both"/>
        <w:rPr>
          <w:rFonts w:ascii="Verdana" w:hAnsi="Verdana"/>
          <w:sz w:val="16"/>
          <w:szCs w:val="16"/>
        </w:rPr>
      </w:pPr>
      <w:r w:rsidRPr="0092249C">
        <w:rPr>
          <w:rFonts w:ascii="Verdana" w:hAnsi="Verdana"/>
          <w:sz w:val="16"/>
          <w:szCs w:val="16"/>
        </w:rPr>
        <w:t>Istotne postanowienia umowy zostały zawarte w załączniku nr 5 do SIWZ.</w:t>
      </w:r>
    </w:p>
    <w:p w:rsidR="008543B6" w:rsidRPr="0092249C" w:rsidRDefault="00B110EA" w:rsidP="00EE271C">
      <w:pPr>
        <w:spacing w:after="0" w:line="360" w:lineRule="auto"/>
        <w:jc w:val="both"/>
        <w:rPr>
          <w:rFonts w:ascii="Verdana" w:hAnsi="Verdana"/>
          <w:b/>
          <w:sz w:val="16"/>
          <w:szCs w:val="16"/>
        </w:rPr>
      </w:pPr>
      <w:r w:rsidRPr="0092249C">
        <w:rPr>
          <w:rFonts w:ascii="Verdana" w:hAnsi="Verdana"/>
          <w:b/>
          <w:sz w:val="16"/>
          <w:szCs w:val="16"/>
        </w:rPr>
        <w:t>XVIII. Pouczenie o środkach ochrony prawnej</w:t>
      </w:r>
    </w:p>
    <w:p w:rsidR="00841CDB" w:rsidRPr="0092249C" w:rsidRDefault="00B110EA" w:rsidP="00EE271C">
      <w:pPr>
        <w:spacing w:after="0" w:line="360" w:lineRule="auto"/>
        <w:jc w:val="both"/>
        <w:rPr>
          <w:rFonts w:ascii="Verdana" w:hAnsi="Verdana"/>
          <w:sz w:val="16"/>
          <w:szCs w:val="16"/>
        </w:rPr>
      </w:pPr>
      <w:r w:rsidRPr="0092249C">
        <w:rPr>
          <w:rFonts w:ascii="Verdana" w:hAnsi="Verdana"/>
          <w:sz w:val="16"/>
          <w:szCs w:val="16"/>
        </w:rPr>
        <w:t>Środki ochrony prawnej przysługują Wykonawcy, jeżeli ma lub miał interes w uzyskaniu zamówienia oraz poniósł lub może ponieść szkodę w wyniku naruszenia przez Zamawiającego przepisów ustawy Pzp;</w:t>
      </w:r>
    </w:p>
    <w:p w:rsidR="00841CDB" w:rsidRPr="0092249C" w:rsidRDefault="00B110EA" w:rsidP="00EE271C">
      <w:pPr>
        <w:spacing w:after="0" w:line="360" w:lineRule="auto"/>
        <w:jc w:val="both"/>
        <w:rPr>
          <w:rFonts w:ascii="Verdana" w:hAnsi="Verdana"/>
          <w:sz w:val="16"/>
          <w:szCs w:val="16"/>
        </w:rPr>
      </w:pPr>
      <w:r w:rsidRPr="0092249C">
        <w:rPr>
          <w:rFonts w:ascii="Verdana" w:hAnsi="Verdana"/>
          <w:sz w:val="16"/>
          <w:szCs w:val="16"/>
        </w:rPr>
        <w:t>1. Informacja o niezgodnej z przepisami ustawy Pzp czynności:</w:t>
      </w:r>
    </w:p>
    <w:p w:rsidR="00841CDB" w:rsidRPr="0092249C" w:rsidRDefault="00B110EA" w:rsidP="00EE271C">
      <w:pPr>
        <w:spacing w:after="0" w:line="360" w:lineRule="auto"/>
        <w:jc w:val="both"/>
        <w:rPr>
          <w:rFonts w:ascii="Verdana" w:hAnsi="Verdana"/>
          <w:sz w:val="16"/>
          <w:szCs w:val="16"/>
        </w:rPr>
      </w:pPr>
      <w:r w:rsidRPr="0092249C">
        <w:rPr>
          <w:rFonts w:ascii="Verdana" w:hAnsi="Verdana"/>
          <w:sz w:val="16"/>
          <w:szCs w:val="16"/>
        </w:rPr>
        <w:t xml:space="preserve">1.1 Wykonawca może w terminie przewidzianym do wniesienia odwołania poinformować Zamawiającego </w:t>
      </w:r>
      <w:r w:rsidR="00EE271C">
        <w:rPr>
          <w:rFonts w:ascii="Verdana" w:hAnsi="Verdana"/>
          <w:sz w:val="16"/>
          <w:szCs w:val="16"/>
        </w:rPr>
        <w:br/>
      </w:r>
      <w:r w:rsidRPr="0092249C">
        <w:rPr>
          <w:rFonts w:ascii="Verdana" w:hAnsi="Verdana"/>
          <w:sz w:val="16"/>
          <w:szCs w:val="16"/>
        </w:rPr>
        <w:t>o niezgodnej z przepisami ustawy Pzp czynności podjętej przez niego lub zaniechaniu czynności, do której jest on zobowiązany na podstawie ustawy Pzp, na które nie przysługuje odwołanie.</w:t>
      </w:r>
    </w:p>
    <w:p w:rsidR="00841CDB" w:rsidRPr="0092249C" w:rsidRDefault="00B110EA" w:rsidP="00EE271C">
      <w:pPr>
        <w:spacing w:after="0" w:line="360" w:lineRule="auto"/>
        <w:jc w:val="both"/>
        <w:rPr>
          <w:rFonts w:ascii="Verdana" w:hAnsi="Verdana"/>
          <w:sz w:val="16"/>
          <w:szCs w:val="16"/>
        </w:rPr>
      </w:pPr>
      <w:r w:rsidRPr="0092249C">
        <w:rPr>
          <w:rFonts w:ascii="Verdana" w:hAnsi="Verdana"/>
          <w:sz w:val="16"/>
          <w:szCs w:val="16"/>
        </w:rPr>
        <w:t>1.2 W przypadku uznania zasadności przekazanej informacji Zamawiający powtarza czynność albo dokona czynności zaniechanej, informując o tym Wykonawców w sposób przewidziany w ustawie Pzp dla tej czynności; na powyższe nie przysługuje odwołanie.</w:t>
      </w:r>
    </w:p>
    <w:p w:rsidR="006C1329" w:rsidRPr="0092249C" w:rsidRDefault="00B110EA" w:rsidP="00EE271C">
      <w:pPr>
        <w:spacing w:after="0" w:line="360" w:lineRule="auto"/>
        <w:jc w:val="both"/>
        <w:rPr>
          <w:rFonts w:ascii="Verdana" w:hAnsi="Verdana"/>
          <w:sz w:val="16"/>
          <w:szCs w:val="16"/>
        </w:rPr>
      </w:pPr>
      <w:r w:rsidRPr="0092249C">
        <w:rPr>
          <w:rFonts w:ascii="Verdana" w:hAnsi="Verdana"/>
          <w:sz w:val="16"/>
          <w:szCs w:val="16"/>
        </w:rPr>
        <w:t xml:space="preserve">2. Odwołanie przysługuje wyłącznie od niezgodnej z przepisami ustawy czynności Zamawiającego podjętej </w:t>
      </w:r>
      <w:r w:rsidR="00EE271C">
        <w:rPr>
          <w:rFonts w:ascii="Verdana" w:hAnsi="Verdana"/>
          <w:sz w:val="16"/>
          <w:szCs w:val="16"/>
        </w:rPr>
        <w:br/>
      </w:r>
      <w:r w:rsidRPr="0092249C">
        <w:rPr>
          <w:rFonts w:ascii="Verdana" w:hAnsi="Verdana"/>
          <w:sz w:val="16"/>
          <w:szCs w:val="16"/>
        </w:rPr>
        <w:t>w postępowaniu o udzielenie zamówienia lub zaniechania czynności, do której Zamawiający jest zobowiązany na podstawie ustawy:</w:t>
      </w:r>
    </w:p>
    <w:p w:rsidR="00841CDB" w:rsidRPr="0092249C" w:rsidRDefault="00B110EA" w:rsidP="00EE271C">
      <w:pPr>
        <w:spacing w:after="0" w:line="360" w:lineRule="auto"/>
        <w:jc w:val="both"/>
        <w:rPr>
          <w:rFonts w:ascii="Verdana" w:hAnsi="Verdana"/>
          <w:sz w:val="16"/>
          <w:szCs w:val="16"/>
        </w:rPr>
      </w:pPr>
      <w:r w:rsidRPr="0092249C">
        <w:rPr>
          <w:rFonts w:ascii="Verdana" w:hAnsi="Verdana"/>
          <w:sz w:val="16"/>
          <w:szCs w:val="16"/>
        </w:rPr>
        <w:t>2.1  Jeżeli wartość zamówienia jest mniejsza niż kwoty określone w przepisach wydanych na podstawie art. 11 ust. 8 ustawy Pzp, odwołanie przysługuje wyłącznie wobec czynności:</w:t>
      </w:r>
    </w:p>
    <w:p w:rsidR="00841CDB" w:rsidRPr="0092249C" w:rsidRDefault="00B110EA" w:rsidP="00EE271C">
      <w:pPr>
        <w:spacing w:after="0" w:line="360" w:lineRule="auto"/>
        <w:jc w:val="both"/>
        <w:rPr>
          <w:rFonts w:ascii="Verdana" w:hAnsi="Verdana"/>
          <w:sz w:val="16"/>
          <w:szCs w:val="16"/>
        </w:rPr>
      </w:pPr>
      <w:r w:rsidRPr="0092249C">
        <w:rPr>
          <w:rFonts w:ascii="Verdana" w:hAnsi="Verdana"/>
          <w:sz w:val="16"/>
          <w:szCs w:val="16"/>
        </w:rPr>
        <w:t>1) wyboru trybu negocjacji bez ogłoszenia, zamówienia z wolnej ręki lub zapytania o cenę;</w:t>
      </w:r>
    </w:p>
    <w:p w:rsidR="00841CDB" w:rsidRPr="0092249C" w:rsidRDefault="00B110EA" w:rsidP="00EE271C">
      <w:pPr>
        <w:spacing w:after="0" w:line="360" w:lineRule="auto"/>
        <w:jc w:val="both"/>
        <w:rPr>
          <w:rFonts w:ascii="Verdana" w:hAnsi="Verdana"/>
          <w:sz w:val="16"/>
          <w:szCs w:val="16"/>
        </w:rPr>
      </w:pPr>
      <w:r w:rsidRPr="0092249C">
        <w:rPr>
          <w:rFonts w:ascii="Verdana" w:hAnsi="Verdana"/>
          <w:sz w:val="16"/>
          <w:szCs w:val="16"/>
        </w:rPr>
        <w:lastRenderedPageBreak/>
        <w:t>2) określenia warunków udziału w postępowaniu;</w:t>
      </w:r>
    </w:p>
    <w:p w:rsidR="00841CDB" w:rsidRPr="0092249C" w:rsidRDefault="00B110EA" w:rsidP="00EE271C">
      <w:pPr>
        <w:spacing w:after="0" w:line="360" w:lineRule="auto"/>
        <w:jc w:val="both"/>
        <w:rPr>
          <w:rFonts w:ascii="Verdana" w:hAnsi="Verdana"/>
          <w:sz w:val="16"/>
          <w:szCs w:val="16"/>
        </w:rPr>
      </w:pPr>
      <w:r w:rsidRPr="0092249C">
        <w:rPr>
          <w:rFonts w:ascii="Verdana" w:hAnsi="Verdana"/>
          <w:sz w:val="16"/>
          <w:szCs w:val="16"/>
        </w:rPr>
        <w:t>3) wykluczenia odwołującego z postępowania o udzielenie zamówienia;</w:t>
      </w:r>
    </w:p>
    <w:p w:rsidR="00841CDB" w:rsidRPr="0092249C" w:rsidRDefault="00B110EA" w:rsidP="00EE271C">
      <w:pPr>
        <w:spacing w:after="0" w:line="360" w:lineRule="auto"/>
        <w:jc w:val="both"/>
        <w:rPr>
          <w:rFonts w:ascii="Verdana" w:hAnsi="Verdana"/>
          <w:sz w:val="16"/>
          <w:szCs w:val="16"/>
        </w:rPr>
      </w:pPr>
      <w:r w:rsidRPr="0092249C">
        <w:rPr>
          <w:rFonts w:ascii="Verdana" w:hAnsi="Verdana"/>
          <w:sz w:val="16"/>
          <w:szCs w:val="16"/>
        </w:rPr>
        <w:t>4) odrzucenia oferty odwołującego;</w:t>
      </w:r>
    </w:p>
    <w:p w:rsidR="00841CDB" w:rsidRPr="0092249C" w:rsidRDefault="00B110EA" w:rsidP="00EE271C">
      <w:pPr>
        <w:spacing w:after="0" w:line="360" w:lineRule="auto"/>
        <w:jc w:val="both"/>
        <w:rPr>
          <w:rFonts w:ascii="Verdana" w:hAnsi="Verdana"/>
          <w:sz w:val="16"/>
          <w:szCs w:val="16"/>
        </w:rPr>
      </w:pPr>
      <w:r w:rsidRPr="0092249C">
        <w:rPr>
          <w:rFonts w:ascii="Verdana" w:hAnsi="Verdana"/>
          <w:sz w:val="16"/>
          <w:szCs w:val="16"/>
        </w:rPr>
        <w:t>5) opisu przedmiotu zamówienia;</w:t>
      </w:r>
    </w:p>
    <w:p w:rsidR="00841CDB" w:rsidRPr="0092249C" w:rsidRDefault="00B110EA" w:rsidP="00EE271C">
      <w:pPr>
        <w:spacing w:after="0" w:line="360" w:lineRule="auto"/>
        <w:jc w:val="both"/>
        <w:rPr>
          <w:rFonts w:ascii="Verdana" w:hAnsi="Verdana"/>
          <w:sz w:val="16"/>
          <w:szCs w:val="16"/>
        </w:rPr>
      </w:pPr>
      <w:r w:rsidRPr="0092249C">
        <w:rPr>
          <w:rFonts w:ascii="Verdana" w:hAnsi="Verdana"/>
          <w:sz w:val="16"/>
          <w:szCs w:val="16"/>
        </w:rPr>
        <w:t>6) wyboru najkorzystniejszej oferty.</w:t>
      </w:r>
    </w:p>
    <w:p w:rsidR="00841CDB" w:rsidRPr="0092249C" w:rsidRDefault="00B110EA" w:rsidP="00EE271C">
      <w:pPr>
        <w:spacing w:after="0" w:line="360" w:lineRule="auto"/>
        <w:jc w:val="both"/>
        <w:rPr>
          <w:rFonts w:ascii="Verdana" w:hAnsi="Verdana"/>
          <w:sz w:val="16"/>
          <w:szCs w:val="16"/>
        </w:rPr>
      </w:pPr>
      <w:r w:rsidRPr="0092249C">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841CDB" w:rsidRPr="0092249C" w:rsidRDefault="00B110EA" w:rsidP="00EE271C">
      <w:pPr>
        <w:spacing w:after="0" w:line="360" w:lineRule="auto"/>
        <w:jc w:val="both"/>
        <w:rPr>
          <w:rFonts w:ascii="Verdana" w:hAnsi="Verdana"/>
          <w:sz w:val="16"/>
          <w:szCs w:val="16"/>
        </w:rPr>
      </w:pPr>
      <w:r w:rsidRPr="0092249C">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841CDB" w:rsidRPr="0092249C" w:rsidRDefault="00B110EA" w:rsidP="00EE271C">
      <w:pPr>
        <w:spacing w:after="0" w:line="360" w:lineRule="auto"/>
        <w:jc w:val="both"/>
        <w:rPr>
          <w:rFonts w:ascii="Verdana" w:hAnsi="Verdana"/>
          <w:sz w:val="16"/>
          <w:szCs w:val="16"/>
        </w:rPr>
      </w:pPr>
      <w:r w:rsidRPr="0092249C">
        <w:rPr>
          <w:rFonts w:ascii="Verdana" w:hAnsi="Verdana"/>
          <w:sz w:val="16"/>
          <w:szCs w:val="16"/>
        </w:rPr>
        <w:t>2.4 O oddaleniu odwołania lub jego uwzględnieniu Izba orzeka w wyroku.</w:t>
      </w:r>
    </w:p>
    <w:p w:rsidR="00841CDB" w:rsidRPr="0092249C" w:rsidRDefault="00B110EA" w:rsidP="00EE271C">
      <w:pPr>
        <w:spacing w:after="0" w:line="360" w:lineRule="auto"/>
        <w:jc w:val="both"/>
        <w:rPr>
          <w:rFonts w:ascii="Verdana" w:hAnsi="Verdana"/>
          <w:sz w:val="16"/>
          <w:szCs w:val="16"/>
        </w:rPr>
      </w:pPr>
      <w:r w:rsidRPr="0092249C">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841CDB" w:rsidRPr="0092249C" w:rsidRDefault="00B110EA" w:rsidP="00EE271C">
      <w:pPr>
        <w:spacing w:after="0" w:line="360" w:lineRule="auto"/>
        <w:jc w:val="both"/>
        <w:rPr>
          <w:rFonts w:ascii="Verdana" w:hAnsi="Verdana"/>
          <w:sz w:val="16"/>
          <w:szCs w:val="16"/>
        </w:rPr>
      </w:pPr>
      <w:r w:rsidRPr="0092249C">
        <w:rPr>
          <w:rFonts w:ascii="Verdana" w:hAnsi="Verdana"/>
          <w:sz w:val="16"/>
          <w:szCs w:val="16"/>
        </w:rPr>
        <w:t>2.6 Odwołanie wnosi się w terminach określonych w art. 182 ustawy Pzp.</w:t>
      </w:r>
    </w:p>
    <w:p w:rsidR="00841CDB" w:rsidRPr="0092249C" w:rsidRDefault="00B110EA" w:rsidP="00EE271C">
      <w:pPr>
        <w:spacing w:after="0" w:line="360" w:lineRule="auto"/>
        <w:jc w:val="both"/>
        <w:rPr>
          <w:rFonts w:ascii="Verdana" w:hAnsi="Verdana"/>
          <w:sz w:val="16"/>
          <w:szCs w:val="16"/>
        </w:rPr>
      </w:pPr>
      <w:r w:rsidRPr="0092249C">
        <w:rPr>
          <w:rFonts w:ascii="Verdana" w:hAnsi="Verdana"/>
          <w:sz w:val="16"/>
          <w:szCs w:val="16"/>
        </w:rPr>
        <w:t>3. Skarga do sądu:</w:t>
      </w:r>
    </w:p>
    <w:p w:rsidR="00841CDB" w:rsidRPr="0092249C" w:rsidRDefault="00B110EA" w:rsidP="00EE271C">
      <w:pPr>
        <w:spacing w:after="0" w:line="360" w:lineRule="auto"/>
        <w:jc w:val="both"/>
        <w:rPr>
          <w:rFonts w:ascii="Verdana" w:hAnsi="Verdana"/>
          <w:sz w:val="16"/>
          <w:szCs w:val="16"/>
        </w:rPr>
      </w:pPr>
      <w:r w:rsidRPr="0092249C">
        <w:rPr>
          <w:rFonts w:ascii="Verdana" w:hAnsi="Verdana"/>
          <w:sz w:val="16"/>
          <w:szCs w:val="16"/>
        </w:rPr>
        <w:t>3.1.     Na orzeczenie Izby stronom oraz uczestnikom postępowania odwoławczego przysługuje skarga do sądu.</w:t>
      </w:r>
    </w:p>
    <w:p w:rsidR="00841CDB" w:rsidRPr="0092249C" w:rsidRDefault="00B110EA" w:rsidP="00EE271C">
      <w:pPr>
        <w:spacing w:after="0" w:line="360" w:lineRule="auto"/>
        <w:jc w:val="both"/>
        <w:rPr>
          <w:rFonts w:ascii="Verdana" w:hAnsi="Verdana"/>
          <w:sz w:val="16"/>
          <w:szCs w:val="16"/>
        </w:rPr>
      </w:pPr>
      <w:r w:rsidRPr="0092249C">
        <w:rPr>
          <w:rFonts w:ascii="Verdana" w:hAnsi="Verdana"/>
          <w:sz w:val="16"/>
          <w:szCs w:val="16"/>
        </w:rPr>
        <w:t>3.2.    Skargę wnosi się za pośrednictwem Prezesa Izby w terminie 7 dni od dnia doręczenia orzeczenia Izby, przesyłając jednocześnie jej odpis przeciwnikowi skargi.</w:t>
      </w:r>
    </w:p>
    <w:p w:rsidR="00841CDB" w:rsidRPr="0092249C" w:rsidRDefault="00B110EA" w:rsidP="00EE271C">
      <w:pPr>
        <w:spacing w:after="0" w:line="360" w:lineRule="auto"/>
        <w:jc w:val="both"/>
        <w:rPr>
          <w:rFonts w:ascii="Verdana" w:hAnsi="Verdana"/>
          <w:sz w:val="16"/>
          <w:szCs w:val="16"/>
        </w:rPr>
      </w:pPr>
      <w:r w:rsidRPr="0092249C">
        <w:rPr>
          <w:rFonts w:ascii="Verdana" w:hAnsi="Verdana"/>
          <w:sz w:val="16"/>
          <w:szCs w:val="16"/>
        </w:rPr>
        <w:t>3.3    Prezes Izby przekazuje skargę wraz z aktami postępowania odwoławczego właściwemu sądowi w terminie 7 dni od dnia jej otrzymania.</w:t>
      </w:r>
    </w:p>
    <w:p w:rsidR="00841CDB" w:rsidRPr="0092249C" w:rsidRDefault="00B110EA" w:rsidP="00EE271C">
      <w:pPr>
        <w:spacing w:after="0" w:line="360" w:lineRule="auto"/>
        <w:jc w:val="both"/>
        <w:rPr>
          <w:rFonts w:ascii="Verdana" w:hAnsi="Verdana"/>
          <w:sz w:val="16"/>
          <w:szCs w:val="16"/>
        </w:rPr>
      </w:pPr>
      <w:r w:rsidRPr="0092249C">
        <w:rPr>
          <w:rFonts w:ascii="Verdana" w:hAnsi="Verdana"/>
          <w:sz w:val="16"/>
          <w:szCs w:val="16"/>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841CDB" w:rsidRPr="0092249C" w:rsidRDefault="00B110EA" w:rsidP="00EE271C">
      <w:pPr>
        <w:spacing w:after="0" w:line="360" w:lineRule="auto"/>
        <w:jc w:val="both"/>
        <w:rPr>
          <w:rFonts w:ascii="Verdana" w:hAnsi="Verdana"/>
          <w:sz w:val="16"/>
          <w:szCs w:val="16"/>
        </w:rPr>
      </w:pPr>
      <w:r w:rsidRPr="0092249C">
        <w:rPr>
          <w:rFonts w:ascii="Verdana" w:hAnsi="Verdana"/>
          <w:sz w:val="16"/>
          <w:szCs w:val="16"/>
        </w:rPr>
        <w:t>Sąd rozpoznaje sprawę niezwłocznie, nie później jednak niż w terminie 1 miesiąca od dnia wpływu skargi do sądu.</w:t>
      </w:r>
    </w:p>
    <w:p w:rsidR="00841CDB" w:rsidRPr="0092249C" w:rsidRDefault="00B110EA" w:rsidP="00EE271C">
      <w:pPr>
        <w:spacing w:after="0" w:line="360" w:lineRule="auto"/>
        <w:jc w:val="both"/>
        <w:rPr>
          <w:rFonts w:ascii="Verdana" w:hAnsi="Verdana"/>
          <w:sz w:val="16"/>
          <w:szCs w:val="16"/>
        </w:rPr>
      </w:pPr>
      <w:r w:rsidRPr="0092249C">
        <w:rPr>
          <w:rFonts w:ascii="Verdana" w:hAnsi="Verdana"/>
          <w:sz w:val="16"/>
          <w:szCs w:val="16"/>
        </w:rPr>
        <w:t>Od wyroku sądu lub postanowienia kończącego postępowanie w sprawie nie przysługuje skarga kasacyjna.</w:t>
      </w:r>
    </w:p>
    <w:p w:rsidR="00841CDB" w:rsidRPr="0092249C" w:rsidRDefault="00B110EA" w:rsidP="00EE271C">
      <w:pPr>
        <w:spacing w:after="0" w:line="360" w:lineRule="auto"/>
        <w:jc w:val="both"/>
        <w:rPr>
          <w:rFonts w:ascii="Verdana" w:hAnsi="Verdana"/>
          <w:sz w:val="16"/>
          <w:szCs w:val="16"/>
        </w:rPr>
      </w:pPr>
      <w:r w:rsidRPr="0092249C">
        <w:rPr>
          <w:rFonts w:ascii="Verdana" w:hAnsi="Verdana"/>
          <w:sz w:val="16"/>
          <w:szCs w:val="16"/>
        </w:rPr>
        <w:t>3.</w:t>
      </w:r>
      <w:r w:rsidRPr="0092249C">
        <w:rPr>
          <w:rFonts w:ascii="Verdana" w:hAnsi="Verdana"/>
          <w:sz w:val="16"/>
          <w:szCs w:val="16"/>
        </w:rPr>
        <w:tab/>
        <w:t>Przepisy dotyczące środków ochrony prawnej znajdują się w art. 179 – 198g ustawy PZP.</w:t>
      </w:r>
    </w:p>
    <w:p w:rsidR="00841CDB" w:rsidRPr="0092249C" w:rsidRDefault="00B110EA" w:rsidP="0092249C">
      <w:pPr>
        <w:spacing w:after="0" w:line="360" w:lineRule="auto"/>
        <w:rPr>
          <w:rFonts w:ascii="Verdana" w:hAnsi="Verdana"/>
          <w:sz w:val="16"/>
          <w:szCs w:val="16"/>
        </w:rPr>
      </w:pPr>
      <w:r w:rsidRPr="0092249C">
        <w:rPr>
          <w:rFonts w:ascii="Verdana" w:hAnsi="Verdana"/>
          <w:sz w:val="16"/>
          <w:szCs w:val="16"/>
        </w:rPr>
        <w:tab/>
      </w:r>
    </w:p>
    <w:p w:rsidR="00841CDB" w:rsidRPr="0092249C" w:rsidRDefault="00B110EA" w:rsidP="0092249C">
      <w:pPr>
        <w:spacing w:after="0" w:line="360" w:lineRule="auto"/>
        <w:rPr>
          <w:rFonts w:ascii="Verdana" w:hAnsi="Verdana"/>
          <w:b/>
          <w:sz w:val="16"/>
          <w:szCs w:val="16"/>
        </w:rPr>
      </w:pPr>
      <w:r w:rsidRPr="0092249C">
        <w:rPr>
          <w:rFonts w:ascii="Verdana" w:hAnsi="Verdana"/>
          <w:b/>
          <w:sz w:val="16"/>
          <w:szCs w:val="16"/>
        </w:rPr>
        <w:t>XIX. Aukcja elektroniczna</w:t>
      </w:r>
    </w:p>
    <w:p w:rsidR="00841CDB" w:rsidRPr="0092249C" w:rsidRDefault="00B110EA" w:rsidP="0092249C">
      <w:pPr>
        <w:spacing w:after="0" w:line="360" w:lineRule="auto"/>
        <w:rPr>
          <w:rFonts w:ascii="Verdana" w:hAnsi="Verdana"/>
          <w:sz w:val="16"/>
          <w:szCs w:val="16"/>
        </w:rPr>
      </w:pPr>
      <w:r w:rsidRPr="0092249C">
        <w:rPr>
          <w:rFonts w:ascii="Verdana" w:hAnsi="Verdana"/>
          <w:sz w:val="16"/>
          <w:szCs w:val="16"/>
        </w:rPr>
        <w:t>W postępowaniu nie jest przewidziany wybór najkorzystniejszej oferty z zastosowaniem aukcji elektronicznej.</w:t>
      </w:r>
    </w:p>
    <w:p w:rsidR="00841CDB" w:rsidRPr="0092249C" w:rsidRDefault="00841CDB" w:rsidP="0092249C">
      <w:pPr>
        <w:spacing w:after="0" w:line="360" w:lineRule="auto"/>
        <w:rPr>
          <w:rFonts w:ascii="Verdana" w:hAnsi="Verdana"/>
          <w:sz w:val="16"/>
          <w:szCs w:val="16"/>
        </w:rPr>
      </w:pPr>
    </w:p>
    <w:p w:rsidR="00841CDB" w:rsidRPr="0092249C" w:rsidRDefault="00B110EA" w:rsidP="0092249C">
      <w:pPr>
        <w:spacing w:after="0" w:line="360" w:lineRule="auto"/>
        <w:rPr>
          <w:rFonts w:ascii="Verdana" w:hAnsi="Verdana"/>
          <w:b/>
          <w:sz w:val="16"/>
          <w:szCs w:val="16"/>
        </w:rPr>
      </w:pPr>
      <w:r w:rsidRPr="0092249C">
        <w:rPr>
          <w:rFonts w:ascii="Verdana" w:hAnsi="Verdana"/>
          <w:b/>
          <w:sz w:val="16"/>
          <w:szCs w:val="16"/>
        </w:rPr>
        <w:t>Załącznikami do niniejszego dokumentu są:</w:t>
      </w:r>
    </w:p>
    <w:p w:rsidR="00841CDB" w:rsidRPr="0092249C" w:rsidRDefault="00841CDB" w:rsidP="0092249C">
      <w:pPr>
        <w:spacing w:after="0" w:line="360" w:lineRule="auto"/>
        <w:rPr>
          <w:rFonts w:ascii="Verdana" w:hAnsi="Verdana"/>
          <w:b/>
          <w:sz w:val="16"/>
          <w:szCs w:val="16"/>
        </w:rPr>
      </w:pPr>
    </w:p>
    <w:p w:rsidR="00841CDB" w:rsidRPr="0092249C" w:rsidRDefault="00B110EA" w:rsidP="0092249C">
      <w:pPr>
        <w:spacing w:after="0" w:line="360" w:lineRule="auto"/>
        <w:rPr>
          <w:rFonts w:ascii="Verdana" w:hAnsi="Verdana"/>
          <w:sz w:val="16"/>
          <w:szCs w:val="16"/>
        </w:rPr>
      </w:pPr>
      <w:r w:rsidRPr="0092249C">
        <w:rPr>
          <w:rFonts w:ascii="Verdana" w:hAnsi="Verdana"/>
          <w:sz w:val="16"/>
          <w:szCs w:val="16"/>
        </w:rPr>
        <w:t>nr 1 - Formularz ofertowy stanowiący załącznik nr 1 do SIWZ,</w:t>
      </w:r>
    </w:p>
    <w:p w:rsidR="00841CDB" w:rsidRPr="0092249C" w:rsidRDefault="00B110EA" w:rsidP="0092249C">
      <w:pPr>
        <w:spacing w:after="0" w:line="360" w:lineRule="auto"/>
        <w:rPr>
          <w:rFonts w:ascii="Verdana" w:hAnsi="Verdana"/>
          <w:sz w:val="16"/>
          <w:szCs w:val="16"/>
        </w:rPr>
      </w:pPr>
      <w:r w:rsidRPr="0092249C">
        <w:rPr>
          <w:rFonts w:ascii="Verdana" w:hAnsi="Verdana"/>
          <w:sz w:val="16"/>
          <w:szCs w:val="16"/>
        </w:rPr>
        <w:t>nr 2 – Formularz asortymentowo cenowy stanowiący załącznik nr 2 do SIWZ,</w:t>
      </w:r>
    </w:p>
    <w:p w:rsidR="00841CDB" w:rsidRPr="0092249C" w:rsidRDefault="00B110EA" w:rsidP="0092249C">
      <w:pPr>
        <w:spacing w:after="0" w:line="360" w:lineRule="auto"/>
        <w:rPr>
          <w:rFonts w:ascii="Verdana" w:hAnsi="Verdana"/>
          <w:sz w:val="16"/>
          <w:szCs w:val="16"/>
        </w:rPr>
      </w:pPr>
      <w:r w:rsidRPr="0092249C">
        <w:rPr>
          <w:rFonts w:ascii="Verdana" w:hAnsi="Verdana"/>
          <w:sz w:val="16"/>
          <w:szCs w:val="16"/>
        </w:rPr>
        <w:t>nr 3 – Oświadczenie o spełnianiu warunków oraz o niepodleganiu wykluczeniu stanowiące załącznik nr 3 do SIWZ,</w:t>
      </w:r>
    </w:p>
    <w:p w:rsidR="00841CDB" w:rsidRPr="0092249C" w:rsidRDefault="00B110EA" w:rsidP="0092249C">
      <w:pPr>
        <w:spacing w:after="0" w:line="360" w:lineRule="auto"/>
        <w:rPr>
          <w:rFonts w:ascii="Verdana" w:hAnsi="Verdana"/>
          <w:sz w:val="16"/>
          <w:szCs w:val="16"/>
        </w:rPr>
      </w:pPr>
      <w:r w:rsidRPr="0092249C">
        <w:rPr>
          <w:rFonts w:ascii="Verdana" w:hAnsi="Verdana"/>
          <w:sz w:val="16"/>
          <w:szCs w:val="16"/>
        </w:rPr>
        <w:t>nr 4 – Oświadczenie w sprawie grupy kapitałowej stanowiące załącznik nr 4 do SIWZ,</w:t>
      </w:r>
    </w:p>
    <w:p w:rsidR="00841CDB" w:rsidRDefault="00B110EA" w:rsidP="0092249C">
      <w:pPr>
        <w:spacing w:after="0" w:line="360" w:lineRule="auto"/>
        <w:rPr>
          <w:rFonts w:ascii="Verdana" w:hAnsi="Verdana"/>
          <w:sz w:val="16"/>
          <w:szCs w:val="16"/>
        </w:rPr>
      </w:pPr>
      <w:r w:rsidRPr="0092249C">
        <w:rPr>
          <w:rFonts w:ascii="Verdana" w:hAnsi="Verdana"/>
          <w:sz w:val="16"/>
          <w:szCs w:val="16"/>
        </w:rPr>
        <w:t>nr 5 – Istotne postanowienia umowy stanowiące załącznik nr 5 do SIWZ,</w:t>
      </w:r>
    </w:p>
    <w:p w:rsidR="000C4224" w:rsidRDefault="000C4224" w:rsidP="0092249C">
      <w:pPr>
        <w:spacing w:after="0" w:line="360" w:lineRule="auto"/>
        <w:rPr>
          <w:rFonts w:ascii="Verdana" w:hAnsi="Verdana"/>
          <w:sz w:val="16"/>
          <w:szCs w:val="16"/>
        </w:rPr>
      </w:pPr>
      <w:r>
        <w:rPr>
          <w:rFonts w:ascii="Verdana" w:hAnsi="Verdana"/>
          <w:sz w:val="16"/>
          <w:szCs w:val="16"/>
        </w:rPr>
        <w:t>nr 6 – Umowa powierzenia przetwarzania danych osobowych</w:t>
      </w:r>
      <w:r w:rsidR="00951E9E">
        <w:rPr>
          <w:rFonts w:ascii="Verdana" w:hAnsi="Verdana"/>
          <w:sz w:val="16"/>
          <w:szCs w:val="16"/>
        </w:rPr>
        <w:t>,</w:t>
      </w:r>
    </w:p>
    <w:p w:rsidR="00951E9E" w:rsidRPr="0092249C" w:rsidRDefault="00951E9E" w:rsidP="0092249C">
      <w:pPr>
        <w:spacing w:after="0" w:line="360" w:lineRule="auto"/>
        <w:rPr>
          <w:rFonts w:ascii="Verdana" w:hAnsi="Verdana"/>
          <w:sz w:val="16"/>
          <w:szCs w:val="16"/>
        </w:rPr>
      </w:pPr>
      <w:r>
        <w:rPr>
          <w:rFonts w:ascii="Verdana" w:hAnsi="Verdana"/>
          <w:sz w:val="16"/>
          <w:szCs w:val="16"/>
        </w:rPr>
        <w:t xml:space="preserve">nr 7 – Harmonogram przeglądów. </w:t>
      </w:r>
    </w:p>
    <w:p w:rsidR="00841CDB" w:rsidRPr="0092249C" w:rsidRDefault="00841CDB" w:rsidP="0092249C">
      <w:pPr>
        <w:spacing w:after="0" w:line="360" w:lineRule="auto"/>
        <w:rPr>
          <w:rFonts w:ascii="Verdana" w:hAnsi="Verdana"/>
          <w:sz w:val="16"/>
          <w:szCs w:val="16"/>
        </w:rPr>
      </w:pPr>
    </w:p>
    <w:p w:rsidR="00841CDB" w:rsidRPr="0092249C" w:rsidRDefault="00841CDB" w:rsidP="0092249C">
      <w:pPr>
        <w:spacing w:after="0" w:line="360" w:lineRule="auto"/>
        <w:rPr>
          <w:rFonts w:ascii="Verdana" w:hAnsi="Verdana"/>
          <w:sz w:val="16"/>
          <w:szCs w:val="16"/>
        </w:rPr>
      </w:pPr>
    </w:p>
    <w:sectPr w:rsidR="00841CDB" w:rsidRPr="0092249C" w:rsidSect="00BD70F1">
      <w:footerReference w:type="default" r:id="rId10"/>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8B0" w:rsidRDefault="006B28B0">
      <w:pPr>
        <w:spacing w:after="0" w:line="240" w:lineRule="auto"/>
      </w:pPr>
      <w:r>
        <w:separator/>
      </w:r>
    </w:p>
  </w:endnote>
  <w:endnote w:type="continuationSeparator" w:id="0">
    <w:p w:rsidR="006B28B0" w:rsidRDefault="006B2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altName w:val="Times New Roman"/>
    <w:panose1 w:val="00000000000000000000"/>
    <w:charset w:val="00"/>
    <w:family w:val="roman"/>
    <w:notTrueType/>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143872"/>
      <w:docPartObj>
        <w:docPartGallery w:val="Page Numbers (Bottom of Page)"/>
        <w:docPartUnique/>
      </w:docPartObj>
    </w:sdtPr>
    <w:sdtEndPr/>
    <w:sdtContent>
      <w:p w:rsidR="00C310F4" w:rsidRDefault="00C310F4">
        <w:pPr>
          <w:pStyle w:val="Stopka"/>
          <w:jc w:val="center"/>
        </w:pPr>
        <w:r>
          <w:fldChar w:fldCharType="begin"/>
        </w:r>
        <w:r>
          <w:instrText>PAGE</w:instrText>
        </w:r>
        <w:r>
          <w:fldChar w:fldCharType="separate"/>
        </w:r>
        <w:r w:rsidR="00942544">
          <w:rPr>
            <w:noProof/>
          </w:rPr>
          <w:t>9</w:t>
        </w:r>
        <w:r>
          <w:fldChar w:fldCharType="end"/>
        </w:r>
      </w:p>
    </w:sdtContent>
  </w:sdt>
  <w:p w:rsidR="00C310F4" w:rsidRDefault="00C310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8B0" w:rsidRDefault="006B28B0">
      <w:pPr>
        <w:spacing w:after="0" w:line="240" w:lineRule="auto"/>
      </w:pPr>
      <w:r>
        <w:separator/>
      </w:r>
    </w:p>
  </w:footnote>
  <w:footnote w:type="continuationSeparator" w:id="0">
    <w:p w:rsidR="006B28B0" w:rsidRDefault="006B28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0B81"/>
    <w:multiLevelType w:val="hybridMultilevel"/>
    <w:tmpl w:val="1B0E680E"/>
    <w:lvl w:ilvl="0" w:tplc="4FAAC26E">
      <w:start w:val="1"/>
      <w:numFmt w:val="bullet"/>
      <w:lvlText w:val=""/>
      <w:lvlJc w:val="left"/>
      <w:pPr>
        <w:tabs>
          <w:tab w:val="num" w:pos="2340"/>
        </w:tabs>
        <w:ind w:left="2340" w:hanging="360"/>
      </w:pPr>
      <w:rPr>
        <w:rFonts w:ascii="Wingdings" w:hAnsi="Wingdings" w:hint="default"/>
        <w:b w:val="0"/>
        <w:i w:val="0"/>
      </w:rPr>
    </w:lvl>
    <w:lvl w:ilvl="1" w:tplc="100286D4">
      <w:start w:val="9"/>
      <w:numFmt w:val="upperRoman"/>
      <w:lvlText w:val="%2."/>
      <w:lvlJc w:val="left"/>
      <w:pPr>
        <w:tabs>
          <w:tab w:val="num" w:pos="1440"/>
        </w:tabs>
        <w:ind w:left="1440" w:hanging="360"/>
      </w:pPr>
      <w:rPr>
        <w:b w:val="0"/>
        <w:i w:val="0"/>
        <w:color w:val="auto"/>
      </w:rPr>
    </w:lvl>
    <w:lvl w:ilvl="2" w:tplc="F85A1B34">
      <w:start w:val="1"/>
      <w:numFmt w:val="decimal"/>
      <w:lvlText w:val="%3."/>
      <w:lvlJc w:val="left"/>
      <w:pPr>
        <w:tabs>
          <w:tab w:val="num" w:pos="900"/>
        </w:tabs>
        <w:ind w:left="900" w:hanging="360"/>
      </w:pPr>
      <w:rPr>
        <w:rFonts w:hint="default"/>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C080E81"/>
    <w:multiLevelType w:val="multilevel"/>
    <w:tmpl w:val="232216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6F07ABE"/>
    <w:multiLevelType w:val="multilevel"/>
    <w:tmpl w:val="344E053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28E93F29"/>
    <w:multiLevelType w:val="hybridMultilevel"/>
    <w:tmpl w:val="7D663D8C"/>
    <w:lvl w:ilvl="0" w:tplc="0000000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BFA6105"/>
    <w:multiLevelType w:val="hybridMultilevel"/>
    <w:tmpl w:val="84AAE514"/>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84B1874"/>
    <w:multiLevelType w:val="multilevel"/>
    <w:tmpl w:val="8598B0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DED2790"/>
    <w:multiLevelType w:val="multilevel"/>
    <w:tmpl w:val="1212825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08520A6"/>
    <w:multiLevelType w:val="hybridMultilevel"/>
    <w:tmpl w:val="7A207CE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CA71321"/>
    <w:multiLevelType w:val="multilevel"/>
    <w:tmpl w:val="3C38B7D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nsid w:val="7F595063"/>
    <w:multiLevelType w:val="hybridMultilevel"/>
    <w:tmpl w:val="ABC89A6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1"/>
  </w:num>
  <w:num w:numId="5">
    <w:abstractNumId w:val="6"/>
  </w:num>
  <w:num w:numId="6">
    <w:abstractNumId w:val="7"/>
  </w:num>
  <w:num w:numId="7">
    <w:abstractNumId w:val="9"/>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CDB"/>
    <w:rsid w:val="00020CC8"/>
    <w:rsid w:val="00023690"/>
    <w:rsid w:val="00052106"/>
    <w:rsid w:val="0005731B"/>
    <w:rsid w:val="000654F6"/>
    <w:rsid w:val="00090E2F"/>
    <w:rsid w:val="000A4FEB"/>
    <w:rsid w:val="000B5BEC"/>
    <w:rsid w:val="000C4224"/>
    <w:rsid w:val="000C660A"/>
    <w:rsid w:val="000D57D5"/>
    <w:rsid w:val="001125E0"/>
    <w:rsid w:val="001303CB"/>
    <w:rsid w:val="001717BC"/>
    <w:rsid w:val="001C4926"/>
    <w:rsid w:val="0021755F"/>
    <w:rsid w:val="0024060C"/>
    <w:rsid w:val="00271B60"/>
    <w:rsid w:val="002C7137"/>
    <w:rsid w:val="002D0AAE"/>
    <w:rsid w:val="002F0E9C"/>
    <w:rsid w:val="00317F35"/>
    <w:rsid w:val="003326E8"/>
    <w:rsid w:val="00340F9F"/>
    <w:rsid w:val="00347825"/>
    <w:rsid w:val="00372657"/>
    <w:rsid w:val="003A3AD9"/>
    <w:rsid w:val="003E13E7"/>
    <w:rsid w:val="004037FA"/>
    <w:rsid w:val="00410249"/>
    <w:rsid w:val="00420E54"/>
    <w:rsid w:val="004A2BD9"/>
    <w:rsid w:val="004A5798"/>
    <w:rsid w:val="004B294E"/>
    <w:rsid w:val="004B3437"/>
    <w:rsid w:val="00522D93"/>
    <w:rsid w:val="00562D46"/>
    <w:rsid w:val="006737A3"/>
    <w:rsid w:val="00681081"/>
    <w:rsid w:val="00691F14"/>
    <w:rsid w:val="00691F5F"/>
    <w:rsid w:val="006A732F"/>
    <w:rsid w:val="006B28B0"/>
    <w:rsid w:val="006C1329"/>
    <w:rsid w:val="0076588A"/>
    <w:rsid w:val="007C5F18"/>
    <w:rsid w:val="0081718D"/>
    <w:rsid w:val="00824308"/>
    <w:rsid w:val="00841CDB"/>
    <w:rsid w:val="00842184"/>
    <w:rsid w:val="008543B6"/>
    <w:rsid w:val="00867E42"/>
    <w:rsid w:val="008B4F01"/>
    <w:rsid w:val="008E26D5"/>
    <w:rsid w:val="008E6D1A"/>
    <w:rsid w:val="008F60FA"/>
    <w:rsid w:val="009043E1"/>
    <w:rsid w:val="0092249C"/>
    <w:rsid w:val="00942544"/>
    <w:rsid w:val="00946031"/>
    <w:rsid w:val="00951E9E"/>
    <w:rsid w:val="009523E8"/>
    <w:rsid w:val="009C5A6F"/>
    <w:rsid w:val="009D277A"/>
    <w:rsid w:val="00A128ED"/>
    <w:rsid w:val="00A2685F"/>
    <w:rsid w:val="00A77242"/>
    <w:rsid w:val="00A85987"/>
    <w:rsid w:val="00A9520C"/>
    <w:rsid w:val="00A97940"/>
    <w:rsid w:val="00AD0343"/>
    <w:rsid w:val="00AD180B"/>
    <w:rsid w:val="00B110EA"/>
    <w:rsid w:val="00B205CF"/>
    <w:rsid w:val="00B311FC"/>
    <w:rsid w:val="00B35B5B"/>
    <w:rsid w:val="00B365EA"/>
    <w:rsid w:val="00B733B5"/>
    <w:rsid w:val="00BA5137"/>
    <w:rsid w:val="00BB3BD1"/>
    <w:rsid w:val="00BD34D0"/>
    <w:rsid w:val="00BD70F1"/>
    <w:rsid w:val="00BE045A"/>
    <w:rsid w:val="00BF72EA"/>
    <w:rsid w:val="00C310F4"/>
    <w:rsid w:val="00C631CE"/>
    <w:rsid w:val="00C803BE"/>
    <w:rsid w:val="00C82330"/>
    <w:rsid w:val="00C9291F"/>
    <w:rsid w:val="00C96745"/>
    <w:rsid w:val="00CA3A06"/>
    <w:rsid w:val="00D06B78"/>
    <w:rsid w:val="00D44D61"/>
    <w:rsid w:val="00D62EF4"/>
    <w:rsid w:val="00D9767D"/>
    <w:rsid w:val="00DB3E3F"/>
    <w:rsid w:val="00E61D50"/>
    <w:rsid w:val="00E74AA8"/>
    <w:rsid w:val="00E902F9"/>
    <w:rsid w:val="00ED00AF"/>
    <w:rsid w:val="00EE271C"/>
    <w:rsid w:val="00EE3928"/>
    <w:rsid w:val="00F47A6B"/>
    <w:rsid w:val="00F73A32"/>
    <w:rsid w:val="00F842E7"/>
    <w:rsid w:val="00F9164B"/>
    <w:rsid w:val="00FD27B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color w:val="00000A"/>
      <w:sz w:val="22"/>
    </w:rPr>
  </w:style>
  <w:style w:type="paragraph" w:styleId="Nagwek2">
    <w:name w:val="heading 2"/>
    <w:basedOn w:val="Tekstpodstawowy"/>
    <w:next w:val="Tekstpodstawowy"/>
    <w:link w:val="Nagwek2Znak"/>
    <w:qFormat/>
    <w:rsid w:val="00A77242"/>
    <w:pPr>
      <w:suppressAutoHyphens/>
      <w:spacing w:before="113" w:after="0" w:line="288" w:lineRule="auto"/>
      <w:jc w:val="both"/>
      <w:outlineLvl w:val="1"/>
    </w:pPr>
    <w:rPr>
      <w:rFonts w:ascii="Tahoma" w:eastAsia="Times New Roman" w:hAnsi="Tahoma" w:cs="Times New Roman"/>
      <w:bCs/>
      <w:iCs/>
      <w:color w:val="auto"/>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262DA"/>
  </w:style>
  <w:style w:type="character" w:customStyle="1" w:styleId="StopkaZnak">
    <w:name w:val="Stopka Znak"/>
    <w:basedOn w:val="Domylnaczcionkaakapitu"/>
    <w:link w:val="Stopka"/>
    <w:uiPriority w:val="99"/>
    <w:qFormat/>
    <w:rsid w:val="00A262DA"/>
  </w:style>
  <w:style w:type="character" w:customStyle="1" w:styleId="czeinternetowe">
    <w:name w:val="Łącze internetowe"/>
    <w:basedOn w:val="Domylnaczcionkaakapitu"/>
    <w:uiPriority w:val="99"/>
    <w:semiHidden/>
    <w:unhideWhenUsed/>
    <w:rsid w:val="00B9686B"/>
    <w:rPr>
      <w:color w:val="0000FF"/>
      <w:u w:val="single"/>
    </w:rPr>
  </w:style>
  <w:style w:type="character" w:customStyle="1" w:styleId="TekstdymkaZnak">
    <w:name w:val="Tekst dymka Znak"/>
    <w:basedOn w:val="Domylnaczcionkaakapitu"/>
    <w:link w:val="Tekstdymka"/>
    <w:uiPriority w:val="99"/>
    <w:semiHidden/>
    <w:qFormat/>
    <w:rsid w:val="00D26BE7"/>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Verdana" w:cs="Verdana"/>
      <w:sz w:val="16"/>
      <w:szCs w:val="16"/>
    </w:rPr>
  </w:style>
  <w:style w:type="character" w:customStyle="1" w:styleId="ListLabel8">
    <w:name w:val="ListLabel 8"/>
    <w:qFormat/>
    <w:rPr>
      <w:rFonts w:eastAsia="Tahoma" w:cs="Verdana"/>
    </w:rPr>
  </w:style>
  <w:style w:type="character" w:customStyle="1" w:styleId="ListLabel9">
    <w:name w:val="ListLabel 9"/>
    <w:qFormat/>
    <w:rPr>
      <w:rFonts w:cs="Arial"/>
      <w:b/>
      <w:bCs/>
      <w:iCs/>
      <w:sz w:val="20"/>
      <w:szCs w:val="20"/>
    </w:rPr>
  </w:style>
  <w:style w:type="character" w:customStyle="1" w:styleId="ListLabel10">
    <w:name w:val="ListLabel 10"/>
    <w:qFormat/>
    <w:rPr>
      <w:rFonts w:cs="Arial"/>
      <w:b/>
      <w:bCs/>
      <w:iCs/>
      <w:sz w:val="20"/>
      <w:szCs w:val="20"/>
    </w:rPr>
  </w:style>
  <w:style w:type="character" w:customStyle="1" w:styleId="ListLabel11">
    <w:name w:val="ListLabel 11"/>
    <w:qFormat/>
    <w:rPr>
      <w:rFonts w:eastAsia="Arial" w:cs="Symbol"/>
      <w:color w:val="000000"/>
      <w:sz w:val="20"/>
      <w:szCs w:val="20"/>
    </w:rPr>
  </w:style>
  <w:style w:type="character" w:customStyle="1" w:styleId="ListLabel12">
    <w:name w:val="ListLabel 12"/>
    <w:qFormat/>
    <w:rPr>
      <w:rFonts w:cs="OpenSymbol, 'Arial Unicode MS'"/>
    </w:rPr>
  </w:style>
  <w:style w:type="character" w:customStyle="1" w:styleId="ListLabel13">
    <w:name w:val="ListLabel 13"/>
    <w:qFormat/>
    <w:rPr>
      <w:rFonts w:cs="OpenSymbol, 'Arial Unicode MS'"/>
    </w:rPr>
  </w:style>
  <w:style w:type="character" w:customStyle="1" w:styleId="ListLabel14">
    <w:name w:val="ListLabel 14"/>
    <w:qFormat/>
    <w:rPr>
      <w:rFonts w:eastAsia="Arial" w:cs="Symbol"/>
      <w:color w:val="000000"/>
      <w:sz w:val="20"/>
      <w:szCs w:val="20"/>
    </w:rPr>
  </w:style>
  <w:style w:type="character" w:customStyle="1" w:styleId="ListLabel15">
    <w:name w:val="ListLabel 15"/>
    <w:qFormat/>
    <w:rPr>
      <w:rFonts w:cs="OpenSymbol, 'Arial Unicode MS'"/>
    </w:rPr>
  </w:style>
  <w:style w:type="character" w:customStyle="1" w:styleId="ListLabel16">
    <w:name w:val="ListLabel 16"/>
    <w:qFormat/>
    <w:rPr>
      <w:rFonts w:cs="OpenSymbol, 'Arial Unicode MS'"/>
    </w:rPr>
  </w:style>
  <w:style w:type="character" w:customStyle="1" w:styleId="ListLabel17">
    <w:name w:val="ListLabel 17"/>
    <w:qFormat/>
    <w:rPr>
      <w:rFonts w:eastAsia="Arial" w:cs="Symbol"/>
      <w:color w:val="000000"/>
      <w:sz w:val="20"/>
      <w:szCs w:val="20"/>
    </w:rPr>
  </w:style>
  <w:style w:type="character" w:customStyle="1" w:styleId="ListLabel18">
    <w:name w:val="ListLabel 18"/>
    <w:qFormat/>
    <w:rPr>
      <w:rFonts w:cs="OpenSymbol, 'Arial Unicode MS'"/>
    </w:rPr>
  </w:style>
  <w:style w:type="character" w:customStyle="1" w:styleId="ListLabel19">
    <w:name w:val="ListLabel 19"/>
    <w:qFormat/>
    <w:rPr>
      <w:rFonts w:cs="OpenSymbol, 'Arial Unicode MS'"/>
    </w:rPr>
  </w:style>
  <w:style w:type="character" w:customStyle="1" w:styleId="ListLabel20">
    <w:name w:val="ListLabel 20"/>
    <w:qFormat/>
    <w:rPr>
      <w:rFonts w:cs="Symbol"/>
      <w:color w:val="000000"/>
      <w:sz w:val="20"/>
      <w:szCs w:val="20"/>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Symbol"/>
      <w:color w:val="000000"/>
      <w:sz w:val="20"/>
      <w:szCs w:val="20"/>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Symbol"/>
      <w:color w:val="000000"/>
      <w:sz w:val="20"/>
      <w:szCs w:val="20"/>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Arial"/>
      <w:b/>
      <w:bCs/>
      <w:sz w:val="20"/>
      <w:szCs w:val="20"/>
    </w:rPr>
  </w:style>
  <w:style w:type="character" w:customStyle="1" w:styleId="ListLabel30">
    <w:name w:val="ListLabel 30"/>
    <w:qFormat/>
    <w:rPr>
      <w:rFonts w:cs="Arial"/>
      <w:b/>
      <w:bCs/>
      <w:sz w:val="20"/>
      <w:szCs w:val="20"/>
    </w:rPr>
  </w:style>
  <w:style w:type="character" w:customStyle="1" w:styleId="ListLabel31">
    <w:name w:val="ListLabel 31"/>
    <w:qFormat/>
    <w:rPr>
      <w:rFonts w:cs="Arial"/>
      <w:b/>
      <w:bCs/>
      <w:sz w:val="20"/>
      <w:szCs w:val="20"/>
    </w:rPr>
  </w:style>
  <w:style w:type="character" w:customStyle="1" w:styleId="ListLabel32">
    <w:name w:val="ListLabel 32"/>
    <w:qFormat/>
    <w:rPr>
      <w:rFonts w:cs="Arial"/>
      <w:b/>
      <w:bCs/>
      <w:sz w:val="20"/>
      <w:szCs w:val="20"/>
    </w:rPr>
  </w:style>
  <w:style w:type="character" w:customStyle="1" w:styleId="ListLabel33">
    <w:name w:val="ListLabel 33"/>
    <w:qFormat/>
    <w:rPr>
      <w:rFonts w:cs="Arial"/>
      <w:b/>
      <w:bCs/>
      <w:sz w:val="20"/>
      <w:szCs w:val="20"/>
    </w:rPr>
  </w:style>
  <w:style w:type="character" w:customStyle="1" w:styleId="ListLabel34">
    <w:name w:val="ListLabel 34"/>
    <w:qFormat/>
    <w:rPr>
      <w:rFonts w:cs="Arial"/>
      <w:b/>
      <w:bCs/>
      <w:sz w:val="20"/>
      <w:szCs w:val="20"/>
    </w:rPr>
  </w:style>
  <w:style w:type="character" w:customStyle="1" w:styleId="ListLabel35">
    <w:name w:val="ListLabel 35"/>
    <w:qFormat/>
    <w:rPr>
      <w:rFonts w:cs="Arial"/>
      <w:b/>
      <w:bCs/>
      <w:sz w:val="20"/>
      <w:szCs w:val="20"/>
    </w:rPr>
  </w:style>
  <w:style w:type="character" w:customStyle="1" w:styleId="ListLabel36">
    <w:name w:val="ListLabel 36"/>
    <w:qFormat/>
    <w:rPr>
      <w:rFonts w:cs="Arial"/>
      <w:b/>
      <w:bCs/>
      <w:sz w:val="20"/>
      <w:szCs w:val="20"/>
    </w:rPr>
  </w:style>
  <w:style w:type="character" w:customStyle="1" w:styleId="ListLabel37">
    <w:name w:val="ListLabel 37"/>
    <w:qFormat/>
    <w:rPr>
      <w:rFonts w:cs="Arial"/>
      <w:b/>
      <w:bCs/>
      <w:sz w:val="20"/>
      <w:szCs w:val="20"/>
    </w:rPr>
  </w:style>
  <w:style w:type="character" w:customStyle="1" w:styleId="ListLabel38">
    <w:name w:val="ListLabel 38"/>
    <w:qFormat/>
    <w:rPr>
      <w:rFonts w:cs="Symbol"/>
    </w:rPr>
  </w:style>
  <w:style w:type="character" w:customStyle="1" w:styleId="ListLabel39">
    <w:name w:val="ListLabel 39"/>
    <w:qFormat/>
    <w:rPr>
      <w:rFonts w:cs="OpenSymbol, 'Arial Unicode MS'"/>
    </w:rPr>
  </w:style>
  <w:style w:type="character" w:customStyle="1" w:styleId="ListLabel40">
    <w:name w:val="ListLabel 40"/>
    <w:qFormat/>
    <w:rPr>
      <w:rFonts w:cs="Calibri"/>
    </w:rPr>
  </w:style>
  <w:style w:type="character" w:customStyle="1" w:styleId="ListLabel41">
    <w:name w:val="ListLabel 41"/>
    <w:qFormat/>
    <w:rPr>
      <w:rFonts w:cs="Symbol"/>
    </w:rPr>
  </w:style>
  <w:style w:type="character" w:customStyle="1" w:styleId="ListLabel42">
    <w:name w:val="ListLabel 42"/>
    <w:qFormat/>
    <w:rPr>
      <w:rFonts w:cs="OpenSymbol, 'Arial Unicode MS'"/>
    </w:rPr>
  </w:style>
  <w:style w:type="character" w:customStyle="1" w:styleId="ListLabel43">
    <w:name w:val="ListLabel 43"/>
    <w:qFormat/>
    <w:rPr>
      <w:rFonts w:cs="OpenSymbol, 'Arial Unicode MS'"/>
    </w:rPr>
  </w:style>
  <w:style w:type="character" w:customStyle="1" w:styleId="ListLabel44">
    <w:name w:val="ListLabel 44"/>
    <w:qFormat/>
    <w:rPr>
      <w:rFonts w:cs="Symbol"/>
    </w:rPr>
  </w:style>
  <w:style w:type="character" w:customStyle="1" w:styleId="ListLabel45">
    <w:name w:val="ListLabel 45"/>
    <w:qFormat/>
    <w:rPr>
      <w:rFonts w:cs="OpenSymbol, 'Arial Unicode MS'"/>
    </w:rPr>
  </w:style>
  <w:style w:type="character" w:customStyle="1" w:styleId="ListLabel46">
    <w:name w:val="ListLabel 46"/>
    <w:qFormat/>
    <w:rPr>
      <w:rFonts w:cs="OpenSymbol, 'Arial Unicode MS'"/>
    </w:rPr>
  </w:style>
  <w:style w:type="character" w:customStyle="1" w:styleId="ListLabel47">
    <w:name w:val="ListLabel 47"/>
    <w:qFormat/>
    <w:rPr>
      <w:rFonts w:cs="Arial"/>
      <w:sz w:val="20"/>
      <w:szCs w:val="20"/>
    </w:rPr>
  </w:style>
  <w:style w:type="character" w:customStyle="1" w:styleId="ListLabel48">
    <w:name w:val="ListLabel 48"/>
    <w:qFormat/>
    <w:rPr>
      <w:rFonts w:cs="Arial"/>
      <w:sz w:val="20"/>
      <w:szCs w:val="20"/>
    </w:rPr>
  </w:style>
  <w:style w:type="character" w:customStyle="1" w:styleId="ListLabel49">
    <w:name w:val="ListLabel 49"/>
    <w:qFormat/>
    <w:rPr>
      <w:rFonts w:cs="Arial"/>
      <w:sz w:val="20"/>
      <w:szCs w:val="20"/>
    </w:rPr>
  </w:style>
  <w:style w:type="character" w:customStyle="1" w:styleId="ListLabel50">
    <w:name w:val="ListLabel 50"/>
    <w:qFormat/>
    <w:rPr>
      <w:rFonts w:cs="Arial"/>
      <w:sz w:val="20"/>
      <w:szCs w:val="20"/>
    </w:rPr>
  </w:style>
  <w:style w:type="character" w:customStyle="1" w:styleId="ListLabel51">
    <w:name w:val="ListLabel 51"/>
    <w:qFormat/>
    <w:rPr>
      <w:rFonts w:cs="Arial"/>
      <w:sz w:val="20"/>
      <w:szCs w:val="20"/>
    </w:rPr>
  </w:style>
  <w:style w:type="character" w:customStyle="1" w:styleId="ListLabel52">
    <w:name w:val="ListLabel 52"/>
    <w:qFormat/>
    <w:rPr>
      <w:rFonts w:cs="Arial"/>
      <w:sz w:val="20"/>
      <w:szCs w:val="20"/>
    </w:rPr>
  </w:style>
  <w:style w:type="character" w:customStyle="1" w:styleId="ListLabel53">
    <w:name w:val="ListLabel 53"/>
    <w:qFormat/>
    <w:rPr>
      <w:rFonts w:cs="Arial"/>
      <w:sz w:val="20"/>
      <w:szCs w:val="20"/>
    </w:rPr>
  </w:style>
  <w:style w:type="character" w:customStyle="1" w:styleId="ListLabel54">
    <w:name w:val="ListLabel 54"/>
    <w:qFormat/>
    <w:rPr>
      <w:rFonts w:cs="Arial"/>
      <w:sz w:val="20"/>
      <w:szCs w:val="20"/>
    </w:rPr>
  </w:style>
  <w:style w:type="character" w:customStyle="1" w:styleId="ListLabel55">
    <w:name w:val="ListLabel 55"/>
    <w:qFormat/>
    <w:rPr>
      <w:rFonts w:cs="Arial"/>
      <w:sz w:val="20"/>
      <w:szCs w:val="20"/>
    </w:rPr>
  </w:style>
  <w:style w:type="character" w:customStyle="1" w:styleId="ListLabel56">
    <w:name w:val="ListLabel 56"/>
    <w:qFormat/>
    <w:rPr>
      <w:rFonts w:cs="Symbol"/>
      <w:color w:val="000000"/>
      <w:sz w:val="20"/>
      <w:szCs w:val="20"/>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Symbol"/>
      <w:color w:val="000000"/>
      <w:sz w:val="20"/>
      <w:szCs w:val="20"/>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Symbol"/>
      <w:color w:val="000000"/>
      <w:sz w:val="20"/>
      <w:szCs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Arial"/>
      <w:b/>
      <w:bCs/>
      <w:iCs/>
      <w:sz w:val="20"/>
      <w:szCs w:val="20"/>
    </w:rPr>
  </w:style>
  <w:style w:type="character" w:customStyle="1" w:styleId="ListLabel66">
    <w:name w:val="ListLabel 66"/>
    <w:qFormat/>
    <w:rPr>
      <w:rFonts w:cs="Arial"/>
      <w:b/>
      <w:bCs/>
      <w:iCs/>
      <w:sz w:val="20"/>
      <w:szCs w:val="20"/>
    </w:rPr>
  </w:style>
  <w:style w:type="character" w:customStyle="1" w:styleId="ListLabel67">
    <w:name w:val="ListLabel 67"/>
    <w:qFormat/>
    <w:rPr>
      <w:rFonts w:cs="Arial"/>
      <w:b/>
      <w:bCs/>
      <w:iCs/>
      <w:sz w:val="20"/>
      <w:szCs w:val="20"/>
    </w:rPr>
  </w:style>
  <w:style w:type="character" w:customStyle="1" w:styleId="ListLabel68">
    <w:name w:val="ListLabel 68"/>
    <w:qFormat/>
    <w:rPr>
      <w:rFonts w:cs="Arial"/>
      <w:b/>
      <w:bCs/>
      <w:iCs/>
      <w:sz w:val="20"/>
      <w:szCs w:val="20"/>
    </w:rPr>
  </w:style>
  <w:style w:type="character" w:customStyle="1" w:styleId="ListLabel69">
    <w:name w:val="ListLabel 69"/>
    <w:qFormat/>
    <w:rPr>
      <w:rFonts w:cs="Arial"/>
      <w:b/>
      <w:bCs/>
      <w:iCs/>
      <w:sz w:val="20"/>
      <w:szCs w:val="20"/>
    </w:rPr>
  </w:style>
  <w:style w:type="character" w:customStyle="1" w:styleId="ListLabel70">
    <w:name w:val="ListLabel 70"/>
    <w:qFormat/>
    <w:rPr>
      <w:rFonts w:cs="Arial"/>
      <w:b/>
      <w:bCs/>
      <w:iCs/>
      <w:sz w:val="20"/>
      <w:szCs w:val="20"/>
    </w:rPr>
  </w:style>
  <w:style w:type="character" w:customStyle="1" w:styleId="ListLabel71">
    <w:name w:val="ListLabel 71"/>
    <w:qFormat/>
    <w:rPr>
      <w:rFonts w:eastAsia="Arial" w:cs="Symbol"/>
      <w:color w:val="000000"/>
      <w:sz w:val="20"/>
      <w:szCs w:val="20"/>
    </w:rPr>
  </w:style>
  <w:style w:type="character" w:customStyle="1" w:styleId="ListLabel72">
    <w:name w:val="ListLabel 72"/>
    <w:qFormat/>
    <w:rPr>
      <w:rFonts w:cs="OpenSymbol, 'Arial Unicode MS'"/>
    </w:rPr>
  </w:style>
  <w:style w:type="character" w:customStyle="1" w:styleId="ListLabel73">
    <w:name w:val="ListLabel 73"/>
    <w:qFormat/>
    <w:rPr>
      <w:rFonts w:cs="OpenSymbol, 'Arial Unicode MS'"/>
    </w:rPr>
  </w:style>
  <w:style w:type="character" w:customStyle="1" w:styleId="ListLabel74">
    <w:name w:val="ListLabel 74"/>
    <w:qFormat/>
    <w:rPr>
      <w:rFonts w:eastAsia="Arial" w:cs="Symbol"/>
      <w:color w:val="000000"/>
      <w:sz w:val="20"/>
      <w:szCs w:val="20"/>
    </w:rPr>
  </w:style>
  <w:style w:type="character" w:customStyle="1" w:styleId="ListLabel75">
    <w:name w:val="ListLabel 75"/>
    <w:qFormat/>
    <w:rPr>
      <w:rFonts w:cs="OpenSymbol, 'Arial Unicode MS'"/>
    </w:rPr>
  </w:style>
  <w:style w:type="character" w:customStyle="1" w:styleId="ListLabel76">
    <w:name w:val="ListLabel 76"/>
    <w:qFormat/>
    <w:rPr>
      <w:rFonts w:cs="OpenSymbol, 'Arial Unicode MS'"/>
    </w:rPr>
  </w:style>
  <w:style w:type="character" w:customStyle="1" w:styleId="ListLabel77">
    <w:name w:val="ListLabel 77"/>
    <w:qFormat/>
    <w:rPr>
      <w:rFonts w:eastAsia="Arial" w:cs="Symbol"/>
      <w:color w:val="000000"/>
      <w:sz w:val="20"/>
      <w:szCs w:val="20"/>
    </w:rPr>
  </w:style>
  <w:style w:type="character" w:customStyle="1" w:styleId="ListLabel78">
    <w:name w:val="ListLabel 78"/>
    <w:qFormat/>
    <w:rPr>
      <w:rFonts w:cs="OpenSymbol, 'Arial Unicode MS'"/>
    </w:rPr>
  </w:style>
  <w:style w:type="character" w:customStyle="1" w:styleId="ListLabel79">
    <w:name w:val="ListLabel 79"/>
    <w:qFormat/>
    <w:rPr>
      <w:rFonts w:cs="OpenSymbol, 'Arial Unicode MS'"/>
    </w:rPr>
  </w:style>
  <w:style w:type="character" w:customStyle="1" w:styleId="ListLabel80">
    <w:name w:val="ListLabel 80"/>
    <w:qFormat/>
    <w:rPr>
      <w:rFonts w:eastAsia="Arial" w:cs="Symbol"/>
      <w:color w:val="000000"/>
      <w:sz w:val="20"/>
      <w:szCs w:val="20"/>
    </w:rPr>
  </w:style>
  <w:style w:type="character" w:customStyle="1" w:styleId="ListLabel81">
    <w:name w:val="ListLabel 81"/>
    <w:qFormat/>
    <w:rPr>
      <w:rFonts w:cs="OpenSymbol, 'Arial Unicode MS'"/>
    </w:rPr>
  </w:style>
  <w:style w:type="character" w:customStyle="1" w:styleId="ListLabel82">
    <w:name w:val="ListLabel 82"/>
    <w:qFormat/>
    <w:rPr>
      <w:rFonts w:cs="OpenSymbol, 'Arial Unicode MS'"/>
    </w:rPr>
  </w:style>
  <w:style w:type="character" w:customStyle="1" w:styleId="ListLabel83">
    <w:name w:val="ListLabel 83"/>
    <w:qFormat/>
    <w:rPr>
      <w:rFonts w:eastAsia="Arial" w:cs="Symbol"/>
      <w:color w:val="000000"/>
      <w:sz w:val="20"/>
      <w:szCs w:val="20"/>
    </w:rPr>
  </w:style>
  <w:style w:type="character" w:customStyle="1" w:styleId="ListLabel84">
    <w:name w:val="ListLabel 84"/>
    <w:qFormat/>
    <w:rPr>
      <w:rFonts w:cs="OpenSymbol, 'Arial Unicode MS'"/>
    </w:rPr>
  </w:style>
  <w:style w:type="character" w:customStyle="1" w:styleId="ListLabel85">
    <w:name w:val="ListLabel 85"/>
    <w:qFormat/>
    <w:rPr>
      <w:rFonts w:cs="OpenSymbol, 'Arial Unicode MS'"/>
    </w:rPr>
  </w:style>
  <w:style w:type="character" w:customStyle="1" w:styleId="ListLabel86">
    <w:name w:val="ListLabel 86"/>
    <w:qFormat/>
    <w:rPr>
      <w:rFonts w:eastAsia="Arial" w:cs="Symbol"/>
      <w:color w:val="000000"/>
      <w:sz w:val="20"/>
      <w:szCs w:val="20"/>
    </w:rPr>
  </w:style>
  <w:style w:type="character" w:customStyle="1" w:styleId="ListLabel87">
    <w:name w:val="ListLabel 87"/>
    <w:qFormat/>
    <w:rPr>
      <w:rFonts w:cs="OpenSymbol, 'Arial Unicode MS'"/>
    </w:rPr>
  </w:style>
  <w:style w:type="character" w:customStyle="1" w:styleId="ListLabel88">
    <w:name w:val="ListLabel 88"/>
    <w:qFormat/>
    <w:rPr>
      <w:rFonts w:cs="OpenSymbol, 'Arial Unicode MS'"/>
    </w:rPr>
  </w:style>
  <w:style w:type="character" w:customStyle="1" w:styleId="ListLabel89">
    <w:name w:val="ListLabel 89"/>
    <w:qFormat/>
    <w:rPr>
      <w:rFonts w:eastAsia="Times New Roman" w:cs="Arial"/>
    </w:rPr>
  </w:style>
  <w:style w:type="character" w:customStyle="1" w:styleId="ListLabel90">
    <w:name w:val="ListLabel 90"/>
    <w:qFormat/>
    <w:rPr>
      <w:rFonts w:ascii="Verdana" w:hAnsi="Verdana"/>
      <w:color w:val="00000A"/>
      <w:sz w:val="16"/>
      <w:szCs w:val="16"/>
      <w:u w:val="none"/>
    </w:rPr>
  </w:style>
  <w:style w:type="character" w:customStyle="1" w:styleId="ListLabel91">
    <w:name w:val="ListLabel 91"/>
    <w:qFormat/>
    <w:rPr>
      <w:rFonts w:ascii="Verdana" w:hAnsi="Verdana"/>
      <w:color w:val="00000A"/>
      <w:sz w:val="16"/>
      <w:szCs w:val="16"/>
      <w:u w:val="none"/>
    </w:rPr>
  </w:style>
  <w:style w:type="character" w:customStyle="1" w:styleId="ListLabel92">
    <w:name w:val="ListLabel 92"/>
    <w:qFormat/>
    <w:rPr>
      <w:rFonts w:ascii="Verdana" w:hAnsi="Verdana"/>
      <w:color w:val="00000A"/>
      <w:sz w:val="16"/>
      <w:szCs w:val="16"/>
      <w:u w:val="none"/>
    </w:rPr>
  </w:style>
  <w:style w:type="character" w:customStyle="1" w:styleId="ListLabel93">
    <w:name w:val="ListLabel 93"/>
    <w:qFormat/>
    <w:rPr>
      <w:rFonts w:ascii="Verdana" w:hAnsi="Verdana"/>
      <w:color w:val="00000A"/>
      <w:sz w:val="16"/>
      <w:szCs w:val="16"/>
      <w:u w:val="none"/>
    </w:rPr>
  </w:style>
  <w:style w:type="paragraph" w:styleId="Nagwek">
    <w:name w:val="header"/>
    <w:basedOn w:val="Normalny"/>
    <w:next w:val="Tekstpodstawowy"/>
    <w:link w:val="NagwekZnak"/>
    <w:uiPriority w:val="99"/>
    <w:unhideWhenUsed/>
    <w:rsid w:val="00A262D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262DA"/>
    <w:pPr>
      <w:tabs>
        <w:tab w:val="center" w:pos="4536"/>
        <w:tab w:val="right" w:pos="9072"/>
      </w:tabs>
      <w:spacing w:after="0" w:line="240" w:lineRule="auto"/>
    </w:pPr>
  </w:style>
  <w:style w:type="paragraph" w:styleId="Akapitzlist">
    <w:name w:val="List Paragraph"/>
    <w:basedOn w:val="Normalny"/>
    <w:uiPriority w:val="34"/>
    <w:qFormat/>
    <w:rsid w:val="004439D8"/>
    <w:pPr>
      <w:ind w:left="720"/>
      <w:contextualSpacing/>
    </w:pPr>
  </w:style>
  <w:style w:type="paragraph" w:customStyle="1" w:styleId="Tekstpodstawowy22">
    <w:name w:val="Tekst podstawowy 22"/>
    <w:basedOn w:val="Normalny"/>
    <w:qFormat/>
    <w:rsid w:val="007738EA"/>
    <w:pPr>
      <w:suppressAutoHyphens/>
      <w:spacing w:after="120" w:line="480" w:lineRule="auto"/>
    </w:pPr>
    <w:rPr>
      <w:rFonts w:ascii="Liberation Serif" w:eastAsia="SimSun" w:hAnsi="Liberation Serif" w:cs="Arial"/>
      <w:kern w:val="2"/>
      <w:sz w:val="24"/>
      <w:szCs w:val="24"/>
      <w:lang w:eastAsia="zh-CN" w:bidi="hi-IN"/>
    </w:rPr>
  </w:style>
  <w:style w:type="paragraph" w:customStyle="1" w:styleId="Standard">
    <w:name w:val="Standard"/>
    <w:qFormat/>
    <w:rsid w:val="00516571"/>
    <w:pPr>
      <w:suppressAutoHyphens/>
      <w:textAlignment w:val="baseline"/>
    </w:pPr>
    <w:rPr>
      <w:rFonts w:ascii="Times New Roman" w:eastAsia="Times New Roman" w:hAnsi="Times New Roman" w:cs="Times New Roman"/>
      <w:color w:val="00000A"/>
      <w:kern w:val="2"/>
      <w:sz w:val="24"/>
      <w:szCs w:val="24"/>
      <w:lang w:eastAsia="zh-CN"/>
    </w:rPr>
  </w:style>
  <w:style w:type="paragraph" w:styleId="NormalnyWeb">
    <w:name w:val="Normal (Web)"/>
    <w:basedOn w:val="Standard"/>
    <w:qFormat/>
    <w:rsid w:val="00344B2C"/>
    <w:pPr>
      <w:overflowPunct w:val="0"/>
      <w:spacing w:before="100" w:after="100"/>
    </w:pPr>
    <w:rPr>
      <w:rFonts w:ascii="Arial" w:hAnsi="Arial" w:cs="Arial"/>
      <w:sz w:val="21"/>
      <w:szCs w:val="20"/>
    </w:rPr>
  </w:style>
  <w:style w:type="paragraph" w:customStyle="1" w:styleId="Textbody">
    <w:name w:val="Text body"/>
    <w:basedOn w:val="Normalny"/>
    <w:qFormat/>
    <w:rsid w:val="00031E02"/>
    <w:pPr>
      <w:suppressAutoHyphens/>
      <w:spacing w:after="140" w:line="288" w:lineRule="auto"/>
    </w:pPr>
    <w:rPr>
      <w:rFonts w:ascii="Liberation Serif" w:eastAsia="SimSun" w:hAnsi="Liberation Serif" w:cs="Mangal"/>
      <w:kern w:val="2"/>
      <w:sz w:val="24"/>
      <w:szCs w:val="24"/>
      <w:lang w:eastAsia="zh-CN" w:bidi="hi-IN"/>
    </w:rPr>
  </w:style>
  <w:style w:type="paragraph" w:styleId="Tekstdymka">
    <w:name w:val="Balloon Text"/>
    <w:basedOn w:val="Normalny"/>
    <w:link w:val="TekstdymkaZnak"/>
    <w:uiPriority w:val="99"/>
    <w:semiHidden/>
    <w:unhideWhenUsed/>
    <w:qFormat/>
    <w:rsid w:val="00D26BE7"/>
    <w:pPr>
      <w:spacing w:after="0" w:line="240" w:lineRule="auto"/>
    </w:pPr>
    <w:rPr>
      <w:rFonts w:ascii="Tahoma" w:hAnsi="Tahoma" w:cs="Tahoma"/>
      <w:sz w:val="16"/>
      <w:szCs w:val="16"/>
    </w:rPr>
  </w:style>
  <w:style w:type="numbering" w:customStyle="1" w:styleId="WW8Num5">
    <w:name w:val="WW8Num5"/>
    <w:qFormat/>
    <w:rsid w:val="00344B2C"/>
  </w:style>
  <w:style w:type="numbering" w:customStyle="1" w:styleId="WW8Num8">
    <w:name w:val="WW8Num8"/>
    <w:qFormat/>
    <w:rsid w:val="00344B2C"/>
  </w:style>
  <w:style w:type="numbering" w:customStyle="1" w:styleId="WW8Num9">
    <w:name w:val="WW8Num9"/>
    <w:qFormat/>
    <w:rsid w:val="00344B2C"/>
  </w:style>
  <w:style w:type="numbering" w:customStyle="1" w:styleId="WW8Num10">
    <w:name w:val="WW8Num10"/>
    <w:qFormat/>
    <w:rsid w:val="00344B2C"/>
  </w:style>
  <w:style w:type="numbering" w:customStyle="1" w:styleId="WW8Num13">
    <w:name w:val="WW8Num13"/>
    <w:qFormat/>
    <w:rsid w:val="00344B2C"/>
  </w:style>
  <w:style w:type="numbering" w:customStyle="1" w:styleId="WW8Num14">
    <w:name w:val="WW8Num14"/>
    <w:qFormat/>
    <w:rsid w:val="00344B2C"/>
  </w:style>
  <w:style w:type="character" w:styleId="Odwoaniedokomentarza">
    <w:name w:val="annotation reference"/>
    <w:basedOn w:val="Domylnaczcionkaakapitu"/>
    <w:uiPriority w:val="99"/>
    <w:semiHidden/>
    <w:unhideWhenUsed/>
    <w:rsid w:val="00B35B5B"/>
    <w:rPr>
      <w:sz w:val="16"/>
      <w:szCs w:val="16"/>
    </w:rPr>
  </w:style>
  <w:style w:type="paragraph" w:styleId="Tekstkomentarza">
    <w:name w:val="annotation text"/>
    <w:basedOn w:val="Normalny"/>
    <w:link w:val="TekstkomentarzaZnak"/>
    <w:uiPriority w:val="99"/>
    <w:semiHidden/>
    <w:unhideWhenUsed/>
    <w:rsid w:val="00B35B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5B5B"/>
    <w:rPr>
      <w:color w:val="00000A"/>
      <w:szCs w:val="20"/>
    </w:rPr>
  </w:style>
  <w:style w:type="paragraph" w:styleId="Tematkomentarza">
    <w:name w:val="annotation subject"/>
    <w:basedOn w:val="Tekstkomentarza"/>
    <w:next w:val="Tekstkomentarza"/>
    <w:link w:val="TematkomentarzaZnak"/>
    <w:uiPriority w:val="99"/>
    <w:semiHidden/>
    <w:unhideWhenUsed/>
    <w:rsid w:val="00B35B5B"/>
    <w:rPr>
      <w:b/>
      <w:bCs/>
    </w:rPr>
  </w:style>
  <w:style w:type="character" w:customStyle="1" w:styleId="TematkomentarzaZnak">
    <w:name w:val="Temat komentarza Znak"/>
    <w:basedOn w:val="TekstkomentarzaZnak"/>
    <w:link w:val="Tematkomentarza"/>
    <w:uiPriority w:val="99"/>
    <w:semiHidden/>
    <w:rsid w:val="00B35B5B"/>
    <w:rPr>
      <w:b/>
      <w:bCs/>
      <w:color w:val="00000A"/>
      <w:szCs w:val="20"/>
    </w:rPr>
  </w:style>
  <w:style w:type="character" w:styleId="Hipercze">
    <w:name w:val="Hyperlink"/>
    <w:rsid w:val="00B35B5B"/>
    <w:rPr>
      <w:color w:val="000080"/>
      <w:u w:val="single"/>
    </w:rPr>
  </w:style>
  <w:style w:type="character" w:customStyle="1" w:styleId="Nagwek2Znak">
    <w:name w:val="Nagłówek 2 Znak"/>
    <w:basedOn w:val="Domylnaczcionkaakapitu"/>
    <w:link w:val="Nagwek2"/>
    <w:rsid w:val="00A77242"/>
    <w:rPr>
      <w:rFonts w:ascii="Tahoma" w:eastAsia="Times New Roman" w:hAnsi="Tahoma" w:cs="Times New Roman"/>
      <w:bCs/>
      <w:iCs/>
      <w:sz w:val="18"/>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color w:val="00000A"/>
      <w:sz w:val="22"/>
    </w:rPr>
  </w:style>
  <w:style w:type="paragraph" w:styleId="Nagwek2">
    <w:name w:val="heading 2"/>
    <w:basedOn w:val="Tekstpodstawowy"/>
    <w:next w:val="Tekstpodstawowy"/>
    <w:link w:val="Nagwek2Znak"/>
    <w:qFormat/>
    <w:rsid w:val="00A77242"/>
    <w:pPr>
      <w:suppressAutoHyphens/>
      <w:spacing w:before="113" w:after="0" w:line="288" w:lineRule="auto"/>
      <w:jc w:val="both"/>
      <w:outlineLvl w:val="1"/>
    </w:pPr>
    <w:rPr>
      <w:rFonts w:ascii="Tahoma" w:eastAsia="Times New Roman" w:hAnsi="Tahoma" w:cs="Times New Roman"/>
      <w:bCs/>
      <w:iCs/>
      <w:color w:val="auto"/>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262DA"/>
  </w:style>
  <w:style w:type="character" w:customStyle="1" w:styleId="StopkaZnak">
    <w:name w:val="Stopka Znak"/>
    <w:basedOn w:val="Domylnaczcionkaakapitu"/>
    <w:link w:val="Stopka"/>
    <w:uiPriority w:val="99"/>
    <w:qFormat/>
    <w:rsid w:val="00A262DA"/>
  </w:style>
  <w:style w:type="character" w:customStyle="1" w:styleId="czeinternetowe">
    <w:name w:val="Łącze internetowe"/>
    <w:basedOn w:val="Domylnaczcionkaakapitu"/>
    <w:uiPriority w:val="99"/>
    <w:semiHidden/>
    <w:unhideWhenUsed/>
    <w:rsid w:val="00B9686B"/>
    <w:rPr>
      <w:color w:val="0000FF"/>
      <w:u w:val="single"/>
    </w:rPr>
  </w:style>
  <w:style w:type="character" w:customStyle="1" w:styleId="TekstdymkaZnak">
    <w:name w:val="Tekst dymka Znak"/>
    <w:basedOn w:val="Domylnaczcionkaakapitu"/>
    <w:link w:val="Tekstdymka"/>
    <w:uiPriority w:val="99"/>
    <w:semiHidden/>
    <w:qFormat/>
    <w:rsid w:val="00D26BE7"/>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Verdana" w:cs="Verdana"/>
      <w:sz w:val="16"/>
      <w:szCs w:val="16"/>
    </w:rPr>
  </w:style>
  <w:style w:type="character" w:customStyle="1" w:styleId="ListLabel8">
    <w:name w:val="ListLabel 8"/>
    <w:qFormat/>
    <w:rPr>
      <w:rFonts w:eastAsia="Tahoma" w:cs="Verdana"/>
    </w:rPr>
  </w:style>
  <w:style w:type="character" w:customStyle="1" w:styleId="ListLabel9">
    <w:name w:val="ListLabel 9"/>
    <w:qFormat/>
    <w:rPr>
      <w:rFonts w:cs="Arial"/>
      <w:b/>
      <w:bCs/>
      <w:iCs/>
      <w:sz w:val="20"/>
      <w:szCs w:val="20"/>
    </w:rPr>
  </w:style>
  <w:style w:type="character" w:customStyle="1" w:styleId="ListLabel10">
    <w:name w:val="ListLabel 10"/>
    <w:qFormat/>
    <w:rPr>
      <w:rFonts w:cs="Arial"/>
      <w:b/>
      <w:bCs/>
      <w:iCs/>
      <w:sz w:val="20"/>
      <w:szCs w:val="20"/>
    </w:rPr>
  </w:style>
  <w:style w:type="character" w:customStyle="1" w:styleId="ListLabel11">
    <w:name w:val="ListLabel 11"/>
    <w:qFormat/>
    <w:rPr>
      <w:rFonts w:eastAsia="Arial" w:cs="Symbol"/>
      <w:color w:val="000000"/>
      <w:sz w:val="20"/>
      <w:szCs w:val="20"/>
    </w:rPr>
  </w:style>
  <w:style w:type="character" w:customStyle="1" w:styleId="ListLabel12">
    <w:name w:val="ListLabel 12"/>
    <w:qFormat/>
    <w:rPr>
      <w:rFonts w:cs="OpenSymbol, 'Arial Unicode MS'"/>
    </w:rPr>
  </w:style>
  <w:style w:type="character" w:customStyle="1" w:styleId="ListLabel13">
    <w:name w:val="ListLabel 13"/>
    <w:qFormat/>
    <w:rPr>
      <w:rFonts w:cs="OpenSymbol, 'Arial Unicode MS'"/>
    </w:rPr>
  </w:style>
  <w:style w:type="character" w:customStyle="1" w:styleId="ListLabel14">
    <w:name w:val="ListLabel 14"/>
    <w:qFormat/>
    <w:rPr>
      <w:rFonts w:eastAsia="Arial" w:cs="Symbol"/>
      <w:color w:val="000000"/>
      <w:sz w:val="20"/>
      <w:szCs w:val="20"/>
    </w:rPr>
  </w:style>
  <w:style w:type="character" w:customStyle="1" w:styleId="ListLabel15">
    <w:name w:val="ListLabel 15"/>
    <w:qFormat/>
    <w:rPr>
      <w:rFonts w:cs="OpenSymbol, 'Arial Unicode MS'"/>
    </w:rPr>
  </w:style>
  <w:style w:type="character" w:customStyle="1" w:styleId="ListLabel16">
    <w:name w:val="ListLabel 16"/>
    <w:qFormat/>
    <w:rPr>
      <w:rFonts w:cs="OpenSymbol, 'Arial Unicode MS'"/>
    </w:rPr>
  </w:style>
  <w:style w:type="character" w:customStyle="1" w:styleId="ListLabel17">
    <w:name w:val="ListLabel 17"/>
    <w:qFormat/>
    <w:rPr>
      <w:rFonts w:eastAsia="Arial" w:cs="Symbol"/>
      <w:color w:val="000000"/>
      <w:sz w:val="20"/>
      <w:szCs w:val="20"/>
    </w:rPr>
  </w:style>
  <w:style w:type="character" w:customStyle="1" w:styleId="ListLabel18">
    <w:name w:val="ListLabel 18"/>
    <w:qFormat/>
    <w:rPr>
      <w:rFonts w:cs="OpenSymbol, 'Arial Unicode MS'"/>
    </w:rPr>
  </w:style>
  <w:style w:type="character" w:customStyle="1" w:styleId="ListLabel19">
    <w:name w:val="ListLabel 19"/>
    <w:qFormat/>
    <w:rPr>
      <w:rFonts w:cs="OpenSymbol, 'Arial Unicode MS'"/>
    </w:rPr>
  </w:style>
  <w:style w:type="character" w:customStyle="1" w:styleId="ListLabel20">
    <w:name w:val="ListLabel 20"/>
    <w:qFormat/>
    <w:rPr>
      <w:rFonts w:cs="Symbol"/>
      <w:color w:val="000000"/>
      <w:sz w:val="20"/>
      <w:szCs w:val="20"/>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Symbol"/>
      <w:color w:val="000000"/>
      <w:sz w:val="20"/>
      <w:szCs w:val="20"/>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Symbol"/>
      <w:color w:val="000000"/>
      <w:sz w:val="20"/>
      <w:szCs w:val="20"/>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Arial"/>
      <w:b/>
      <w:bCs/>
      <w:sz w:val="20"/>
      <w:szCs w:val="20"/>
    </w:rPr>
  </w:style>
  <w:style w:type="character" w:customStyle="1" w:styleId="ListLabel30">
    <w:name w:val="ListLabel 30"/>
    <w:qFormat/>
    <w:rPr>
      <w:rFonts w:cs="Arial"/>
      <w:b/>
      <w:bCs/>
      <w:sz w:val="20"/>
      <w:szCs w:val="20"/>
    </w:rPr>
  </w:style>
  <w:style w:type="character" w:customStyle="1" w:styleId="ListLabel31">
    <w:name w:val="ListLabel 31"/>
    <w:qFormat/>
    <w:rPr>
      <w:rFonts w:cs="Arial"/>
      <w:b/>
      <w:bCs/>
      <w:sz w:val="20"/>
      <w:szCs w:val="20"/>
    </w:rPr>
  </w:style>
  <w:style w:type="character" w:customStyle="1" w:styleId="ListLabel32">
    <w:name w:val="ListLabel 32"/>
    <w:qFormat/>
    <w:rPr>
      <w:rFonts w:cs="Arial"/>
      <w:b/>
      <w:bCs/>
      <w:sz w:val="20"/>
      <w:szCs w:val="20"/>
    </w:rPr>
  </w:style>
  <w:style w:type="character" w:customStyle="1" w:styleId="ListLabel33">
    <w:name w:val="ListLabel 33"/>
    <w:qFormat/>
    <w:rPr>
      <w:rFonts w:cs="Arial"/>
      <w:b/>
      <w:bCs/>
      <w:sz w:val="20"/>
      <w:szCs w:val="20"/>
    </w:rPr>
  </w:style>
  <w:style w:type="character" w:customStyle="1" w:styleId="ListLabel34">
    <w:name w:val="ListLabel 34"/>
    <w:qFormat/>
    <w:rPr>
      <w:rFonts w:cs="Arial"/>
      <w:b/>
      <w:bCs/>
      <w:sz w:val="20"/>
      <w:szCs w:val="20"/>
    </w:rPr>
  </w:style>
  <w:style w:type="character" w:customStyle="1" w:styleId="ListLabel35">
    <w:name w:val="ListLabel 35"/>
    <w:qFormat/>
    <w:rPr>
      <w:rFonts w:cs="Arial"/>
      <w:b/>
      <w:bCs/>
      <w:sz w:val="20"/>
      <w:szCs w:val="20"/>
    </w:rPr>
  </w:style>
  <w:style w:type="character" w:customStyle="1" w:styleId="ListLabel36">
    <w:name w:val="ListLabel 36"/>
    <w:qFormat/>
    <w:rPr>
      <w:rFonts w:cs="Arial"/>
      <w:b/>
      <w:bCs/>
      <w:sz w:val="20"/>
      <w:szCs w:val="20"/>
    </w:rPr>
  </w:style>
  <w:style w:type="character" w:customStyle="1" w:styleId="ListLabel37">
    <w:name w:val="ListLabel 37"/>
    <w:qFormat/>
    <w:rPr>
      <w:rFonts w:cs="Arial"/>
      <w:b/>
      <w:bCs/>
      <w:sz w:val="20"/>
      <w:szCs w:val="20"/>
    </w:rPr>
  </w:style>
  <w:style w:type="character" w:customStyle="1" w:styleId="ListLabel38">
    <w:name w:val="ListLabel 38"/>
    <w:qFormat/>
    <w:rPr>
      <w:rFonts w:cs="Symbol"/>
    </w:rPr>
  </w:style>
  <w:style w:type="character" w:customStyle="1" w:styleId="ListLabel39">
    <w:name w:val="ListLabel 39"/>
    <w:qFormat/>
    <w:rPr>
      <w:rFonts w:cs="OpenSymbol, 'Arial Unicode MS'"/>
    </w:rPr>
  </w:style>
  <w:style w:type="character" w:customStyle="1" w:styleId="ListLabel40">
    <w:name w:val="ListLabel 40"/>
    <w:qFormat/>
    <w:rPr>
      <w:rFonts w:cs="Calibri"/>
    </w:rPr>
  </w:style>
  <w:style w:type="character" w:customStyle="1" w:styleId="ListLabel41">
    <w:name w:val="ListLabel 41"/>
    <w:qFormat/>
    <w:rPr>
      <w:rFonts w:cs="Symbol"/>
    </w:rPr>
  </w:style>
  <w:style w:type="character" w:customStyle="1" w:styleId="ListLabel42">
    <w:name w:val="ListLabel 42"/>
    <w:qFormat/>
    <w:rPr>
      <w:rFonts w:cs="OpenSymbol, 'Arial Unicode MS'"/>
    </w:rPr>
  </w:style>
  <w:style w:type="character" w:customStyle="1" w:styleId="ListLabel43">
    <w:name w:val="ListLabel 43"/>
    <w:qFormat/>
    <w:rPr>
      <w:rFonts w:cs="OpenSymbol, 'Arial Unicode MS'"/>
    </w:rPr>
  </w:style>
  <w:style w:type="character" w:customStyle="1" w:styleId="ListLabel44">
    <w:name w:val="ListLabel 44"/>
    <w:qFormat/>
    <w:rPr>
      <w:rFonts w:cs="Symbol"/>
    </w:rPr>
  </w:style>
  <w:style w:type="character" w:customStyle="1" w:styleId="ListLabel45">
    <w:name w:val="ListLabel 45"/>
    <w:qFormat/>
    <w:rPr>
      <w:rFonts w:cs="OpenSymbol, 'Arial Unicode MS'"/>
    </w:rPr>
  </w:style>
  <w:style w:type="character" w:customStyle="1" w:styleId="ListLabel46">
    <w:name w:val="ListLabel 46"/>
    <w:qFormat/>
    <w:rPr>
      <w:rFonts w:cs="OpenSymbol, 'Arial Unicode MS'"/>
    </w:rPr>
  </w:style>
  <w:style w:type="character" w:customStyle="1" w:styleId="ListLabel47">
    <w:name w:val="ListLabel 47"/>
    <w:qFormat/>
    <w:rPr>
      <w:rFonts w:cs="Arial"/>
      <w:sz w:val="20"/>
      <w:szCs w:val="20"/>
    </w:rPr>
  </w:style>
  <w:style w:type="character" w:customStyle="1" w:styleId="ListLabel48">
    <w:name w:val="ListLabel 48"/>
    <w:qFormat/>
    <w:rPr>
      <w:rFonts w:cs="Arial"/>
      <w:sz w:val="20"/>
      <w:szCs w:val="20"/>
    </w:rPr>
  </w:style>
  <w:style w:type="character" w:customStyle="1" w:styleId="ListLabel49">
    <w:name w:val="ListLabel 49"/>
    <w:qFormat/>
    <w:rPr>
      <w:rFonts w:cs="Arial"/>
      <w:sz w:val="20"/>
      <w:szCs w:val="20"/>
    </w:rPr>
  </w:style>
  <w:style w:type="character" w:customStyle="1" w:styleId="ListLabel50">
    <w:name w:val="ListLabel 50"/>
    <w:qFormat/>
    <w:rPr>
      <w:rFonts w:cs="Arial"/>
      <w:sz w:val="20"/>
      <w:szCs w:val="20"/>
    </w:rPr>
  </w:style>
  <w:style w:type="character" w:customStyle="1" w:styleId="ListLabel51">
    <w:name w:val="ListLabel 51"/>
    <w:qFormat/>
    <w:rPr>
      <w:rFonts w:cs="Arial"/>
      <w:sz w:val="20"/>
      <w:szCs w:val="20"/>
    </w:rPr>
  </w:style>
  <w:style w:type="character" w:customStyle="1" w:styleId="ListLabel52">
    <w:name w:val="ListLabel 52"/>
    <w:qFormat/>
    <w:rPr>
      <w:rFonts w:cs="Arial"/>
      <w:sz w:val="20"/>
      <w:szCs w:val="20"/>
    </w:rPr>
  </w:style>
  <w:style w:type="character" w:customStyle="1" w:styleId="ListLabel53">
    <w:name w:val="ListLabel 53"/>
    <w:qFormat/>
    <w:rPr>
      <w:rFonts w:cs="Arial"/>
      <w:sz w:val="20"/>
      <w:szCs w:val="20"/>
    </w:rPr>
  </w:style>
  <w:style w:type="character" w:customStyle="1" w:styleId="ListLabel54">
    <w:name w:val="ListLabel 54"/>
    <w:qFormat/>
    <w:rPr>
      <w:rFonts w:cs="Arial"/>
      <w:sz w:val="20"/>
      <w:szCs w:val="20"/>
    </w:rPr>
  </w:style>
  <w:style w:type="character" w:customStyle="1" w:styleId="ListLabel55">
    <w:name w:val="ListLabel 55"/>
    <w:qFormat/>
    <w:rPr>
      <w:rFonts w:cs="Arial"/>
      <w:sz w:val="20"/>
      <w:szCs w:val="20"/>
    </w:rPr>
  </w:style>
  <w:style w:type="character" w:customStyle="1" w:styleId="ListLabel56">
    <w:name w:val="ListLabel 56"/>
    <w:qFormat/>
    <w:rPr>
      <w:rFonts w:cs="Symbol"/>
      <w:color w:val="000000"/>
      <w:sz w:val="20"/>
      <w:szCs w:val="20"/>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Symbol"/>
      <w:color w:val="000000"/>
      <w:sz w:val="20"/>
      <w:szCs w:val="20"/>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Symbol"/>
      <w:color w:val="000000"/>
      <w:sz w:val="20"/>
      <w:szCs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Arial"/>
      <w:b/>
      <w:bCs/>
      <w:iCs/>
      <w:sz w:val="20"/>
      <w:szCs w:val="20"/>
    </w:rPr>
  </w:style>
  <w:style w:type="character" w:customStyle="1" w:styleId="ListLabel66">
    <w:name w:val="ListLabel 66"/>
    <w:qFormat/>
    <w:rPr>
      <w:rFonts w:cs="Arial"/>
      <w:b/>
      <w:bCs/>
      <w:iCs/>
      <w:sz w:val="20"/>
      <w:szCs w:val="20"/>
    </w:rPr>
  </w:style>
  <w:style w:type="character" w:customStyle="1" w:styleId="ListLabel67">
    <w:name w:val="ListLabel 67"/>
    <w:qFormat/>
    <w:rPr>
      <w:rFonts w:cs="Arial"/>
      <w:b/>
      <w:bCs/>
      <w:iCs/>
      <w:sz w:val="20"/>
      <w:szCs w:val="20"/>
    </w:rPr>
  </w:style>
  <w:style w:type="character" w:customStyle="1" w:styleId="ListLabel68">
    <w:name w:val="ListLabel 68"/>
    <w:qFormat/>
    <w:rPr>
      <w:rFonts w:cs="Arial"/>
      <w:b/>
      <w:bCs/>
      <w:iCs/>
      <w:sz w:val="20"/>
      <w:szCs w:val="20"/>
    </w:rPr>
  </w:style>
  <w:style w:type="character" w:customStyle="1" w:styleId="ListLabel69">
    <w:name w:val="ListLabel 69"/>
    <w:qFormat/>
    <w:rPr>
      <w:rFonts w:cs="Arial"/>
      <w:b/>
      <w:bCs/>
      <w:iCs/>
      <w:sz w:val="20"/>
      <w:szCs w:val="20"/>
    </w:rPr>
  </w:style>
  <w:style w:type="character" w:customStyle="1" w:styleId="ListLabel70">
    <w:name w:val="ListLabel 70"/>
    <w:qFormat/>
    <w:rPr>
      <w:rFonts w:cs="Arial"/>
      <w:b/>
      <w:bCs/>
      <w:iCs/>
      <w:sz w:val="20"/>
      <w:szCs w:val="20"/>
    </w:rPr>
  </w:style>
  <w:style w:type="character" w:customStyle="1" w:styleId="ListLabel71">
    <w:name w:val="ListLabel 71"/>
    <w:qFormat/>
    <w:rPr>
      <w:rFonts w:eastAsia="Arial" w:cs="Symbol"/>
      <w:color w:val="000000"/>
      <w:sz w:val="20"/>
      <w:szCs w:val="20"/>
    </w:rPr>
  </w:style>
  <w:style w:type="character" w:customStyle="1" w:styleId="ListLabel72">
    <w:name w:val="ListLabel 72"/>
    <w:qFormat/>
    <w:rPr>
      <w:rFonts w:cs="OpenSymbol, 'Arial Unicode MS'"/>
    </w:rPr>
  </w:style>
  <w:style w:type="character" w:customStyle="1" w:styleId="ListLabel73">
    <w:name w:val="ListLabel 73"/>
    <w:qFormat/>
    <w:rPr>
      <w:rFonts w:cs="OpenSymbol, 'Arial Unicode MS'"/>
    </w:rPr>
  </w:style>
  <w:style w:type="character" w:customStyle="1" w:styleId="ListLabel74">
    <w:name w:val="ListLabel 74"/>
    <w:qFormat/>
    <w:rPr>
      <w:rFonts w:eastAsia="Arial" w:cs="Symbol"/>
      <w:color w:val="000000"/>
      <w:sz w:val="20"/>
      <w:szCs w:val="20"/>
    </w:rPr>
  </w:style>
  <w:style w:type="character" w:customStyle="1" w:styleId="ListLabel75">
    <w:name w:val="ListLabel 75"/>
    <w:qFormat/>
    <w:rPr>
      <w:rFonts w:cs="OpenSymbol, 'Arial Unicode MS'"/>
    </w:rPr>
  </w:style>
  <w:style w:type="character" w:customStyle="1" w:styleId="ListLabel76">
    <w:name w:val="ListLabel 76"/>
    <w:qFormat/>
    <w:rPr>
      <w:rFonts w:cs="OpenSymbol, 'Arial Unicode MS'"/>
    </w:rPr>
  </w:style>
  <w:style w:type="character" w:customStyle="1" w:styleId="ListLabel77">
    <w:name w:val="ListLabel 77"/>
    <w:qFormat/>
    <w:rPr>
      <w:rFonts w:eastAsia="Arial" w:cs="Symbol"/>
      <w:color w:val="000000"/>
      <w:sz w:val="20"/>
      <w:szCs w:val="20"/>
    </w:rPr>
  </w:style>
  <w:style w:type="character" w:customStyle="1" w:styleId="ListLabel78">
    <w:name w:val="ListLabel 78"/>
    <w:qFormat/>
    <w:rPr>
      <w:rFonts w:cs="OpenSymbol, 'Arial Unicode MS'"/>
    </w:rPr>
  </w:style>
  <w:style w:type="character" w:customStyle="1" w:styleId="ListLabel79">
    <w:name w:val="ListLabel 79"/>
    <w:qFormat/>
    <w:rPr>
      <w:rFonts w:cs="OpenSymbol, 'Arial Unicode MS'"/>
    </w:rPr>
  </w:style>
  <w:style w:type="character" w:customStyle="1" w:styleId="ListLabel80">
    <w:name w:val="ListLabel 80"/>
    <w:qFormat/>
    <w:rPr>
      <w:rFonts w:eastAsia="Arial" w:cs="Symbol"/>
      <w:color w:val="000000"/>
      <w:sz w:val="20"/>
      <w:szCs w:val="20"/>
    </w:rPr>
  </w:style>
  <w:style w:type="character" w:customStyle="1" w:styleId="ListLabel81">
    <w:name w:val="ListLabel 81"/>
    <w:qFormat/>
    <w:rPr>
      <w:rFonts w:cs="OpenSymbol, 'Arial Unicode MS'"/>
    </w:rPr>
  </w:style>
  <w:style w:type="character" w:customStyle="1" w:styleId="ListLabel82">
    <w:name w:val="ListLabel 82"/>
    <w:qFormat/>
    <w:rPr>
      <w:rFonts w:cs="OpenSymbol, 'Arial Unicode MS'"/>
    </w:rPr>
  </w:style>
  <w:style w:type="character" w:customStyle="1" w:styleId="ListLabel83">
    <w:name w:val="ListLabel 83"/>
    <w:qFormat/>
    <w:rPr>
      <w:rFonts w:eastAsia="Arial" w:cs="Symbol"/>
      <w:color w:val="000000"/>
      <w:sz w:val="20"/>
      <w:szCs w:val="20"/>
    </w:rPr>
  </w:style>
  <w:style w:type="character" w:customStyle="1" w:styleId="ListLabel84">
    <w:name w:val="ListLabel 84"/>
    <w:qFormat/>
    <w:rPr>
      <w:rFonts w:cs="OpenSymbol, 'Arial Unicode MS'"/>
    </w:rPr>
  </w:style>
  <w:style w:type="character" w:customStyle="1" w:styleId="ListLabel85">
    <w:name w:val="ListLabel 85"/>
    <w:qFormat/>
    <w:rPr>
      <w:rFonts w:cs="OpenSymbol, 'Arial Unicode MS'"/>
    </w:rPr>
  </w:style>
  <w:style w:type="character" w:customStyle="1" w:styleId="ListLabel86">
    <w:name w:val="ListLabel 86"/>
    <w:qFormat/>
    <w:rPr>
      <w:rFonts w:eastAsia="Arial" w:cs="Symbol"/>
      <w:color w:val="000000"/>
      <w:sz w:val="20"/>
      <w:szCs w:val="20"/>
    </w:rPr>
  </w:style>
  <w:style w:type="character" w:customStyle="1" w:styleId="ListLabel87">
    <w:name w:val="ListLabel 87"/>
    <w:qFormat/>
    <w:rPr>
      <w:rFonts w:cs="OpenSymbol, 'Arial Unicode MS'"/>
    </w:rPr>
  </w:style>
  <w:style w:type="character" w:customStyle="1" w:styleId="ListLabel88">
    <w:name w:val="ListLabel 88"/>
    <w:qFormat/>
    <w:rPr>
      <w:rFonts w:cs="OpenSymbol, 'Arial Unicode MS'"/>
    </w:rPr>
  </w:style>
  <w:style w:type="character" w:customStyle="1" w:styleId="ListLabel89">
    <w:name w:val="ListLabel 89"/>
    <w:qFormat/>
    <w:rPr>
      <w:rFonts w:eastAsia="Times New Roman" w:cs="Arial"/>
    </w:rPr>
  </w:style>
  <w:style w:type="character" w:customStyle="1" w:styleId="ListLabel90">
    <w:name w:val="ListLabel 90"/>
    <w:qFormat/>
    <w:rPr>
      <w:rFonts w:ascii="Verdana" w:hAnsi="Verdana"/>
      <w:color w:val="00000A"/>
      <w:sz w:val="16"/>
      <w:szCs w:val="16"/>
      <w:u w:val="none"/>
    </w:rPr>
  </w:style>
  <w:style w:type="character" w:customStyle="1" w:styleId="ListLabel91">
    <w:name w:val="ListLabel 91"/>
    <w:qFormat/>
    <w:rPr>
      <w:rFonts w:ascii="Verdana" w:hAnsi="Verdana"/>
      <w:color w:val="00000A"/>
      <w:sz w:val="16"/>
      <w:szCs w:val="16"/>
      <w:u w:val="none"/>
    </w:rPr>
  </w:style>
  <w:style w:type="character" w:customStyle="1" w:styleId="ListLabel92">
    <w:name w:val="ListLabel 92"/>
    <w:qFormat/>
    <w:rPr>
      <w:rFonts w:ascii="Verdana" w:hAnsi="Verdana"/>
      <w:color w:val="00000A"/>
      <w:sz w:val="16"/>
      <w:szCs w:val="16"/>
      <w:u w:val="none"/>
    </w:rPr>
  </w:style>
  <w:style w:type="character" w:customStyle="1" w:styleId="ListLabel93">
    <w:name w:val="ListLabel 93"/>
    <w:qFormat/>
    <w:rPr>
      <w:rFonts w:ascii="Verdana" w:hAnsi="Verdana"/>
      <w:color w:val="00000A"/>
      <w:sz w:val="16"/>
      <w:szCs w:val="16"/>
      <w:u w:val="none"/>
    </w:rPr>
  </w:style>
  <w:style w:type="paragraph" w:styleId="Nagwek">
    <w:name w:val="header"/>
    <w:basedOn w:val="Normalny"/>
    <w:next w:val="Tekstpodstawowy"/>
    <w:link w:val="NagwekZnak"/>
    <w:uiPriority w:val="99"/>
    <w:unhideWhenUsed/>
    <w:rsid w:val="00A262D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262DA"/>
    <w:pPr>
      <w:tabs>
        <w:tab w:val="center" w:pos="4536"/>
        <w:tab w:val="right" w:pos="9072"/>
      </w:tabs>
      <w:spacing w:after="0" w:line="240" w:lineRule="auto"/>
    </w:pPr>
  </w:style>
  <w:style w:type="paragraph" w:styleId="Akapitzlist">
    <w:name w:val="List Paragraph"/>
    <w:basedOn w:val="Normalny"/>
    <w:uiPriority w:val="34"/>
    <w:qFormat/>
    <w:rsid w:val="004439D8"/>
    <w:pPr>
      <w:ind w:left="720"/>
      <w:contextualSpacing/>
    </w:pPr>
  </w:style>
  <w:style w:type="paragraph" w:customStyle="1" w:styleId="Tekstpodstawowy22">
    <w:name w:val="Tekst podstawowy 22"/>
    <w:basedOn w:val="Normalny"/>
    <w:qFormat/>
    <w:rsid w:val="007738EA"/>
    <w:pPr>
      <w:suppressAutoHyphens/>
      <w:spacing w:after="120" w:line="480" w:lineRule="auto"/>
    </w:pPr>
    <w:rPr>
      <w:rFonts w:ascii="Liberation Serif" w:eastAsia="SimSun" w:hAnsi="Liberation Serif" w:cs="Arial"/>
      <w:kern w:val="2"/>
      <w:sz w:val="24"/>
      <w:szCs w:val="24"/>
      <w:lang w:eastAsia="zh-CN" w:bidi="hi-IN"/>
    </w:rPr>
  </w:style>
  <w:style w:type="paragraph" w:customStyle="1" w:styleId="Standard">
    <w:name w:val="Standard"/>
    <w:qFormat/>
    <w:rsid w:val="00516571"/>
    <w:pPr>
      <w:suppressAutoHyphens/>
      <w:textAlignment w:val="baseline"/>
    </w:pPr>
    <w:rPr>
      <w:rFonts w:ascii="Times New Roman" w:eastAsia="Times New Roman" w:hAnsi="Times New Roman" w:cs="Times New Roman"/>
      <w:color w:val="00000A"/>
      <w:kern w:val="2"/>
      <w:sz w:val="24"/>
      <w:szCs w:val="24"/>
      <w:lang w:eastAsia="zh-CN"/>
    </w:rPr>
  </w:style>
  <w:style w:type="paragraph" w:styleId="NormalnyWeb">
    <w:name w:val="Normal (Web)"/>
    <w:basedOn w:val="Standard"/>
    <w:qFormat/>
    <w:rsid w:val="00344B2C"/>
    <w:pPr>
      <w:overflowPunct w:val="0"/>
      <w:spacing w:before="100" w:after="100"/>
    </w:pPr>
    <w:rPr>
      <w:rFonts w:ascii="Arial" w:hAnsi="Arial" w:cs="Arial"/>
      <w:sz w:val="21"/>
      <w:szCs w:val="20"/>
    </w:rPr>
  </w:style>
  <w:style w:type="paragraph" w:customStyle="1" w:styleId="Textbody">
    <w:name w:val="Text body"/>
    <w:basedOn w:val="Normalny"/>
    <w:qFormat/>
    <w:rsid w:val="00031E02"/>
    <w:pPr>
      <w:suppressAutoHyphens/>
      <w:spacing w:after="140" w:line="288" w:lineRule="auto"/>
    </w:pPr>
    <w:rPr>
      <w:rFonts w:ascii="Liberation Serif" w:eastAsia="SimSun" w:hAnsi="Liberation Serif" w:cs="Mangal"/>
      <w:kern w:val="2"/>
      <w:sz w:val="24"/>
      <w:szCs w:val="24"/>
      <w:lang w:eastAsia="zh-CN" w:bidi="hi-IN"/>
    </w:rPr>
  </w:style>
  <w:style w:type="paragraph" w:styleId="Tekstdymka">
    <w:name w:val="Balloon Text"/>
    <w:basedOn w:val="Normalny"/>
    <w:link w:val="TekstdymkaZnak"/>
    <w:uiPriority w:val="99"/>
    <w:semiHidden/>
    <w:unhideWhenUsed/>
    <w:qFormat/>
    <w:rsid w:val="00D26BE7"/>
    <w:pPr>
      <w:spacing w:after="0" w:line="240" w:lineRule="auto"/>
    </w:pPr>
    <w:rPr>
      <w:rFonts w:ascii="Tahoma" w:hAnsi="Tahoma" w:cs="Tahoma"/>
      <w:sz w:val="16"/>
      <w:szCs w:val="16"/>
    </w:rPr>
  </w:style>
  <w:style w:type="numbering" w:customStyle="1" w:styleId="WW8Num5">
    <w:name w:val="WW8Num5"/>
    <w:qFormat/>
    <w:rsid w:val="00344B2C"/>
  </w:style>
  <w:style w:type="numbering" w:customStyle="1" w:styleId="WW8Num8">
    <w:name w:val="WW8Num8"/>
    <w:qFormat/>
    <w:rsid w:val="00344B2C"/>
  </w:style>
  <w:style w:type="numbering" w:customStyle="1" w:styleId="WW8Num9">
    <w:name w:val="WW8Num9"/>
    <w:qFormat/>
    <w:rsid w:val="00344B2C"/>
  </w:style>
  <w:style w:type="numbering" w:customStyle="1" w:styleId="WW8Num10">
    <w:name w:val="WW8Num10"/>
    <w:qFormat/>
    <w:rsid w:val="00344B2C"/>
  </w:style>
  <w:style w:type="numbering" w:customStyle="1" w:styleId="WW8Num13">
    <w:name w:val="WW8Num13"/>
    <w:qFormat/>
    <w:rsid w:val="00344B2C"/>
  </w:style>
  <w:style w:type="numbering" w:customStyle="1" w:styleId="WW8Num14">
    <w:name w:val="WW8Num14"/>
    <w:qFormat/>
    <w:rsid w:val="00344B2C"/>
  </w:style>
  <w:style w:type="character" w:styleId="Odwoaniedokomentarza">
    <w:name w:val="annotation reference"/>
    <w:basedOn w:val="Domylnaczcionkaakapitu"/>
    <w:uiPriority w:val="99"/>
    <w:semiHidden/>
    <w:unhideWhenUsed/>
    <w:rsid w:val="00B35B5B"/>
    <w:rPr>
      <w:sz w:val="16"/>
      <w:szCs w:val="16"/>
    </w:rPr>
  </w:style>
  <w:style w:type="paragraph" w:styleId="Tekstkomentarza">
    <w:name w:val="annotation text"/>
    <w:basedOn w:val="Normalny"/>
    <w:link w:val="TekstkomentarzaZnak"/>
    <w:uiPriority w:val="99"/>
    <w:semiHidden/>
    <w:unhideWhenUsed/>
    <w:rsid w:val="00B35B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5B5B"/>
    <w:rPr>
      <w:color w:val="00000A"/>
      <w:szCs w:val="20"/>
    </w:rPr>
  </w:style>
  <w:style w:type="paragraph" w:styleId="Tematkomentarza">
    <w:name w:val="annotation subject"/>
    <w:basedOn w:val="Tekstkomentarza"/>
    <w:next w:val="Tekstkomentarza"/>
    <w:link w:val="TematkomentarzaZnak"/>
    <w:uiPriority w:val="99"/>
    <w:semiHidden/>
    <w:unhideWhenUsed/>
    <w:rsid w:val="00B35B5B"/>
    <w:rPr>
      <w:b/>
      <w:bCs/>
    </w:rPr>
  </w:style>
  <w:style w:type="character" w:customStyle="1" w:styleId="TematkomentarzaZnak">
    <w:name w:val="Temat komentarza Znak"/>
    <w:basedOn w:val="TekstkomentarzaZnak"/>
    <w:link w:val="Tematkomentarza"/>
    <w:uiPriority w:val="99"/>
    <w:semiHidden/>
    <w:rsid w:val="00B35B5B"/>
    <w:rPr>
      <w:b/>
      <w:bCs/>
      <w:color w:val="00000A"/>
      <w:szCs w:val="20"/>
    </w:rPr>
  </w:style>
  <w:style w:type="character" w:styleId="Hipercze">
    <w:name w:val="Hyperlink"/>
    <w:rsid w:val="00B35B5B"/>
    <w:rPr>
      <w:color w:val="000080"/>
      <w:u w:val="single"/>
    </w:rPr>
  </w:style>
  <w:style w:type="character" w:customStyle="1" w:styleId="Nagwek2Znak">
    <w:name w:val="Nagłówek 2 Znak"/>
    <w:basedOn w:val="Domylnaczcionkaakapitu"/>
    <w:link w:val="Nagwek2"/>
    <w:rsid w:val="00A77242"/>
    <w:rPr>
      <w:rFonts w:ascii="Tahoma" w:eastAsia="Times New Roman" w:hAnsi="Tahoma" w:cs="Times New Roman"/>
      <w:bCs/>
      <w:iCs/>
      <w:sz w:val="1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ampub@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E168-2245-4746-96F5-862E5972D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14</Pages>
  <Words>5893</Words>
  <Characters>35363</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Bartos</dc:creator>
  <cp:lastModifiedBy>Justyna Trąbska</cp:lastModifiedBy>
  <cp:revision>37</cp:revision>
  <cp:lastPrinted>2018-11-27T08:14:00Z</cp:lastPrinted>
  <dcterms:created xsi:type="dcterms:W3CDTF">2018-11-23T09:05:00Z</dcterms:created>
  <dcterms:modified xsi:type="dcterms:W3CDTF">2018-11-30T09:34:00Z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