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D93A05" w:rsidRDefault="00D93A05"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D93A05" w:rsidRDefault="000C165D" w:rsidP="00520464">
      <w:pPr>
        <w:widowControl/>
        <w:suppressAutoHyphens w:val="0"/>
        <w:autoSpaceDN/>
        <w:spacing w:line="276" w:lineRule="auto"/>
        <w:ind w:right="4"/>
        <w:jc w:val="center"/>
        <w:textAlignment w:val="auto"/>
        <w:rPr>
          <w:rFonts w:ascii="Arial" w:eastAsia="Arial" w:hAnsi="Arial"/>
          <w:b/>
          <w:kern w:val="0"/>
          <w:sz w:val="32"/>
          <w:szCs w:val="32"/>
          <w:lang w:eastAsia="pl-PL" w:bidi="ar-SA"/>
        </w:rPr>
      </w:pPr>
      <w:r w:rsidRPr="00D93A05">
        <w:rPr>
          <w:rFonts w:ascii="Arial" w:eastAsia="Arial" w:hAnsi="Arial"/>
          <w:b/>
          <w:kern w:val="0"/>
          <w:sz w:val="32"/>
          <w:szCs w:val="32"/>
          <w:lang w:eastAsia="pl-PL" w:bidi="ar-SA"/>
        </w:rPr>
        <w:t xml:space="preserve">Dostawa </w:t>
      </w:r>
      <w:r w:rsidR="001D49E3">
        <w:rPr>
          <w:rFonts w:ascii="Arial" w:eastAsia="Arial" w:hAnsi="Arial"/>
          <w:b/>
          <w:kern w:val="0"/>
          <w:sz w:val="32"/>
          <w:szCs w:val="32"/>
          <w:lang w:eastAsia="pl-PL" w:bidi="ar-SA"/>
        </w:rPr>
        <w:t>ścianki RTG cyfrowej wraz z</w:t>
      </w:r>
      <w:r w:rsidR="00625948">
        <w:rPr>
          <w:rFonts w:ascii="Arial" w:eastAsia="Arial" w:hAnsi="Arial"/>
          <w:b/>
          <w:kern w:val="0"/>
          <w:sz w:val="32"/>
          <w:szCs w:val="32"/>
          <w:lang w:eastAsia="pl-PL" w:bidi="ar-SA"/>
        </w:rPr>
        <w:t xml:space="preserve"> stacją opisową</w:t>
      </w:r>
      <w:r w:rsidR="001D49E3">
        <w:rPr>
          <w:rFonts w:ascii="Arial" w:eastAsia="Arial" w:hAnsi="Arial"/>
          <w:b/>
          <w:kern w:val="0"/>
          <w:sz w:val="32"/>
          <w:szCs w:val="32"/>
          <w:lang w:eastAsia="pl-PL" w:bidi="ar-SA"/>
        </w:rPr>
        <w:t xml:space="preserve"> w ramach</w:t>
      </w:r>
      <w:r w:rsidR="001D49E3">
        <w:rPr>
          <w:rFonts w:ascii="Arial" w:eastAsia="Arial" w:hAnsi="Arial"/>
          <w:b/>
          <w:kern w:val="0"/>
          <w:sz w:val="32"/>
          <w:szCs w:val="32"/>
          <w:lang w:eastAsia="pl-PL" w:bidi="ar-SA"/>
        </w:rPr>
        <w:br/>
      </w:r>
      <w:r w:rsidR="00D93A05" w:rsidRPr="00D93A05">
        <w:rPr>
          <w:rFonts w:ascii="Arial" w:eastAsia="Arial" w:hAnsi="Arial"/>
          <w:b/>
          <w:kern w:val="0"/>
          <w:sz w:val="32"/>
          <w:szCs w:val="32"/>
          <w:lang w:eastAsia="pl-PL" w:bidi="ar-SA"/>
        </w:rPr>
        <w:t xml:space="preserve">projektu </w:t>
      </w:r>
      <w:r w:rsidR="00D93A05" w:rsidRPr="00D93A05">
        <w:rPr>
          <w:rFonts w:ascii="Arial" w:eastAsia="Calibri" w:hAnsi="Arial"/>
          <w:b/>
          <w:i/>
          <w:noProof/>
          <w:sz w:val="32"/>
          <w:szCs w:val="32"/>
        </w:rPr>
        <w:t>„Poprawa jakości i dostępności do świadczeń zdrowotnych poprzez modernizację i d</w:t>
      </w:r>
      <w:r w:rsidR="001D49E3">
        <w:rPr>
          <w:rFonts w:ascii="Arial" w:eastAsia="Calibri" w:hAnsi="Arial"/>
          <w:b/>
          <w:i/>
          <w:noProof/>
          <w:sz w:val="32"/>
          <w:szCs w:val="32"/>
        </w:rPr>
        <w:t>oposażenie Szpitala Powiatowego</w:t>
      </w:r>
      <w:r w:rsidR="001D49E3">
        <w:rPr>
          <w:rFonts w:ascii="Arial" w:eastAsia="Calibri" w:hAnsi="Arial"/>
          <w:b/>
          <w:i/>
          <w:noProof/>
          <w:sz w:val="32"/>
          <w:szCs w:val="32"/>
        </w:rPr>
        <w:br/>
      </w:r>
      <w:r w:rsidR="00D93A05" w:rsidRPr="00D93A05">
        <w:rPr>
          <w:rFonts w:ascii="Arial" w:eastAsia="Calibri" w:hAnsi="Arial"/>
          <w:b/>
          <w:i/>
          <w:noProof/>
          <w:sz w:val="32"/>
          <w:szCs w:val="32"/>
        </w:rPr>
        <w:t>w Zawierciu”</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235216">
        <w:rPr>
          <w:rFonts w:ascii="Arial" w:eastAsia="Arial" w:hAnsi="Arial"/>
          <w:kern w:val="0"/>
          <w:sz w:val="28"/>
          <w:szCs w:val="20"/>
          <w:u w:val="single"/>
          <w:lang w:eastAsia="pl-PL" w:bidi="ar-SA"/>
        </w:rPr>
        <w:t>2</w:t>
      </w:r>
      <w:r w:rsidR="00D93A05">
        <w:rPr>
          <w:rFonts w:ascii="Arial" w:eastAsia="Arial" w:hAnsi="Arial"/>
          <w:kern w:val="0"/>
          <w:sz w:val="28"/>
          <w:szCs w:val="20"/>
          <w:u w:val="single"/>
          <w:lang w:eastAsia="pl-PL" w:bidi="ar-SA"/>
        </w:rPr>
        <w:t>1</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235216">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D93A05">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11CF4" w:rsidRDefault="00211CF4" w:rsidP="00211CF4">
      <w:pPr>
        <w:widowControl/>
        <w:suppressAutoHyphens w:val="0"/>
        <w:autoSpaceDN/>
        <w:spacing w:line="276" w:lineRule="auto"/>
        <w:jc w:val="right"/>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Dyrektor Szpitala Powiatowego w Zawierciu</w:t>
      </w:r>
    </w:p>
    <w:p w:rsidR="00211CF4" w:rsidRPr="007B1E4D" w:rsidRDefault="00211CF4" w:rsidP="00211CF4">
      <w:pPr>
        <w:widowControl/>
        <w:suppressAutoHyphens w:val="0"/>
        <w:autoSpaceDN/>
        <w:spacing w:line="276" w:lineRule="auto"/>
        <w:ind w:left="6372"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Piotr Zachariasiewicz</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D93A05" w:rsidRDefault="00D93A0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D93A05" w:rsidRDefault="00D93A0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75E8E" w:rsidRDefault="00075E8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4723E3" w:rsidRDefault="004723E3"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75E8E" w:rsidRDefault="00075E8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Pr="007B1E4D"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520464">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211CF4">
        <w:rPr>
          <w:rFonts w:ascii="Arial" w:eastAsia="Arial" w:hAnsi="Arial"/>
          <w:kern w:val="0"/>
          <w:szCs w:val="20"/>
          <w:lang w:eastAsia="pl-PL" w:bidi="ar-SA"/>
        </w:rPr>
        <w:t>, dnia 10</w:t>
      </w:r>
      <w:r w:rsidR="00AC0932">
        <w:rPr>
          <w:rFonts w:ascii="Arial" w:eastAsia="Arial" w:hAnsi="Arial"/>
          <w:kern w:val="0"/>
          <w:szCs w:val="20"/>
          <w:lang w:eastAsia="pl-PL" w:bidi="ar-SA"/>
        </w:rPr>
        <w:t>.04</w:t>
      </w:r>
      <w:r w:rsidR="001D49E3">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0C165D" w:rsidRPr="002A6F27" w:rsidRDefault="000C165D" w:rsidP="00D93A05">
      <w:pPr>
        <w:widowControl/>
        <w:suppressAutoHyphens w:val="0"/>
        <w:autoSpaceDN/>
        <w:spacing w:line="276" w:lineRule="auto"/>
        <w:ind w:right="-255"/>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1A796C">
      <w:pPr>
        <w:pStyle w:val="Standard"/>
        <w:numPr>
          <w:ilvl w:val="0"/>
          <w:numId w:val="25"/>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przekracza kwot</w:t>
      </w:r>
      <w:r w:rsidR="00235216">
        <w:rPr>
          <w:rFonts w:ascii="Arial" w:hAnsi="Arial" w:cs="Arial"/>
          <w:szCs w:val="20"/>
        </w:rPr>
        <w:t>y określone</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r w:rsidR="002F4242">
        <w:rPr>
          <w:rFonts w:ascii="Arial" w:hAnsi="Arial" w:cs="Arial"/>
          <w:sz w:val="24"/>
        </w:rPr>
        <w:t xml:space="preserve"> </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7"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 xml:space="preserve">od dnia publikacji w </w:t>
      </w:r>
      <w:r w:rsidR="00235216">
        <w:rPr>
          <w:rFonts w:ascii="Arial" w:hAnsi="Arial" w:cs="Arial"/>
        </w:rPr>
        <w:t>Dzienniku Urzędowym Unii Europejskiej</w:t>
      </w:r>
      <w:r w:rsidR="002F4242">
        <w:rPr>
          <w:rFonts w:ascii="Arial" w:hAnsi="Arial" w:cs="Arial"/>
        </w:rPr>
        <w:t xml:space="preserve"> </w:t>
      </w:r>
      <w:r w:rsidR="000C165D">
        <w:rPr>
          <w:rFonts w:ascii="Arial" w:hAnsi="Arial" w:cs="Arial"/>
        </w:rPr>
        <w:t>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0C165D" w:rsidRPr="00235216" w:rsidRDefault="000C165D" w:rsidP="00520464">
      <w:pPr>
        <w:pStyle w:val="Standard"/>
        <w:numPr>
          <w:ilvl w:val="0"/>
          <w:numId w:val="21"/>
        </w:numPr>
        <w:spacing w:after="0"/>
        <w:ind w:left="357" w:hanging="357"/>
        <w:jc w:val="both"/>
      </w:pPr>
      <w:r>
        <w:rPr>
          <w:rFonts w:ascii="Arial" w:hAnsi="Arial" w:cs="Arial"/>
          <w:bCs/>
        </w:rPr>
        <w:t>Zamawiający informuje, iż zgodnie z wymogami art. 36 ust. 1 pkt 16 Pzp, postanowienia zawarte we wzorze umowy</w:t>
      </w:r>
      <w:r w:rsidR="009D1259">
        <w:rPr>
          <w:rFonts w:ascii="Arial" w:hAnsi="Arial" w:cs="Arial"/>
          <w:bCs/>
        </w:rPr>
        <w:t>,</w:t>
      </w:r>
      <w:r>
        <w:rPr>
          <w:rFonts w:ascii="Arial" w:hAnsi="Arial" w:cs="Arial"/>
          <w:bCs/>
        </w:rPr>
        <w:t xml:space="preserve"> stanowiącym załącznik do SIWZ</w:t>
      </w:r>
      <w:r w:rsidR="009D1259">
        <w:rPr>
          <w:rFonts w:ascii="Arial" w:hAnsi="Arial" w:cs="Arial"/>
          <w:bCs/>
        </w:rPr>
        <w:t>,</w:t>
      </w:r>
      <w:r>
        <w:rPr>
          <w:rFonts w:ascii="Arial" w:hAnsi="Arial" w:cs="Arial"/>
          <w:bCs/>
        </w:rPr>
        <w:t xml:space="preserve"> będą wprowad</w:t>
      </w:r>
      <w:r w:rsidR="009D1259">
        <w:rPr>
          <w:rFonts w:ascii="Arial" w:hAnsi="Arial" w:cs="Arial"/>
          <w:bCs/>
        </w:rPr>
        <w:t>zone do treści umowy zawieranej</w:t>
      </w:r>
      <w:r w:rsidR="009D1259">
        <w:rPr>
          <w:rFonts w:ascii="Arial" w:hAnsi="Arial" w:cs="Arial"/>
          <w:bCs/>
        </w:rPr>
        <w:br/>
      </w:r>
      <w:r>
        <w:rPr>
          <w:rFonts w:ascii="Arial" w:hAnsi="Arial" w:cs="Arial"/>
          <w:bCs/>
        </w:rPr>
        <w:t xml:space="preserve">w sprawie udzielenia zamówienia publicznego </w:t>
      </w:r>
      <w:r>
        <w:rPr>
          <w:rFonts w:ascii="Arial" w:hAnsi="Arial" w:cs="Arial"/>
        </w:rPr>
        <w:t>objętego postępowaniem.</w:t>
      </w:r>
    </w:p>
    <w:p w:rsidR="00B726F8" w:rsidRPr="00B726F8" w:rsidRDefault="00235216" w:rsidP="00B726F8">
      <w:pPr>
        <w:pStyle w:val="Standard"/>
        <w:numPr>
          <w:ilvl w:val="0"/>
          <w:numId w:val="21"/>
        </w:numPr>
        <w:spacing w:after="0"/>
        <w:ind w:left="357" w:hanging="357"/>
        <w:jc w:val="both"/>
      </w:pPr>
      <w:r w:rsidRPr="00860C41">
        <w:rPr>
          <w:rFonts w:ascii="Arial" w:hAnsi="Arial"/>
          <w:kern w:val="0"/>
          <w:lang w:eastAsia="en-US"/>
        </w:rPr>
        <w:t>Postępowanie prowadzone jest w języku polskim w formie e</w:t>
      </w:r>
      <w:r>
        <w:rPr>
          <w:rFonts w:ascii="Arial" w:hAnsi="Arial"/>
          <w:kern w:val="0"/>
          <w:lang w:eastAsia="en-US"/>
        </w:rPr>
        <w:t>lektronicznej za pośrednictwem p</w:t>
      </w:r>
      <w:r w:rsidRPr="00860C41">
        <w:rPr>
          <w:rFonts w:ascii="Arial" w:hAnsi="Arial"/>
          <w:kern w:val="0"/>
          <w:lang w:eastAsia="en-US"/>
        </w:rPr>
        <w:t xml:space="preserve">latformy </w:t>
      </w:r>
      <w:r>
        <w:rPr>
          <w:rFonts w:ascii="Arial" w:hAnsi="Arial"/>
          <w:kern w:val="0"/>
          <w:lang w:eastAsia="en-US"/>
        </w:rPr>
        <w:t>miniPortal (zwanej dalej P</w:t>
      </w:r>
      <w:r w:rsidRPr="00860C41">
        <w:rPr>
          <w:rFonts w:ascii="Arial" w:hAnsi="Arial"/>
          <w:kern w:val="0"/>
          <w:lang w:eastAsia="en-US"/>
        </w:rPr>
        <w:t>latformą) dostępnej pod adresem</w:t>
      </w:r>
      <w:r>
        <w:rPr>
          <w:rFonts w:ascii="Arial" w:hAnsi="Arial"/>
          <w:kern w:val="0"/>
          <w:lang w:eastAsia="en-US"/>
        </w:rPr>
        <w:t xml:space="preserve">: </w:t>
      </w:r>
      <w:hyperlink r:id="rId8" w:history="1">
        <w:r w:rsidRPr="00690CF4">
          <w:rPr>
            <w:rStyle w:val="Hipercze"/>
            <w:rFonts w:ascii="Arial" w:hAnsi="Arial"/>
            <w:kern w:val="0"/>
            <w:lang w:eastAsia="en-US"/>
          </w:rPr>
          <w:t>https://miniportal.uzp.gov.pl</w:t>
        </w:r>
      </w:hyperlink>
      <w:r>
        <w:rPr>
          <w:rFonts w:ascii="Arial" w:hAnsi="Arial"/>
          <w:kern w:val="0"/>
          <w:lang w:eastAsia="en-US"/>
        </w:rPr>
        <w:t>.</w:t>
      </w:r>
    </w:p>
    <w:p w:rsidR="00B726F8" w:rsidRPr="00B726F8" w:rsidRDefault="00B726F8" w:rsidP="00B726F8">
      <w:pPr>
        <w:pStyle w:val="Standard"/>
        <w:numPr>
          <w:ilvl w:val="0"/>
          <w:numId w:val="21"/>
        </w:numPr>
        <w:spacing w:after="0"/>
        <w:ind w:left="357" w:hanging="357"/>
        <w:jc w:val="both"/>
      </w:pPr>
      <w:r w:rsidRPr="00B726F8">
        <w:rPr>
          <w:rFonts w:ascii="Arial" w:hAnsi="Arial"/>
          <w:kern w:val="0"/>
          <w:lang w:eastAsia="en-US"/>
        </w:rPr>
        <w:t>Zamawiający informuje, że Platforma jest kompatybilna ze wszystkimi podpisami elektronicznymi. Do przesłania dokumentów niezbędne jest posiadanie certyfikatu kwalifikowanego w celu podpisania oferty oraz oświ</w:t>
      </w:r>
      <w:r>
        <w:rPr>
          <w:rFonts w:ascii="Arial" w:hAnsi="Arial"/>
          <w:kern w:val="0"/>
          <w:lang w:eastAsia="en-US"/>
        </w:rPr>
        <w:t xml:space="preserve">adczeń i dokumentów składanych </w:t>
      </w:r>
      <w:r w:rsidRPr="00B726F8">
        <w:rPr>
          <w:rFonts w:ascii="Arial" w:hAnsi="Arial"/>
          <w:kern w:val="0"/>
          <w:lang w:eastAsia="en-US"/>
        </w:rP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B726F8">
          <w:rPr>
            <w:rFonts w:ascii="Arial" w:hAnsi="Arial"/>
            <w:color w:val="0000FF"/>
            <w:kern w:val="0"/>
            <w:u w:val="single"/>
            <w:lang w:eastAsia="en-US"/>
          </w:rPr>
          <w:t>http://www.nccert.pl/kontakt.htm</w:t>
        </w:r>
      </w:hyperlink>
      <w:r w:rsidRPr="00B726F8">
        <w:rPr>
          <w:rFonts w:ascii="Arial" w:hAnsi="Arial"/>
          <w:kern w:val="0"/>
          <w:lang w:eastAsia="en-US"/>
        </w:rPr>
        <w:t>.</w:t>
      </w:r>
    </w:p>
    <w:p w:rsidR="00B726F8" w:rsidRPr="0010087A" w:rsidRDefault="00B726F8" w:rsidP="00B726F8">
      <w:pPr>
        <w:pStyle w:val="Standard"/>
        <w:numPr>
          <w:ilvl w:val="0"/>
          <w:numId w:val="21"/>
        </w:numPr>
        <w:spacing w:after="0"/>
        <w:ind w:left="357" w:hanging="357"/>
        <w:jc w:val="both"/>
      </w:pPr>
      <w:r w:rsidRPr="00B726F8">
        <w:rPr>
          <w:rFonts w:ascii="Arial" w:hAnsi="Arial"/>
          <w:kern w:val="0"/>
          <w:lang w:eastAsia="en-US"/>
        </w:rPr>
        <w:t xml:space="preserve">Informacje dotyczące przedmiotowego postępowania objęte ustawowym wymogiem publikacji na stronie internetowej Zamawiającego będą udostępnione pod adresem: </w:t>
      </w:r>
      <w:hyperlink r:id="rId10" w:history="1">
        <w:r w:rsidRPr="00B726F8">
          <w:rPr>
            <w:rStyle w:val="Hipercze"/>
            <w:rFonts w:ascii="Arial" w:hAnsi="Arial"/>
            <w:kern w:val="0"/>
            <w:lang w:eastAsia="en-US"/>
          </w:rPr>
          <w:t>www.szpitalzawiercie.pl.</w:t>
        </w:r>
      </w:hyperlink>
      <w:r w:rsidRPr="00B726F8">
        <w:rPr>
          <w:rFonts w:ascii="Arial" w:hAnsi="Arial"/>
          <w:kern w:val="0"/>
          <w:lang w:eastAsia="en-US"/>
        </w:rPr>
        <w:t xml:space="preserve"> </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606A5B" w:rsidRPr="00D93A05" w:rsidRDefault="000C165D" w:rsidP="001E14FB">
      <w:pPr>
        <w:pStyle w:val="Akapitzlist"/>
        <w:numPr>
          <w:ilvl w:val="0"/>
          <w:numId w:val="36"/>
        </w:numPr>
        <w:spacing w:line="276" w:lineRule="auto"/>
        <w:ind w:left="357" w:hanging="357"/>
        <w:jc w:val="both"/>
        <w:rPr>
          <w:rFonts w:ascii="Arial" w:hAnsi="Arial" w:cs="Arial"/>
          <w:b/>
          <w:kern w:val="0"/>
          <w:sz w:val="22"/>
          <w:szCs w:val="22"/>
          <w:lang w:eastAsia="pl-PL"/>
        </w:rPr>
      </w:pPr>
      <w:r w:rsidRPr="00D93A05">
        <w:rPr>
          <w:rFonts w:ascii="Arial" w:hAnsi="Arial" w:cs="Arial"/>
          <w:bCs/>
          <w:sz w:val="22"/>
          <w:szCs w:val="22"/>
        </w:rPr>
        <w:t>Przedmiotem niniejszego z</w:t>
      </w:r>
      <w:r w:rsidRPr="00D93A05">
        <w:rPr>
          <w:rFonts w:ascii="Arial" w:hAnsi="Arial" w:cs="Arial"/>
          <w:sz w:val="22"/>
          <w:szCs w:val="22"/>
        </w:rPr>
        <w:t xml:space="preserve">amówienia jest </w:t>
      </w:r>
      <w:r w:rsidR="00D93A05" w:rsidRPr="00D93A05">
        <w:rPr>
          <w:rFonts w:ascii="Arial" w:hAnsi="Arial" w:cs="Arial"/>
          <w:sz w:val="22"/>
          <w:szCs w:val="22"/>
        </w:rPr>
        <w:t>dostawa ścianki</w:t>
      </w:r>
      <w:r w:rsidR="00D93A05" w:rsidRPr="00D93A05">
        <w:rPr>
          <w:rFonts w:ascii="Arial" w:hAnsi="Arial" w:cs="Arial"/>
          <w:bCs/>
          <w:sz w:val="22"/>
          <w:szCs w:val="22"/>
        </w:rPr>
        <w:t xml:space="preserve"> RTG cyfrowej i stacji opisowej do opisu badań cyfrowych RTG (sprzęt do diagnostyki obrazowej) w ramach projektu pn. „Poprawa jakości i dostępności do świadczeń zdrowotnych poprzez modernizację i doposażenie Szpitala Powiatowego w Zawierciu”</w:t>
      </w:r>
      <w:r w:rsidR="00A128D1">
        <w:rPr>
          <w:rFonts w:ascii="Arial" w:hAnsi="Arial" w:cs="Arial"/>
          <w:bCs/>
          <w:sz w:val="22"/>
          <w:szCs w:val="22"/>
        </w:rPr>
        <w:t xml:space="preserve"> </w:t>
      </w:r>
      <w:r w:rsidR="00A128D1" w:rsidRPr="009D1259">
        <w:rPr>
          <w:rFonts w:ascii="Arial" w:hAnsi="Arial"/>
          <w:kern w:val="0"/>
          <w:sz w:val="22"/>
          <w:szCs w:val="22"/>
          <w:lang w:eastAsia="pl-PL"/>
        </w:rPr>
        <w:t>z</w:t>
      </w:r>
      <w:r w:rsidR="00A128D1">
        <w:rPr>
          <w:rFonts w:ascii="Arial" w:hAnsi="Arial"/>
          <w:kern w:val="0"/>
          <w:sz w:val="22"/>
          <w:szCs w:val="22"/>
          <w:lang w:eastAsia="pl-PL"/>
        </w:rPr>
        <w:t>godnie z załącznikiem nr 2 do S</w:t>
      </w:r>
      <w:r w:rsidR="00A128D1" w:rsidRPr="009D1259">
        <w:rPr>
          <w:rFonts w:ascii="Arial" w:hAnsi="Arial"/>
          <w:kern w:val="0"/>
          <w:sz w:val="22"/>
          <w:szCs w:val="22"/>
          <w:lang w:eastAsia="pl-PL"/>
        </w:rPr>
        <w:t>I</w:t>
      </w:r>
      <w:r w:rsidR="00A128D1">
        <w:rPr>
          <w:rFonts w:ascii="Arial" w:hAnsi="Arial"/>
          <w:kern w:val="0"/>
          <w:sz w:val="22"/>
          <w:szCs w:val="22"/>
          <w:lang w:eastAsia="pl-PL"/>
        </w:rPr>
        <w:t>W</w:t>
      </w:r>
      <w:r w:rsidR="00A128D1" w:rsidRPr="009D1259">
        <w:rPr>
          <w:rFonts w:ascii="Arial" w:hAnsi="Arial"/>
          <w:kern w:val="0"/>
          <w:sz w:val="22"/>
          <w:szCs w:val="22"/>
          <w:lang w:eastAsia="pl-PL"/>
        </w:rPr>
        <w:t>Z –</w:t>
      </w:r>
      <w:r w:rsidR="00A128D1">
        <w:rPr>
          <w:rFonts w:ascii="Arial" w:hAnsi="Arial"/>
          <w:kern w:val="0"/>
          <w:sz w:val="22"/>
          <w:szCs w:val="22"/>
          <w:lang w:eastAsia="pl-PL"/>
        </w:rPr>
        <w:t xml:space="preserve"> formularzem asortymentowo-cenowym</w:t>
      </w:r>
      <w:r w:rsidR="00D93A05" w:rsidRPr="00D93A05">
        <w:rPr>
          <w:rFonts w:ascii="Arial" w:hAnsi="Arial" w:cs="Arial"/>
          <w:bCs/>
          <w:sz w:val="22"/>
          <w:szCs w:val="22"/>
        </w:rPr>
        <w:t>. Projekt jest dofinansowany w ramach Regionalnego Programu Operacyjnego Województwa Śląskiego na lata 2014-2020 Europejski Fundusz Rozwoju Regionalnego oś priorytetowa: X. Rewitalizacja oraz infrastruktura społeczna i zdrowotna dla działania: 10.1. Infrastruktura ochrony zdrowia.</w:t>
      </w:r>
    </w:p>
    <w:p w:rsidR="001D49E3" w:rsidRPr="001D49E3" w:rsidRDefault="001D49E3" w:rsidP="001E14FB">
      <w:pPr>
        <w:pStyle w:val="Akapitzlist"/>
        <w:numPr>
          <w:ilvl w:val="0"/>
          <w:numId w:val="36"/>
        </w:numPr>
        <w:spacing w:line="276" w:lineRule="auto"/>
        <w:ind w:left="357" w:hanging="357"/>
        <w:jc w:val="both"/>
        <w:rPr>
          <w:rFonts w:ascii="Arial" w:hAnsi="Arial" w:cs="Arial"/>
          <w:kern w:val="0"/>
          <w:sz w:val="22"/>
          <w:szCs w:val="22"/>
          <w:lang w:eastAsia="pl-PL"/>
        </w:rPr>
      </w:pPr>
      <w:r w:rsidRPr="001D49E3">
        <w:rPr>
          <w:rFonts w:ascii="Arial" w:hAnsi="Arial" w:cs="Arial"/>
          <w:kern w:val="0"/>
          <w:sz w:val="22"/>
          <w:szCs w:val="22"/>
          <w:lang w:eastAsia="pl-PL"/>
        </w:rPr>
        <w:t xml:space="preserve">Przedmiot </w:t>
      </w:r>
      <w:r>
        <w:rPr>
          <w:rFonts w:ascii="Arial" w:hAnsi="Arial" w:cs="Arial"/>
          <w:kern w:val="0"/>
          <w:sz w:val="22"/>
          <w:szCs w:val="22"/>
          <w:lang w:eastAsia="pl-PL"/>
        </w:rPr>
        <w:t>zamówienia należy zrealizować w oparciu o założenia określone w Programie Funkcjonalno-Użyt</w:t>
      </w:r>
      <w:r w:rsidR="004723E3">
        <w:rPr>
          <w:rFonts w:ascii="Arial" w:hAnsi="Arial" w:cs="Arial"/>
          <w:kern w:val="0"/>
          <w:sz w:val="22"/>
          <w:szCs w:val="22"/>
          <w:lang w:eastAsia="pl-PL"/>
        </w:rPr>
        <w:t>kowym stanowiącym załącznik nr 9</w:t>
      </w:r>
      <w:r>
        <w:rPr>
          <w:rFonts w:ascii="Arial" w:hAnsi="Arial" w:cs="Arial"/>
          <w:kern w:val="0"/>
          <w:sz w:val="22"/>
          <w:szCs w:val="22"/>
          <w:lang w:eastAsia="pl-PL"/>
        </w:rPr>
        <w:t xml:space="preserve"> do SIWZ oraz w oparciu o rysunki tech</w:t>
      </w:r>
      <w:r w:rsidR="004723E3">
        <w:rPr>
          <w:rFonts w:ascii="Arial" w:hAnsi="Arial" w:cs="Arial"/>
          <w:kern w:val="0"/>
          <w:sz w:val="22"/>
          <w:szCs w:val="22"/>
          <w:lang w:eastAsia="pl-PL"/>
        </w:rPr>
        <w:t>niczne stanowiące załącznik nr 10</w:t>
      </w:r>
      <w:r>
        <w:rPr>
          <w:rFonts w:ascii="Arial" w:hAnsi="Arial" w:cs="Arial"/>
          <w:kern w:val="0"/>
          <w:sz w:val="22"/>
          <w:szCs w:val="22"/>
          <w:lang w:eastAsia="pl-PL"/>
        </w:rPr>
        <w:t xml:space="preserve"> do SIWZ.</w:t>
      </w:r>
    </w:p>
    <w:p w:rsidR="00A11F85" w:rsidRPr="001D49E3" w:rsidRDefault="001D49E3" w:rsidP="001E14FB">
      <w:pPr>
        <w:pStyle w:val="Akapitzlist"/>
        <w:numPr>
          <w:ilvl w:val="0"/>
          <w:numId w:val="36"/>
        </w:numPr>
        <w:spacing w:line="276" w:lineRule="auto"/>
        <w:ind w:left="357" w:hanging="357"/>
        <w:jc w:val="both"/>
        <w:rPr>
          <w:rFonts w:ascii="Verdana" w:hAnsi="Verdana"/>
          <w:b/>
          <w:kern w:val="0"/>
          <w:sz w:val="16"/>
          <w:szCs w:val="16"/>
          <w:lang w:eastAsia="pl-PL"/>
        </w:rPr>
      </w:pPr>
      <w:r>
        <w:rPr>
          <w:rFonts w:ascii="Arial" w:hAnsi="Arial"/>
          <w:sz w:val="22"/>
          <w:szCs w:val="22"/>
        </w:rPr>
        <w:t>W ramach realizacji przedmiotu zamówienia Wykonawca zobowiązuje się w szczególności do:</w:t>
      </w:r>
    </w:p>
    <w:p w:rsidR="001D49E3"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sz w:val="22"/>
          <w:szCs w:val="20"/>
        </w:rPr>
        <w:t>demontażu i utylizacji urządzenia, z którego obecnie korzysta Zamawiający;</w:t>
      </w:r>
    </w:p>
    <w:p w:rsidR="001474EF"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bCs/>
          <w:sz w:val="22"/>
          <w:szCs w:val="20"/>
        </w:rPr>
        <w:t xml:space="preserve">dostosowania pomieszczenia w którym zamontowany zostanie Sprzęt poprzez </w:t>
      </w:r>
      <w:r w:rsidRPr="001474EF">
        <w:rPr>
          <w:rFonts w:ascii="Arial" w:hAnsi="Arial" w:cs="Arial"/>
          <w:sz w:val="22"/>
          <w:szCs w:val="20"/>
        </w:rPr>
        <w:t>wykonania robót budowlanych oraz instalacyjnych zgodnie z wymaganiami określonymi w Programie Funkcjo</w:t>
      </w:r>
      <w:r w:rsidR="00875E6C">
        <w:rPr>
          <w:rFonts w:ascii="Arial" w:hAnsi="Arial" w:cs="Arial"/>
          <w:sz w:val="22"/>
          <w:szCs w:val="20"/>
        </w:rPr>
        <w:t xml:space="preserve">nalno – Użytkowym </w:t>
      </w:r>
      <w:r w:rsidRPr="001474EF">
        <w:rPr>
          <w:rFonts w:ascii="Arial" w:hAnsi="Arial" w:cs="Arial"/>
          <w:sz w:val="22"/>
          <w:szCs w:val="20"/>
        </w:rPr>
        <w:t>wraz z wykonaniem dokumentacji technicznej oraz uzyskaniem niezbędnych pozwoleń;</w:t>
      </w:r>
    </w:p>
    <w:p w:rsidR="001474EF"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bCs/>
          <w:sz w:val="22"/>
          <w:szCs w:val="20"/>
        </w:rPr>
        <w:t>dostawy</w:t>
      </w:r>
      <w:r w:rsidRPr="001474EF">
        <w:rPr>
          <w:rFonts w:ascii="Arial" w:hAnsi="Arial" w:cs="Arial"/>
          <w:sz w:val="22"/>
          <w:szCs w:val="20"/>
        </w:rPr>
        <w:t xml:space="preserve"> Sprzętu</w:t>
      </w:r>
      <w:r w:rsidRPr="001474EF">
        <w:rPr>
          <w:rFonts w:ascii="Arial" w:hAnsi="Arial" w:cs="Arial"/>
          <w:bCs/>
          <w:sz w:val="22"/>
          <w:szCs w:val="20"/>
        </w:rPr>
        <w:t xml:space="preserve"> wraz z wyposażeniem – zgodnie z wymaganiami określonymi w </w:t>
      </w:r>
      <w:r w:rsidR="00875E6C">
        <w:rPr>
          <w:rFonts w:ascii="Arial" w:hAnsi="Arial" w:cs="Arial"/>
          <w:sz w:val="22"/>
          <w:szCs w:val="20"/>
          <w:lang w:eastAsia="pl-PL"/>
        </w:rPr>
        <w:t>formularzu</w:t>
      </w:r>
      <w:r w:rsidRPr="001474EF">
        <w:rPr>
          <w:rFonts w:ascii="Arial" w:hAnsi="Arial" w:cs="Arial"/>
          <w:sz w:val="22"/>
          <w:szCs w:val="20"/>
          <w:lang w:eastAsia="pl-PL"/>
        </w:rPr>
        <w:t xml:space="preserve"> aso</w:t>
      </w:r>
      <w:r w:rsidR="00875E6C">
        <w:rPr>
          <w:rFonts w:ascii="Arial" w:hAnsi="Arial" w:cs="Arial"/>
          <w:sz w:val="22"/>
          <w:szCs w:val="20"/>
          <w:lang w:eastAsia="pl-PL"/>
        </w:rPr>
        <w:t>rtymentowo-cenowym</w:t>
      </w:r>
      <w:r w:rsidRPr="001474EF">
        <w:rPr>
          <w:rFonts w:ascii="Arial" w:hAnsi="Arial" w:cs="Arial"/>
          <w:sz w:val="22"/>
          <w:szCs w:val="20"/>
          <w:lang w:eastAsia="pl-PL"/>
        </w:rPr>
        <w:t>;</w:t>
      </w:r>
    </w:p>
    <w:p w:rsidR="001474EF"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bCs/>
          <w:sz w:val="22"/>
          <w:szCs w:val="20"/>
        </w:rPr>
        <w:t>transportu, wniesienia, montażu wraz z instalacją oraz uruchomienia Sprzętu wraz z wyposażeniem, wykonaniem testów specjalistycznych i uzyskaniem pozwoleń WSSE na użytkowanie Sprzętu;</w:t>
      </w:r>
    </w:p>
    <w:p w:rsidR="001474EF"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sz w:val="22"/>
          <w:szCs w:val="20"/>
          <w:lang w:eastAsia="pl-PL"/>
        </w:rPr>
        <w:t>przeprowadzenia szkolenia dla personelu wskazanego przez Zamawiającego</w:t>
      </w:r>
      <w:r w:rsidRPr="001474EF">
        <w:rPr>
          <w:rFonts w:ascii="Arial" w:hAnsi="Arial" w:cs="Arial"/>
          <w:szCs w:val="22"/>
          <w:lang w:eastAsia="pl-PL"/>
        </w:rPr>
        <w:t xml:space="preserve"> </w:t>
      </w:r>
      <w:r w:rsidRPr="001474EF">
        <w:rPr>
          <w:rFonts w:ascii="Arial" w:hAnsi="Arial" w:cs="Arial"/>
          <w:sz w:val="22"/>
          <w:szCs w:val="20"/>
          <w:lang w:eastAsia="pl-PL"/>
        </w:rPr>
        <w:t>zakresie właściwej obsługi, eksploatacji i konserwacji Sprzętu;</w:t>
      </w:r>
    </w:p>
    <w:p w:rsidR="001474EF"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sz w:val="22"/>
          <w:szCs w:val="20"/>
          <w:lang w:eastAsia="pl-PL"/>
        </w:rPr>
        <w:t>napraw gwarancyjnych Sprzętu;</w:t>
      </w:r>
    </w:p>
    <w:p w:rsidR="001474EF"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sz w:val="22"/>
          <w:szCs w:val="20"/>
          <w:lang w:eastAsia="pl-PL"/>
        </w:rPr>
        <w:t xml:space="preserve">przeglądów technicznych Sprzętu w okresie gwarancji, a </w:t>
      </w:r>
      <w:r w:rsidRPr="001474EF">
        <w:rPr>
          <w:rFonts w:ascii="Arial" w:hAnsi="Arial" w:cs="Arial"/>
          <w:sz w:val="22"/>
          <w:szCs w:val="20"/>
        </w:rPr>
        <w:t>w tym jednego przeglądu w ostatnim miesiącu obowiązywania gwarancji;</w:t>
      </w:r>
    </w:p>
    <w:p w:rsidR="001474EF"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sz w:val="22"/>
          <w:szCs w:val="20"/>
        </w:rPr>
        <w:t>zapewnienia dostępności części zamiennych Sprzętu przez okres 10 lat od daty zakończenia gwarancji;</w:t>
      </w:r>
    </w:p>
    <w:p w:rsidR="001474EF" w:rsidRPr="001474EF" w:rsidRDefault="001474EF" w:rsidP="001E14FB">
      <w:pPr>
        <w:pStyle w:val="Akapitzlist"/>
        <w:numPr>
          <w:ilvl w:val="0"/>
          <w:numId w:val="60"/>
        </w:numPr>
        <w:spacing w:line="276" w:lineRule="auto"/>
        <w:ind w:left="714" w:hanging="357"/>
        <w:jc w:val="both"/>
        <w:rPr>
          <w:rFonts w:ascii="Arial" w:hAnsi="Arial" w:cs="Arial"/>
          <w:b/>
          <w:kern w:val="0"/>
          <w:sz w:val="18"/>
          <w:szCs w:val="16"/>
          <w:lang w:eastAsia="pl-PL"/>
        </w:rPr>
      </w:pPr>
      <w:r w:rsidRPr="001474EF">
        <w:rPr>
          <w:rFonts w:ascii="Arial" w:hAnsi="Arial" w:cs="Arial"/>
          <w:sz w:val="22"/>
          <w:szCs w:val="20"/>
        </w:rPr>
        <w:t>przekazania kodów serwisowych Sprzętu odblokowujących użytkownikowi dostęp do oprogramowania aplikacyjnego i systemowego w celu wykonywania podstawowych czynności serwisowych.</w:t>
      </w:r>
    </w:p>
    <w:p w:rsidR="000C165D" w:rsidRPr="000A6D64" w:rsidRDefault="000C165D" w:rsidP="001E14FB">
      <w:pPr>
        <w:pStyle w:val="Akapitzlist"/>
        <w:numPr>
          <w:ilvl w:val="0"/>
          <w:numId w:val="36"/>
        </w:numPr>
        <w:spacing w:line="276" w:lineRule="auto"/>
        <w:ind w:left="357" w:hanging="357"/>
        <w:jc w:val="both"/>
        <w:rPr>
          <w:rFonts w:ascii="Verdana" w:hAnsi="Verdana"/>
          <w:b/>
          <w:kern w:val="0"/>
          <w:sz w:val="16"/>
          <w:szCs w:val="16"/>
          <w:lang w:eastAsia="pl-PL"/>
        </w:rPr>
      </w:pPr>
      <w:r w:rsidRPr="000A6D64">
        <w:rPr>
          <w:rFonts w:ascii="Arial" w:hAnsi="Arial" w:cs="Arial"/>
          <w:sz w:val="22"/>
        </w:rPr>
        <w:t>Kod</w:t>
      </w:r>
      <w:r w:rsidR="00A11F85">
        <w:rPr>
          <w:rFonts w:ascii="Arial" w:hAnsi="Arial" w:cs="Arial"/>
          <w:sz w:val="22"/>
        </w:rPr>
        <w:t>y zgodne</w:t>
      </w:r>
      <w:r w:rsidRPr="000A6D64">
        <w:rPr>
          <w:rFonts w:ascii="Arial" w:hAnsi="Arial" w:cs="Arial"/>
          <w:sz w:val="22"/>
        </w:rPr>
        <w:t xml:space="preserve"> ze Wspólnym Słownikiem Zamówień (CPV):</w:t>
      </w:r>
    </w:p>
    <w:p w:rsidR="000C165D" w:rsidRPr="008B70A7" w:rsidRDefault="00A064A1" w:rsidP="00520464">
      <w:pPr>
        <w:pStyle w:val="Akapitzlist"/>
        <w:spacing w:line="276" w:lineRule="auto"/>
        <w:jc w:val="both"/>
        <w:outlineLvl w:val="1"/>
        <w:rPr>
          <w:rFonts w:ascii="Arial" w:hAnsi="Arial" w:cs="Arial"/>
          <w:bCs/>
          <w:iCs/>
          <w:color w:val="000000"/>
          <w:sz w:val="22"/>
          <w:szCs w:val="22"/>
        </w:rPr>
      </w:pPr>
      <w:r w:rsidRPr="008B70A7">
        <w:rPr>
          <w:rFonts w:ascii="Arial" w:hAnsi="Arial" w:cs="Arial"/>
          <w:b/>
          <w:bCs/>
          <w:iCs/>
          <w:color w:val="000000"/>
          <w:sz w:val="22"/>
          <w:szCs w:val="22"/>
        </w:rPr>
        <w:t>33111000-1</w:t>
      </w:r>
      <w:r w:rsidR="00606A5B" w:rsidRPr="008B70A7">
        <w:rPr>
          <w:rFonts w:ascii="Arial" w:hAnsi="Arial" w:cs="Arial"/>
          <w:bCs/>
          <w:iCs/>
          <w:color w:val="000000"/>
          <w:sz w:val="22"/>
          <w:szCs w:val="22"/>
        </w:rPr>
        <w:t xml:space="preserve"> </w:t>
      </w:r>
      <w:r w:rsidR="00871B4E" w:rsidRPr="008B70A7">
        <w:rPr>
          <w:rFonts w:ascii="Arial" w:hAnsi="Arial" w:cs="Arial"/>
          <w:bCs/>
          <w:iCs/>
          <w:color w:val="000000"/>
          <w:sz w:val="22"/>
          <w:szCs w:val="22"/>
        </w:rPr>
        <w:t xml:space="preserve">– </w:t>
      </w:r>
      <w:r w:rsidRPr="008B70A7">
        <w:rPr>
          <w:rFonts w:ascii="Arial" w:hAnsi="Arial" w:cs="Arial"/>
          <w:bCs/>
          <w:iCs/>
          <w:color w:val="000000"/>
          <w:sz w:val="22"/>
          <w:szCs w:val="22"/>
        </w:rPr>
        <w:t>Aparatura rentgenowska</w:t>
      </w:r>
    </w:p>
    <w:p w:rsidR="00A064A1" w:rsidRPr="008B70A7" w:rsidRDefault="00A064A1" w:rsidP="00A064A1">
      <w:pPr>
        <w:pStyle w:val="Standarduser"/>
        <w:tabs>
          <w:tab w:val="left" w:pos="720"/>
        </w:tabs>
        <w:spacing w:line="276" w:lineRule="auto"/>
        <w:ind w:left="360"/>
        <w:jc w:val="both"/>
        <w:rPr>
          <w:sz w:val="22"/>
          <w:szCs w:val="22"/>
        </w:rPr>
      </w:pPr>
      <w:r w:rsidRPr="008B70A7">
        <w:rPr>
          <w:rFonts w:ascii="Arial" w:hAnsi="Arial" w:cs="Arial"/>
          <w:b/>
          <w:sz w:val="22"/>
          <w:szCs w:val="22"/>
        </w:rPr>
        <w:tab/>
        <w:t xml:space="preserve">71000000-8 </w:t>
      </w:r>
      <w:r w:rsidRPr="008B70A7">
        <w:rPr>
          <w:rFonts w:ascii="Arial" w:hAnsi="Arial" w:cs="Arial"/>
          <w:sz w:val="22"/>
          <w:szCs w:val="22"/>
        </w:rPr>
        <w:t>- Usługi architektoniczne, budowlane, inżynieryjne i kontrolne.</w:t>
      </w:r>
    </w:p>
    <w:p w:rsidR="00A064A1" w:rsidRPr="008B70A7" w:rsidRDefault="00A064A1" w:rsidP="00A064A1">
      <w:pPr>
        <w:pStyle w:val="Standarduser"/>
        <w:tabs>
          <w:tab w:val="left" w:pos="360"/>
        </w:tabs>
        <w:spacing w:line="276" w:lineRule="auto"/>
        <w:rPr>
          <w:sz w:val="22"/>
          <w:szCs w:val="22"/>
        </w:rPr>
      </w:pPr>
      <w:r w:rsidRPr="008B70A7">
        <w:rPr>
          <w:rFonts w:ascii="Arial" w:hAnsi="Arial" w:cs="Arial"/>
          <w:b/>
          <w:sz w:val="22"/>
          <w:szCs w:val="22"/>
        </w:rPr>
        <w:tab/>
      </w:r>
      <w:r w:rsidRPr="008B70A7">
        <w:rPr>
          <w:rFonts w:ascii="Arial" w:hAnsi="Arial" w:cs="Arial"/>
          <w:b/>
          <w:sz w:val="22"/>
          <w:szCs w:val="22"/>
        </w:rPr>
        <w:tab/>
        <w:t xml:space="preserve">71200000-0 </w:t>
      </w:r>
      <w:r w:rsidRPr="008B70A7">
        <w:rPr>
          <w:rFonts w:ascii="Arial" w:hAnsi="Arial" w:cs="Arial"/>
          <w:sz w:val="22"/>
          <w:szCs w:val="22"/>
        </w:rPr>
        <w:t>-</w:t>
      </w:r>
      <w:r w:rsidRPr="008B70A7">
        <w:rPr>
          <w:rFonts w:ascii="Arial" w:hAnsi="Arial" w:cs="Arial"/>
          <w:b/>
          <w:sz w:val="22"/>
          <w:szCs w:val="22"/>
        </w:rPr>
        <w:t xml:space="preserve"> </w:t>
      </w:r>
      <w:r w:rsidRPr="008B70A7">
        <w:rPr>
          <w:rFonts w:ascii="Arial" w:hAnsi="Arial" w:cs="Arial"/>
          <w:sz w:val="22"/>
          <w:szCs w:val="22"/>
        </w:rPr>
        <w:t>Usługi architektoniczne i podobne.</w:t>
      </w:r>
      <w:r w:rsidRPr="008B70A7">
        <w:rPr>
          <w:rFonts w:ascii="Arial" w:hAnsi="Arial" w:cs="Arial"/>
          <w:sz w:val="22"/>
          <w:szCs w:val="22"/>
        </w:rPr>
        <w:br/>
      </w:r>
      <w:r w:rsidRPr="008B70A7">
        <w:rPr>
          <w:rFonts w:ascii="Arial" w:hAnsi="Arial" w:cs="Arial"/>
          <w:b/>
          <w:sz w:val="22"/>
          <w:szCs w:val="22"/>
        </w:rPr>
        <w:t xml:space="preserve"> </w:t>
      </w:r>
      <w:r w:rsidRPr="008B70A7">
        <w:rPr>
          <w:rFonts w:ascii="Arial" w:hAnsi="Arial" w:cs="Arial"/>
          <w:b/>
          <w:sz w:val="22"/>
          <w:szCs w:val="22"/>
        </w:rPr>
        <w:tab/>
      </w:r>
      <w:r w:rsidRPr="008B70A7">
        <w:rPr>
          <w:rFonts w:ascii="Arial" w:hAnsi="Arial" w:cs="Arial"/>
          <w:b/>
          <w:sz w:val="22"/>
          <w:szCs w:val="22"/>
        </w:rPr>
        <w:tab/>
        <w:t>45111300-1</w:t>
      </w:r>
      <w:r w:rsidRPr="008B70A7">
        <w:rPr>
          <w:rFonts w:ascii="Arial" w:hAnsi="Arial" w:cs="Arial"/>
          <w:sz w:val="22"/>
          <w:szCs w:val="22"/>
        </w:rPr>
        <w:t xml:space="preserve"> - Roboty rozbiórkowe.</w:t>
      </w:r>
    </w:p>
    <w:p w:rsidR="00A064A1" w:rsidRPr="008B70A7" w:rsidRDefault="00A064A1" w:rsidP="00A064A1">
      <w:pPr>
        <w:pStyle w:val="Standarduser"/>
        <w:tabs>
          <w:tab w:val="left" w:pos="720"/>
        </w:tabs>
        <w:spacing w:line="276" w:lineRule="auto"/>
        <w:ind w:left="2124" w:hanging="1764"/>
        <w:jc w:val="both"/>
        <w:rPr>
          <w:sz w:val="22"/>
          <w:szCs w:val="22"/>
        </w:rPr>
      </w:pPr>
      <w:r w:rsidRPr="008B70A7">
        <w:rPr>
          <w:rFonts w:ascii="Arial" w:hAnsi="Arial" w:cs="Arial"/>
          <w:b/>
          <w:sz w:val="22"/>
          <w:szCs w:val="22"/>
        </w:rPr>
        <w:tab/>
        <w:t>45200000-9</w:t>
      </w:r>
      <w:r w:rsidRPr="008B70A7">
        <w:rPr>
          <w:rFonts w:ascii="Arial" w:hAnsi="Arial" w:cs="Arial"/>
          <w:sz w:val="22"/>
          <w:szCs w:val="22"/>
        </w:rPr>
        <w:t xml:space="preserve"> - Roboty budowlane w zakresie wznoszenia kompletnych obiektów budowlanych lub ich części oraz roboty w zakresie inżynierii lądowej i wodnej.</w:t>
      </w:r>
    </w:p>
    <w:p w:rsidR="00A064A1" w:rsidRPr="008B70A7" w:rsidRDefault="00A064A1" w:rsidP="00A064A1">
      <w:pPr>
        <w:pStyle w:val="Standarduser"/>
        <w:tabs>
          <w:tab w:val="left" w:pos="720"/>
        </w:tabs>
        <w:spacing w:line="276" w:lineRule="auto"/>
        <w:ind w:left="360"/>
        <w:jc w:val="both"/>
        <w:rPr>
          <w:sz w:val="22"/>
          <w:szCs w:val="22"/>
        </w:rPr>
      </w:pPr>
      <w:r w:rsidRPr="008B70A7">
        <w:rPr>
          <w:rFonts w:ascii="Arial" w:hAnsi="Arial" w:cs="Arial"/>
          <w:b/>
          <w:sz w:val="22"/>
          <w:szCs w:val="22"/>
        </w:rPr>
        <w:tab/>
        <w:t>45210000-2</w:t>
      </w:r>
      <w:r w:rsidRPr="008B70A7">
        <w:rPr>
          <w:rFonts w:ascii="Arial" w:hAnsi="Arial" w:cs="Arial"/>
          <w:sz w:val="22"/>
          <w:szCs w:val="22"/>
        </w:rPr>
        <w:t xml:space="preserve"> - Roboty budowlane w zakresie budynków.</w:t>
      </w:r>
    </w:p>
    <w:p w:rsidR="00A064A1" w:rsidRPr="008B70A7" w:rsidRDefault="00A064A1" w:rsidP="00A064A1">
      <w:pPr>
        <w:pStyle w:val="Standarduser"/>
        <w:tabs>
          <w:tab w:val="left" w:pos="720"/>
        </w:tabs>
        <w:spacing w:line="276" w:lineRule="auto"/>
        <w:ind w:left="360"/>
        <w:jc w:val="both"/>
        <w:rPr>
          <w:sz w:val="22"/>
          <w:szCs w:val="22"/>
        </w:rPr>
      </w:pPr>
      <w:r w:rsidRPr="008B70A7">
        <w:rPr>
          <w:rFonts w:ascii="Arial" w:hAnsi="Arial" w:cs="Arial"/>
          <w:b/>
          <w:sz w:val="22"/>
          <w:szCs w:val="22"/>
        </w:rPr>
        <w:tab/>
        <w:t>45215140-0</w:t>
      </w:r>
      <w:r w:rsidR="008B70A7" w:rsidRPr="008B70A7">
        <w:rPr>
          <w:rFonts w:ascii="Arial" w:hAnsi="Arial" w:cs="Arial"/>
          <w:sz w:val="22"/>
          <w:szCs w:val="22"/>
        </w:rPr>
        <w:t xml:space="preserve"> - </w:t>
      </w:r>
      <w:r w:rsidRPr="008B70A7">
        <w:rPr>
          <w:rFonts w:ascii="Arial" w:hAnsi="Arial" w:cs="Arial"/>
          <w:sz w:val="22"/>
          <w:szCs w:val="22"/>
        </w:rPr>
        <w:t>Roboty budowlane w zakresie obiektów szpitalnych.</w:t>
      </w:r>
    </w:p>
    <w:p w:rsidR="00A064A1" w:rsidRPr="008B70A7" w:rsidRDefault="00A064A1" w:rsidP="00A064A1">
      <w:pPr>
        <w:pStyle w:val="Standarduser"/>
        <w:tabs>
          <w:tab w:val="left" w:pos="720"/>
        </w:tabs>
        <w:spacing w:line="276" w:lineRule="auto"/>
        <w:ind w:left="360"/>
        <w:jc w:val="both"/>
        <w:rPr>
          <w:sz w:val="22"/>
          <w:szCs w:val="22"/>
        </w:rPr>
      </w:pPr>
      <w:r w:rsidRPr="008B70A7">
        <w:rPr>
          <w:rFonts w:ascii="Arial" w:hAnsi="Arial" w:cs="Arial"/>
          <w:b/>
          <w:sz w:val="22"/>
          <w:szCs w:val="22"/>
        </w:rPr>
        <w:tab/>
        <w:t>45300000-0</w:t>
      </w:r>
      <w:r w:rsidR="008B70A7" w:rsidRPr="008B70A7">
        <w:rPr>
          <w:rFonts w:ascii="Arial" w:hAnsi="Arial" w:cs="Arial"/>
          <w:sz w:val="22"/>
          <w:szCs w:val="22"/>
        </w:rPr>
        <w:t xml:space="preserve"> - </w:t>
      </w:r>
      <w:r w:rsidRPr="008B70A7">
        <w:rPr>
          <w:rFonts w:ascii="Arial" w:hAnsi="Arial" w:cs="Arial"/>
          <w:sz w:val="22"/>
          <w:szCs w:val="22"/>
        </w:rPr>
        <w:t>Roboty instalacyjne w budynkach.</w:t>
      </w:r>
    </w:p>
    <w:p w:rsidR="00A064A1" w:rsidRPr="008B70A7" w:rsidRDefault="00A064A1" w:rsidP="00A064A1">
      <w:pPr>
        <w:pStyle w:val="Standarduser"/>
        <w:tabs>
          <w:tab w:val="left" w:pos="720"/>
        </w:tabs>
        <w:spacing w:line="276" w:lineRule="auto"/>
        <w:ind w:left="360"/>
        <w:jc w:val="both"/>
        <w:rPr>
          <w:sz w:val="22"/>
          <w:szCs w:val="22"/>
        </w:rPr>
      </w:pPr>
      <w:r w:rsidRPr="008B70A7">
        <w:rPr>
          <w:rFonts w:ascii="Arial" w:hAnsi="Arial" w:cs="Arial"/>
          <w:b/>
          <w:sz w:val="22"/>
          <w:szCs w:val="22"/>
        </w:rPr>
        <w:tab/>
        <w:t>45310000-3</w:t>
      </w:r>
      <w:r w:rsidR="008B70A7" w:rsidRPr="008B70A7">
        <w:rPr>
          <w:rFonts w:ascii="Arial" w:hAnsi="Arial" w:cs="Arial"/>
          <w:sz w:val="22"/>
          <w:szCs w:val="22"/>
        </w:rPr>
        <w:t xml:space="preserve"> - </w:t>
      </w:r>
      <w:r w:rsidRPr="008B70A7">
        <w:rPr>
          <w:rFonts w:ascii="Arial" w:hAnsi="Arial" w:cs="Arial"/>
          <w:sz w:val="22"/>
          <w:szCs w:val="22"/>
        </w:rPr>
        <w:t>Roboty instalacyjne elektryczne.</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45314310-7</w:t>
      </w:r>
      <w:r w:rsidR="008B70A7" w:rsidRPr="008B70A7">
        <w:rPr>
          <w:rFonts w:ascii="Arial" w:hAnsi="Arial" w:cs="Arial"/>
          <w:sz w:val="22"/>
          <w:szCs w:val="22"/>
        </w:rPr>
        <w:t xml:space="preserve"> - </w:t>
      </w:r>
      <w:r w:rsidRPr="008B70A7">
        <w:rPr>
          <w:rFonts w:ascii="Arial" w:hAnsi="Arial" w:cs="Arial"/>
          <w:sz w:val="22"/>
          <w:szCs w:val="22"/>
        </w:rPr>
        <w:t>Układanie kabli.</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45315100-9</w:t>
      </w:r>
      <w:r w:rsidR="008B70A7" w:rsidRPr="008B70A7">
        <w:rPr>
          <w:rFonts w:ascii="Arial" w:hAnsi="Arial" w:cs="Arial"/>
          <w:sz w:val="22"/>
          <w:szCs w:val="22"/>
        </w:rPr>
        <w:t xml:space="preserve"> - </w:t>
      </w:r>
      <w:r w:rsidRPr="008B70A7">
        <w:rPr>
          <w:rFonts w:ascii="Arial" w:hAnsi="Arial" w:cs="Arial"/>
          <w:sz w:val="22"/>
          <w:szCs w:val="22"/>
        </w:rPr>
        <w:t>Instalacyjne roboty elektrotechniczne.</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45316000-5</w:t>
      </w:r>
      <w:r w:rsidR="008B70A7" w:rsidRPr="008B70A7">
        <w:rPr>
          <w:rFonts w:ascii="Arial" w:hAnsi="Arial" w:cs="Arial"/>
          <w:b/>
          <w:sz w:val="22"/>
          <w:szCs w:val="22"/>
        </w:rPr>
        <w:t xml:space="preserve"> </w:t>
      </w:r>
      <w:r w:rsidR="008B70A7" w:rsidRPr="008B70A7">
        <w:rPr>
          <w:rFonts w:ascii="Arial" w:hAnsi="Arial" w:cs="Arial"/>
          <w:sz w:val="22"/>
          <w:szCs w:val="22"/>
        </w:rPr>
        <w:t xml:space="preserve">- </w:t>
      </w:r>
      <w:r w:rsidRPr="008B70A7">
        <w:rPr>
          <w:rFonts w:ascii="Arial" w:hAnsi="Arial" w:cs="Arial"/>
          <w:sz w:val="22"/>
          <w:szCs w:val="22"/>
        </w:rPr>
        <w:t>Instalowanie systemów oświetleniowych i sygnalizacyjnych.</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45330000-9</w:t>
      </w:r>
      <w:r w:rsidR="008B70A7" w:rsidRPr="008B70A7">
        <w:rPr>
          <w:rFonts w:ascii="Arial" w:hAnsi="Arial" w:cs="Arial"/>
          <w:sz w:val="22"/>
          <w:szCs w:val="22"/>
        </w:rPr>
        <w:t xml:space="preserve"> - </w:t>
      </w:r>
      <w:r w:rsidRPr="008B70A7">
        <w:rPr>
          <w:rFonts w:ascii="Arial" w:hAnsi="Arial" w:cs="Arial"/>
          <w:sz w:val="22"/>
          <w:szCs w:val="22"/>
        </w:rPr>
        <w:t>Roboty instalacyjne wodno-kanalizacyjne i sanitarne.</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45331100-7</w:t>
      </w:r>
      <w:r w:rsidR="008B70A7" w:rsidRPr="008B70A7">
        <w:rPr>
          <w:rFonts w:ascii="Arial" w:hAnsi="Arial" w:cs="Arial"/>
          <w:sz w:val="22"/>
          <w:szCs w:val="22"/>
        </w:rPr>
        <w:t xml:space="preserve"> - </w:t>
      </w:r>
      <w:r w:rsidRPr="008B70A7">
        <w:rPr>
          <w:rFonts w:ascii="Arial" w:hAnsi="Arial" w:cs="Arial"/>
          <w:sz w:val="22"/>
          <w:szCs w:val="22"/>
        </w:rPr>
        <w:t>Instalowanie centralnego ogrzewania.</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45331200-8</w:t>
      </w:r>
      <w:r w:rsidR="008B70A7" w:rsidRPr="008B70A7">
        <w:rPr>
          <w:rFonts w:ascii="Arial" w:hAnsi="Arial" w:cs="Arial"/>
          <w:sz w:val="22"/>
          <w:szCs w:val="22"/>
        </w:rPr>
        <w:t xml:space="preserve"> - </w:t>
      </w:r>
      <w:r w:rsidRPr="008B70A7">
        <w:rPr>
          <w:rFonts w:ascii="Arial" w:hAnsi="Arial" w:cs="Arial"/>
          <w:sz w:val="22"/>
          <w:szCs w:val="22"/>
        </w:rPr>
        <w:t>Instalowanie urządzeń wentylacyjnych i klimatyzacyjnych.</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45332000-3</w:t>
      </w:r>
      <w:r w:rsidR="008B70A7" w:rsidRPr="008B70A7">
        <w:rPr>
          <w:rFonts w:ascii="Arial" w:hAnsi="Arial" w:cs="Arial"/>
          <w:sz w:val="22"/>
          <w:szCs w:val="22"/>
        </w:rPr>
        <w:t xml:space="preserve"> - </w:t>
      </w:r>
      <w:r w:rsidRPr="008B70A7">
        <w:rPr>
          <w:rFonts w:ascii="Arial" w:hAnsi="Arial" w:cs="Arial"/>
          <w:sz w:val="22"/>
          <w:szCs w:val="22"/>
        </w:rPr>
        <w:t>Roboty instalacyjne wodne i kanalizacyjne.</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45333000-0</w:t>
      </w:r>
      <w:r w:rsidR="008B70A7" w:rsidRPr="008B70A7">
        <w:rPr>
          <w:rFonts w:ascii="Arial" w:hAnsi="Arial" w:cs="Arial"/>
          <w:sz w:val="22"/>
          <w:szCs w:val="22"/>
        </w:rPr>
        <w:t xml:space="preserve"> - </w:t>
      </w:r>
      <w:r w:rsidRPr="008B70A7">
        <w:rPr>
          <w:rFonts w:ascii="Arial" w:hAnsi="Arial" w:cs="Arial"/>
          <w:sz w:val="22"/>
          <w:szCs w:val="22"/>
        </w:rPr>
        <w:t>Roboty instalacyjne gazowe.</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45343000-3</w:t>
      </w:r>
      <w:r w:rsidR="008B70A7" w:rsidRPr="008B70A7">
        <w:rPr>
          <w:rFonts w:ascii="Arial" w:hAnsi="Arial" w:cs="Arial"/>
          <w:sz w:val="22"/>
          <w:szCs w:val="22"/>
        </w:rPr>
        <w:t xml:space="preserve"> - </w:t>
      </w:r>
      <w:r w:rsidRPr="008B70A7">
        <w:rPr>
          <w:rFonts w:ascii="Arial" w:hAnsi="Arial" w:cs="Arial"/>
          <w:sz w:val="22"/>
          <w:szCs w:val="22"/>
        </w:rPr>
        <w:t>Roboty instalacyjne przeciwpożarowe.</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45400000-1</w:t>
      </w:r>
      <w:r w:rsidR="008B70A7" w:rsidRPr="008B70A7">
        <w:rPr>
          <w:rFonts w:ascii="Arial" w:hAnsi="Arial" w:cs="Arial"/>
          <w:sz w:val="22"/>
          <w:szCs w:val="22"/>
        </w:rPr>
        <w:t xml:space="preserve"> - </w:t>
      </w:r>
      <w:r w:rsidRPr="008B70A7">
        <w:rPr>
          <w:rFonts w:ascii="Arial" w:hAnsi="Arial" w:cs="Arial"/>
          <w:sz w:val="22"/>
          <w:szCs w:val="22"/>
        </w:rPr>
        <w:t>Roboty wykończeniowe w zakresie obiektów budowlanych.</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45410000-4</w:t>
      </w:r>
      <w:r w:rsidR="008B70A7" w:rsidRPr="008B70A7">
        <w:rPr>
          <w:rFonts w:ascii="Arial" w:hAnsi="Arial" w:cs="Arial"/>
          <w:sz w:val="22"/>
          <w:szCs w:val="22"/>
        </w:rPr>
        <w:t xml:space="preserve"> - </w:t>
      </w:r>
      <w:r w:rsidRPr="008B70A7">
        <w:rPr>
          <w:rFonts w:ascii="Arial" w:hAnsi="Arial" w:cs="Arial"/>
          <w:sz w:val="22"/>
          <w:szCs w:val="22"/>
        </w:rPr>
        <w:t>Tynkowanie.</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sz w:val="22"/>
          <w:szCs w:val="22"/>
        </w:rPr>
        <w:tab/>
      </w:r>
      <w:r w:rsidRPr="008B70A7">
        <w:rPr>
          <w:rFonts w:ascii="Arial" w:hAnsi="Arial" w:cs="Arial"/>
          <w:sz w:val="22"/>
          <w:szCs w:val="22"/>
        </w:rPr>
        <w:tab/>
      </w:r>
      <w:r w:rsidRPr="008B70A7">
        <w:rPr>
          <w:rFonts w:ascii="Arial" w:hAnsi="Arial" w:cs="Arial"/>
          <w:b/>
          <w:sz w:val="22"/>
          <w:szCs w:val="22"/>
        </w:rPr>
        <w:t>45421000-4</w:t>
      </w:r>
      <w:r w:rsidR="008B70A7" w:rsidRPr="008B70A7">
        <w:rPr>
          <w:rFonts w:ascii="Arial" w:hAnsi="Arial" w:cs="Arial"/>
          <w:sz w:val="22"/>
          <w:szCs w:val="22"/>
        </w:rPr>
        <w:t xml:space="preserve"> - </w:t>
      </w:r>
      <w:r w:rsidRPr="008B70A7">
        <w:rPr>
          <w:rFonts w:ascii="Arial" w:hAnsi="Arial" w:cs="Arial"/>
          <w:sz w:val="22"/>
          <w:szCs w:val="22"/>
        </w:rPr>
        <w:t>Roboty w zakresie zakładania stolarki budowlanej.</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sz w:val="22"/>
          <w:szCs w:val="22"/>
        </w:rPr>
        <w:tab/>
      </w:r>
      <w:r w:rsidRPr="008B70A7">
        <w:rPr>
          <w:rFonts w:ascii="Arial" w:hAnsi="Arial" w:cs="Arial"/>
          <w:sz w:val="22"/>
          <w:szCs w:val="22"/>
        </w:rPr>
        <w:tab/>
      </w:r>
      <w:r w:rsidRPr="008B70A7">
        <w:rPr>
          <w:rFonts w:ascii="Arial" w:hAnsi="Arial" w:cs="Arial"/>
          <w:b/>
          <w:sz w:val="22"/>
          <w:szCs w:val="22"/>
        </w:rPr>
        <w:t>45211000-5</w:t>
      </w:r>
      <w:r w:rsidR="008B70A7" w:rsidRPr="008B70A7">
        <w:rPr>
          <w:rFonts w:ascii="Arial" w:hAnsi="Arial" w:cs="Arial"/>
          <w:b/>
          <w:sz w:val="22"/>
          <w:szCs w:val="22"/>
        </w:rPr>
        <w:t xml:space="preserve"> </w:t>
      </w:r>
      <w:r w:rsidR="008B70A7" w:rsidRPr="008B70A7">
        <w:rPr>
          <w:rFonts w:ascii="Arial" w:hAnsi="Arial" w:cs="Arial"/>
          <w:sz w:val="22"/>
          <w:szCs w:val="22"/>
        </w:rPr>
        <w:t xml:space="preserve">- </w:t>
      </w:r>
      <w:r w:rsidRPr="008B70A7">
        <w:rPr>
          <w:rFonts w:ascii="Arial" w:hAnsi="Arial" w:cs="Arial"/>
          <w:sz w:val="22"/>
          <w:szCs w:val="22"/>
        </w:rPr>
        <w:t>Instalowanie drzwi i okien i podobnych elementów.</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Pr="008B70A7">
        <w:rPr>
          <w:rFonts w:ascii="Arial" w:hAnsi="Arial" w:cs="Arial"/>
          <w:b/>
          <w:sz w:val="22"/>
          <w:szCs w:val="22"/>
        </w:rPr>
        <w:tab/>
        <w:t>45421111-5</w:t>
      </w:r>
      <w:r w:rsidR="008B70A7" w:rsidRPr="008B70A7">
        <w:rPr>
          <w:rFonts w:ascii="Arial" w:hAnsi="Arial" w:cs="Arial"/>
          <w:sz w:val="22"/>
          <w:szCs w:val="22"/>
        </w:rPr>
        <w:t xml:space="preserve"> - </w:t>
      </w:r>
      <w:r w:rsidRPr="008B70A7">
        <w:rPr>
          <w:rFonts w:ascii="Arial" w:hAnsi="Arial" w:cs="Arial"/>
          <w:sz w:val="22"/>
          <w:szCs w:val="22"/>
        </w:rPr>
        <w:t>Instalowanie framug drzwiowych.</w:t>
      </w:r>
    </w:p>
    <w:p w:rsidR="00A064A1" w:rsidRPr="008B70A7" w:rsidRDefault="008B70A7" w:rsidP="00A064A1">
      <w:pPr>
        <w:pStyle w:val="Standarduser"/>
        <w:tabs>
          <w:tab w:val="left" w:pos="360"/>
        </w:tabs>
        <w:spacing w:line="276" w:lineRule="auto"/>
        <w:jc w:val="both"/>
        <w:rPr>
          <w:sz w:val="22"/>
          <w:szCs w:val="22"/>
        </w:rPr>
      </w:pPr>
      <w:r w:rsidRPr="008B70A7">
        <w:rPr>
          <w:rFonts w:ascii="Arial" w:hAnsi="Arial" w:cs="Arial"/>
          <w:b/>
          <w:sz w:val="22"/>
          <w:szCs w:val="22"/>
        </w:rPr>
        <w:tab/>
      </w:r>
      <w:r w:rsidR="00A064A1" w:rsidRPr="008B70A7">
        <w:rPr>
          <w:rFonts w:ascii="Arial" w:hAnsi="Arial" w:cs="Arial"/>
          <w:b/>
          <w:sz w:val="22"/>
          <w:szCs w:val="22"/>
        </w:rPr>
        <w:tab/>
        <w:t>45421131-1</w:t>
      </w:r>
      <w:r w:rsidRPr="008B70A7">
        <w:rPr>
          <w:rFonts w:ascii="Arial" w:hAnsi="Arial" w:cs="Arial"/>
          <w:sz w:val="22"/>
          <w:szCs w:val="22"/>
        </w:rPr>
        <w:t xml:space="preserve"> - </w:t>
      </w:r>
      <w:r w:rsidR="00A064A1" w:rsidRPr="008B70A7">
        <w:rPr>
          <w:rFonts w:ascii="Arial" w:hAnsi="Arial" w:cs="Arial"/>
          <w:sz w:val="22"/>
          <w:szCs w:val="22"/>
        </w:rPr>
        <w:t>Instalowanie drzwi.</w:t>
      </w:r>
    </w:p>
    <w:p w:rsidR="00A064A1" w:rsidRPr="008B70A7" w:rsidRDefault="008B70A7" w:rsidP="00A064A1">
      <w:pPr>
        <w:pStyle w:val="Standarduser"/>
        <w:tabs>
          <w:tab w:val="left" w:pos="360"/>
        </w:tabs>
        <w:spacing w:line="276" w:lineRule="auto"/>
        <w:jc w:val="both"/>
        <w:rPr>
          <w:sz w:val="22"/>
          <w:szCs w:val="22"/>
        </w:rPr>
      </w:pPr>
      <w:r w:rsidRPr="008B70A7">
        <w:rPr>
          <w:rFonts w:ascii="Arial" w:hAnsi="Arial" w:cs="Arial"/>
          <w:b/>
          <w:sz w:val="22"/>
          <w:szCs w:val="22"/>
        </w:rPr>
        <w:tab/>
      </w:r>
      <w:r w:rsidR="00A064A1" w:rsidRPr="008B70A7">
        <w:rPr>
          <w:rFonts w:ascii="Arial" w:hAnsi="Arial" w:cs="Arial"/>
          <w:b/>
          <w:sz w:val="22"/>
          <w:szCs w:val="22"/>
        </w:rPr>
        <w:tab/>
        <w:t>45421146-9</w:t>
      </w:r>
      <w:r w:rsidRPr="008B70A7">
        <w:rPr>
          <w:rFonts w:ascii="Arial" w:hAnsi="Arial" w:cs="Arial"/>
          <w:sz w:val="22"/>
          <w:szCs w:val="22"/>
        </w:rPr>
        <w:t xml:space="preserve"> - </w:t>
      </w:r>
      <w:r w:rsidR="00A064A1" w:rsidRPr="008B70A7">
        <w:rPr>
          <w:rFonts w:ascii="Arial" w:hAnsi="Arial" w:cs="Arial"/>
          <w:sz w:val="22"/>
          <w:szCs w:val="22"/>
        </w:rPr>
        <w:t>Instalowanie sufitów podwieszanych.</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008B70A7" w:rsidRPr="008B70A7">
        <w:rPr>
          <w:rFonts w:ascii="Arial" w:hAnsi="Arial" w:cs="Arial"/>
          <w:b/>
          <w:sz w:val="22"/>
          <w:szCs w:val="22"/>
        </w:rPr>
        <w:tab/>
      </w:r>
      <w:r w:rsidRPr="008B70A7">
        <w:rPr>
          <w:rFonts w:ascii="Arial" w:hAnsi="Arial" w:cs="Arial"/>
          <w:b/>
          <w:sz w:val="22"/>
          <w:szCs w:val="22"/>
        </w:rPr>
        <w:t>45421152-4</w:t>
      </w:r>
      <w:r w:rsidR="008B70A7" w:rsidRPr="008B70A7">
        <w:rPr>
          <w:rFonts w:ascii="Arial" w:hAnsi="Arial" w:cs="Arial"/>
          <w:sz w:val="22"/>
          <w:szCs w:val="22"/>
        </w:rPr>
        <w:t xml:space="preserve"> - </w:t>
      </w:r>
      <w:r w:rsidRPr="008B70A7">
        <w:rPr>
          <w:rFonts w:ascii="Arial" w:hAnsi="Arial" w:cs="Arial"/>
          <w:sz w:val="22"/>
          <w:szCs w:val="22"/>
        </w:rPr>
        <w:t>Instalowanie ścianek działowych.</w:t>
      </w:r>
    </w:p>
    <w:p w:rsidR="00A064A1" w:rsidRPr="008B70A7" w:rsidRDefault="008B70A7" w:rsidP="00A064A1">
      <w:pPr>
        <w:pStyle w:val="Standarduser"/>
        <w:tabs>
          <w:tab w:val="left" w:pos="360"/>
        </w:tabs>
        <w:spacing w:line="276" w:lineRule="auto"/>
        <w:jc w:val="both"/>
        <w:rPr>
          <w:sz w:val="22"/>
          <w:szCs w:val="22"/>
        </w:rPr>
      </w:pPr>
      <w:r w:rsidRPr="008B70A7">
        <w:rPr>
          <w:rFonts w:ascii="Arial" w:hAnsi="Arial" w:cs="Arial"/>
          <w:b/>
          <w:sz w:val="22"/>
          <w:szCs w:val="22"/>
        </w:rPr>
        <w:tab/>
      </w:r>
      <w:r w:rsidR="00A064A1" w:rsidRPr="008B70A7">
        <w:rPr>
          <w:rFonts w:ascii="Arial" w:hAnsi="Arial" w:cs="Arial"/>
          <w:b/>
          <w:sz w:val="22"/>
          <w:szCs w:val="22"/>
        </w:rPr>
        <w:tab/>
        <w:t>45421153-1</w:t>
      </w:r>
      <w:r w:rsidRPr="008B70A7">
        <w:rPr>
          <w:rFonts w:ascii="Arial" w:hAnsi="Arial" w:cs="Arial"/>
          <w:sz w:val="22"/>
          <w:szCs w:val="22"/>
        </w:rPr>
        <w:t xml:space="preserve"> - </w:t>
      </w:r>
      <w:r w:rsidR="00A064A1" w:rsidRPr="008B70A7">
        <w:rPr>
          <w:rFonts w:ascii="Arial" w:hAnsi="Arial" w:cs="Arial"/>
          <w:sz w:val="22"/>
          <w:szCs w:val="22"/>
        </w:rPr>
        <w:t>Instalowanie zabudowanych mebli.</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008B70A7" w:rsidRPr="008B70A7">
        <w:rPr>
          <w:rFonts w:ascii="Arial" w:hAnsi="Arial" w:cs="Arial"/>
          <w:b/>
          <w:sz w:val="22"/>
          <w:szCs w:val="22"/>
        </w:rPr>
        <w:tab/>
      </w:r>
      <w:r w:rsidRPr="008B70A7">
        <w:rPr>
          <w:rFonts w:ascii="Arial" w:hAnsi="Arial" w:cs="Arial"/>
          <w:b/>
          <w:sz w:val="22"/>
          <w:szCs w:val="22"/>
        </w:rPr>
        <w:t>45430000-0</w:t>
      </w:r>
      <w:r w:rsidR="008B70A7" w:rsidRPr="008B70A7">
        <w:rPr>
          <w:rFonts w:ascii="Arial" w:hAnsi="Arial" w:cs="Arial"/>
          <w:sz w:val="22"/>
          <w:szCs w:val="22"/>
        </w:rPr>
        <w:t xml:space="preserve"> - </w:t>
      </w:r>
      <w:r w:rsidRPr="008B70A7">
        <w:rPr>
          <w:rFonts w:ascii="Arial" w:hAnsi="Arial" w:cs="Arial"/>
          <w:sz w:val="22"/>
          <w:szCs w:val="22"/>
        </w:rPr>
        <w:t>Pokrywanie podłóg i ścian.</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008B70A7" w:rsidRPr="008B70A7">
        <w:rPr>
          <w:rFonts w:ascii="Arial" w:hAnsi="Arial" w:cs="Arial"/>
          <w:b/>
          <w:sz w:val="22"/>
          <w:szCs w:val="22"/>
        </w:rPr>
        <w:tab/>
      </w:r>
      <w:r w:rsidRPr="008B70A7">
        <w:rPr>
          <w:rFonts w:ascii="Arial" w:hAnsi="Arial" w:cs="Arial"/>
          <w:b/>
          <w:sz w:val="22"/>
          <w:szCs w:val="22"/>
        </w:rPr>
        <w:t>45431000-7</w:t>
      </w:r>
      <w:r w:rsidR="008B70A7" w:rsidRPr="008B70A7">
        <w:rPr>
          <w:rFonts w:ascii="Arial" w:hAnsi="Arial" w:cs="Arial"/>
          <w:sz w:val="22"/>
          <w:szCs w:val="22"/>
        </w:rPr>
        <w:t xml:space="preserve"> - </w:t>
      </w:r>
      <w:r w:rsidRPr="008B70A7">
        <w:rPr>
          <w:rFonts w:ascii="Arial" w:hAnsi="Arial" w:cs="Arial"/>
          <w:sz w:val="22"/>
          <w:szCs w:val="22"/>
        </w:rPr>
        <w:t>Kładzenie płytek</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008B70A7" w:rsidRPr="008B70A7">
        <w:rPr>
          <w:rFonts w:ascii="Arial" w:hAnsi="Arial" w:cs="Arial"/>
          <w:b/>
          <w:sz w:val="22"/>
          <w:szCs w:val="22"/>
        </w:rPr>
        <w:tab/>
      </w:r>
      <w:r w:rsidRPr="008B70A7">
        <w:rPr>
          <w:rFonts w:ascii="Arial" w:hAnsi="Arial" w:cs="Arial"/>
          <w:b/>
          <w:sz w:val="22"/>
          <w:szCs w:val="22"/>
        </w:rPr>
        <w:t>45432111-5</w:t>
      </w:r>
      <w:r w:rsidR="008B70A7" w:rsidRPr="008B70A7">
        <w:rPr>
          <w:rFonts w:ascii="Arial" w:hAnsi="Arial" w:cs="Arial"/>
          <w:sz w:val="22"/>
          <w:szCs w:val="22"/>
        </w:rPr>
        <w:t xml:space="preserve"> - </w:t>
      </w:r>
      <w:r w:rsidRPr="008B70A7">
        <w:rPr>
          <w:rFonts w:ascii="Arial" w:hAnsi="Arial" w:cs="Arial"/>
          <w:sz w:val="22"/>
          <w:szCs w:val="22"/>
        </w:rPr>
        <w:t>Kładzenie wykładzin elastycznych.</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sz w:val="22"/>
          <w:szCs w:val="22"/>
        </w:rPr>
        <w:tab/>
      </w:r>
      <w:r w:rsidR="008B70A7" w:rsidRPr="008B70A7">
        <w:rPr>
          <w:rFonts w:ascii="Arial" w:hAnsi="Arial" w:cs="Arial"/>
          <w:sz w:val="22"/>
          <w:szCs w:val="22"/>
        </w:rPr>
        <w:tab/>
      </w:r>
      <w:r w:rsidRPr="008B70A7">
        <w:rPr>
          <w:rFonts w:ascii="Arial" w:hAnsi="Arial" w:cs="Arial"/>
          <w:b/>
          <w:sz w:val="22"/>
          <w:szCs w:val="22"/>
        </w:rPr>
        <w:t>45440000-3</w:t>
      </w:r>
      <w:r w:rsidR="008B70A7" w:rsidRPr="008B70A7">
        <w:rPr>
          <w:rFonts w:ascii="Arial" w:hAnsi="Arial" w:cs="Arial"/>
          <w:sz w:val="22"/>
          <w:szCs w:val="22"/>
        </w:rPr>
        <w:t xml:space="preserve"> - </w:t>
      </w:r>
      <w:r w:rsidRPr="008B70A7">
        <w:rPr>
          <w:rFonts w:ascii="Arial" w:hAnsi="Arial" w:cs="Arial"/>
          <w:sz w:val="22"/>
          <w:szCs w:val="22"/>
        </w:rPr>
        <w:t>Roboty malarskie i szklarskie.</w:t>
      </w:r>
    </w:p>
    <w:p w:rsidR="00A064A1" w:rsidRPr="008B70A7" w:rsidRDefault="00A064A1" w:rsidP="00A064A1">
      <w:pPr>
        <w:pStyle w:val="Standarduser"/>
        <w:tabs>
          <w:tab w:val="left" w:pos="360"/>
        </w:tabs>
        <w:spacing w:line="276" w:lineRule="auto"/>
        <w:jc w:val="both"/>
        <w:rPr>
          <w:sz w:val="22"/>
          <w:szCs w:val="22"/>
        </w:rPr>
      </w:pPr>
      <w:r w:rsidRPr="008B70A7">
        <w:rPr>
          <w:rFonts w:ascii="Arial" w:hAnsi="Arial" w:cs="Arial"/>
          <w:b/>
          <w:sz w:val="22"/>
          <w:szCs w:val="22"/>
        </w:rPr>
        <w:tab/>
      </w:r>
      <w:r w:rsidR="008B70A7" w:rsidRPr="008B70A7">
        <w:rPr>
          <w:rFonts w:ascii="Arial" w:hAnsi="Arial" w:cs="Arial"/>
          <w:b/>
          <w:sz w:val="22"/>
          <w:szCs w:val="22"/>
        </w:rPr>
        <w:tab/>
      </w:r>
      <w:r w:rsidRPr="008B70A7">
        <w:rPr>
          <w:rFonts w:ascii="Arial" w:hAnsi="Arial" w:cs="Arial"/>
          <w:b/>
          <w:sz w:val="22"/>
          <w:szCs w:val="22"/>
        </w:rPr>
        <w:t>45442100-8</w:t>
      </w:r>
      <w:r w:rsidR="008B70A7" w:rsidRPr="008B70A7">
        <w:rPr>
          <w:rFonts w:ascii="Arial" w:hAnsi="Arial" w:cs="Arial"/>
          <w:sz w:val="22"/>
          <w:szCs w:val="22"/>
        </w:rPr>
        <w:t xml:space="preserve"> - </w:t>
      </w:r>
      <w:r w:rsidRPr="008B70A7">
        <w:rPr>
          <w:rFonts w:ascii="Arial" w:hAnsi="Arial" w:cs="Arial"/>
          <w:sz w:val="22"/>
          <w:szCs w:val="22"/>
        </w:rPr>
        <w:t>Roboty malarskie.</w:t>
      </w:r>
    </w:p>
    <w:p w:rsidR="00A064A1" w:rsidRPr="008B70A7" w:rsidRDefault="00A064A1" w:rsidP="008B70A7">
      <w:pPr>
        <w:pStyle w:val="Standarduser"/>
        <w:tabs>
          <w:tab w:val="left" w:pos="360"/>
        </w:tabs>
        <w:spacing w:line="276" w:lineRule="auto"/>
        <w:jc w:val="both"/>
        <w:rPr>
          <w:sz w:val="22"/>
          <w:szCs w:val="22"/>
        </w:rPr>
      </w:pPr>
      <w:r w:rsidRPr="008B70A7">
        <w:rPr>
          <w:rFonts w:ascii="Arial" w:hAnsi="Arial" w:cs="Arial"/>
          <w:b/>
          <w:sz w:val="22"/>
          <w:szCs w:val="22"/>
        </w:rPr>
        <w:tab/>
      </w:r>
      <w:r w:rsidR="008B70A7" w:rsidRPr="008B70A7">
        <w:rPr>
          <w:rFonts w:ascii="Arial" w:hAnsi="Arial" w:cs="Arial"/>
          <w:b/>
          <w:sz w:val="22"/>
          <w:szCs w:val="22"/>
        </w:rPr>
        <w:tab/>
      </w:r>
      <w:r w:rsidRPr="008B70A7">
        <w:rPr>
          <w:rFonts w:ascii="Arial" w:hAnsi="Arial" w:cs="Arial"/>
          <w:b/>
          <w:sz w:val="22"/>
          <w:szCs w:val="22"/>
        </w:rPr>
        <w:t>45453000-7</w:t>
      </w:r>
      <w:r w:rsidR="008B70A7" w:rsidRPr="008B70A7">
        <w:rPr>
          <w:rFonts w:ascii="Arial" w:hAnsi="Arial" w:cs="Arial"/>
          <w:sz w:val="22"/>
          <w:szCs w:val="22"/>
        </w:rPr>
        <w:t xml:space="preserve"> - </w:t>
      </w:r>
      <w:r w:rsidRPr="008B70A7">
        <w:rPr>
          <w:rFonts w:ascii="Arial" w:hAnsi="Arial" w:cs="Arial"/>
          <w:sz w:val="22"/>
          <w:szCs w:val="22"/>
        </w:rPr>
        <w:t>Roboty remontowe i renowacyjne</w:t>
      </w:r>
    </w:p>
    <w:p w:rsidR="00C757C8" w:rsidRDefault="000C165D" w:rsidP="001E14FB">
      <w:pPr>
        <w:pStyle w:val="Textbody"/>
        <w:numPr>
          <w:ilvl w:val="0"/>
          <w:numId w:val="36"/>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8B70A7" w:rsidRPr="008B70A7" w:rsidRDefault="008B70A7" w:rsidP="001E14FB">
      <w:pPr>
        <w:pStyle w:val="Textbody"/>
        <w:numPr>
          <w:ilvl w:val="0"/>
          <w:numId w:val="36"/>
        </w:numPr>
        <w:spacing w:after="0"/>
        <w:ind w:left="357" w:hanging="357"/>
        <w:jc w:val="both"/>
        <w:rPr>
          <w:rFonts w:ascii="Arial" w:hAnsi="Arial" w:cs="Arial"/>
          <w:bCs/>
          <w:sz w:val="22"/>
        </w:rPr>
      </w:pPr>
      <w:r w:rsidRPr="008B70A7">
        <w:rPr>
          <w:rFonts w:ascii="Arial" w:hAnsi="Arial" w:cs="Arial"/>
          <w:bCs/>
          <w:sz w:val="22"/>
        </w:rPr>
        <w:t xml:space="preserve">Zamawiający </w:t>
      </w:r>
      <w:r>
        <w:rPr>
          <w:rFonts w:ascii="Arial" w:hAnsi="Arial" w:cs="Arial"/>
          <w:bCs/>
          <w:sz w:val="22"/>
        </w:rPr>
        <w:t xml:space="preserve">wyznacza termin przeprowadzenia wizji </w:t>
      </w:r>
      <w:r w:rsidR="00BA0F99">
        <w:rPr>
          <w:rFonts w:ascii="Arial" w:hAnsi="Arial" w:cs="Arial"/>
          <w:bCs/>
          <w:sz w:val="22"/>
        </w:rPr>
        <w:t xml:space="preserve">lokalnej na dzień </w:t>
      </w:r>
      <w:r w:rsidR="00BA0F99" w:rsidRPr="00BA0F99">
        <w:rPr>
          <w:rFonts w:ascii="Arial" w:hAnsi="Arial" w:cs="Arial"/>
          <w:b/>
          <w:bCs/>
          <w:sz w:val="22"/>
        </w:rPr>
        <w:t>20.04</w:t>
      </w:r>
      <w:r w:rsidR="004723E3" w:rsidRPr="00BA0F99">
        <w:rPr>
          <w:rFonts w:ascii="Arial" w:hAnsi="Arial" w:cs="Arial"/>
          <w:b/>
          <w:bCs/>
          <w:sz w:val="22"/>
        </w:rPr>
        <w:t>.</w:t>
      </w:r>
      <w:r w:rsidRPr="00BA0F99">
        <w:rPr>
          <w:rFonts w:ascii="Arial" w:hAnsi="Arial" w:cs="Arial"/>
          <w:b/>
          <w:bCs/>
          <w:sz w:val="22"/>
        </w:rPr>
        <w:t>2020</w:t>
      </w:r>
      <w:r>
        <w:rPr>
          <w:rFonts w:ascii="Arial" w:hAnsi="Arial" w:cs="Arial"/>
          <w:bCs/>
          <w:sz w:val="22"/>
        </w:rPr>
        <w:t xml:space="preserve"> r. o godzinie </w:t>
      </w:r>
      <w:r w:rsidRPr="00BA0F99">
        <w:rPr>
          <w:rFonts w:ascii="Arial" w:hAnsi="Arial" w:cs="Arial"/>
          <w:b/>
          <w:bCs/>
          <w:sz w:val="22"/>
        </w:rPr>
        <w:t>10:00</w:t>
      </w:r>
      <w:r>
        <w:rPr>
          <w:rFonts w:ascii="Arial" w:hAnsi="Arial" w:cs="Arial"/>
          <w:bCs/>
          <w:sz w:val="22"/>
        </w:rPr>
        <w:t xml:space="preserve">. </w:t>
      </w:r>
      <w:r w:rsidR="002F4242" w:rsidRPr="00922121">
        <w:rPr>
          <w:rFonts w:ascii="Arial" w:hAnsi="Arial" w:cs="Arial"/>
          <w:bCs/>
          <w:sz w:val="22"/>
          <w:szCs w:val="22"/>
        </w:rPr>
        <w:t>Wykonawcy zainteresowani dokonaniem oględzin terenu robót proszeni są o uprzednie zgłoszenie udziału Zamawiającemu:</w:t>
      </w:r>
      <w:r w:rsidR="002F4242" w:rsidRPr="00922121">
        <w:rPr>
          <w:rFonts w:ascii="Arial" w:hAnsi="Arial" w:cs="Arial"/>
          <w:i/>
          <w:sz w:val="22"/>
          <w:szCs w:val="22"/>
        </w:rPr>
        <w:t xml:space="preserve"> </w:t>
      </w:r>
      <w:r w:rsidR="002F4242" w:rsidRPr="00922121">
        <w:rPr>
          <w:rFonts w:ascii="Arial" w:hAnsi="Arial" w:cs="Arial"/>
          <w:sz w:val="22"/>
          <w:szCs w:val="22"/>
        </w:rPr>
        <w:t>Dział Techniczny – tel. (32) 67 40</w:t>
      </w:r>
      <w:r w:rsidR="002F4242">
        <w:rPr>
          <w:rFonts w:ascii="Arial" w:hAnsi="Arial" w:cs="Arial"/>
          <w:sz w:val="22"/>
          <w:szCs w:val="22"/>
        </w:rPr>
        <w:t> </w:t>
      </w:r>
      <w:r w:rsidR="002F4242" w:rsidRPr="00922121">
        <w:rPr>
          <w:rFonts w:ascii="Arial" w:hAnsi="Arial" w:cs="Arial"/>
          <w:sz w:val="22"/>
          <w:szCs w:val="22"/>
        </w:rPr>
        <w:t>372</w:t>
      </w:r>
      <w:r w:rsidR="002F4242">
        <w:rPr>
          <w:rFonts w:ascii="Arial" w:hAnsi="Arial" w:cs="Arial"/>
          <w:sz w:val="22"/>
          <w:szCs w:val="22"/>
        </w:rPr>
        <w:t xml:space="preserve"> lub 510 175 062</w:t>
      </w:r>
      <w:r w:rsidR="002F4242" w:rsidRPr="00922121">
        <w:rPr>
          <w:rFonts w:ascii="Arial" w:hAnsi="Arial" w:cs="Arial"/>
          <w:sz w:val="22"/>
          <w:szCs w:val="22"/>
        </w:rPr>
        <w:t>.</w:t>
      </w:r>
      <w:r w:rsidR="002F4242">
        <w:rPr>
          <w:sz w:val="22"/>
          <w:szCs w:val="22"/>
        </w:rPr>
        <w:t xml:space="preserve"> </w:t>
      </w:r>
      <w:r w:rsidR="002F4242" w:rsidRPr="003E6291">
        <w:rPr>
          <w:rFonts w:ascii="Arial" w:hAnsi="Arial" w:cs="Arial"/>
          <w:bCs/>
          <w:sz w:val="22"/>
          <w:szCs w:val="22"/>
        </w:rPr>
        <w:t>W trakcie wizji lokalnej nie będą udzielane informacje techniczne</w:t>
      </w:r>
      <w:r>
        <w:rPr>
          <w:rFonts w:ascii="Arial" w:hAnsi="Arial" w:cs="Arial"/>
          <w:bCs/>
          <w:sz w:val="22"/>
        </w:rPr>
        <w:t xml:space="preserve">. </w:t>
      </w:r>
    </w:p>
    <w:p w:rsidR="00871B4E" w:rsidRPr="00871B4E" w:rsidRDefault="00871B4E" w:rsidP="001E14FB">
      <w:pPr>
        <w:pStyle w:val="Textbody"/>
        <w:numPr>
          <w:ilvl w:val="0"/>
          <w:numId w:val="36"/>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0C165D" w:rsidRPr="00C757C8" w:rsidRDefault="000C165D" w:rsidP="001E14FB">
      <w:pPr>
        <w:pStyle w:val="Textbody"/>
        <w:numPr>
          <w:ilvl w:val="0"/>
          <w:numId w:val="36"/>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którym mowa w art. 34 ust. 5 ustawy Pzp.</w:t>
      </w:r>
    </w:p>
    <w:p w:rsidR="00C757C8" w:rsidRDefault="000C165D" w:rsidP="001E14FB">
      <w:pPr>
        <w:pStyle w:val="Standard"/>
        <w:numPr>
          <w:ilvl w:val="0"/>
          <w:numId w:val="36"/>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1E14FB">
      <w:pPr>
        <w:pStyle w:val="Standard"/>
        <w:numPr>
          <w:ilvl w:val="0"/>
          <w:numId w:val="36"/>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1E14FB">
      <w:pPr>
        <w:pStyle w:val="Standard"/>
        <w:numPr>
          <w:ilvl w:val="0"/>
          <w:numId w:val="36"/>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347706">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347706" w:rsidRPr="00347706" w:rsidRDefault="00347706" w:rsidP="00347706">
      <w:pPr>
        <w:widowControl/>
        <w:suppressAutoHyphens w:val="0"/>
        <w:jc w:val="both"/>
        <w:textAlignment w:val="auto"/>
        <w:rPr>
          <w:rFonts w:ascii="Arial" w:hAnsi="Arial"/>
          <w:kern w:val="0"/>
          <w:sz w:val="22"/>
          <w:szCs w:val="22"/>
          <w:lang w:eastAsia="pl-PL" w:bidi="ar-SA"/>
        </w:rPr>
      </w:pPr>
    </w:p>
    <w:p w:rsidR="00347706" w:rsidRPr="001D49E3" w:rsidRDefault="00347706" w:rsidP="001E14FB">
      <w:pPr>
        <w:widowControl/>
        <w:numPr>
          <w:ilvl w:val="0"/>
          <w:numId w:val="44"/>
        </w:numPr>
        <w:suppressAutoHyphens w:val="0"/>
        <w:ind w:left="357" w:hanging="357"/>
        <w:jc w:val="both"/>
        <w:textAlignment w:val="auto"/>
        <w:rPr>
          <w:rFonts w:ascii="Arial" w:hAnsi="Arial"/>
          <w:bCs/>
          <w:sz w:val="22"/>
          <w:szCs w:val="22"/>
        </w:rPr>
      </w:pPr>
      <w:r w:rsidRPr="00347706">
        <w:rPr>
          <w:rFonts w:ascii="Arial" w:hAnsi="Arial"/>
          <w:sz w:val="22"/>
          <w:szCs w:val="22"/>
        </w:rPr>
        <w:t xml:space="preserve">Wykonawca zobowiązuje się zrealizować </w:t>
      </w:r>
      <w:r w:rsidR="001D49E3">
        <w:rPr>
          <w:rFonts w:ascii="Arial" w:hAnsi="Arial"/>
          <w:sz w:val="22"/>
          <w:szCs w:val="22"/>
        </w:rPr>
        <w:t>zamówienie</w:t>
      </w:r>
      <w:r w:rsidRPr="00347706">
        <w:rPr>
          <w:rFonts w:ascii="Arial" w:hAnsi="Arial"/>
          <w:sz w:val="22"/>
          <w:szCs w:val="22"/>
        </w:rPr>
        <w:t xml:space="preserve"> </w:t>
      </w:r>
      <w:r w:rsidR="001D49E3">
        <w:rPr>
          <w:rFonts w:ascii="Arial" w:hAnsi="Arial"/>
          <w:bCs/>
          <w:sz w:val="22"/>
          <w:szCs w:val="22"/>
        </w:rPr>
        <w:t>w terminie do 4 miesięcy od daty podpisania umowy.</w:t>
      </w:r>
    </w:p>
    <w:p w:rsidR="00347706" w:rsidRPr="00347706" w:rsidRDefault="00347706" w:rsidP="001E14FB">
      <w:pPr>
        <w:widowControl/>
        <w:numPr>
          <w:ilvl w:val="0"/>
          <w:numId w:val="44"/>
        </w:numPr>
        <w:suppressAutoHyphens w:val="0"/>
        <w:ind w:left="357" w:hanging="357"/>
        <w:jc w:val="both"/>
        <w:textAlignment w:val="auto"/>
        <w:rPr>
          <w:rFonts w:ascii="Arial" w:hAnsi="Arial"/>
          <w:kern w:val="0"/>
          <w:sz w:val="22"/>
          <w:szCs w:val="20"/>
          <w:lang w:eastAsia="pl-PL" w:bidi="ar-SA"/>
        </w:rPr>
      </w:pPr>
      <w:r w:rsidRPr="00347706">
        <w:rPr>
          <w:rFonts w:ascii="Arial" w:hAnsi="Arial"/>
          <w:sz w:val="22"/>
          <w:szCs w:val="20"/>
          <w:lang w:eastAsia="pl-PL"/>
        </w:rPr>
        <w:t xml:space="preserve">Zamawiający przekaże Wykonawcy </w:t>
      </w:r>
      <w:r w:rsidR="001D49E3">
        <w:rPr>
          <w:rFonts w:ascii="Arial" w:hAnsi="Arial"/>
          <w:sz w:val="22"/>
          <w:szCs w:val="20"/>
          <w:lang w:eastAsia="pl-PL"/>
        </w:rPr>
        <w:t xml:space="preserve">pomieszczenie, w którym realizowany będzie przedmiot zamówienia  </w:t>
      </w:r>
      <w:r w:rsidRPr="00347706">
        <w:rPr>
          <w:rFonts w:ascii="Arial" w:hAnsi="Arial"/>
          <w:sz w:val="22"/>
          <w:szCs w:val="20"/>
          <w:lang w:eastAsia="pl-PL"/>
        </w:rPr>
        <w:t xml:space="preserve">w terminie </w:t>
      </w:r>
      <w:r w:rsidR="001D49E3">
        <w:rPr>
          <w:rFonts w:ascii="Arial" w:hAnsi="Arial"/>
          <w:sz w:val="22"/>
          <w:szCs w:val="20"/>
          <w:lang w:eastAsia="pl-PL"/>
        </w:rPr>
        <w:t xml:space="preserve">do </w:t>
      </w:r>
      <w:r w:rsidRPr="00347706">
        <w:rPr>
          <w:rFonts w:ascii="Arial" w:hAnsi="Arial"/>
          <w:sz w:val="22"/>
          <w:szCs w:val="20"/>
          <w:lang w:eastAsia="pl-PL"/>
        </w:rPr>
        <w:t>5 dni roboczych od daty zawarcia Umowy, na podstawie protokołu przekazania.</w:t>
      </w:r>
    </w:p>
    <w:p w:rsidR="00CE6824" w:rsidRDefault="00CE6824"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A51562" w:rsidRPr="00FF5641" w:rsidTr="008B2D9C">
        <w:trPr>
          <w:trHeight w:hRule="exact" w:val="510"/>
        </w:trPr>
        <w:tc>
          <w:tcPr>
            <w:tcW w:w="10485" w:type="dxa"/>
            <w:shd w:val="pct10" w:color="auto" w:fill="auto"/>
            <w:vAlign w:val="center"/>
          </w:tcPr>
          <w:p w:rsidR="00A51562" w:rsidRPr="00554EA6" w:rsidRDefault="00A51562" w:rsidP="00A51562">
            <w:pPr>
              <w:spacing w:line="276" w:lineRule="auto"/>
              <w:rPr>
                <w:rFonts w:ascii="Arial" w:eastAsia="Times New Roman" w:hAnsi="Arial"/>
                <w:b/>
                <w:szCs w:val="18"/>
              </w:rPr>
            </w:pPr>
            <w:r w:rsidRPr="00554EA6">
              <w:rPr>
                <w:rFonts w:ascii="Arial" w:eastAsia="Times New Roman" w:hAnsi="Arial"/>
                <w:b/>
                <w:szCs w:val="18"/>
              </w:rPr>
              <w:t xml:space="preserve">V. </w:t>
            </w:r>
            <w:r>
              <w:rPr>
                <w:rFonts w:ascii="Arial" w:eastAsia="Times New Roman" w:hAnsi="Arial"/>
                <w:b/>
                <w:szCs w:val="18"/>
              </w:rPr>
              <w:t>INFORMACJA NA TEMAT MOŹLIWOŚCI SKŁADANIA OFERT CZĘŚCIOWYCH</w:t>
            </w:r>
          </w:p>
        </w:tc>
      </w:tr>
    </w:tbl>
    <w:p w:rsidR="00A51562" w:rsidRDefault="00A51562"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4723E3" w:rsidRDefault="004723E3" w:rsidP="004723E3">
      <w:pPr>
        <w:pStyle w:val="Textbody"/>
        <w:spacing w:after="0"/>
        <w:jc w:val="both"/>
        <w:rPr>
          <w:rFonts w:ascii="Arial" w:hAnsi="Arial" w:cs="Arial"/>
          <w:sz w:val="22"/>
          <w:szCs w:val="22"/>
        </w:rPr>
      </w:pPr>
    </w:p>
    <w:p w:rsidR="004723E3" w:rsidRDefault="004723E3" w:rsidP="004723E3">
      <w:pPr>
        <w:pStyle w:val="Textbody"/>
        <w:spacing w:after="0"/>
        <w:jc w:val="both"/>
        <w:rPr>
          <w:rFonts w:ascii="Arial" w:hAnsi="Arial" w:cs="Arial"/>
          <w:bCs/>
          <w:sz w:val="24"/>
        </w:rPr>
      </w:pPr>
      <w:r w:rsidRPr="00871B4E">
        <w:rPr>
          <w:rFonts w:ascii="Arial" w:hAnsi="Arial" w:cs="Arial"/>
          <w:sz w:val="22"/>
          <w:szCs w:val="22"/>
        </w:rPr>
        <w:t xml:space="preserve">Zamawiający </w:t>
      </w:r>
      <w:r>
        <w:rPr>
          <w:rFonts w:ascii="Arial" w:hAnsi="Arial" w:cs="Arial"/>
          <w:sz w:val="22"/>
          <w:szCs w:val="22"/>
        </w:rPr>
        <w:t>nie dopuszcza składania</w:t>
      </w:r>
      <w:r w:rsidRPr="00871B4E">
        <w:rPr>
          <w:rFonts w:ascii="Arial" w:hAnsi="Arial" w:cs="Arial"/>
          <w:sz w:val="22"/>
          <w:szCs w:val="22"/>
        </w:rPr>
        <w:t xml:space="preserve"> ofert częściowych. </w:t>
      </w:r>
    </w:p>
    <w:p w:rsidR="00A51562" w:rsidRDefault="00A51562"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A51562" w:rsidRPr="00FF5641" w:rsidTr="008B2D9C">
        <w:trPr>
          <w:trHeight w:hRule="exact" w:val="510"/>
        </w:trPr>
        <w:tc>
          <w:tcPr>
            <w:tcW w:w="10485" w:type="dxa"/>
            <w:shd w:val="pct10" w:color="auto" w:fill="auto"/>
            <w:vAlign w:val="center"/>
          </w:tcPr>
          <w:p w:rsidR="00A51562" w:rsidRPr="00554EA6" w:rsidRDefault="00A51562" w:rsidP="00A51562">
            <w:pPr>
              <w:spacing w:line="276" w:lineRule="auto"/>
              <w:rPr>
                <w:rFonts w:ascii="Arial" w:eastAsia="Times New Roman" w:hAnsi="Arial"/>
                <w:b/>
                <w:szCs w:val="18"/>
              </w:rPr>
            </w:pPr>
            <w:r w:rsidRPr="00554EA6">
              <w:rPr>
                <w:rFonts w:ascii="Arial" w:eastAsia="Times New Roman" w:hAnsi="Arial"/>
                <w:b/>
                <w:szCs w:val="18"/>
              </w:rPr>
              <w:t>V</w:t>
            </w:r>
            <w:r>
              <w:rPr>
                <w:rFonts w:ascii="Arial" w:eastAsia="Times New Roman" w:hAnsi="Arial"/>
                <w:b/>
                <w:szCs w:val="18"/>
              </w:rPr>
              <w:t>I</w:t>
            </w:r>
            <w:r w:rsidRPr="00554EA6">
              <w:rPr>
                <w:rFonts w:ascii="Arial" w:eastAsia="Times New Roman" w:hAnsi="Arial"/>
                <w:b/>
                <w:szCs w:val="18"/>
              </w:rPr>
              <w:t xml:space="preserve">. </w:t>
            </w:r>
            <w:r>
              <w:rPr>
                <w:rFonts w:ascii="Arial" w:eastAsia="Times New Roman" w:hAnsi="Arial"/>
                <w:b/>
                <w:szCs w:val="18"/>
              </w:rPr>
              <w:t>INFORMACJA NA TEMAT MOŹLIWOŚCI SKŁADANIA OFERT WARIANTOWYCH</w:t>
            </w:r>
          </w:p>
        </w:tc>
      </w:tr>
    </w:tbl>
    <w:p w:rsidR="00A51562" w:rsidRDefault="00A51562"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A51562" w:rsidRPr="0027131D" w:rsidRDefault="00A51562" w:rsidP="00A51562">
      <w:pPr>
        <w:pStyle w:val="Textbody"/>
        <w:spacing w:after="0"/>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A51562" w:rsidRPr="00347706" w:rsidRDefault="00A51562"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w:t>
            </w:r>
            <w:r w:rsidR="00A51562">
              <w:rPr>
                <w:rFonts w:ascii="Arial" w:eastAsia="Times New Roman" w:hAnsi="Arial"/>
                <w:b/>
                <w:szCs w:val="18"/>
              </w:rPr>
              <w:t>II</w:t>
            </w:r>
            <w:r w:rsidRPr="00554EA6">
              <w:rPr>
                <w:rFonts w:ascii="Arial" w:eastAsia="Times New Roman" w:hAnsi="Arial"/>
                <w:b/>
                <w:szCs w:val="18"/>
              </w:rPr>
              <w:t>.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C1A67" w:rsidRDefault="000C165D" w:rsidP="001A796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520464" w:rsidRDefault="000C165D" w:rsidP="001A796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Termin płatności: należność za realizację umowy zostanie uregulowana w terminie do 60 dni od daty otrzymania faktury prawidłowo wystawionej i</w:t>
      </w:r>
      <w:r w:rsidR="00CE6824">
        <w:rPr>
          <w:rFonts w:ascii="Arial" w:eastAsia="Arial" w:hAnsi="Arial"/>
          <w:kern w:val="0"/>
          <w:sz w:val="22"/>
          <w:szCs w:val="20"/>
          <w:lang w:eastAsia="pl-PL" w:bidi="ar-SA"/>
        </w:rPr>
        <w:t xml:space="preserve"> dostarczonej na adres </w:t>
      </w:r>
      <w:r w:rsidR="00F30BF5">
        <w:rPr>
          <w:rFonts w:ascii="Arial" w:eastAsia="Arial" w:hAnsi="Arial"/>
          <w:kern w:val="0"/>
          <w:sz w:val="22"/>
          <w:szCs w:val="20"/>
          <w:lang w:eastAsia="pl-PL" w:bidi="ar-SA"/>
        </w:rPr>
        <w:t>Zamawiającego</w:t>
      </w:r>
      <w:r w:rsidR="00A51562">
        <w:rPr>
          <w:rFonts w:ascii="Arial" w:eastAsia="Arial" w:hAnsi="Arial"/>
          <w:kern w:val="0"/>
          <w:sz w:val="22"/>
          <w:szCs w:val="20"/>
          <w:lang w:eastAsia="pl-PL" w:bidi="ar-SA"/>
        </w:rPr>
        <w:t xml:space="preserve"> wraz z protokołem odbioru sprzętu i protokołem szkolenia personelu</w:t>
      </w:r>
      <w:r w:rsidRPr="00CE6824">
        <w:rPr>
          <w:rFonts w:ascii="Arial" w:eastAsia="Arial" w:hAnsi="Arial"/>
          <w:kern w:val="0"/>
          <w:sz w:val="22"/>
          <w:szCs w:val="20"/>
          <w:lang w:eastAsia="pl-PL" w:bidi="ar-SA"/>
        </w:rPr>
        <w:t xml:space="preserve">. </w:t>
      </w:r>
    </w:p>
    <w:p w:rsidR="000C165D" w:rsidRDefault="00CE6824" w:rsidP="001A796C">
      <w:pPr>
        <w:widowControl/>
        <w:numPr>
          <w:ilvl w:val="0"/>
          <w:numId w:val="2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płatności zostały określone we wzorze umowy</w:t>
      </w:r>
      <w:r w:rsidR="00EC1A67">
        <w:rPr>
          <w:rFonts w:ascii="Arial" w:eastAsia="Arial" w:hAnsi="Arial"/>
          <w:kern w:val="0"/>
          <w:sz w:val="22"/>
          <w:szCs w:val="20"/>
          <w:lang w:eastAsia="pl-PL" w:bidi="ar-SA"/>
        </w:rPr>
        <w:t xml:space="preserve"> stanowiącym załącznik nr </w:t>
      </w:r>
      <w:r w:rsidR="004723E3">
        <w:rPr>
          <w:rFonts w:ascii="Arial" w:eastAsia="Arial" w:hAnsi="Arial"/>
          <w:kern w:val="0"/>
          <w:sz w:val="22"/>
          <w:szCs w:val="20"/>
          <w:lang w:eastAsia="pl-PL" w:bidi="ar-SA"/>
        </w:rPr>
        <w:t>5</w:t>
      </w:r>
      <w:r w:rsidR="00A8629E">
        <w:rPr>
          <w:rFonts w:ascii="Arial" w:eastAsia="Arial" w:hAnsi="Arial"/>
          <w:kern w:val="0"/>
          <w:sz w:val="22"/>
          <w:szCs w:val="20"/>
          <w:lang w:eastAsia="pl-PL" w:bidi="ar-SA"/>
        </w:rPr>
        <w:t xml:space="preserve">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A51562">
            <w:pPr>
              <w:tabs>
                <w:tab w:val="left" w:pos="284"/>
              </w:tabs>
              <w:spacing w:line="276" w:lineRule="auto"/>
              <w:ind w:left="284" w:hanging="284"/>
              <w:rPr>
                <w:rFonts w:ascii="Arial" w:eastAsia="Times New Roman" w:hAnsi="Arial"/>
              </w:rPr>
            </w:pPr>
            <w:r w:rsidRPr="00FF5641">
              <w:rPr>
                <w:rFonts w:ascii="Arial" w:eastAsia="Times New Roman" w:hAnsi="Arial"/>
                <w:b/>
                <w:szCs w:val="18"/>
              </w:rPr>
              <w:t>VI</w:t>
            </w:r>
            <w:r w:rsidR="00A51562">
              <w:rPr>
                <w:rFonts w:ascii="Arial" w:eastAsia="Times New Roman" w:hAnsi="Arial"/>
                <w:b/>
                <w:szCs w:val="18"/>
              </w:rPr>
              <w:t>II</w:t>
            </w:r>
            <w:r w:rsidRPr="00FF5641">
              <w:rPr>
                <w:rFonts w:ascii="Arial" w:eastAsia="Times New Roman" w:hAnsi="Arial"/>
                <w:b/>
                <w:szCs w:val="18"/>
              </w:rPr>
              <w:t>. NIEPODLEGANIE WYKLUCZENIU ORAZ W</w:t>
            </w:r>
            <w:r w:rsidR="00A51562">
              <w:rPr>
                <w:rFonts w:ascii="Arial" w:eastAsia="Times New Roman" w:hAnsi="Arial"/>
                <w:b/>
                <w:szCs w:val="18"/>
              </w:rPr>
              <w:t xml:space="preserve">ARUNKI UDZIAŁU W POSTĘPOWANIU </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1E14FB">
      <w:pPr>
        <w:widowControl/>
        <w:numPr>
          <w:ilvl w:val="0"/>
          <w:numId w:val="3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B01C60" w:rsidP="001E14FB">
      <w:pPr>
        <w:widowControl/>
        <w:numPr>
          <w:ilvl w:val="0"/>
          <w:numId w:val="3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przewiduje wykluczenie</w:t>
      </w:r>
      <w:r w:rsidR="000C165D" w:rsidRPr="009B0683">
        <w:rPr>
          <w:rFonts w:ascii="Arial" w:eastAsia="Arial" w:hAnsi="Arial"/>
          <w:kern w:val="0"/>
          <w:sz w:val="22"/>
          <w:szCs w:val="20"/>
          <w:lang w:eastAsia="pl-PL" w:bidi="ar-SA"/>
        </w:rPr>
        <w:t xml:space="preserve">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000C165D" w:rsidRPr="009B0683">
        <w:rPr>
          <w:rFonts w:ascii="Arial" w:eastAsia="Arial" w:hAnsi="Arial"/>
          <w:kern w:val="0"/>
          <w:sz w:val="22"/>
          <w:szCs w:val="20"/>
          <w:lang w:eastAsia="pl-PL" w:bidi="ar-SA"/>
        </w:rPr>
        <w:t>o przesłanki wynikające z art. 24 ust. 5 Pzp.</w:t>
      </w:r>
    </w:p>
    <w:p w:rsidR="000C165D" w:rsidRPr="00610B79" w:rsidRDefault="000C165D" w:rsidP="001E14FB">
      <w:pPr>
        <w:widowControl/>
        <w:numPr>
          <w:ilvl w:val="0"/>
          <w:numId w:val="3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1E14FB">
      <w:pPr>
        <w:widowControl/>
        <w:numPr>
          <w:ilvl w:val="0"/>
          <w:numId w:val="37"/>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415FB7"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0"/>
          <w:lang w:eastAsia="pl-PL" w:bidi="ar-SA"/>
        </w:rPr>
        <w:t>.</w:t>
      </w:r>
    </w:p>
    <w:p w:rsidR="000C165D" w:rsidRPr="009B0683" w:rsidRDefault="000C165D" w:rsidP="001E14FB">
      <w:pPr>
        <w:widowControl/>
        <w:numPr>
          <w:ilvl w:val="0"/>
          <w:numId w:val="37"/>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1E14FB">
      <w:pPr>
        <w:widowControl/>
        <w:numPr>
          <w:ilvl w:val="0"/>
          <w:numId w:val="37"/>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53422A" w:rsidRPr="0053422A" w:rsidRDefault="00B01C60" w:rsidP="001E14FB">
      <w:pPr>
        <w:pStyle w:val="Akapitzlist"/>
        <w:numPr>
          <w:ilvl w:val="0"/>
          <w:numId w:val="45"/>
        </w:numPr>
        <w:suppressAutoHyphens w:val="0"/>
        <w:autoSpaceDN/>
        <w:spacing w:line="276" w:lineRule="auto"/>
        <w:jc w:val="both"/>
        <w:textAlignment w:val="auto"/>
        <w:rPr>
          <w:rFonts w:ascii="Arial" w:eastAsia="Arial" w:hAnsi="Arial" w:cs="Arial"/>
          <w:i/>
          <w:kern w:val="0"/>
          <w:sz w:val="22"/>
          <w:szCs w:val="22"/>
          <w:lang w:eastAsia="pl-PL"/>
        </w:rPr>
      </w:pPr>
      <w:r>
        <w:rPr>
          <w:rFonts w:ascii="Arial" w:hAnsi="Arial" w:cs="Arial"/>
          <w:sz w:val="22"/>
          <w:szCs w:val="22"/>
          <w:u w:val="single"/>
        </w:rPr>
        <w:t>wykaz</w:t>
      </w:r>
      <w:r w:rsidR="0053422A" w:rsidRPr="0053422A">
        <w:rPr>
          <w:rFonts w:ascii="Arial" w:hAnsi="Arial" w:cs="Arial"/>
          <w:sz w:val="22"/>
          <w:szCs w:val="22"/>
          <w:u w:val="single"/>
        </w:rPr>
        <w:t xml:space="preserve"> dostaw wykonanych</w:t>
      </w:r>
      <w:r w:rsidR="0053422A" w:rsidRPr="0053422A">
        <w:rPr>
          <w:rFonts w:ascii="Arial" w:hAnsi="Arial" w:cs="Arial"/>
          <w:sz w:val="22"/>
          <w:szCs w:val="22"/>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Pr>
          <w:rFonts w:ascii="Arial" w:hAnsi="Arial" w:cs="Arial"/>
          <w:sz w:val="22"/>
          <w:szCs w:val="22"/>
        </w:rPr>
        <w:t>upływem terminu składania ofert.</w:t>
      </w:r>
    </w:p>
    <w:p w:rsidR="0053422A" w:rsidRPr="0053422A" w:rsidRDefault="0053422A" w:rsidP="0053422A">
      <w:pPr>
        <w:pStyle w:val="Akapitzlist"/>
        <w:suppressAutoHyphens w:val="0"/>
        <w:autoSpaceDN/>
        <w:spacing w:line="276" w:lineRule="auto"/>
        <w:ind w:left="1545"/>
        <w:jc w:val="both"/>
        <w:textAlignment w:val="auto"/>
        <w:rPr>
          <w:rFonts w:ascii="Arial" w:eastAsia="Arial" w:hAnsi="Arial" w:cs="Arial"/>
          <w:i/>
          <w:kern w:val="0"/>
          <w:sz w:val="22"/>
          <w:szCs w:val="22"/>
          <w:lang w:eastAsia="pl-PL"/>
        </w:rPr>
      </w:pPr>
      <w:r>
        <w:rPr>
          <w:rFonts w:ascii="Arial" w:hAnsi="Arial" w:cs="Arial"/>
          <w:sz w:val="22"/>
          <w:szCs w:val="22"/>
        </w:rPr>
        <w:t>Wykonawca potwierdzi spełnienie tego warunku, jeżeli wykaz będz</w:t>
      </w:r>
      <w:r w:rsidR="004E1447">
        <w:rPr>
          <w:rFonts w:ascii="Arial" w:hAnsi="Arial" w:cs="Arial"/>
          <w:sz w:val="22"/>
          <w:szCs w:val="22"/>
        </w:rPr>
        <w:t>ie zawierał należycie wykonane 2</w:t>
      </w:r>
      <w:r>
        <w:rPr>
          <w:rFonts w:ascii="Arial" w:hAnsi="Arial" w:cs="Arial"/>
          <w:sz w:val="22"/>
          <w:szCs w:val="22"/>
        </w:rPr>
        <w:t xml:space="preserve"> zamówienia na dostawę </w:t>
      </w:r>
      <w:r w:rsidR="004E1447">
        <w:rPr>
          <w:rFonts w:ascii="Arial" w:hAnsi="Arial" w:cs="Arial"/>
          <w:bCs/>
          <w:sz w:val="22"/>
          <w:szCs w:val="22"/>
        </w:rPr>
        <w:t>sprzęt</w:t>
      </w:r>
      <w:r w:rsidR="00FA6F37">
        <w:rPr>
          <w:rFonts w:ascii="Arial" w:hAnsi="Arial" w:cs="Arial"/>
          <w:bCs/>
          <w:sz w:val="22"/>
          <w:szCs w:val="22"/>
        </w:rPr>
        <w:t>u</w:t>
      </w:r>
      <w:r w:rsidR="004E1447">
        <w:rPr>
          <w:rFonts w:ascii="Arial" w:hAnsi="Arial" w:cs="Arial"/>
          <w:bCs/>
          <w:sz w:val="22"/>
          <w:szCs w:val="22"/>
        </w:rPr>
        <w:t xml:space="preserve"> do diagnostyki obrazowej</w:t>
      </w:r>
      <w:r>
        <w:rPr>
          <w:rFonts w:ascii="Arial" w:hAnsi="Arial" w:cs="Arial"/>
          <w:bCs/>
          <w:sz w:val="22"/>
          <w:szCs w:val="22"/>
        </w:rPr>
        <w:t>, przy czym wartość każdego z tych zamówień musi wynosić minimum 400 000,00 zł brutto.</w:t>
      </w:r>
    </w:p>
    <w:p w:rsidR="00641B44" w:rsidRPr="00641B44" w:rsidRDefault="00641B44" w:rsidP="001E14FB">
      <w:pPr>
        <w:pStyle w:val="Akapitzlist"/>
        <w:numPr>
          <w:ilvl w:val="0"/>
          <w:numId w:val="35"/>
        </w:numPr>
        <w:suppressAutoHyphens w:val="0"/>
        <w:autoSpaceDN/>
        <w:spacing w:line="276" w:lineRule="auto"/>
        <w:ind w:left="357" w:hanging="357"/>
        <w:jc w:val="both"/>
        <w:textAlignment w:val="auto"/>
        <w:rPr>
          <w:rFonts w:ascii="Arial" w:eastAsia="Arial" w:hAnsi="Arial"/>
          <w:kern w:val="0"/>
          <w:szCs w:val="22"/>
          <w:lang w:eastAsia="pl-PL"/>
        </w:rPr>
      </w:pPr>
      <w:r>
        <w:rPr>
          <w:rFonts w:ascii="Arial" w:hAnsi="Arial"/>
          <w:bCs/>
        </w:rPr>
        <w:t>Ocena spełniania warunków udziału w postępowaniu zostanie dokonana według formuły</w:t>
      </w:r>
      <w:r>
        <w:rPr>
          <w:rFonts w:ascii="Arial" w:hAnsi="Arial"/>
          <w:bCs/>
        </w:rPr>
        <w:br/>
      </w:r>
      <w:r>
        <w:rPr>
          <w:rFonts w:ascii="Arial" w:hAnsi="Arial"/>
          <w:bCs/>
          <w:i/>
          <w:u w:val="single"/>
        </w:rPr>
        <w:t>wykazał / nie wykazał</w:t>
      </w:r>
      <w:r>
        <w:rPr>
          <w:rFonts w:ascii="Arial" w:hAnsi="Arial"/>
          <w:bCs/>
        </w:rPr>
        <w:t xml:space="preserve"> na podstawie analizy dokument</w:t>
      </w:r>
      <w:r w:rsidR="00F3171C">
        <w:rPr>
          <w:rFonts w:ascii="Arial" w:hAnsi="Arial"/>
          <w:bCs/>
        </w:rPr>
        <w:t>ów i oświadczeń złożonych przez</w:t>
      </w:r>
      <w:r>
        <w:rPr>
          <w:rFonts w:ascii="Arial" w:hAnsi="Arial"/>
          <w:bCs/>
        </w:rPr>
        <w:t xml:space="preserve"> Wykonawcę.</w:t>
      </w:r>
    </w:p>
    <w:p w:rsidR="009B0683" w:rsidRPr="007B1E4D" w:rsidRDefault="009B0683" w:rsidP="00520464">
      <w:pPr>
        <w:widowControl/>
        <w:suppressAutoHyphens w:val="0"/>
        <w:autoSpaceDN/>
        <w:spacing w:line="276" w:lineRule="auto"/>
        <w:ind w:firstLine="708"/>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I</w:t>
            </w:r>
            <w:r w:rsidR="00F3171C">
              <w:rPr>
                <w:rFonts w:ascii="Arial" w:eastAsia="Times New Roman" w:hAnsi="Arial"/>
                <w:b/>
                <w:szCs w:val="18"/>
              </w:rPr>
              <w:t>X</w:t>
            </w:r>
            <w:r w:rsidRPr="00FF5641">
              <w:rPr>
                <w:rFonts w:ascii="Arial" w:eastAsia="Times New Roman" w:hAnsi="Arial"/>
                <w:b/>
                <w:szCs w:val="18"/>
              </w:rPr>
              <w:t>.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2A5F35" w:rsidRDefault="000C165D" w:rsidP="001A796C">
      <w:pPr>
        <w:widowControl/>
        <w:numPr>
          <w:ilvl w:val="0"/>
          <w:numId w:val="2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sidR="002A5F35">
        <w:rPr>
          <w:rFonts w:ascii="Arial" w:eastAsia="Arial" w:hAnsi="Arial"/>
          <w:kern w:val="0"/>
          <w:sz w:val="22"/>
          <w:szCs w:val="20"/>
          <w:lang w:eastAsia="pl-PL" w:bidi="ar-SA"/>
        </w:rPr>
        <w:t>Zamawiający wymaga złożenia:</w:t>
      </w:r>
    </w:p>
    <w:p w:rsidR="007B4FE0" w:rsidRDefault="002A5F35" w:rsidP="001E14FB">
      <w:pPr>
        <w:pStyle w:val="Akapitzlist"/>
        <w:numPr>
          <w:ilvl w:val="0"/>
          <w:numId w:val="49"/>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wraz z ofertą aktualnego </w:t>
      </w:r>
      <w:r w:rsidR="000C165D" w:rsidRPr="002A5F35">
        <w:rPr>
          <w:rFonts w:ascii="Arial" w:eastAsia="Arial" w:hAnsi="Arial"/>
          <w:kern w:val="0"/>
          <w:sz w:val="22"/>
          <w:szCs w:val="20"/>
          <w:lang w:eastAsia="pl-PL"/>
        </w:rPr>
        <w:t xml:space="preserve">na dzień składania ofert </w:t>
      </w:r>
      <w:r w:rsidR="000C165D" w:rsidRPr="002A5F35">
        <w:rPr>
          <w:rFonts w:ascii="Arial" w:eastAsia="Arial" w:hAnsi="Arial"/>
          <w:b/>
          <w:kern w:val="0"/>
          <w:sz w:val="22"/>
          <w:szCs w:val="20"/>
          <w:u w:val="single"/>
          <w:lang w:eastAsia="pl-PL"/>
        </w:rPr>
        <w:t>oświadczenia</w:t>
      </w:r>
      <w:r w:rsidR="004A7CBF">
        <w:rPr>
          <w:rFonts w:ascii="Arial" w:eastAsia="Arial" w:hAnsi="Arial"/>
          <w:kern w:val="0"/>
          <w:sz w:val="22"/>
          <w:szCs w:val="20"/>
          <w:lang w:eastAsia="pl-PL"/>
        </w:rPr>
        <w:t xml:space="preserve"> w zakresie wskazanym w </w:t>
      </w:r>
      <w:r w:rsidR="000C165D" w:rsidRPr="002A5F35">
        <w:rPr>
          <w:rFonts w:ascii="Arial" w:eastAsia="Arial" w:hAnsi="Arial"/>
          <w:kern w:val="0"/>
          <w:sz w:val="22"/>
          <w:szCs w:val="20"/>
          <w:lang w:eastAsia="pl-PL"/>
        </w:rPr>
        <w:t>załącznik</w:t>
      </w:r>
      <w:r w:rsidR="004A7CBF">
        <w:rPr>
          <w:rFonts w:ascii="Arial" w:eastAsia="Arial" w:hAnsi="Arial"/>
          <w:kern w:val="0"/>
          <w:sz w:val="22"/>
          <w:szCs w:val="20"/>
          <w:lang w:eastAsia="pl-PL"/>
        </w:rPr>
        <w:t>u nr 3 do SIWZ</w:t>
      </w:r>
      <w:r w:rsidR="000C165D" w:rsidRPr="002A5F35">
        <w:rPr>
          <w:rFonts w:ascii="Arial" w:eastAsia="Arial" w:hAnsi="Arial"/>
          <w:kern w:val="0"/>
          <w:sz w:val="22"/>
          <w:szCs w:val="20"/>
          <w:lang w:eastAsia="pl-PL"/>
        </w:rPr>
        <w:t xml:space="preserve">. Informacje zawarte w Oświadczeniach stanowią wstępne potwierdzenie, że Wykonawca nie podlega wykluczeniu z postępowania oraz spełnia </w:t>
      </w:r>
      <w:r w:rsidR="00F751C5" w:rsidRPr="002A5F35">
        <w:rPr>
          <w:rFonts w:ascii="Arial" w:eastAsia="Arial" w:hAnsi="Arial"/>
          <w:kern w:val="0"/>
          <w:sz w:val="22"/>
          <w:szCs w:val="20"/>
          <w:lang w:eastAsia="pl-PL"/>
        </w:rPr>
        <w:t>warunki udziału w postępowaniu.</w:t>
      </w:r>
    </w:p>
    <w:p w:rsidR="004A7CBF" w:rsidRPr="004A7CBF" w:rsidRDefault="004A7CBF" w:rsidP="001E14FB">
      <w:pPr>
        <w:pStyle w:val="Akapitzlist"/>
        <w:numPr>
          <w:ilvl w:val="0"/>
          <w:numId w:val="49"/>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w:t>
      </w:r>
      <w:r w:rsidRPr="00414204">
        <w:rPr>
          <w:rFonts w:ascii="Arial" w:eastAsia="Calibri" w:hAnsi="Arial"/>
          <w:kern w:val="0"/>
          <w:sz w:val="22"/>
          <w:szCs w:val="22"/>
          <w:lang w:eastAsia="x-none"/>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rPr>
        <w:t>Word</w:t>
      </w:r>
      <w:r w:rsidRPr="00414204">
        <w:rPr>
          <w:rFonts w:ascii="Arial" w:eastAsia="Calibri" w:hAnsi="Arial"/>
          <w:kern w:val="0"/>
          <w:sz w:val="22"/>
          <w:szCs w:val="22"/>
          <w:lang w:eastAsia="x-none"/>
        </w:rPr>
        <w:t xml:space="preserve"> (załącznik nr </w:t>
      </w:r>
      <w:r>
        <w:rPr>
          <w:rFonts w:ascii="Arial" w:eastAsia="Calibri" w:hAnsi="Arial"/>
          <w:kern w:val="0"/>
          <w:sz w:val="22"/>
          <w:szCs w:val="22"/>
          <w:lang w:eastAsia="x-none"/>
        </w:rPr>
        <w:t>3</w:t>
      </w:r>
      <w:r w:rsidRPr="00414204">
        <w:rPr>
          <w:rFonts w:ascii="Arial" w:eastAsia="Calibri" w:hAnsi="Arial"/>
          <w:kern w:val="0"/>
          <w:sz w:val="22"/>
          <w:szCs w:val="22"/>
          <w:lang w:eastAsia="x-none"/>
        </w:rPr>
        <w:t xml:space="preserve"> do SIWZ). Następnie Wykonawca podpisuje JEDZ kwalifikowalnym podpisem elektronicznym</w:t>
      </w:r>
      <w:r>
        <w:rPr>
          <w:rFonts w:ascii="Arial" w:eastAsia="Calibri" w:hAnsi="Arial"/>
          <w:kern w:val="0"/>
          <w:sz w:val="22"/>
          <w:szCs w:val="22"/>
          <w:lang w:eastAsia="x-none"/>
        </w:rPr>
        <w:t>.</w:t>
      </w:r>
    </w:p>
    <w:p w:rsidR="004A7CBF" w:rsidRPr="004A7CBF" w:rsidRDefault="004A7CBF" w:rsidP="001E14FB">
      <w:pPr>
        <w:pStyle w:val="Akapitzlist"/>
        <w:numPr>
          <w:ilvl w:val="0"/>
          <w:numId w:val="49"/>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w:t>
      </w:r>
      <w:r w:rsidRPr="00414204">
        <w:rPr>
          <w:rFonts w:ascii="Arial" w:eastAsia="Calibri" w:hAnsi="Arial"/>
          <w:kern w:val="0"/>
          <w:sz w:val="22"/>
          <w:szCs w:val="22"/>
          <w:lang w:eastAsia="x-none"/>
        </w:rPr>
        <w:t>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Pzp</w:t>
      </w:r>
      <w:r>
        <w:rPr>
          <w:rFonts w:ascii="Arial" w:eastAsia="Calibri" w:hAnsi="Arial"/>
          <w:kern w:val="0"/>
          <w:sz w:val="22"/>
          <w:szCs w:val="22"/>
          <w:lang w:eastAsia="x-none"/>
        </w:rPr>
        <w:t>.</w:t>
      </w:r>
    </w:p>
    <w:p w:rsidR="004A7CBF" w:rsidRPr="004A7CBF" w:rsidRDefault="004A7CBF" w:rsidP="001E14FB">
      <w:pPr>
        <w:pStyle w:val="Akapitzlist"/>
        <w:numPr>
          <w:ilvl w:val="0"/>
          <w:numId w:val="49"/>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a</w:t>
      </w:r>
      <w:r w:rsidRPr="00414204">
        <w:rPr>
          <w:rFonts w:ascii="Arial" w:eastAsia="Calibri" w:hAnsi="Arial"/>
          <w:kern w:val="0"/>
          <w:sz w:val="22"/>
          <w:szCs w:val="22"/>
          <w:lang w:eastAsia="x-none"/>
        </w:rPr>
        <w:t>nalogiczny wymóg dotyczy JEDZ składanego przez podwykonawcę, na podstawie a</w:t>
      </w:r>
      <w:r>
        <w:rPr>
          <w:rFonts w:ascii="Arial" w:eastAsia="Calibri" w:hAnsi="Arial"/>
          <w:kern w:val="0"/>
          <w:sz w:val="22"/>
          <w:szCs w:val="22"/>
          <w:lang w:eastAsia="x-none"/>
        </w:rPr>
        <w:t>rt. 25a ust. 5 pkt 1 Pzp.</w:t>
      </w:r>
    </w:p>
    <w:p w:rsidR="004A7CBF" w:rsidRPr="004A7CBF" w:rsidRDefault="004A7CBF" w:rsidP="001E14FB">
      <w:pPr>
        <w:pStyle w:val="Akapitzlist"/>
        <w:numPr>
          <w:ilvl w:val="0"/>
          <w:numId w:val="49"/>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sidRPr="00414204">
        <w:rPr>
          <w:rFonts w:ascii="Arial" w:eastAsia="Calibri" w:hAnsi="Arial"/>
          <w:kern w:val="0"/>
          <w:sz w:val="22"/>
          <w:szCs w:val="22"/>
          <w:lang w:eastAsia="en-US"/>
        </w:rPr>
        <w:t>W przypadku wspólnego ubiegania się o zamówienie przez W</w:t>
      </w:r>
      <w:r w:rsidR="00F91E65">
        <w:rPr>
          <w:rFonts w:ascii="Arial" w:eastAsia="Calibri" w:hAnsi="Arial"/>
          <w:kern w:val="0"/>
          <w:sz w:val="22"/>
          <w:szCs w:val="22"/>
          <w:lang w:eastAsia="en-US"/>
        </w:rPr>
        <w:t>ykonawców,</w:t>
      </w:r>
      <w:r w:rsidR="006F0AEC">
        <w:rPr>
          <w:rFonts w:ascii="Arial" w:eastAsia="Calibri" w:hAnsi="Arial"/>
          <w:kern w:val="0"/>
          <w:sz w:val="22"/>
          <w:szCs w:val="22"/>
          <w:lang w:eastAsia="en-US"/>
        </w:rPr>
        <w:t xml:space="preserve"> „JEDZ” składa każdy</w:t>
      </w:r>
      <w:r w:rsidR="006F0AEC">
        <w:rPr>
          <w:rFonts w:ascii="Arial" w:eastAsia="Calibri" w:hAnsi="Arial"/>
          <w:kern w:val="0"/>
          <w:sz w:val="22"/>
          <w:szCs w:val="22"/>
          <w:lang w:eastAsia="en-US"/>
        </w:rPr>
        <w:br/>
      </w:r>
      <w:r w:rsidRPr="00414204">
        <w:rPr>
          <w:rFonts w:ascii="Arial" w:eastAsia="Calibri" w:hAnsi="Arial"/>
          <w:kern w:val="0"/>
          <w:sz w:val="22"/>
          <w:szCs w:val="22"/>
          <w:lang w:eastAsia="en-US"/>
        </w:rPr>
        <w:t>z Wykonawców wspólnie ubiegających się o zamówienie. Mają one potwierdzać spełnianie warunków udziału w postępowaniu</w:t>
      </w:r>
      <w:r>
        <w:rPr>
          <w:rFonts w:ascii="Arial" w:eastAsia="Calibri" w:hAnsi="Arial"/>
          <w:kern w:val="0"/>
          <w:sz w:val="22"/>
          <w:szCs w:val="22"/>
          <w:lang w:eastAsia="en-US"/>
        </w:rPr>
        <w:t xml:space="preserve"> oraz brak podstaw wykluczenia </w:t>
      </w:r>
      <w:r w:rsidRPr="00414204">
        <w:rPr>
          <w:rFonts w:ascii="Arial" w:eastAsia="Calibri" w:hAnsi="Arial"/>
          <w:kern w:val="0"/>
          <w:sz w:val="22"/>
          <w:szCs w:val="22"/>
          <w:lang w:eastAsia="en-US"/>
        </w:rPr>
        <w:t>w zakresie, w którym każdy z Wykonawców wykazuje spełnianie warunków udziału w postępowaniu oraz brak podstaw wykluczenia</w:t>
      </w:r>
      <w:r>
        <w:rPr>
          <w:rFonts w:ascii="Arial" w:eastAsia="Calibri" w:hAnsi="Arial"/>
          <w:kern w:val="0"/>
          <w:sz w:val="22"/>
          <w:szCs w:val="22"/>
          <w:lang w:eastAsia="en-US"/>
        </w:rPr>
        <w:t>.</w:t>
      </w:r>
    </w:p>
    <w:p w:rsidR="004A7CBF" w:rsidRPr="006F0AEC" w:rsidRDefault="006F0AEC" w:rsidP="001E14FB">
      <w:pPr>
        <w:pStyle w:val="Akapitzlist"/>
        <w:numPr>
          <w:ilvl w:val="0"/>
          <w:numId w:val="49"/>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w:t>
      </w:r>
      <w:r w:rsidRPr="00414204">
        <w:rPr>
          <w:rFonts w:ascii="Arial" w:eastAsia="Calibri" w:hAnsi="Arial"/>
          <w:kern w:val="0"/>
          <w:sz w:val="22"/>
          <w:szCs w:val="22"/>
          <w:lang w:eastAsia="en-US"/>
        </w:rPr>
        <w:t xml:space="preserve"> przypadku spółki cywilnej, oświadczenie JEDZ, składa każdy ze wspólników spółki cywilnej</w:t>
      </w:r>
      <w:r>
        <w:rPr>
          <w:rFonts w:ascii="Arial" w:eastAsia="Calibri" w:hAnsi="Arial"/>
          <w:kern w:val="0"/>
          <w:sz w:val="22"/>
          <w:szCs w:val="22"/>
          <w:lang w:eastAsia="en-US"/>
        </w:rPr>
        <w:t>.</w:t>
      </w:r>
    </w:p>
    <w:p w:rsidR="006F0AEC" w:rsidRPr="006F0AEC" w:rsidRDefault="006F0AEC" w:rsidP="001E14FB">
      <w:pPr>
        <w:pStyle w:val="Akapitzlist"/>
        <w:numPr>
          <w:ilvl w:val="0"/>
          <w:numId w:val="49"/>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sidRPr="00414204">
        <w:rPr>
          <w:rFonts w:ascii="Arial" w:eastAsia="Calibri" w:hAnsi="Arial"/>
          <w:kern w:val="0"/>
          <w:sz w:val="22"/>
          <w:szCs w:val="22"/>
          <w:lang w:eastAsia="en-US"/>
        </w:rPr>
        <w:t>Wykonawca, który zamierza powierzyć wykonanie części zamówienia podwykonawcom, zamieszcza informacje o podwykonawcach w oświadczeniu JEDZ</w:t>
      </w:r>
      <w:r>
        <w:rPr>
          <w:rFonts w:ascii="Arial" w:eastAsia="Calibri" w:hAnsi="Arial"/>
          <w:kern w:val="0"/>
          <w:sz w:val="22"/>
          <w:szCs w:val="22"/>
          <w:lang w:eastAsia="en-US"/>
        </w:rPr>
        <w:t>.</w:t>
      </w:r>
    </w:p>
    <w:p w:rsidR="006F0AEC" w:rsidRPr="002A5F35" w:rsidRDefault="006F0AEC" w:rsidP="001E14FB">
      <w:pPr>
        <w:pStyle w:val="Akapitzlist"/>
        <w:numPr>
          <w:ilvl w:val="0"/>
          <w:numId w:val="49"/>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sidRPr="00414204">
        <w:rPr>
          <w:rFonts w:ascii="Arial" w:eastAsia="Calibri" w:hAnsi="Arial"/>
          <w:kern w:val="0"/>
          <w:sz w:val="22"/>
          <w:szCs w:val="22"/>
          <w:lang w:eastAsia="en-US"/>
        </w:rPr>
        <w:t>Wykonawca, który powołuje się na zasoby innych podmiotów, w</w:t>
      </w:r>
      <w:r>
        <w:rPr>
          <w:rFonts w:ascii="Arial" w:eastAsia="Calibri" w:hAnsi="Arial"/>
          <w:kern w:val="0"/>
          <w:sz w:val="22"/>
          <w:szCs w:val="22"/>
          <w:lang w:eastAsia="en-US"/>
        </w:rPr>
        <w:t xml:space="preserve"> celu wykazania braku istnienia</w:t>
      </w:r>
      <w:r>
        <w:rPr>
          <w:rFonts w:ascii="Arial" w:eastAsia="Calibri" w:hAnsi="Arial"/>
          <w:kern w:val="0"/>
          <w:sz w:val="22"/>
          <w:szCs w:val="22"/>
          <w:lang w:eastAsia="en-US"/>
        </w:rPr>
        <w:br/>
      </w:r>
      <w:r w:rsidRPr="00414204">
        <w:rPr>
          <w:rFonts w:ascii="Arial" w:eastAsia="Calibri" w:hAnsi="Arial"/>
          <w:kern w:val="0"/>
          <w:sz w:val="22"/>
          <w:szCs w:val="22"/>
          <w:lang w:eastAsia="en-US"/>
        </w:rPr>
        <w:t>wobec nich podstaw wykluczenia oraz spełnienia - w zakresie, w jakim powołuje się na ich zasoby - warunków udziału w postępowaniu składa wła</w:t>
      </w:r>
      <w:r>
        <w:rPr>
          <w:rFonts w:ascii="Arial" w:eastAsia="Calibri" w:hAnsi="Arial"/>
          <w:kern w:val="0"/>
          <w:sz w:val="22"/>
          <w:szCs w:val="22"/>
          <w:lang w:eastAsia="en-US"/>
        </w:rPr>
        <w:t>sny JEDZ, a także odrębne JEDZ</w:t>
      </w:r>
      <w:r w:rsidRPr="00414204">
        <w:rPr>
          <w:rFonts w:ascii="Arial" w:eastAsia="Calibri" w:hAnsi="Arial"/>
          <w:kern w:val="0"/>
          <w:sz w:val="22"/>
          <w:szCs w:val="22"/>
          <w:lang w:eastAsia="en-US"/>
        </w:rPr>
        <w:t xml:space="preserve"> dotyczące tych podmiotów</w:t>
      </w:r>
      <w:r>
        <w:rPr>
          <w:rFonts w:ascii="Arial" w:eastAsia="Calibri" w:hAnsi="Arial"/>
          <w:kern w:val="0"/>
          <w:sz w:val="22"/>
          <w:szCs w:val="22"/>
          <w:lang w:eastAsia="en-US"/>
        </w:rPr>
        <w:t>.</w:t>
      </w:r>
    </w:p>
    <w:p w:rsidR="007B4FE0" w:rsidRDefault="000C165D" w:rsidP="004E1447">
      <w:pPr>
        <w:widowControl/>
        <w:numPr>
          <w:ilvl w:val="0"/>
          <w:numId w:val="2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mowa w art. 24 ust. 1 pkt 23 ustawy Pzp.</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Pzp. w ciągu 3 dni od dnia zamieszczenia na stronie internetowej Zamawiającego </w:t>
      </w:r>
      <w:hyperlink r:id="rId11"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4E1447" w:rsidRPr="004E1447" w:rsidRDefault="004E1447" w:rsidP="001A796C">
      <w:pPr>
        <w:widowControl/>
        <w:numPr>
          <w:ilvl w:val="0"/>
          <w:numId w:val="28"/>
        </w:numPr>
        <w:tabs>
          <w:tab w:val="left" w:pos="420"/>
        </w:tabs>
        <w:suppressAutoHyphens w:val="0"/>
        <w:autoSpaceDN/>
        <w:spacing w:line="276" w:lineRule="auto"/>
        <w:jc w:val="both"/>
        <w:textAlignment w:val="auto"/>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4E1447" w:rsidRPr="00C306E7" w:rsidRDefault="004E1447" w:rsidP="004E1447">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r w:rsidRPr="00455FB5">
        <w:rPr>
          <w:rFonts w:ascii="Arial" w:eastAsia="Arial" w:hAnsi="Arial"/>
          <w:kern w:val="0"/>
          <w:sz w:val="22"/>
          <w:szCs w:val="22"/>
          <w:lang w:eastAsia="pl-PL" w:bidi="ar-SA"/>
        </w:rPr>
        <w:t>:</w:t>
      </w:r>
    </w:p>
    <w:p w:rsidR="004E1447" w:rsidRPr="00520464" w:rsidRDefault="004E1447" w:rsidP="004E1447">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4E1447" w:rsidRPr="00C306E7" w:rsidRDefault="004E1447" w:rsidP="001E14FB">
      <w:pPr>
        <w:pStyle w:val="Akapitzlist"/>
        <w:widowControl w:val="0"/>
        <w:numPr>
          <w:ilvl w:val="1"/>
          <w:numId w:val="40"/>
        </w:numPr>
        <w:autoSpaceDN/>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i</w:t>
      </w:r>
      <w:r w:rsidRPr="007B3101">
        <w:rPr>
          <w:rFonts w:ascii="Arial" w:eastAsia="Calibri" w:hAnsi="Arial"/>
          <w:kern w:val="0"/>
          <w:sz w:val="22"/>
          <w:szCs w:val="22"/>
          <w:lang w:eastAsia="x-none"/>
        </w:rPr>
        <w:t>nformację z Krajowego Rejestru Karnego</w:t>
      </w:r>
      <w:r w:rsidRPr="00860C41">
        <w:rPr>
          <w:rFonts w:ascii="Arial" w:eastAsia="Calibri" w:hAnsi="Arial"/>
          <w:kern w:val="0"/>
          <w:sz w:val="22"/>
          <w:szCs w:val="22"/>
          <w:lang w:eastAsia="x-none"/>
        </w:rPr>
        <w:t xml:space="preserve"> w zakresie określonym w art. 2</w:t>
      </w:r>
      <w:r>
        <w:rPr>
          <w:rFonts w:ascii="Arial" w:eastAsia="Calibri" w:hAnsi="Arial"/>
          <w:kern w:val="0"/>
          <w:sz w:val="22"/>
          <w:szCs w:val="22"/>
          <w:lang w:eastAsia="x-none"/>
        </w:rPr>
        <w:t>4 ust. 1 pkt. 13, 14 i 21 Pzp</w:t>
      </w:r>
      <w:r w:rsidRPr="00860C41">
        <w:rPr>
          <w:rFonts w:ascii="Arial" w:eastAsia="Calibri" w:hAnsi="Arial"/>
          <w:kern w:val="0"/>
          <w:sz w:val="22"/>
          <w:szCs w:val="22"/>
          <w:lang w:eastAsia="x-none"/>
        </w:rPr>
        <w:t xml:space="preserve">, wystawionej nie wcześniej niż 6 miesięcy przed </w:t>
      </w:r>
      <w:r>
        <w:rPr>
          <w:rFonts w:ascii="Arial" w:eastAsia="Calibri" w:hAnsi="Arial"/>
          <w:kern w:val="0"/>
          <w:sz w:val="22"/>
          <w:szCs w:val="22"/>
          <w:lang w:eastAsia="x-none"/>
        </w:rPr>
        <w:t>upływem terminu składania ofert</w:t>
      </w:r>
      <w:r>
        <w:rPr>
          <w:rFonts w:ascii="Arial" w:eastAsia="SimSun" w:hAnsi="Arial" w:cs="Arial"/>
          <w:sz w:val="22"/>
          <w:szCs w:val="22"/>
        </w:rPr>
        <w:t>;</w:t>
      </w:r>
    </w:p>
    <w:p w:rsidR="004E1447" w:rsidRPr="00C306E7" w:rsidRDefault="004E1447" w:rsidP="001E14FB">
      <w:pPr>
        <w:pStyle w:val="Akapitzlist"/>
        <w:widowControl w:val="0"/>
        <w:numPr>
          <w:ilvl w:val="1"/>
          <w:numId w:val="40"/>
        </w:numPr>
        <w:autoSpaceDN/>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o</w:t>
      </w:r>
      <w:r w:rsidRPr="007B3101">
        <w:rPr>
          <w:rFonts w:ascii="Arial" w:eastAsia="Calibri" w:hAnsi="Arial"/>
          <w:kern w:val="0"/>
          <w:sz w:val="22"/>
          <w:szCs w:val="22"/>
          <w:lang w:eastAsia="x-none"/>
        </w:rPr>
        <w:t>świadczenie wykonawcy o braku wydania wobec niego prawomocnego wyroku sądu</w:t>
      </w:r>
      <w:r w:rsidRPr="00860C41">
        <w:rPr>
          <w:rFonts w:ascii="Arial" w:eastAsia="Calibri" w:hAnsi="Arial"/>
          <w:kern w:val="0"/>
          <w:sz w:val="22"/>
          <w:szCs w:val="22"/>
          <w:lang w:eastAsia="x-none"/>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rPr>
        <w:t xml:space="preserve"> – </w:t>
      </w:r>
      <w:r w:rsidRPr="00B036B8">
        <w:rPr>
          <w:rFonts w:ascii="Arial" w:eastAsia="Calibri" w:hAnsi="Arial"/>
          <w:b/>
          <w:kern w:val="0"/>
          <w:sz w:val="22"/>
          <w:szCs w:val="22"/>
          <w:lang w:eastAsia="x-none"/>
        </w:rPr>
        <w:t>załącznik nr 4 a do SIWZ</w:t>
      </w:r>
      <w:r>
        <w:rPr>
          <w:rFonts w:ascii="Arial" w:eastAsia="Calibri" w:hAnsi="Arial"/>
          <w:b/>
          <w:kern w:val="0"/>
          <w:sz w:val="22"/>
          <w:szCs w:val="22"/>
          <w:lang w:eastAsia="x-none"/>
        </w:rPr>
        <w:t>;</w:t>
      </w:r>
    </w:p>
    <w:p w:rsidR="004E1447" w:rsidRPr="00C306E7" w:rsidRDefault="004E1447" w:rsidP="001E14FB">
      <w:pPr>
        <w:pStyle w:val="Akapitzlist"/>
        <w:widowControl w:val="0"/>
        <w:numPr>
          <w:ilvl w:val="1"/>
          <w:numId w:val="40"/>
        </w:numPr>
        <w:autoSpaceDN/>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o</w:t>
      </w:r>
      <w:r w:rsidRPr="007B3101">
        <w:rPr>
          <w:rFonts w:ascii="Arial" w:eastAsia="Calibri" w:hAnsi="Arial"/>
          <w:kern w:val="0"/>
          <w:sz w:val="22"/>
          <w:szCs w:val="22"/>
          <w:lang w:eastAsia="x-none"/>
        </w:rPr>
        <w:t>świadczenie wykonawcy o braku orzeczenia</w:t>
      </w:r>
      <w:r w:rsidRPr="00860C41">
        <w:rPr>
          <w:rFonts w:ascii="Arial" w:eastAsia="Calibri" w:hAnsi="Arial"/>
          <w:kern w:val="0"/>
          <w:sz w:val="22"/>
          <w:szCs w:val="22"/>
          <w:lang w:eastAsia="x-none"/>
        </w:rPr>
        <w:t xml:space="preserve"> wobec niego tytułem środka zapobiegawczego zakazu ubieg</w:t>
      </w:r>
      <w:r>
        <w:rPr>
          <w:rFonts w:ascii="Arial" w:eastAsia="Calibri" w:hAnsi="Arial"/>
          <w:kern w:val="0"/>
          <w:sz w:val="22"/>
          <w:szCs w:val="22"/>
          <w:lang w:eastAsia="x-none"/>
        </w:rPr>
        <w:t xml:space="preserve">ania się o zamówienia publiczne - </w:t>
      </w:r>
      <w:r w:rsidRPr="00B036B8">
        <w:rPr>
          <w:rFonts w:ascii="Arial" w:eastAsia="Calibri" w:hAnsi="Arial"/>
          <w:b/>
          <w:kern w:val="0"/>
          <w:sz w:val="22"/>
          <w:szCs w:val="22"/>
          <w:lang w:eastAsia="x-none"/>
        </w:rPr>
        <w:t>załącznik nr 4 a do SIWZ</w:t>
      </w:r>
      <w:r>
        <w:rPr>
          <w:rFonts w:ascii="Arial" w:eastAsia="Calibri" w:hAnsi="Arial"/>
          <w:b/>
          <w:kern w:val="0"/>
          <w:sz w:val="22"/>
          <w:szCs w:val="22"/>
          <w:lang w:eastAsia="x-none"/>
        </w:rPr>
        <w:t>;</w:t>
      </w:r>
    </w:p>
    <w:p w:rsidR="004E1447" w:rsidRPr="00C306E7" w:rsidRDefault="004E1447" w:rsidP="004E1447">
      <w:pPr>
        <w:suppressAutoHyphens w:val="0"/>
        <w:autoSpaceDN/>
        <w:spacing w:line="276" w:lineRule="auto"/>
        <w:ind w:left="357"/>
        <w:jc w:val="both"/>
        <w:rPr>
          <w:rFonts w:ascii="Arial" w:eastAsia="Calibri" w:hAnsi="Arial"/>
          <w:kern w:val="0"/>
          <w:sz w:val="22"/>
          <w:szCs w:val="22"/>
          <w:u w:val="single"/>
          <w:lang w:eastAsia="x-none"/>
        </w:rPr>
      </w:pPr>
      <w:r w:rsidRPr="00C306E7">
        <w:rPr>
          <w:rFonts w:ascii="Arial" w:eastAsia="Calibri" w:hAnsi="Arial"/>
          <w:kern w:val="0"/>
          <w:sz w:val="22"/>
          <w:szCs w:val="22"/>
          <w:u w:val="single"/>
          <w:lang w:eastAsia="x-none"/>
        </w:rPr>
        <w:t>W zakresie opisu przedmiotu zamówienia:</w:t>
      </w:r>
    </w:p>
    <w:p w:rsidR="004E1447" w:rsidRPr="00CC4EBF" w:rsidRDefault="004E1447" w:rsidP="001E14FB">
      <w:pPr>
        <w:pStyle w:val="Akapitzlist"/>
        <w:widowControl w:val="0"/>
        <w:numPr>
          <w:ilvl w:val="1"/>
          <w:numId w:val="40"/>
        </w:numPr>
        <w:autoSpaceDN/>
        <w:spacing w:line="276" w:lineRule="auto"/>
        <w:ind w:left="811" w:hanging="454"/>
        <w:contextualSpacing/>
        <w:jc w:val="both"/>
        <w:textAlignment w:val="auto"/>
        <w:rPr>
          <w:rFonts w:ascii="Arial" w:hAnsi="Arial" w:cs="Arial"/>
          <w:b/>
          <w:sz w:val="22"/>
          <w:szCs w:val="22"/>
        </w:rPr>
      </w:pPr>
      <w:r w:rsidRPr="00832D87">
        <w:rPr>
          <w:rFonts w:ascii="Arial" w:eastAsia="SimSun" w:hAnsi="Arial" w:cs="Arial"/>
          <w:sz w:val="22"/>
          <w:szCs w:val="16"/>
        </w:rPr>
        <w:t xml:space="preserve">wykaz wykonanych </w:t>
      </w:r>
      <w:r>
        <w:rPr>
          <w:rFonts w:ascii="Arial" w:eastAsia="SimSun" w:hAnsi="Arial" w:cs="Arial"/>
          <w:sz w:val="22"/>
          <w:szCs w:val="16"/>
        </w:rPr>
        <w:t>dostaw</w:t>
      </w:r>
      <w:r w:rsidRPr="00832D87">
        <w:rPr>
          <w:rFonts w:ascii="Arial" w:eastAsia="SimSun" w:hAnsi="Arial" w:cs="Arial"/>
          <w:sz w:val="22"/>
          <w:szCs w:val="16"/>
        </w:rPr>
        <w:t xml:space="preserve"> stanowiący załącznik n</w:t>
      </w:r>
      <w:r w:rsidR="00F91E65">
        <w:rPr>
          <w:rFonts w:ascii="Arial" w:eastAsia="SimSun" w:hAnsi="Arial" w:cs="Arial"/>
          <w:sz w:val="22"/>
          <w:szCs w:val="22"/>
        </w:rPr>
        <w:t>r 7</w:t>
      </w:r>
      <w:r w:rsidRPr="00832D87">
        <w:rPr>
          <w:rFonts w:ascii="Arial" w:eastAsia="SimSun" w:hAnsi="Arial" w:cs="Arial"/>
          <w:sz w:val="22"/>
          <w:szCs w:val="22"/>
        </w:rPr>
        <w:t xml:space="preserve"> do SIWZ - </w:t>
      </w:r>
      <w:r w:rsidRPr="00832D87">
        <w:rPr>
          <w:rFonts w:ascii="Arial" w:hAnsi="Arial"/>
          <w:sz w:val="22"/>
          <w:szCs w:val="22"/>
        </w:rPr>
        <w:t>wypełniony, podpisany</w:t>
      </w:r>
      <w:r w:rsidR="00CC4EBF">
        <w:rPr>
          <w:rFonts w:ascii="Arial" w:hAnsi="Arial"/>
          <w:sz w:val="22"/>
          <w:szCs w:val="22"/>
        </w:rPr>
        <w:t xml:space="preserve"> </w:t>
      </w:r>
      <w:r w:rsidRPr="00832D87">
        <w:rPr>
          <w:rFonts w:ascii="Arial" w:hAnsi="Arial"/>
          <w:sz w:val="22"/>
          <w:szCs w:val="22"/>
        </w:rPr>
        <w:t>przez osobę/y uprawnioną/e do repr</w:t>
      </w:r>
      <w:r>
        <w:rPr>
          <w:rFonts w:ascii="Arial" w:hAnsi="Arial"/>
          <w:sz w:val="22"/>
          <w:szCs w:val="22"/>
        </w:rPr>
        <w:t>ezentowania Wykonawcy</w:t>
      </w:r>
      <w:r w:rsidR="00CC4EBF">
        <w:rPr>
          <w:rFonts w:ascii="Arial" w:hAnsi="Arial"/>
          <w:sz w:val="22"/>
          <w:szCs w:val="22"/>
        </w:rPr>
        <w:t>.</w:t>
      </w:r>
    </w:p>
    <w:p w:rsidR="000C165D" w:rsidRPr="007B4FE0" w:rsidRDefault="000C165D" w:rsidP="001A796C">
      <w:pPr>
        <w:widowControl/>
        <w:numPr>
          <w:ilvl w:val="0"/>
          <w:numId w:val="28"/>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0C165D">
        <w:rPr>
          <w:rFonts w:ascii="Arial" w:eastAsia="Arial" w:hAnsi="Arial"/>
          <w:kern w:val="0"/>
          <w:sz w:val="22"/>
          <w:szCs w:val="20"/>
          <w:u w:val="single"/>
          <w:lang w:eastAsia="pl-PL" w:bidi="ar-SA"/>
        </w:rPr>
        <w:t>:</w:t>
      </w:r>
    </w:p>
    <w:p w:rsidR="0014311D" w:rsidRDefault="000C165D" w:rsidP="001A796C">
      <w:pPr>
        <w:widowControl/>
        <w:numPr>
          <w:ilvl w:val="1"/>
          <w:numId w:val="28"/>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6F0AEC" w:rsidRDefault="006F0AEC"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0C165D" w:rsidRPr="0014311D" w:rsidRDefault="000C165D"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F91E65" w:rsidRDefault="000C165D" w:rsidP="001E14F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F91E65" w:rsidRDefault="000C165D" w:rsidP="001E14F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91E65" w:rsidRDefault="000C165D" w:rsidP="001E14F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91E65" w:rsidRDefault="000C165D" w:rsidP="001E14F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F91E65" w:rsidRDefault="000C165D" w:rsidP="001E14F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Wykonawca nie jest obowiązany do złożenia oświadczeń lub dokumentów potwierdzających</w:t>
      </w:r>
      <w:r w:rsidR="009656E6" w:rsidRPr="00F91E65">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sidRPr="00F91E65">
        <w:rPr>
          <w:rFonts w:ascii="Arial" w:eastAsia="Arial" w:hAnsi="Arial"/>
          <w:kern w:val="0"/>
          <w:sz w:val="22"/>
          <w:szCs w:val="20"/>
          <w:lang w:eastAsia="pl-PL" w:bidi="ar-SA"/>
        </w:rPr>
        <w:t>ustawy z dnia 17 lutego 2005 r.</w:t>
      </w:r>
      <w:r w:rsidR="00F84516" w:rsidRPr="00F91E65">
        <w:rPr>
          <w:rFonts w:ascii="Arial" w:eastAsia="Arial" w:hAnsi="Arial"/>
          <w:kern w:val="0"/>
          <w:sz w:val="22"/>
          <w:szCs w:val="20"/>
          <w:lang w:eastAsia="pl-PL" w:bidi="ar-SA"/>
        </w:rPr>
        <w:br/>
      </w:r>
      <w:r w:rsidRPr="00F91E65">
        <w:rPr>
          <w:rFonts w:ascii="Arial" w:eastAsia="Arial" w:hAnsi="Arial"/>
          <w:kern w:val="0"/>
          <w:sz w:val="22"/>
          <w:szCs w:val="20"/>
          <w:lang w:eastAsia="pl-PL" w:bidi="ar-SA"/>
        </w:rPr>
        <w:t>o informatyzacji działalności podmiotów realizujących zadania publiczne (</w:t>
      </w:r>
      <w:r w:rsidR="006B5A6A" w:rsidRPr="00F91E65">
        <w:rPr>
          <w:rFonts w:ascii="Arial" w:eastAsia="Arial" w:hAnsi="Arial"/>
          <w:kern w:val="0"/>
          <w:sz w:val="22"/>
          <w:szCs w:val="20"/>
          <w:lang w:eastAsia="pl-PL" w:bidi="ar-SA"/>
        </w:rPr>
        <w:t>tj. Dz. U. z 2019</w:t>
      </w:r>
      <w:r w:rsidRPr="00F91E65">
        <w:rPr>
          <w:rFonts w:ascii="Arial" w:eastAsia="Arial" w:hAnsi="Arial"/>
          <w:kern w:val="0"/>
          <w:sz w:val="22"/>
          <w:szCs w:val="20"/>
          <w:lang w:eastAsia="pl-PL" w:bidi="ar-SA"/>
        </w:rPr>
        <w:t xml:space="preserve"> r. poz.</w:t>
      </w:r>
      <w:r w:rsidR="009656E6" w:rsidRPr="00F91E65">
        <w:rPr>
          <w:rFonts w:ascii="Arial" w:eastAsia="Arial" w:hAnsi="Arial"/>
          <w:kern w:val="0"/>
          <w:sz w:val="22"/>
          <w:szCs w:val="20"/>
          <w:lang w:eastAsia="pl-PL" w:bidi="ar-SA"/>
        </w:rPr>
        <w:t xml:space="preserve"> </w:t>
      </w:r>
      <w:r w:rsidR="00F84516" w:rsidRPr="00F91E65">
        <w:rPr>
          <w:rFonts w:ascii="Arial" w:eastAsia="Arial" w:hAnsi="Arial"/>
          <w:kern w:val="0"/>
          <w:sz w:val="22"/>
          <w:szCs w:val="20"/>
          <w:lang w:eastAsia="pl-PL" w:bidi="ar-SA"/>
        </w:rPr>
        <w:t>700</w:t>
      </w:r>
      <w:r w:rsidR="00F84516" w:rsidRPr="00F91E65">
        <w:rPr>
          <w:rFonts w:ascii="Arial" w:eastAsia="Arial" w:hAnsi="Arial"/>
          <w:kern w:val="0"/>
          <w:sz w:val="22"/>
          <w:szCs w:val="20"/>
          <w:lang w:eastAsia="pl-PL" w:bidi="ar-SA"/>
        </w:rPr>
        <w:br/>
      </w:r>
      <w:r w:rsidR="006B5A6A" w:rsidRPr="00F91E65">
        <w:rPr>
          <w:rFonts w:ascii="Arial" w:eastAsia="Arial" w:hAnsi="Arial"/>
          <w:kern w:val="0"/>
          <w:sz w:val="22"/>
          <w:szCs w:val="20"/>
          <w:lang w:eastAsia="pl-PL" w:bidi="ar-SA"/>
        </w:rPr>
        <w:t>z późn. zm.</w:t>
      </w:r>
      <w:r w:rsidR="009656E6" w:rsidRPr="00F91E65">
        <w:rPr>
          <w:rFonts w:ascii="Arial" w:eastAsia="Arial" w:hAnsi="Arial"/>
          <w:kern w:val="0"/>
          <w:sz w:val="22"/>
          <w:szCs w:val="20"/>
          <w:lang w:eastAsia="pl-PL" w:bidi="ar-SA"/>
        </w:rPr>
        <w:t>).</w:t>
      </w:r>
    </w:p>
    <w:p w:rsidR="008B2D9C" w:rsidRPr="00F91E65" w:rsidRDefault="000C165D" w:rsidP="001E14FB">
      <w:pPr>
        <w:widowControl/>
        <w:numPr>
          <w:ilvl w:val="0"/>
          <w:numId w:val="6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w:t>
      </w:r>
      <w:r w:rsidR="008B2D9C" w:rsidRPr="00F91E65">
        <w:rPr>
          <w:rFonts w:ascii="Arial" w:eastAsia="Arial" w:hAnsi="Arial"/>
          <w:kern w:val="0"/>
          <w:sz w:val="22"/>
          <w:szCs w:val="20"/>
          <w:lang w:eastAsia="pl-PL" w:bidi="ar-SA"/>
        </w:rPr>
        <w:t xml:space="preserve"> i 8</w:t>
      </w:r>
      <w:r w:rsidRPr="00F91E65">
        <w:rPr>
          <w:rFonts w:ascii="Arial" w:eastAsia="Arial" w:hAnsi="Arial"/>
          <w:kern w:val="0"/>
          <w:sz w:val="22"/>
          <w:szCs w:val="20"/>
          <w:lang w:eastAsia="pl-PL" w:bidi="ar-SA"/>
        </w:rPr>
        <w:t xml:space="preserve"> Rozporządzenia Ministra </w:t>
      </w:r>
      <w:r w:rsidR="00F84516" w:rsidRPr="00F91E65">
        <w:rPr>
          <w:rFonts w:ascii="Arial" w:eastAsia="Arial" w:hAnsi="Arial"/>
          <w:kern w:val="0"/>
          <w:sz w:val="22"/>
          <w:szCs w:val="20"/>
          <w:lang w:eastAsia="pl-PL" w:bidi="ar-SA"/>
        </w:rPr>
        <w:t>Rozwoju z dnia 27 lipca 2016 r.</w:t>
      </w:r>
      <w:r w:rsidR="00F84516" w:rsidRPr="00F91E65">
        <w:rPr>
          <w:rFonts w:ascii="Arial" w:eastAsia="Arial" w:hAnsi="Arial"/>
          <w:kern w:val="0"/>
          <w:sz w:val="22"/>
          <w:szCs w:val="20"/>
          <w:lang w:eastAsia="pl-PL" w:bidi="ar-SA"/>
        </w:rPr>
        <w:br/>
      </w:r>
      <w:r w:rsidRPr="00F91E65">
        <w:rPr>
          <w:rFonts w:ascii="Arial" w:eastAsia="Arial" w:hAnsi="Arial"/>
          <w:kern w:val="0"/>
          <w:sz w:val="22"/>
          <w:szCs w:val="20"/>
          <w:lang w:eastAsia="pl-PL" w:bidi="ar-SA"/>
        </w:rPr>
        <w:t>w sprawie rodzajów dokumentów, jakich może żądać zamawiający od wykonawcy w postępowaniu o udzielenie zamówienia (Dz.U. 2016</w:t>
      </w:r>
      <w:r w:rsidR="006B5A6A" w:rsidRPr="00F91E65">
        <w:rPr>
          <w:rFonts w:ascii="Arial" w:eastAsia="Arial" w:hAnsi="Arial"/>
          <w:kern w:val="0"/>
          <w:sz w:val="22"/>
          <w:szCs w:val="20"/>
          <w:lang w:eastAsia="pl-PL" w:bidi="ar-SA"/>
        </w:rPr>
        <w:t xml:space="preserve"> r. poz. 1126 z późń.</w:t>
      </w:r>
      <w:r w:rsidRPr="00F91E65">
        <w:rPr>
          <w:rFonts w:ascii="Arial" w:eastAsia="Arial" w:hAnsi="Arial"/>
          <w:kern w:val="0"/>
          <w:sz w:val="22"/>
          <w:szCs w:val="20"/>
          <w:lang w:eastAsia="pl-PL" w:bidi="ar-SA"/>
        </w:rPr>
        <w:t xml:space="preserve"> zm.).</w:t>
      </w:r>
    </w:p>
    <w:p w:rsidR="008B2D9C" w:rsidRDefault="008B2D9C" w:rsidP="008B2D9C">
      <w:pPr>
        <w:widowControl/>
        <w:tabs>
          <w:tab w:val="left" w:pos="420"/>
        </w:tabs>
        <w:suppressAutoHyphens w:val="0"/>
        <w:autoSpaceDN/>
        <w:spacing w:line="276" w:lineRule="auto"/>
        <w:ind w:left="357"/>
        <w:jc w:val="both"/>
        <w:textAlignment w:val="auto"/>
        <w:rPr>
          <w:rFonts w:ascii="Arial" w:eastAsia="Calibri" w:hAnsi="Arial"/>
          <w:color w:val="000000"/>
          <w:kern w:val="0"/>
          <w:sz w:val="22"/>
          <w:szCs w:val="22"/>
          <w:lang w:eastAsia="x-none"/>
        </w:rPr>
      </w:pPr>
      <w:r w:rsidRPr="008B2D9C">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sidR="008729BA">
        <w:rPr>
          <w:rFonts w:ascii="Arial" w:eastAsia="Calibri" w:hAnsi="Arial"/>
          <w:color w:val="000000"/>
          <w:kern w:val="0"/>
          <w:sz w:val="22"/>
          <w:szCs w:val="22"/>
          <w:lang w:eastAsia="x-none"/>
        </w:rPr>
        <w:t xml:space="preserve"> ust.</w:t>
      </w:r>
      <w:r w:rsidR="00CC4EBF">
        <w:rPr>
          <w:rFonts w:ascii="Arial" w:eastAsia="Calibri" w:hAnsi="Arial"/>
          <w:color w:val="000000"/>
          <w:kern w:val="0"/>
          <w:sz w:val="22"/>
          <w:szCs w:val="22"/>
          <w:lang w:eastAsia="x-none"/>
        </w:rPr>
        <w:t xml:space="preserve"> 3 lit. a),</w:t>
      </w:r>
      <w:r>
        <w:rPr>
          <w:rFonts w:ascii="Arial" w:eastAsia="Calibri" w:hAnsi="Arial"/>
          <w:color w:val="000000"/>
          <w:kern w:val="0"/>
          <w:sz w:val="22"/>
          <w:szCs w:val="22"/>
          <w:lang w:eastAsia="x-none"/>
        </w:rPr>
        <w:t xml:space="preserve"> </w:t>
      </w:r>
      <w:r w:rsidRPr="008B2D9C">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8B2D9C">
        <w:rPr>
          <w:rFonts w:ascii="Arial" w:eastAsia="Calibri" w:hAnsi="Arial"/>
          <w:color w:val="000000"/>
          <w:kern w:val="0"/>
          <w:sz w:val="22"/>
          <w:szCs w:val="22"/>
          <w:lang w:eastAsia="x-none"/>
        </w:rPr>
        <w:t>Pzp</w:t>
      </w:r>
      <w:r w:rsidRPr="008B2D9C">
        <w:rPr>
          <w:rFonts w:ascii="Arial" w:eastAsia="Calibri" w:hAnsi="Arial"/>
          <w:color w:val="000000"/>
          <w:kern w:val="0"/>
          <w:sz w:val="22"/>
          <w:szCs w:val="22"/>
          <w:lang w:val="x-none" w:eastAsia="x-none"/>
        </w:rPr>
        <w:t>. Dokumenty</w:t>
      </w:r>
      <w:r w:rsidRPr="008B2D9C">
        <w:rPr>
          <w:rFonts w:ascii="Arial" w:eastAsia="Calibri" w:hAnsi="Arial"/>
          <w:color w:val="000000"/>
          <w:kern w:val="0"/>
          <w:sz w:val="22"/>
          <w:szCs w:val="22"/>
          <w:lang w:eastAsia="x-none"/>
        </w:rPr>
        <w:t xml:space="preserve">, o których mowa powyżej </w:t>
      </w:r>
      <w:r w:rsidRPr="008B2D9C">
        <w:rPr>
          <w:rFonts w:ascii="Arial" w:eastAsia="Calibri" w:hAnsi="Arial"/>
          <w:color w:val="000000"/>
          <w:kern w:val="0"/>
          <w:sz w:val="22"/>
          <w:szCs w:val="22"/>
          <w:lang w:val="x-none" w:eastAsia="x-none"/>
        </w:rPr>
        <w:t>powinny być wystawione nie wcześniej niż 6 miesięcy przed upływem terminu składania ofert</w:t>
      </w:r>
      <w:r w:rsidRPr="008B2D9C">
        <w:rPr>
          <w:rFonts w:ascii="Arial" w:eastAsia="Calibri" w:hAnsi="Arial"/>
          <w:color w:val="000000"/>
          <w:kern w:val="0"/>
          <w:sz w:val="22"/>
          <w:szCs w:val="22"/>
          <w:lang w:eastAsia="x-none"/>
        </w:rPr>
        <w:t>.</w:t>
      </w:r>
    </w:p>
    <w:p w:rsidR="008B2D9C" w:rsidRDefault="008B2D9C" w:rsidP="008B2D9C">
      <w:pPr>
        <w:widowControl/>
        <w:tabs>
          <w:tab w:val="left" w:pos="420"/>
        </w:tabs>
        <w:suppressAutoHyphens w:val="0"/>
        <w:autoSpaceDN/>
        <w:spacing w:line="276" w:lineRule="auto"/>
        <w:ind w:left="357"/>
        <w:jc w:val="both"/>
        <w:textAlignment w:val="auto"/>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8B2D9C" w:rsidRPr="008B2D9C" w:rsidRDefault="008B2D9C" w:rsidP="008B2D9C">
      <w:pPr>
        <w:widowControl/>
        <w:tabs>
          <w:tab w:val="left" w:pos="420"/>
        </w:tabs>
        <w:suppressAutoHyphens w:val="0"/>
        <w:autoSpaceDN/>
        <w:spacing w:line="276" w:lineRule="auto"/>
        <w:ind w:left="357"/>
        <w:jc w:val="both"/>
        <w:textAlignment w:val="auto"/>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w:t>
      </w:r>
      <w:r w:rsidR="008729BA">
        <w:rPr>
          <w:rFonts w:ascii="Arial" w:eastAsia="Calibri" w:hAnsi="Arial"/>
          <w:color w:val="000000"/>
          <w:kern w:val="0"/>
          <w:sz w:val="22"/>
          <w:szCs w:val="22"/>
          <w:lang w:eastAsia="x-none"/>
        </w:rPr>
        <w:t>ust.</w:t>
      </w:r>
      <w:r w:rsidR="00CC4EBF">
        <w:rPr>
          <w:rFonts w:ascii="Arial" w:eastAsia="Calibri" w:hAnsi="Arial"/>
          <w:color w:val="000000"/>
          <w:kern w:val="0"/>
          <w:sz w:val="22"/>
          <w:szCs w:val="22"/>
          <w:lang w:eastAsia="x-none"/>
        </w:rPr>
        <w:t xml:space="preserve"> 3 lit. a)</w:t>
      </w:r>
      <w:r w:rsidRPr="00860C41">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zakresie określonym w art. 24 ust. 1 pkt 14 i 21 </w:t>
      </w:r>
      <w:r w:rsidRPr="00860C41">
        <w:rPr>
          <w:rFonts w:ascii="Arial" w:eastAsia="Calibri" w:hAnsi="Arial"/>
          <w:color w:val="000000"/>
          <w:kern w:val="0"/>
          <w:sz w:val="22"/>
          <w:szCs w:val="22"/>
          <w:lang w:eastAsia="x-none" w:bidi="ar-SA"/>
        </w:rPr>
        <w:t>Pzp</w:t>
      </w:r>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8B2D9C" w:rsidRDefault="008B2D9C" w:rsidP="008B2D9C">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8B2D9C" w:rsidP="00520464">
            <w:pPr>
              <w:tabs>
                <w:tab w:val="left" w:pos="425"/>
              </w:tabs>
              <w:spacing w:before="120" w:after="120" w:line="276" w:lineRule="auto"/>
              <w:ind w:left="425" w:hanging="425"/>
              <w:rPr>
                <w:rFonts w:ascii="Arial" w:hAnsi="Arial"/>
                <w:b/>
              </w:rPr>
            </w:pPr>
            <w:r>
              <w:rPr>
                <w:rFonts w:ascii="Arial" w:hAnsi="Arial"/>
                <w:b/>
              </w:rPr>
              <w:t>X</w:t>
            </w:r>
            <w:r w:rsidR="001D2729" w:rsidRPr="000D4C9C">
              <w:rPr>
                <w:rFonts w:ascii="Arial" w:hAnsi="Arial"/>
              </w:rPr>
              <w:t>.</w:t>
            </w:r>
            <w:r w:rsidR="001D2729"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1E14F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1E14F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1E14F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F91E65" w:rsidRDefault="000C165D" w:rsidP="001E14FB">
      <w:pPr>
        <w:widowControl/>
        <w:numPr>
          <w:ilvl w:val="1"/>
          <w:numId w:val="29"/>
        </w:numPr>
        <w:tabs>
          <w:tab w:val="left" w:pos="86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F91E65" w:rsidRDefault="000C165D" w:rsidP="001E14FB">
      <w:pPr>
        <w:widowControl/>
        <w:numPr>
          <w:ilvl w:val="1"/>
          <w:numId w:val="29"/>
        </w:numPr>
        <w:tabs>
          <w:tab w:val="left" w:pos="860"/>
        </w:tabs>
        <w:suppressAutoHyphens w:val="0"/>
        <w:autoSpaceDN/>
        <w:spacing w:line="276" w:lineRule="auto"/>
        <w:ind w:left="714" w:hanging="357"/>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F91E65" w:rsidRDefault="000C165D" w:rsidP="001E14FB">
      <w:pPr>
        <w:widowControl/>
        <w:numPr>
          <w:ilvl w:val="1"/>
          <w:numId w:val="29"/>
        </w:numPr>
        <w:tabs>
          <w:tab w:val="left" w:pos="860"/>
        </w:tabs>
        <w:suppressAutoHyphens w:val="0"/>
        <w:autoSpaceDN/>
        <w:spacing w:line="276" w:lineRule="auto"/>
        <w:ind w:left="714" w:hanging="357"/>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0C165D" w:rsidRPr="00F91E65" w:rsidRDefault="000C165D" w:rsidP="001E14FB">
      <w:pPr>
        <w:widowControl/>
        <w:numPr>
          <w:ilvl w:val="1"/>
          <w:numId w:val="29"/>
        </w:numPr>
        <w:tabs>
          <w:tab w:val="left" w:pos="860"/>
        </w:tabs>
        <w:suppressAutoHyphens w:val="0"/>
        <w:autoSpaceDN/>
        <w:spacing w:line="276" w:lineRule="auto"/>
        <w:ind w:left="714" w:hanging="357"/>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czy podmiot, na zdolnościach którego Wykonawca polega w </w:t>
      </w:r>
      <w:r w:rsidR="00F84516" w:rsidRPr="00F91E65">
        <w:rPr>
          <w:rFonts w:ascii="Arial" w:eastAsia="Arial" w:hAnsi="Arial"/>
          <w:kern w:val="0"/>
          <w:sz w:val="22"/>
          <w:szCs w:val="20"/>
          <w:lang w:eastAsia="pl-PL" w:bidi="ar-SA"/>
        </w:rPr>
        <w:t>odniesieniu do warunków udziału</w:t>
      </w:r>
      <w:r w:rsidR="00F84516" w:rsidRPr="00F91E65">
        <w:rPr>
          <w:rFonts w:ascii="Arial" w:eastAsia="Arial" w:hAnsi="Arial"/>
          <w:kern w:val="0"/>
          <w:sz w:val="22"/>
          <w:szCs w:val="20"/>
          <w:lang w:eastAsia="pl-PL" w:bidi="ar-SA"/>
        </w:rPr>
        <w:br/>
      </w:r>
      <w:r w:rsidRPr="00F91E65">
        <w:rPr>
          <w:rFonts w:ascii="Arial" w:eastAsia="Arial" w:hAnsi="Arial"/>
          <w:kern w:val="0"/>
          <w:sz w:val="22"/>
          <w:szCs w:val="20"/>
          <w:lang w:eastAsia="pl-PL" w:bidi="ar-SA"/>
        </w:rPr>
        <w:t>w postępowaniu dotyczących wykształcenia, kwalifikacji zawodowych lub doświadczenia, zrealiz</w:t>
      </w:r>
      <w:r w:rsidR="00280082" w:rsidRPr="00F91E65">
        <w:rPr>
          <w:rFonts w:ascii="Arial" w:eastAsia="Arial" w:hAnsi="Arial"/>
          <w:kern w:val="0"/>
          <w:sz w:val="22"/>
          <w:szCs w:val="20"/>
          <w:lang w:eastAsia="pl-PL" w:bidi="ar-SA"/>
        </w:rPr>
        <w:t>uje roboty budowlane lub usługi</w:t>
      </w:r>
      <w:r w:rsidRPr="00F91E65">
        <w:rPr>
          <w:rFonts w:ascii="Arial" w:eastAsia="Arial" w:hAnsi="Arial"/>
          <w:kern w:val="0"/>
          <w:sz w:val="22"/>
          <w:szCs w:val="20"/>
          <w:lang w:eastAsia="pl-PL" w:bidi="ar-SA"/>
        </w:rPr>
        <w:t>, których wskazane zdolności dotyczą.</w:t>
      </w:r>
    </w:p>
    <w:p w:rsidR="00B2255B" w:rsidRDefault="000C165D" w:rsidP="001E14F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1E14F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1E14FB">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1E14FB">
      <w:pPr>
        <w:widowControl/>
        <w:numPr>
          <w:ilvl w:val="1"/>
          <w:numId w:val="38"/>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1E14FB">
      <w:pPr>
        <w:widowControl/>
        <w:numPr>
          <w:ilvl w:val="1"/>
          <w:numId w:val="38"/>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1E14FB">
      <w:pPr>
        <w:pStyle w:val="Akapitzlist"/>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Zamawiającego w cz. VI</w:t>
      </w:r>
      <w:r w:rsidR="008B2D9C">
        <w:rPr>
          <w:rFonts w:ascii="Arial" w:eastAsia="Arial" w:hAnsi="Arial"/>
          <w:kern w:val="0"/>
          <w:sz w:val="22"/>
          <w:szCs w:val="20"/>
          <w:lang w:eastAsia="pl-PL"/>
        </w:rPr>
        <w:t>II</w:t>
      </w:r>
      <w:r w:rsidR="00F91E65">
        <w:rPr>
          <w:rFonts w:ascii="Arial" w:eastAsia="Arial" w:hAnsi="Arial"/>
          <w:kern w:val="0"/>
          <w:sz w:val="22"/>
          <w:szCs w:val="20"/>
          <w:lang w:eastAsia="pl-PL"/>
        </w:rPr>
        <w:t xml:space="preserve"> SIWZ ust. 3</w:t>
      </w:r>
      <w:r w:rsidRPr="00B2255B">
        <w:rPr>
          <w:rFonts w:ascii="Arial" w:eastAsia="Arial" w:hAnsi="Arial"/>
          <w:kern w:val="0"/>
          <w:sz w:val="22"/>
          <w:szCs w:val="20"/>
          <w:lang w:eastAsia="pl-PL"/>
        </w:rPr>
        <w:t>, polega na zdolnościach innych podmiotów, na zasadach określonych powyżej, zamieszcza informacje o tych podmiotach w oświadczeniu, o którym</w:t>
      </w:r>
      <w:r w:rsidR="008B2D9C">
        <w:rPr>
          <w:rFonts w:ascii="Arial" w:eastAsia="Arial" w:hAnsi="Arial"/>
          <w:kern w:val="0"/>
          <w:sz w:val="22"/>
          <w:szCs w:val="20"/>
          <w:lang w:eastAsia="pl-PL"/>
        </w:rPr>
        <w:t xml:space="preserve"> mowa w art. 25a ust. 1 ustawy</w:t>
      </w:r>
      <w:r w:rsidRPr="00B2255B">
        <w:rPr>
          <w:rFonts w:ascii="Arial" w:eastAsia="Arial" w:hAnsi="Arial"/>
          <w:kern w:val="0"/>
          <w:sz w:val="22"/>
          <w:szCs w:val="20"/>
          <w:lang w:eastAsia="pl-PL"/>
        </w:rPr>
        <w:t>.</w:t>
      </w:r>
    </w:p>
    <w:p w:rsidR="00BF52ED" w:rsidRDefault="00BF52ED" w:rsidP="001E14FB">
      <w:pPr>
        <w:pStyle w:val="Akapitzlist"/>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w:t>
      </w:r>
      <w:r w:rsidR="008729BA">
        <w:rPr>
          <w:rFonts w:ascii="Arial" w:eastAsia="Arial" w:hAnsi="Arial"/>
          <w:kern w:val="0"/>
          <w:sz w:val="22"/>
          <w:szCs w:val="20"/>
          <w:lang w:eastAsia="pl-PL"/>
        </w:rPr>
        <w:t xml:space="preserve"> spełnienia tych warunków</w:t>
      </w:r>
      <w:r>
        <w:rPr>
          <w:rFonts w:ascii="Arial" w:eastAsia="Arial" w:hAnsi="Arial"/>
          <w:kern w:val="0"/>
          <w:sz w:val="22"/>
          <w:szCs w:val="20"/>
          <w:lang w:eastAsia="pl-PL"/>
        </w:rPr>
        <w:t>.</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X</w:t>
            </w:r>
            <w:r w:rsidR="00262532">
              <w:rPr>
                <w:rFonts w:ascii="Arial" w:hAnsi="Arial"/>
                <w:b/>
              </w:rPr>
              <w:t>I</w:t>
            </w:r>
            <w:r w:rsidRPr="002415A5">
              <w:rPr>
                <w:rFonts w:ascii="Arial" w:hAnsi="Arial"/>
                <w:b/>
              </w:rPr>
              <w:t>.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1E14FB">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w:t>
      </w:r>
      <w:r w:rsidR="005841B5">
        <w:rPr>
          <w:rFonts w:ascii="Arial" w:eastAsia="Arial" w:hAnsi="Arial"/>
          <w:kern w:val="0"/>
          <w:sz w:val="22"/>
          <w:szCs w:val="20"/>
          <w:lang w:eastAsia="pl-PL" w:bidi="ar-SA"/>
        </w:rPr>
        <w:br/>
      </w:r>
      <w:r w:rsidRPr="007B1E4D">
        <w:rPr>
          <w:rFonts w:ascii="Arial" w:eastAsia="Arial" w:hAnsi="Arial"/>
          <w:kern w:val="0"/>
          <w:sz w:val="22"/>
          <w:szCs w:val="20"/>
          <w:lang w:eastAsia="pl-PL" w:bidi="ar-SA"/>
        </w:rPr>
        <w:t>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1E14FB">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X</w:t>
            </w:r>
            <w:r w:rsidR="00262532">
              <w:rPr>
                <w:rFonts w:ascii="Arial" w:eastAsia="Times New Roman" w:hAnsi="Arial"/>
                <w:b/>
                <w:szCs w:val="18"/>
              </w:rPr>
              <w:t>II</w:t>
            </w:r>
            <w:r>
              <w:rPr>
                <w:rFonts w:ascii="Arial" w:eastAsia="Times New Roman" w:hAnsi="Arial"/>
                <w:b/>
                <w:szCs w:val="18"/>
              </w:rPr>
              <w:t xml:space="preserve">.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miniPortalu </w:t>
      </w:r>
      <w:hyperlink r:id="rId12" w:history="1">
        <w:r>
          <w:rPr>
            <w:rStyle w:val="Hipercze"/>
            <w:rFonts w:ascii="Arial" w:hAnsi="Arial"/>
            <w:sz w:val="22"/>
            <w:szCs w:val="22"/>
          </w:rPr>
          <w:t>https://miniportal.uzp.gov.pl</w:t>
        </w:r>
      </w:hyperlink>
      <w:r>
        <w:rPr>
          <w:rFonts w:ascii="Arial" w:hAnsi="Arial"/>
          <w:sz w:val="22"/>
          <w:szCs w:val="22"/>
        </w:rPr>
        <w:t xml:space="preserve">, ePUAP-u </w:t>
      </w:r>
      <w:hyperlink r:id="rId13"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4" w:history="1">
        <w:r>
          <w:rPr>
            <w:rStyle w:val="Hipercze"/>
            <w:rFonts w:ascii="Arial" w:hAnsi="Arial"/>
            <w:sz w:val="22"/>
            <w:szCs w:val="22"/>
          </w:rPr>
          <w:t>zampub@szpitalzawiercie.pl</w:t>
        </w:r>
      </w:hyperlink>
      <w:r>
        <w:rPr>
          <w:rFonts w:ascii="Arial" w:hAnsi="Arial"/>
          <w:sz w:val="22"/>
          <w:szCs w:val="22"/>
        </w:rPr>
        <w:t>.</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złożenia, zmiany, wycofania oferty lub wniosku oraz do formularza do komunikacji.</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(TED lub ID postępowania).</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PAdES, XAdES) i jego typu (zewnętrzny, wewnętrzny) Wykonawca dołącza do platformy mini portal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5841B5" w:rsidRDefault="005841B5" w:rsidP="001E14FB">
      <w:pPr>
        <w:pStyle w:val="Akapitzlist"/>
        <w:numPr>
          <w:ilvl w:val="0"/>
          <w:numId w:val="6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5841B5" w:rsidRDefault="005841B5" w:rsidP="001E14FB">
      <w:pPr>
        <w:pStyle w:val="Akapitzlist"/>
        <w:numPr>
          <w:ilvl w:val="0"/>
          <w:numId w:val="6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5841B5" w:rsidRDefault="005841B5" w:rsidP="005841B5">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5841B5" w:rsidRDefault="005841B5" w:rsidP="001E14FB">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 xml:space="preserve">Jeżeli wniosek o wyjaśnienie treści SIWZ wpłynie do Zamawiającego nie później niż do końca dnia, w którym upływa połowa terminu składania ofert, tj. do dnia </w:t>
      </w:r>
      <w:r w:rsidR="00211CF4">
        <w:rPr>
          <w:rFonts w:ascii="Arial" w:eastAsia="Arial" w:hAnsi="Arial"/>
          <w:b/>
          <w:i/>
          <w:kern w:val="0"/>
          <w:sz w:val="22"/>
          <w:szCs w:val="20"/>
          <w:highlight w:val="yellow"/>
          <w:lang w:eastAsia="pl-PL" w:bidi="ar-SA"/>
        </w:rPr>
        <w:t>29.04</w:t>
      </w:r>
      <w:r>
        <w:rPr>
          <w:rFonts w:ascii="Arial" w:eastAsia="Arial" w:hAnsi="Arial"/>
          <w:b/>
          <w:i/>
          <w:kern w:val="0"/>
          <w:sz w:val="22"/>
          <w:szCs w:val="20"/>
          <w:highlight w:val="yellow"/>
          <w:lang w:eastAsia="pl-PL" w:bidi="ar-SA"/>
        </w:rPr>
        <w:t>.2020 r.</w:t>
      </w:r>
      <w:r>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841B5" w:rsidRDefault="005841B5" w:rsidP="001E14FB">
      <w:pPr>
        <w:widowControl/>
        <w:numPr>
          <w:ilvl w:val="0"/>
          <w:numId w:val="64"/>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841B5" w:rsidRDefault="005841B5" w:rsidP="001E14FB">
      <w:pPr>
        <w:widowControl/>
        <w:numPr>
          <w:ilvl w:val="0"/>
          <w:numId w:val="64"/>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5841B5" w:rsidRPr="005E62F8" w:rsidRDefault="005841B5" w:rsidP="001E14FB">
      <w:pPr>
        <w:widowControl/>
        <w:numPr>
          <w:ilvl w:val="0"/>
          <w:numId w:val="64"/>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5841B5" w:rsidRDefault="005841B5" w:rsidP="001E14FB">
      <w:pPr>
        <w:widowControl/>
        <w:numPr>
          <w:ilvl w:val="0"/>
          <w:numId w:val="6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5841B5" w:rsidRDefault="005841B5" w:rsidP="001E14FB">
      <w:pPr>
        <w:widowControl/>
        <w:numPr>
          <w:ilvl w:val="0"/>
          <w:numId w:val="6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5841B5" w:rsidRDefault="005841B5" w:rsidP="001E14FB">
      <w:pPr>
        <w:widowControl/>
        <w:numPr>
          <w:ilvl w:val="0"/>
          <w:numId w:val="6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00E55E89">
              <w:rPr>
                <w:rFonts w:ascii="Arial" w:eastAsia="Times New Roman" w:hAnsi="Arial"/>
                <w:b/>
                <w:szCs w:val="18"/>
              </w:rPr>
              <w:t>II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E55E89" w:rsidP="001E14FB">
      <w:pPr>
        <w:pStyle w:val="Akapitzlist"/>
        <w:numPr>
          <w:ilvl w:val="0"/>
          <w:numId w:val="50"/>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Zamawiający wymaga wniesienia wadium w wysokości</w:t>
      </w:r>
      <w:r w:rsidR="004135D4">
        <w:rPr>
          <w:rFonts w:ascii="Arial" w:hAnsi="Arial"/>
          <w:sz w:val="22"/>
          <w:szCs w:val="22"/>
        </w:rPr>
        <w:t xml:space="preserve"> </w:t>
      </w:r>
      <w:r w:rsidR="00AB08A8">
        <w:rPr>
          <w:rFonts w:ascii="Arial" w:hAnsi="Arial"/>
          <w:sz w:val="22"/>
          <w:szCs w:val="22"/>
        </w:rPr>
        <w:t>20 000,00</w:t>
      </w:r>
      <w:r>
        <w:rPr>
          <w:rFonts w:ascii="Arial" w:hAnsi="Arial"/>
          <w:sz w:val="22"/>
          <w:szCs w:val="22"/>
        </w:rPr>
        <w:t xml:space="preserve"> zł.</w:t>
      </w:r>
    </w:p>
    <w:p w:rsidR="00E55E89" w:rsidRPr="00E55E89" w:rsidRDefault="00E55E89" w:rsidP="001E14FB">
      <w:pPr>
        <w:pStyle w:val="Akapitzlist"/>
        <w:widowControl w:val="0"/>
        <w:numPr>
          <w:ilvl w:val="0"/>
          <w:numId w:val="50"/>
        </w:numPr>
        <w:tabs>
          <w:tab w:val="left" w:pos="1185"/>
        </w:tabs>
        <w:autoSpaceDN/>
        <w:spacing w:line="276" w:lineRule="auto"/>
        <w:ind w:left="357" w:hanging="357"/>
        <w:contextualSpacing/>
        <w:jc w:val="both"/>
        <w:textAlignment w:val="auto"/>
        <w:rPr>
          <w:rFonts w:ascii="Arial" w:hAnsi="Arial" w:cs="Arial"/>
          <w:sz w:val="22"/>
          <w:szCs w:val="22"/>
        </w:rPr>
      </w:pPr>
      <w:r w:rsidRPr="00E55E89">
        <w:rPr>
          <w:rFonts w:ascii="Arial" w:hAnsi="Arial" w:cs="Arial"/>
          <w:sz w:val="22"/>
          <w:szCs w:val="22"/>
        </w:rPr>
        <w:t>Wadium może być wnoszone w jednej lub kilku następujących formach:</w:t>
      </w:r>
    </w:p>
    <w:p w:rsidR="00E55E89" w:rsidRPr="00E55E89" w:rsidRDefault="00E55E89" w:rsidP="001E14FB">
      <w:pPr>
        <w:pStyle w:val="Akapitzlist"/>
        <w:widowControl w:val="0"/>
        <w:numPr>
          <w:ilvl w:val="1"/>
          <w:numId w:val="50"/>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pieniądzu;</w:t>
      </w:r>
    </w:p>
    <w:p w:rsidR="00E55E89" w:rsidRPr="00E55E89" w:rsidRDefault="00E55E89" w:rsidP="001E14FB">
      <w:pPr>
        <w:pStyle w:val="Akapitzlist"/>
        <w:widowControl w:val="0"/>
        <w:numPr>
          <w:ilvl w:val="1"/>
          <w:numId w:val="50"/>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E55E89" w:rsidRPr="00E55E89" w:rsidRDefault="00E55E89" w:rsidP="001E14FB">
      <w:pPr>
        <w:pStyle w:val="Akapitzlist"/>
        <w:widowControl w:val="0"/>
        <w:numPr>
          <w:ilvl w:val="1"/>
          <w:numId w:val="50"/>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gwarancjach bankowych;</w:t>
      </w:r>
    </w:p>
    <w:p w:rsidR="00E55E89" w:rsidRPr="00E55E89" w:rsidRDefault="00E55E89" w:rsidP="001E14FB">
      <w:pPr>
        <w:pStyle w:val="Akapitzlist"/>
        <w:widowControl w:val="0"/>
        <w:numPr>
          <w:ilvl w:val="1"/>
          <w:numId w:val="50"/>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gwarancjach ubezpieczeniowych;</w:t>
      </w:r>
    </w:p>
    <w:p w:rsidR="00E55E89" w:rsidRPr="00E55E89" w:rsidRDefault="00E55E89" w:rsidP="001E14FB">
      <w:pPr>
        <w:pStyle w:val="Akapitzlist"/>
        <w:widowControl w:val="0"/>
        <w:numPr>
          <w:ilvl w:val="1"/>
          <w:numId w:val="50"/>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poręczeniach udzielanych przez podmioty, o których mowa w art. 6b ust. 5 pkt 2 ustawy z dnia 9 listopada 2000 r. o utworzeniu Polskiej Agencji Rozwoju Przedsiębiorczości (tj. Dz. U. z 2019 r. poz. 310 ze zm.).</w:t>
      </w:r>
    </w:p>
    <w:p w:rsidR="00E55E89" w:rsidRPr="00CB3E6F" w:rsidRDefault="00CB3E6F" w:rsidP="001E14FB">
      <w:pPr>
        <w:pStyle w:val="Akapitzlist"/>
        <w:numPr>
          <w:ilvl w:val="0"/>
          <w:numId w:val="50"/>
        </w:numPr>
        <w:spacing w:line="276" w:lineRule="auto"/>
        <w:ind w:left="357" w:hanging="357"/>
        <w:jc w:val="both"/>
        <w:rPr>
          <w:rFonts w:ascii="Arial" w:hAnsi="Arial"/>
          <w:sz w:val="22"/>
          <w:szCs w:val="22"/>
        </w:rPr>
      </w:pPr>
      <w:r w:rsidRPr="00CB33EE">
        <w:rPr>
          <w:rFonts w:ascii="Arial" w:eastAsia="Calibri" w:hAnsi="Arial"/>
          <w:kern w:val="0"/>
          <w:sz w:val="22"/>
          <w:szCs w:val="20"/>
          <w:lang w:eastAsia="pl-PL"/>
        </w:rPr>
        <w:t xml:space="preserve">Środki pieniężne należy wpłacić na konto bankowego </w:t>
      </w:r>
      <w:r w:rsidRPr="00CB33EE">
        <w:rPr>
          <w:rFonts w:ascii="Arial" w:hAnsi="Arial"/>
          <w:sz w:val="22"/>
          <w:szCs w:val="22"/>
        </w:rPr>
        <w:t xml:space="preserve">Zamawiającego: PKO BP SA 23 1020 2313 0000 3402 0616 9645 z dopiskiem: </w:t>
      </w:r>
      <w:r w:rsidRPr="00CB3E6F">
        <w:rPr>
          <w:rFonts w:ascii="Arial" w:hAnsi="Arial"/>
          <w:sz w:val="22"/>
          <w:szCs w:val="22"/>
        </w:rPr>
        <w:t>DZP/PN/</w:t>
      </w:r>
      <w:r>
        <w:rPr>
          <w:rFonts w:ascii="Arial" w:hAnsi="Arial"/>
          <w:sz w:val="22"/>
          <w:szCs w:val="22"/>
        </w:rPr>
        <w:t>21</w:t>
      </w:r>
      <w:r w:rsidRPr="00CB3E6F">
        <w:rPr>
          <w:rFonts w:ascii="Arial" w:hAnsi="Arial"/>
          <w:sz w:val="22"/>
          <w:szCs w:val="22"/>
        </w:rPr>
        <w:t xml:space="preserve">/2020 </w:t>
      </w:r>
      <w:r w:rsidR="003C659E">
        <w:rPr>
          <w:rFonts w:ascii="Arial" w:hAnsi="Arial"/>
          <w:sz w:val="22"/>
          <w:szCs w:val="22"/>
        </w:rPr>
        <w:t>–</w:t>
      </w:r>
      <w:r>
        <w:rPr>
          <w:rFonts w:ascii="Arial" w:eastAsia="Calibri" w:hAnsi="Arial"/>
          <w:noProof/>
          <w:kern w:val="0"/>
          <w:sz w:val="22"/>
          <w:szCs w:val="22"/>
          <w:lang w:eastAsia="en-US"/>
        </w:rPr>
        <w:t xml:space="preserve"> </w:t>
      </w:r>
      <w:r w:rsidR="003C659E">
        <w:rPr>
          <w:rFonts w:ascii="Arial" w:eastAsia="Calibri" w:hAnsi="Arial"/>
          <w:noProof/>
          <w:kern w:val="0"/>
          <w:sz w:val="22"/>
          <w:szCs w:val="22"/>
          <w:lang w:eastAsia="en-US"/>
        </w:rPr>
        <w:t>Dostawa ścianki RTG cyfrowej wraz z stacją opisową w ramach projektu.</w:t>
      </w:r>
      <w:r w:rsidRPr="00CB33EE">
        <w:rPr>
          <w:rFonts w:ascii="Arial" w:eastAsia="Calibri" w:hAnsi="Arial"/>
          <w:noProof/>
          <w:kern w:val="0"/>
          <w:sz w:val="22"/>
          <w:szCs w:val="22"/>
          <w:lang w:eastAsia="en-US"/>
        </w:rPr>
        <w:t xml:space="preserve"> </w:t>
      </w:r>
      <w:r w:rsidRPr="00CB33EE">
        <w:rPr>
          <w:rFonts w:ascii="Arial" w:eastAsia="Calibri" w:hAnsi="Arial"/>
          <w:kern w:val="0"/>
          <w:sz w:val="22"/>
          <w:szCs w:val="20"/>
          <w:lang w:eastAsia="pl-PL"/>
        </w:rPr>
        <w:t>Za termin wniesienia wadium uważa się datę wpływu środków na konto Zamawiającego</w:t>
      </w:r>
    </w:p>
    <w:p w:rsidR="00CB3E6F" w:rsidRPr="00CB3E6F" w:rsidRDefault="00CB3E6F" w:rsidP="001E14FB">
      <w:pPr>
        <w:pStyle w:val="Akapitzlist"/>
        <w:numPr>
          <w:ilvl w:val="0"/>
          <w:numId w:val="50"/>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kern w:val="0"/>
          <w:sz w:val="22"/>
          <w:szCs w:val="20"/>
          <w:lang w:eastAsia="pl-PL"/>
        </w:rPr>
        <w:t>.</w:t>
      </w:r>
    </w:p>
    <w:p w:rsidR="00CB3E6F" w:rsidRPr="00CB3E6F" w:rsidRDefault="00CB3E6F" w:rsidP="001E14FB">
      <w:pPr>
        <w:pStyle w:val="Akapitzlist"/>
        <w:numPr>
          <w:ilvl w:val="0"/>
          <w:numId w:val="50"/>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kern w:val="0"/>
          <w:sz w:val="22"/>
          <w:szCs w:val="20"/>
          <w:lang w:eastAsia="pl-PL"/>
        </w:rPr>
        <w:t xml:space="preserve"> </w:t>
      </w:r>
      <w:r w:rsidRPr="00860C41">
        <w:rPr>
          <w:rFonts w:ascii="Arial" w:eastAsia="Calibri" w:hAnsi="Arial"/>
          <w:kern w:val="0"/>
          <w:sz w:val="22"/>
          <w:szCs w:val="20"/>
          <w:lang w:eastAsia="pl-PL"/>
        </w:rPr>
        <w:t>/</w:t>
      </w:r>
      <w:r>
        <w:rPr>
          <w:rFonts w:ascii="Arial" w:eastAsia="Calibri" w:hAnsi="Arial"/>
          <w:kern w:val="0"/>
          <w:sz w:val="22"/>
          <w:szCs w:val="20"/>
          <w:lang w:eastAsia="pl-PL"/>
        </w:rPr>
        <w:t xml:space="preserve"> </w:t>
      </w:r>
      <w:r w:rsidRPr="00860C41">
        <w:rPr>
          <w:rFonts w:ascii="Arial" w:eastAsia="Calibri" w:hAnsi="Arial"/>
          <w:kern w:val="0"/>
          <w:sz w:val="22"/>
          <w:szCs w:val="20"/>
          <w:lang w:eastAsia="pl-PL"/>
        </w:rPr>
        <w:t>poręczenia</w:t>
      </w:r>
      <w:r>
        <w:rPr>
          <w:rFonts w:ascii="Arial" w:eastAsia="Calibri" w:hAnsi="Arial"/>
          <w:kern w:val="0"/>
          <w:sz w:val="22"/>
          <w:szCs w:val="20"/>
          <w:lang w:eastAsia="pl-PL"/>
        </w:rPr>
        <w:t>.</w:t>
      </w:r>
    </w:p>
    <w:p w:rsidR="00CB3E6F" w:rsidRPr="00CB3E6F" w:rsidRDefault="00CB3E6F" w:rsidP="001E14FB">
      <w:pPr>
        <w:pStyle w:val="Akapitzlist"/>
        <w:numPr>
          <w:ilvl w:val="0"/>
          <w:numId w:val="50"/>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Z treści gwarancji winno wynikać bezwarunkowe zobowiązanie Gwaranta do wypłaty Zamawiającemu pełnej kwoty wadium w okolicznościach określonych w art. 46</w:t>
      </w:r>
      <w:r>
        <w:rPr>
          <w:rFonts w:ascii="Arial" w:eastAsia="Calibri" w:hAnsi="Arial"/>
          <w:kern w:val="0"/>
          <w:sz w:val="22"/>
          <w:szCs w:val="20"/>
          <w:lang w:eastAsia="pl-PL"/>
        </w:rPr>
        <w:t xml:space="preserve"> ust. 4a oraz w art. 46 ust. 5</w:t>
      </w:r>
      <w:r w:rsidRPr="00860C41">
        <w:rPr>
          <w:rFonts w:ascii="Arial" w:eastAsia="Calibri" w:hAnsi="Arial"/>
          <w:kern w:val="0"/>
          <w:sz w:val="22"/>
          <w:szCs w:val="20"/>
          <w:lang w:eastAsia="pl-PL"/>
        </w:rPr>
        <w:t xml:space="preserve"> Pzp, na każde pisemne żądanie zgłoszone przez Zamawiającego w terminie związania ofertą</w:t>
      </w:r>
      <w:r>
        <w:rPr>
          <w:rFonts w:ascii="Arial" w:eastAsia="Calibri" w:hAnsi="Arial"/>
          <w:kern w:val="0"/>
          <w:sz w:val="22"/>
          <w:szCs w:val="20"/>
          <w:lang w:eastAsia="pl-PL"/>
        </w:rPr>
        <w:t>.</w:t>
      </w:r>
    </w:p>
    <w:p w:rsidR="00CB3E6F" w:rsidRPr="00CB3E6F" w:rsidRDefault="00CB3E6F" w:rsidP="001E14FB">
      <w:pPr>
        <w:pStyle w:val="Akapitzlist"/>
        <w:numPr>
          <w:ilvl w:val="0"/>
          <w:numId w:val="50"/>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Jeżeli wadium jest wnoszone w innej formie niż pieniądz, dokument stwierdzający spełnienie warunku jego wniesienia</w:t>
      </w:r>
      <w:r>
        <w:rPr>
          <w:rFonts w:ascii="Arial" w:eastAsia="Calibri" w:hAnsi="Arial"/>
          <w:kern w:val="0"/>
          <w:sz w:val="22"/>
          <w:szCs w:val="20"/>
          <w:lang w:eastAsia="pl-PL"/>
        </w:rPr>
        <w:t>:</w:t>
      </w:r>
    </w:p>
    <w:p w:rsidR="00CB3E6F" w:rsidRDefault="00CB3E6F" w:rsidP="001E14FB">
      <w:pPr>
        <w:widowControl/>
        <w:numPr>
          <w:ilvl w:val="1"/>
          <w:numId w:val="50"/>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CB3E6F" w:rsidRDefault="00CB3E6F" w:rsidP="001E14FB">
      <w:pPr>
        <w:widowControl/>
        <w:numPr>
          <w:ilvl w:val="1"/>
          <w:numId w:val="50"/>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CB3E6F" w:rsidRPr="00CB3E6F" w:rsidRDefault="00CB3E6F" w:rsidP="001E14FB">
      <w:pPr>
        <w:widowControl/>
        <w:numPr>
          <w:ilvl w:val="1"/>
          <w:numId w:val="50"/>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CB3E6F" w:rsidRPr="00CB3E6F" w:rsidRDefault="00CB3E6F" w:rsidP="001E14FB">
      <w:pPr>
        <w:pStyle w:val="Akapitzlist"/>
        <w:numPr>
          <w:ilvl w:val="0"/>
          <w:numId w:val="50"/>
        </w:numPr>
        <w:spacing w:line="276" w:lineRule="auto"/>
        <w:ind w:left="357" w:hanging="357"/>
        <w:jc w:val="both"/>
        <w:rPr>
          <w:rFonts w:ascii="Arial" w:hAnsi="Arial"/>
          <w:sz w:val="22"/>
          <w:szCs w:val="22"/>
        </w:rPr>
      </w:pPr>
      <w:r w:rsidRPr="00123762">
        <w:rPr>
          <w:rFonts w:ascii="Arial" w:eastAsia="Calibri" w:hAnsi="Arial"/>
          <w:kern w:val="0"/>
          <w:sz w:val="22"/>
          <w:szCs w:val="20"/>
          <w:lang w:eastAsia="pl-PL"/>
        </w:rPr>
        <w:t xml:space="preserve">Wykonawca, który </w:t>
      </w:r>
      <w:r w:rsidRPr="00123762">
        <w:rPr>
          <w:rFonts w:ascii="Arial" w:eastAsia="Calibri" w:hAnsi="Arial"/>
          <w:kern w:val="0"/>
          <w:sz w:val="22"/>
          <w:szCs w:val="22"/>
          <w:lang w:eastAsia="en-US"/>
        </w:rPr>
        <w:t>nie wniósł wadium do upływu terminu składania ofert, na przedłużony okres związania ofertą lub w terminie, o którym mowa w art. 46 ust. 3 Pzp, albo nie zgodził się na przedłużenie okresu związania ofertą podlega wykluczeniu z postępowania na podstawie art. 24 ust. 2 pkt 2. Zgodnie z przesłanką art. 24 ust. 4 Pzp ofertę wykonawcy wykluczonego uznaje się za odrzuconą</w:t>
      </w:r>
      <w:r>
        <w:rPr>
          <w:rFonts w:ascii="Arial" w:eastAsia="Calibri" w:hAnsi="Arial"/>
          <w:kern w:val="0"/>
          <w:sz w:val="22"/>
          <w:szCs w:val="22"/>
          <w:lang w:eastAsia="en-US"/>
        </w:rPr>
        <w:t>.</w:t>
      </w:r>
    </w:p>
    <w:p w:rsidR="00CB3E6F" w:rsidRPr="00E55E89" w:rsidRDefault="00CB3E6F" w:rsidP="001E14FB">
      <w:pPr>
        <w:pStyle w:val="Akapitzlist"/>
        <w:numPr>
          <w:ilvl w:val="0"/>
          <w:numId w:val="50"/>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Zamawiający zwróci, zatrzyma lub zażąda ponownego wniesienia wadium zgodnie z art. 46 Pzp</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sidR="00CB3E6F">
              <w:rPr>
                <w:rFonts w:ascii="Arial" w:eastAsia="Times New Roman" w:hAnsi="Arial"/>
                <w:b/>
                <w:szCs w:val="18"/>
              </w:rPr>
              <w:t>IV</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CB3E6F" w:rsidP="001A796C">
      <w:pPr>
        <w:widowControl/>
        <w:numPr>
          <w:ilvl w:val="0"/>
          <w:numId w:val="24"/>
        </w:numPr>
        <w:tabs>
          <w:tab w:val="clear" w:pos="1065"/>
          <w:tab w:val="num" w:pos="426"/>
        </w:tabs>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sidR="001D2729" w:rsidRPr="009656E6">
        <w:rPr>
          <w:rFonts w:ascii="Arial" w:hAnsi="Arial"/>
          <w:bCs/>
          <w:color w:val="000000"/>
          <w:sz w:val="22"/>
          <w:szCs w:val="22"/>
        </w:rPr>
        <w:t xml:space="preserve">0 </w:t>
      </w:r>
      <w:r w:rsidR="001D2729" w:rsidRPr="009656E6">
        <w:rPr>
          <w:rFonts w:ascii="Arial" w:hAnsi="Arial"/>
          <w:color w:val="000000"/>
          <w:sz w:val="22"/>
          <w:szCs w:val="22"/>
        </w:rPr>
        <w:t>dni.</w:t>
      </w:r>
    </w:p>
    <w:p w:rsidR="001D2729" w:rsidRPr="0054183C" w:rsidRDefault="001D2729" w:rsidP="001A796C">
      <w:pPr>
        <w:widowControl/>
        <w:numPr>
          <w:ilvl w:val="0"/>
          <w:numId w:val="24"/>
        </w:numPr>
        <w:tabs>
          <w:tab w:val="clear" w:pos="1065"/>
          <w:tab w:val="num" w:pos="426"/>
        </w:tabs>
        <w:suppressAutoHyphens w:val="0"/>
        <w:autoSpaceDE w:val="0"/>
        <w:adjustRightInd w:val="0"/>
        <w:spacing w:line="276" w:lineRule="auto"/>
        <w:ind w:left="357" w:hanging="357"/>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CB3E6F" w:rsidRPr="00860C41" w:rsidRDefault="001D2729" w:rsidP="001A796C">
      <w:pPr>
        <w:widowControl/>
        <w:numPr>
          <w:ilvl w:val="0"/>
          <w:numId w:val="2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00CB3E6F" w:rsidRPr="00860C41">
        <w:rPr>
          <w:rFonts w:ascii="Arial" w:eastAsia="Calibri" w:hAnsi="Arial"/>
          <w:color w:val="000000"/>
          <w:kern w:val="0"/>
          <w:sz w:val="22"/>
          <w:szCs w:val="22"/>
          <w:lang w:eastAsia="pl-PL" w:bidi="ar-SA"/>
        </w:rPr>
        <w:t xml:space="preserve">Odmowa wyrażenia zgody nie powoduje utraty wadium. </w:t>
      </w:r>
    </w:p>
    <w:p w:rsidR="001D2729" w:rsidRDefault="00CB3E6F" w:rsidP="001A796C">
      <w:pPr>
        <w:widowControl/>
        <w:numPr>
          <w:ilvl w:val="0"/>
          <w:numId w:val="24"/>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sidR="008608E6">
              <w:rPr>
                <w:rFonts w:ascii="Arial" w:eastAsia="Times New Roman" w:hAnsi="Arial"/>
                <w:b/>
                <w:szCs w:val="18"/>
              </w:rPr>
              <w:t>V</w:t>
            </w:r>
            <w:r w:rsidRPr="00FF5641">
              <w:rPr>
                <w:rFonts w:ascii="Arial" w:eastAsia="Times New Roman" w:hAnsi="Arial"/>
                <w:b/>
                <w:szCs w:val="18"/>
              </w:rPr>
              <w:t>.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Pzp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ący od wykonawcy w postępowaniu</w:t>
      </w:r>
      <w:r>
        <w:rPr>
          <w:rFonts w:ascii="Arial" w:eastAsia="Calibri" w:hAnsi="Arial"/>
          <w:iCs/>
          <w:color w:val="000000"/>
          <w:kern w:val="0"/>
          <w:sz w:val="22"/>
          <w:szCs w:val="22"/>
          <w:lang w:eastAsia="pl-PL" w:bidi="ar-SA"/>
        </w:rPr>
        <w:br/>
      </w:r>
      <w:r w:rsidRPr="008608E6">
        <w:rPr>
          <w:rFonts w:ascii="Arial" w:eastAsia="Calibri" w:hAnsi="Arial"/>
          <w:iCs/>
          <w:color w:val="000000"/>
          <w:kern w:val="0"/>
          <w:sz w:val="22"/>
          <w:szCs w:val="22"/>
          <w:lang w:eastAsia="pl-PL" w:bidi="ar-SA"/>
        </w:rPr>
        <w:t>o udzielenie zamówienia (Dz. U. z 2016 r. poz. 1126 z późn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608E6" w:rsidRP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8608E6" w:rsidRDefault="008608E6" w:rsidP="008608E6">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8608E6">
        <w:rPr>
          <w:rFonts w:ascii="Arial" w:eastAsia="Calibri" w:hAnsi="Arial"/>
          <w:b/>
          <w:kern w:val="0"/>
          <w:sz w:val="22"/>
          <w:szCs w:val="22"/>
          <w:lang w:eastAsia="en-US" w:bidi="ar-SA"/>
        </w:rPr>
        <w:t xml:space="preserve">wraz </w:t>
      </w:r>
      <w:r w:rsidRPr="008608E6">
        <w:rPr>
          <w:rFonts w:ascii="Arial" w:eastAsia="Calibri" w:hAnsi="Arial"/>
          <w:kern w:val="0"/>
          <w:sz w:val="22"/>
          <w:szCs w:val="22"/>
          <w:lang w:eastAsia="en-US" w:bidi="ar-SA"/>
        </w:rPr>
        <w:t>z tłumaczeniem na język polski.</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sidR="003C659E">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sidR="003C659E">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8608E6" w:rsidRDefault="008608E6" w:rsidP="001E14FB">
      <w:pPr>
        <w:widowControl/>
        <w:numPr>
          <w:ilvl w:val="0"/>
          <w:numId w:val="51"/>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003D5D36" w:rsidRPr="008608E6">
        <w:rPr>
          <w:rFonts w:ascii="Arial" w:eastAsia="Arial" w:hAnsi="Arial"/>
          <w:kern w:val="0"/>
          <w:sz w:val="22"/>
          <w:szCs w:val="20"/>
          <w:lang w:eastAsia="pl-PL" w:bidi="ar-SA"/>
        </w:rPr>
        <w:t>.</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3558A">
            <w:pPr>
              <w:spacing w:line="276" w:lineRule="auto"/>
              <w:rPr>
                <w:rFonts w:ascii="Arial" w:eastAsia="Times New Roman" w:hAnsi="Arial"/>
              </w:rPr>
            </w:pPr>
            <w:r>
              <w:rPr>
                <w:rFonts w:ascii="Arial" w:eastAsia="Times New Roman" w:hAnsi="Arial"/>
                <w:b/>
                <w:szCs w:val="18"/>
              </w:rPr>
              <w:t>XV</w:t>
            </w:r>
            <w:r w:rsidR="00832D87">
              <w:rPr>
                <w:rFonts w:ascii="Arial" w:eastAsia="Times New Roman" w:hAnsi="Arial"/>
                <w:b/>
                <w:szCs w:val="18"/>
              </w:rPr>
              <w:t>I</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00A3558A">
              <w:rPr>
                <w:rFonts w:ascii="Arial" w:eastAsia="Times New Roman" w:hAnsi="Arial"/>
                <w:b/>
                <w:lang w:eastAsia="pl-PL"/>
              </w:rPr>
              <w:t>OFERTY</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6D2960" w:rsidRDefault="006D2960" w:rsidP="001E14FB">
      <w:pPr>
        <w:widowControl/>
        <w:numPr>
          <w:ilvl w:val="0"/>
          <w:numId w:val="66"/>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6D2960" w:rsidRDefault="006D2960" w:rsidP="001E14FB">
      <w:pPr>
        <w:pStyle w:val="Akapitzlist"/>
        <w:numPr>
          <w:ilvl w:val="0"/>
          <w:numId w:val="6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6D2960" w:rsidRDefault="006D2960" w:rsidP="001E14FB">
      <w:pPr>
        <w:pStyle w:val="Akapitzlist"/>
        <w:numPr>
          <w:ilvl w:val="0"/>
          <w:numId w:val="6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6D2960" w:rsidRDefault="006D2960" w:rsidP="001E14FB">
      <w:pPr>
        <w:pStyle w:val="Akapitzlist"/>
        <w:numPr>
          <w:ilvl w:val="0"/>
          <w:numId w:val="6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stanowiący załącznik nr 3 do SIWZ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6D2960" w:rsidRDefault="006D2960" w:rsidP="001E14FB">
      <w:pPr>
        <w:pStyle w:val="Akapitzlist"/>
        <w:numPr>
          <w:ilvl w:val="0"/>
          <w:numId w:val="6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Dokument potwierdzający złożenie wadium</w:t>
      </w:r>
      <w:r>
        <w:rPr>
          <w:rFonts w:ascii="Arial" w:hAnsi="Arial"/>
          <w:sz w:val="22"/>
          <w:szCs w:val="22"/>
        </w:rPr>
        <w:t>.</w:t>
      </w:r>
    </w:p>
    <w:p w:rsidR="006D2960" w:rsidRDefault="006D2960" w:rsidP="001E14FB">
      <w:pPr>
        <w:pStyle w:val="Akapitzlist"/>
        <w:numPr>
          <w:ilvl w:val="0"/>
          <w:numId w:val="6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ustawy Pzp.</w:t>
      </w:r>
    </w:p>
    <w:p w:rsidR="006D2960" w:rsidRDefault="006D2960" w:rsidP="001E14FB">
      <w:pPr>
        <w:pStyle w:val="Akapitzlist"/>
        <w:numPr>
          <w:ilvl w:val="0"/>
          <w:numId w:val="6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opatrzony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sidR="00AB08A8">
        <w:rPr>
          <w:rFonts w:ascii="Arial" w:eastAsia="Tahoma" w:hAnsi="Arial"/>
          <w:sz w:val="22"/>
          <w:szCs w:val="22"/>
        </w:rPr>
        <w:br/>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6D2960" w:rsidRDefault="006D2960" w:rsidP="001E14FB">
      <w:pPr>
        <w:widowControl/>
        <w:numPr>
          <w:ilvl w:val="0"/>
          <w:numId w:val="6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p w:rsidR="00832D87" w:rsidRPr="00832D87" w:rsidRDefault="00832D87" w:rsidP="00832D87">
      <w:pPr>
        <w:autoSpaceDN/>
        <w:spacing w:line="276" w:lineRule="auto"/>
        <w:contextualSpacing/>
        <w:jc w:val="both"/>
        <w:textAlignment w:val="auto"/>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00832D87">
              <w:rPr>
                <w:rFonts w:ascii="Arial" w:eastAsia="Times New Roman" w:hAnsi="Arial"/>
                <w:b/>
                <w:szCs w:val="18"/>
              </w:rPr>
              <w:t>II</w:t>
            </w:r>
            <w:r w:rsidRPr="00FF5641">
              <w:rPr>
                <w:rFonts w:ascii="Arial" w:eastAsia="Times New Roman" w:hAnsi="Arial"/>
                <w:b/>
                <w:szCs w:val="18"/>
              </w:rPr>
              <w:t xml:space="preserve">. </w:t>
            </w:r>
            <w:r w:rsidR="00832D87" w:rsidRPr="00860C41">
              <w:rPr>
                <w:rFonts w:ascii="Arial" w:eastAsia="Times New Roman" w:hAnsi="Arial"/>
                <w:b/>
                <w:kern w:val="0"/>
                <w:sz w:val="22"/>
                <w:szCs w:val="18"/>
                <w:lang w:eastAsia="en-US" w:bidi="ar-SA"/>
              </w:rPr>
              <w:t xml:space="preserve">MIEJSCE I TERMIN SKŁADANIA </w:t>
            </w:r>
            <w:r w:rsidR="00832D87">
              <w:rPr>
                <w:rFonts w:ascii="Arial" w:eastAsia="Times New Roman" w:hAnsi="Arial"/>
                <w:b/>
                <w:kern w:val="0"/>
                <w:sz w:val="22"/>
                <w:szCs w:val="18"/>
                <w:lang w:eastAsia="en-US" w:bidi="ar-SA"/>
              </w:rPr>
              <w:t xml:space="preserve">I OTWARCIA </w:t>
            </w:r>
            <w:r w:rsidR="00832D87" w:rsidRPr="00860C41">
              <w:rPr>
                <w:rFonts w:ascii="Arial" w:eastAsia="Times New Roman" w:hAnsi="Arial"/>
                <w:b/>
                <w:kern w:val="0"/>
                <w:sz w:val="22"/>
                <w:szCs w:val="18"/>
                <w:lang w:eastAsia="en-US" w:bidi="ar-SA"/>
              </w:rPr>
              <w:t>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832D87" w:rsidRPr="007B07F4" w:rsidRDefault="006D2960" w:rsidP="001E14FB">
      <w:pPr>
        <w:numPr>
          <w:ilvl w:val="0"/>
          <w:numId w:val="52"/>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211CF4">
        <w:rPr>
          <w:rFonts w:ascii="Arial" w:eastAsiaTheme="minorHAnsi" w:hAnsi="Arial"/>
          <w:b/>
          <w:kern w:val="0"/>
          <w:sz w:val="22"/>
          <w:szCs w:val="22"/>
          <w:highlight w:val="yellow"/>
          <w:lang w:eastAsia="en-US"/>
        </w:rPr>
        <w:t>18.05</w:t>
      </w:r>
      <w:r>
        <w:rPr>
          <w:rFonts w:ascii="Arial" w:eastAsiaTheme="minorHAnsi" w:hAnsi="Arial"/>
          <w:b/>
          <w:kern w:val="0"/>
          <w:sz w:val="22"/>
          <w:szCs w:val="22"/>
          <w:highlight w:val="yellow"/>
          <w:lang w:eastAsia="en-US"/>
        </w:rPr>
        <w:t>.2020 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211CF4">
        <w:rPr>
          <w:rFonts w:ascii="Arial" w:eastAsiaTheme="minorHAnsi" w:hAnsi="Arial"/>
          <w:b/>
          <w:kern w:val="0"/>
          <w:sz w:val="22"/>
          <w:szCs w:val="22"/>
          <w:highlight w:val="yellow"/>
          <w:lang w:eastAsia="en-US"/>
        </w:rPr>
        <w:t>18.05</w:t>
      </w:r>
      <w:bookmarkStart w:id="3" w:name="_GoBack"/>
      <w:bookmarkEnd w:id="3"/>
      <w:r>
        <w:rPr>
          <w:rFonts w:ascii="Arial" w:eastAsiaTheme="minorHAnsi" w:hAnsi="Arial"/>
          <w:b/>
          <w:kern w:val="0"/>
          <w:sz w:val="22"/>
          <w:szCs w:val="22"/>
          <w:highlight w:val="yellow"/>
          <w:lang w:eastAsia="en-US"/>
        </w:rPr>
        <w:t>.2020 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w:t>
      </w:r>
      <w:r>
        <w:rPr>
          <w:rFonts w:ascii="Arial" w:eastAsiaTheme="minorHAnsi" w:hAnsi="Arial"/>
          <w:kern w:val="0"/>
          <w:sz w:val="22"/>
          <w:szCs w:val="22"/>
          <w:lang w:eastAsia="en-US"/>
        </w:rPr>
        <w:br/>
        <w:t>o godzinie 11.00 w siedzibie Zamawiającego przy ul. Piłsudskiego 80, pokój 218</w:t>
      </w:r>
      <w:r w:rsidR="00832D87" w:rsidRPr="007B07F4">
        <w:rPr>
          <w:rFonts w:ascii="Arial" w:eastAsiaTheme="minorHAnsi" w:hAnsi="Arial"/>
          <w:kern w:val="0"/>
          <w:sz w:val="22"/>
          <w:szCs w:val="22"/>
          <w:lang w:eastAsia="en-US"/>
        </w:rPr>
        <w:t>.</w:t>
      </w:r>
    </w:p>
    <w:p w:rsidR="00832D87" w:rsidRPr="007B07F4" w:rsidRDefault="00832D87" w:rsidP="001E14FB">
      <w:pPr>
        <w:numPr>
          <w:ilvl w:val="0"/>
          <w:numId w:val="52"/>
        </w:numPr>
        <w:suppressAutoHyphens w:val="0"/>
        <w:autoSpaceDE w:val="0"/>
        <w:spacing w:line="276" w:lineRule="auto"/>
        <w:jc w:val="both"/>
        <w:textAlignment w:val="auto"/>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r>
        <w:rPr>
          <w:rFonts w:ascii="Arial" w:eastAsiaTheme="minorHAnsi" w:hAnsi="Arial"/>
          <w:kern w:val="0"/>
          <w:sz w:val="22"/>
          <w:szCs w:val="22"/>
          <w:lang w:eastAsia="en-US"/>
        </w:rPr>
        <w:t>Platformie i</w:t>
      </w:r>
      <w:r w:rsidRPr="007B07F4">
        <w:rPr>
          <w:rFonts w:ascii="Arial" w:eastAsiaTheme="minorHAnsi" w:hAnsi="Arial"/>
          <w:kern w:val="0"/>
          <w:sz w:val="22"/>
          <w:szCs w:val="22"/>
          <w:lang w:eastAsia="en-US"/>
        </w:rPr>
        <w:t xml:space="preserve"> dokonywane jest poprzez odszyfrowanie i otwarcie ofert za pomocą klucza prywatnego.</w:t>
      </w:r>
    </w:p>
    <w:p w:rsidR="00832D87" w:rsidRPr="007B07F4" w:rsidRDefault="00832D87" w:rsidP="001E14FB">
      <w:pPr>
        <w:numPr>
          <w:ilvl w:val="0"/>
          <w:numId w:val="52"/>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832D87" w:rsidRPr="007B07F4" w:rsidRDefault="00832D87" w:rsidP="001E14FB">
      <w:pPr>
        <w:numPr>
          <w:ilvl w:val="0"/>
          <w:numId w:val="52"/>
        </w:numPr>
        <w:suppressAutoHyphens w:val="0"/>
        <w:autoSpaceDE w:val="0"/>
        <w:spacing w:line="276" w:lineRule="auto"/>
        <w:jc w:val="both"/>
        <w:textAlignment w:val="auto"/>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p w:rsidR="00DA1431" w:rsidRPr="007B1E4D" w:rsidRDefault="00DA1431" w:rsidP="00832D87">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FD4852">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00832D87">
              <w:rPr>
                <w:rFonts w:ascii="Arial" w:eastAsia="Times New Roman" w:hAnsi="Arial"/>
                <w:b/>
                <w:szCs w:val="18"/>
              </w:rPr>
              <w:t>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832D87" w:rsidRDefault="003D5D36" w:rsidP="001E14FB">
      <w:pPr>
        <w:widowControl/>
        <w:numPr>
          <w:ilvl w:val="0"/>
          <w:numId w:val="53"/>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00832D87">
        <w:rPr>
          <w:rFonts w:ascii="Arial" w:eastAsia="Arial" w:hAnsi="Arial"/>
          <w:kern w:val="0"/>
          <w:sz w:val="22"/>
          <w:szCs w:val="20"/>
          <w:lang w:eastAsia="pl-PL" w:bidi="ar-SA"/>
        </w:rPr>
        <w:t>Dz. U. z 2019 r. poz. 178).</w:t>
      </w:r>
    </w:p>
    <w:p w:rsidR="00832D87" w:rsidRDefault="003D5D36" w:rsidP="001E14FB">
      <w:pPr>
        <w:widowControl/>
        <w:numPr>
          <w:ilvl w:val="0"/>
          <w:numId w:val="53"/>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832D87" w:rsidRDefault="003D5D36" w:rsidP="001E14FB">
      <w:pPr>
        <w:widowControl/>
        <w:numPr>
          <w:ilvl w:val="0"/>
          <w:numId w:val="53"/>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eastAsia="Arial" w:hAnsi="Arial"/>
          <w:kern w:val="0"/>
          <w:sz w:val="22"/>
          <w:szCs w:val="20"/>
          <w:lang w:eastAsia="pl-PL" w:bidi="ar-SA"/>
        </w:rPr>
        <w:t>Cenę należy wyliczyć zgodnie z załącznikiem nr 2 – Formularz asortymentowo-cenowy.</w:t>
      </w:r>
    </w:p>
    <w:p w:rsidR="00832D87" w:rsidRDefault="003D5D36" w:rsidP="001E14FB">
      <w:pPr>
        <w:widowControl/>
        <w:numPr>
          <w:ilvl w:val="0"/>
          <w:numId w:val="53"/>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832D87" w:rsidRDefault="008A40C4" w:rsidP="001E14FB">
      <w:pPr>
        <w:widowControl/>
        <w:numPr>
          <w:ilvl w:val="0"/>
          <w:numId w:val="53"/>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hAnsi="Arial"/>
          <w:sz w:val="22"/>
        </w:rPr>
        <w:t xml:space="preserve">Jeżeli w postępowaniu złożona będzie oferta, której wybór prowadziłby do powstania </w:t>
      </w:r>
      <w:r w:rsidRPr="00832D87">
        <w:rPr>
          <w:rFonts w:ascii="Arial" w:hAnsi="Arial"/>
          <w:sz w:val="22"/>
        </w:rPr>
        <w:br/>
        <w:t>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00FD4852">
        <w:rPr>
          <w:rFonts w:ascii="Arial" w:hAnsi="Arial"/>
          <w:sz w:val="22"/>
        </w:rPr>
        <w:t xml:space="preserve"> </w:t>
      </w:r>
    </w:p>
    <w:p w:rsidR="00832D87" w:rsidRDefault="0073252E" w:rsidP="001E14FB">
      <w:pPr>
        <w:widowControl/>
        <w:numPr>
          <w:ilvl w:val="0"/>
          <w:numId w:val="53"/>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hAnsi="Arial"/>
          <w:sz w:val="22"/>
        </w:rPr>
        <w:t>Podana cena zawiera ryzyko ryczałtu i jest niezmienna przez cały okres realizacji przedmiotu zamówienia.</w:t>
      </w:r>
    </w:p>
    <w:p w:rsidR="0073252E" w:rsidRPr="00832D87" w:rsidRDefault="0073252E" w:rsidP="001E14FB">
      <w:pPr>
        <w:widowControl/>
        <w:numPr>
          <w:ilvl w:val="0"/>
          <w:numId w:val="53"/>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eastAsia="TimesNewRoman, 'MS Gothic'" w:hAnsi="Arial"/>
          <w:sz w:val="22"/>
          <w:szCs w:val="22"/>
          <w:lang w:eastAsia="pl-PL"/>
        </w:rPr>
        <w:t xml:space="preserve">Jeżeli cena oferty lub koszt, lub ich istotne części składowe wydadzą się rażąco niskie </w:t>
      </w:r>
      <w:r w:rsidRPr="00832D87">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73252E" w:rsidRDefault="0073252E" w:rsidP="001E14FB">
      <w:pPr>
        <w:pStyle w:val="Tekstpodstawowy2"/>
        <w:numPr>
          <w:ilvl w:val="0"/>
          <w:numId w:val="46"/>
        </w:numPr>
        <w:spacing w:line="276" w:lineRule="auto"/>
        <w:rPr>
          <w:rFonts w:ascii="Arial" w:hAnsi="Arial" w:cs="Arial"/>
          <w:sz w:val="22"/>
          <w:szCs w:val="22"/>
        </w:rPr>
      </w:pPr>
      <w:r w:rsidRPr="0073252E">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w:t>
      </w:r>
      <w:r w:rsidR="00293425">
        <w:rPr>
          <w:rFonts w:ascii="Arial" w:eastAsia="TimesNewRoman, 'MS Gothic'" w:hAnsi="Arial" w:cs="Arial"/>
          <w:sz w:val="22"/>
          <w:szCs w:val="22"/>
          <w:lang w:eastAsia="pl-PL"/>
        </w:rPr>
        <w:t>imalnego wynagrodzenia za pracę</w:t>
      </w:r>
      <w:r w:rsidR="00A3558A">
        <w:rPr>
          <w:rFonts w:ascii="Arial" w:eastAsia="TimesNewRoman, 'MS Gothic'" w:hAnsi="Arial" w:cs="Arial"/>
          <w:sz w:val="22"/>
          <w:szCs w:val="22"/>
          <w:lang w:eastAsia="pl-PL"/>
        </w:rPr>
        <w:t xml:space="preserve"> albo minimalnej stawki godzinowej, ustalonych</w:t>
      </w:r>
      <w:r w:rsidRPr="0073252E">
        <w:rPr>
          <w:rFonts w:ascii="Arial" w:eastAsia="TimesNewRoman, 'MS Gothic'" w:hAnsi="Arial" w:cs="Arial"/>
          <w:sz w:val="22"/>
          <w:szCs w:val="22"/>
          <w:lang w:eastAsia="pl-PL"/>
        </w:rPr>
        <w:t xml:space="preserve"> na podstawie </w:t>
      </w:r>
      <w:r w:rsidR="00A3558A">
        <w:rPr>
          <w:rFonts w:ascii="Arial" w:eastAsia="TimesNewRoman, 'MS Gothic'" w:hAnsi="Arial" w:cs="Arial"/>
          <w:sz w:val="22"/>
          <w:szCs w:val="22"/>
          <w:lang w:eastAsia="pl-PL"/>
        </w:rPr>
        <w:t>przepisów</w:t>
      </w:r>
      <w:r w:rsidRPr="0073252E">
        <w:rPr>
          <w:rFonts w:ascii="Arial" w:eastAsia="TimesNewRoman, 'MS Gothic'" w:hAnsi="Arial" w:cs="Arial"/>
          <w:sz w:val="22"/>
          <w:szCs w:val="22"/>
          <w:lang w:eastAsia="pl-PL"/>
        </w:rPr>
        <w:t xml:space="preserve"> ustawy z dnia 10 października 2002 r. o minimalnym wynagrodzeniu za pracę (</w:t>
      </w:r>
      <w:r>
        <w:rPr>
          <w:rFonts w:ascii="Arial" w:eastAsia="TimesNewRoman, 'MS Gothic'" w:hAnsi="Arial" w:cs="Arial"/>
          <w:sz w:val="22"/>
          <w:szCs w:val="22"/>
          <w:lang w:eastAsia="pl-PL"/>
        </w:rPr>
        <w:t xml:space="preserve">tj. </w:t>
      </w:r>
      <w:r w:rsidRPr="0073252E">
        <w:rPr>
          <w:rFonts w:ascii="Arial" w:eastAsia="TimesNewRoman, 'MS Gothic'" w:hAnsi="Arial" w:cs="Arial"/>
          <w:sz w:val="22"/>
          <w:szCs w:val="22"/>
          <w:lang w:eastAsia="pl-PL"/>
        </w:rPr>
        <w:t xml:space="preserve">Dz. U. </w:t>
      </w:r>
      <w:r>
        <w:rPr>
          <w:rFonts w:ascii="Arial" w:eastAsia="TimesNewRoman, 'MS Gothic'" w:hAnsi="Arial" w:cs="Arial"/>
          <w:sz w:val="22"/>
          <w:szCs w:val="22"/>
          <w:lang w:eastAsia="pl-PL"/>
        </w:rPr>
        <w:t>z 2018 r. poz. 2177 z późn. zm.</w:t>
      </w:r>
      <w:r w:rsidRPr="0073252E">
        <w:rPr>
          <w:rFonts w:ascii="Arial" w:eastAsia="TimesNewRoman, 'MS Gothic'" w:hAnsi="Arial" w:cs="Arial"/>
          <w:sz w:val="22"/>
          <w:szCs w:val="22"/>
          <w:lang w:eastAsia="pl-PL"/>
        </w:rPr>
        <w:t>);</w:t>
      </w:r>
    </w:p>
    <w:p w:rsidR="0073252E" w:rsidRDefault="0073252E" w:rsidP="001E14FB">
      <w:pPr>
        <w:pStyle w:val="Tekstpodstawowy2"/>
        <w:numPr>
          <w:ilvl w:val="0"/>
          <w:numId w:val="46"/>
        </w:numPr>
        <w:spacing w:line="276" w:lineRule="auto"/>
        <w:rPr>
          <w:rFonts w:ascii="Arial" w:hAnsi="Arial" w:cs="Arial"/>
          <w:sz w:val="22"/>
          <w:szCs w:val="22"/>
        </w:rPr>
      </w:pPr>
      <w:r w:rsidRPr="0073252E">
        <w:rPr>
          <w:rFonts w:ascii="Arial" w:eastAsia="TimesNewRoman, 'MS Gothic'" w:hAnsi="Arial" w:cs="Arial"/>
          <w:sz w:val="22"/>
          <w:szCs w:val="22"/>
          <w:lang w:eastAsia="pl-PL"/>
        </w:rPr>
        <w:t>pomocy publicznej udzielonej na podstawie odrębnych przepisów;</w:t>
      </w:r>
    </w:p>
    <w:p w:rsidR="0073252E" w:rsidRPr="0073252E" w:rsidRDefault="0073252E" w:rsidP="001E14FB">
      <w:pPr>
        <w:pStyle w:val="Tekstpodstawowy2"/>
        <w:numPr>
          <w:ilvl w:val="0"/>
          <w:numId w:val="46"/>
        </w:numPr>
        <w:spacing w:line="276" w:lineRule="auto"/>
        <w:rPr>
          <w:rFonts w:ascii="Arial" w:hAnsi="Arial" w:cs="Arial"/>
          <w:sz w:val="22"/>
          <w:szCs w:val="22"/>
        </w:rPr>
      </w:pPr>
      <w:r w:rsidRPr="0073252E">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73252E" w:rsidRDefault="0073252E" w:rsidP="001E14FB">
      <w:pPr>
        <w:pStyle w:val="Tekstpodstawowy2"/>
        <w:numPr>
          <w:ilvl w:val="0"/>
          <w:numId w:val="46"/>
        </w:numPr>
        <w:spacing w:line="276" w:lineRule="auto"/>
        <w:rPr>
          <w:rFonts w:ascii="Arial" w:hAnsi="Arial" w:cs="Arial"/>
          <w:sz w:val="22"/>
          <w:szCs w:val="22"/>
        </w:rPr>
      </w:pPr>
      <w:r w:rsidRPr="0073252E">
        <w:rPr>
          <w:rFonts w:ascii="Arial" w:hAnsi="Arial" w:cs="Arial"/>
          <w:bCs/>
          <w:iCs/>
          <w:color w:val="000000"/>
          <w:sz w:val="22"/>
          <w:szCs w:val="22"/>
          <w:lang w:eastAsia="pl-PL"/>
        </w:rPr>
        <w:t>wynikającym z przepisów prawa ochrony środowiska;</w:t>
      </w:r>
    </w:p>
    <w:p w:rsidR="0073252E" w:rsidRPr="0073252E" w:rsidRDefault="0073252E" w:rsidP="001E14FB">
      <w:pPr>
        <w:pStyle w:val="Tekstpodstawowy2"/>
        <w:numPr>
          <w:ilvl w:val="0"/>
          <w:numId w:val="46"/>
        </w:numPr>
        <w:spacing w:line="276" w:lineRule="auto"/>
        <w:rPr>
          <w:rFonts w:ascii="Arial" w:hAnsi="Arial" w:cs="Arial"/>
          <w:sz w:val="22"/>
          <w:szCs w:val="22"/>
        </w:rPr>
      </w:pPr>
      <w:r w:rsidRPr="0073252E">
        <w:rPr>
          <w:rFonts w:ascii="Arial" w:hAnsi="Arial" w:cs="Arial"/>
          <w:bCs/>
          <w:iCs/>
          <w:color w:val="000000"/>
          <w:sz w:val="22"/>
          <w:szCs w:val="22"/>
          <w:lang w:eastAsia="pl-PL"/>
        </w:rPr>
        <w:t>powierzenia wykonania części zamówienia podwykonawcy.</w:t>
      </w:r>
    </w:p>
    <w:p w:rsidR="0073252E" w:rsidRPr="0073252E" w:rsidRDefault="0073252E" w:rsidP="001E14FB">
      <w:pPr>
        <w:widowControl/>
        <w:numPr>
          <w:ilvl w:val="0"/>
          <w:numId w:val="53"/>
        </w:numPr>
        <w:suppressAutoHyphens w:val="0"/>
        <w:autoSpaceDN/>
        <w:spacing w:line="276" w:lineRule="auto"/>
        <w:ind w:left="357" w:hanging="357"/>
        <w:jc w:val="both"/>
        <w:textAlignment w:val="auto"/>
        <w:rPr>
          <w:rFonts w:ascii="Arial" w:eastAsia="Arial" w:hAnsi="Arial"/>
          <w:kern w:val="0"/>
          <w:sz w:val="22"/>
          <w:szCs w:val="22"/>
          <w:lang w:eastAsia="pl-PL" w:bidi="ar-SA"/>
        </w:rPr>
      </w:pPr>
      <w:r w:rsidRPr="0073252E">
        <w:rPr>
          <w:rFonts w:ascii="Arial" w:hAnsi="Arial"/>
          <w:bCs/>
          <w:iCs/>
          <w:color w:val="000000"/>
          <w:sz w:val="22"/>
          <w:szCs w:val="22"/>
          <w:lang w:eastAsia="pl-PL"/>
        </w:rPr>
        <w:t>W przypadku gdy cena całkowita oferty będzie niższa o co najmniej 30% od:</w:t>
      </w:r>
    </w:p>
    <w:p w:rsidR="0073252E" w:rsidRDefault="0073252E" w:rsidP="001E14FB">
      <w:pPr>
        <w:pStyle w:val="Standard"/>
        <w:numPr>
          <w:ilvl w:val="1"/>
          <w:numId w:val="47"/>
        </w:numPr>
        <w:autoSpaceDE w:val="0"/>
        <w:spacing w:after="0"/>
        <w:ind w:left="714" w:hanging="357"/>
        <w:jc w:val="both"/>
        <w:textAlignment w:val="auto"/>
        <w:rPr>
          <w:rFonts w:ascii="Arial" w:hAnsi="Arial" w:cs="Arial"/>
          <w:bCs/>
          <w:iCs/>
          <w:color w:val="000000"/>
          <w:lang w:eastAsia="pl-PL"/>
        </w:rPr>
      </w:pPr>
      <w:r w:rsidRPr="0073252E">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rsidR="00FD4852" w:rsidRDefault="0073252E" w:rsidP="001E14FB">
      <w:pPr>
        <w:pStyle w:val="Standard"/>
        <w:numPr>
          <w:ilvl w:val="1"/>
          <w:numId w:val="47"/>
        </w:numPr>
        <w:autoSpaceDE w:val="0"/>
        <w:spacing w:after="0"/>
        <w:ind w:left="714" w:hanging="357"/>
        <w:jc w:val="both"/>
        <w:textAlignment w:val="auto"/>
        <w:rPr>
          <w:rFonts w:ascii="Arial" w:hAnsi="Arial" w:cs="Arial"/>
          <w:bCs/>
          <w:iCs/>
          <w:color w:val="000000"/>
          <w:lang w:eastAsia="pl-PL"/>
        </w:rPr>
      </w:pPr>
      <w:r w:rsidRPr="0073252E">
        <w:rPr>
          <w:rFonts w:ascii="Arial" w:hAnsi="Arial" w:cs="Arial"/>
          <w:bCs/>
          <w:iCs/>
          <w:color w:val="000000"/>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73252E" w:rsidRPr="00FD4852" w:rsidRDefault="0073252E" w:rsidP="00A3558A">
      <w:pPr>
        <w:pStyle w:val="Standard"/>
        <w:autoSpaceDE w:val="0"/>
        <w:spacing w:after="0"/>
        <w:ind w:left="714"/>
        <w:jc w:val="both"/>
        <w:textAlignment w:val="auto"/>
        <w:rPr>
          <w:rFonts w:ascii="Arial" w:hAnsi="Arial" w:cs="Arial"/>
          <w:bCs/>
          <w:iCs/>
          <w:color w:val="000000"/>
          <w:lang w:eastAsia="pl-PL"/>
        </w:rPr>
      </w:pPr>
      <w:r w:rsidRPr="00FD4852">
        <w:rPr>
          <w:rFonts w:ascii="Arial" w:eastAsia="TimesNewRoman, 'MS Gothic'" w:hAnsi="Arial"/>
          <w:lang w:eastAsia="pl-PL"/>
        </w:rPr>
        <w:t>Obowiązek wykazania, że oferta nie zawiera rażąco niskiej ceny, spoczywa na Wykonawcy</w:t>
      </w:r>
      <w:r w:rsidR="00A3558A">
        <w:rPr>
          <w:rFonts w:ascii="Arial" w:eastAsia="TimesNewRoman, 'MS Gothic'" w:hAnsi="Arial"/>
          <w:lang w:eastAsia="pl-PL"/>
        </w:rPr>
        <w:t>.</w:t>
      </w:r>
    </w:p>
    <w:p w:rsidR="00DA1431" w:rsidRPr="00DA1431" w:rsidRDefault="00DA1431" w:rsidP="00520464">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FD4852" w:rsidP="00520464">
            <w:pPr>
              <w:spacing w:before="120" w:line="276" w:lineRule="auto"/>
              <w:ind w:left="709" w:hanging="709"/>
              <w:jc w:val="both"/>
              <w:rPr>
                <w:rFonts w:ascii="Arial" w:eastAsia="Times New Roman" w:hAnsi="Arial"/>
              </w:rPr>
            </w:pPr>
            <w:r>
              <w:rPr>
                <w:rFonts w:ascii="Arial" w:eastAsia="Times New Roman" w:hAnsi="Arial"/>
                <w:b/>
                <w:szCs w:val="18"/>
              </w:rPr>
              <w:t>X</w:t>
            </w:r>
            <w:r w:rsidR="001D2729" w:rsidRPr="00FF5641">
              <w:rPr>
                <w:rFonts w:ascii="Arial" w:eastAsia="Times New Roman" w:hAnsi="Arial"/>
                <w:b/>
                <w:szCs w:val="18"/>
              </w:rPr>
              <w:t>I</w:t>
            </w:r>
            <w:r>
              <w:rPr>
                <w:rFonts w:ascii="Arial" w:eastAsia="Times New Roman" w:hAnsi="Arial"/>
                <w:b/>
                <w:szCs w:val="18"/>
              </w:rPr>
              <w:t>X</w:t>
            </w:r>
            <w:r w:rsidR="001D2729" w:rsidRPr="00FF5641">
              <w:rPr>
                <w:rFonts w:ascii="Arial" w:eastAsia="Times New Roman" w:hAnsi="Arial"/>
                <w:b/>
                <w:szCs w:val="18"/>
              </w:rPr>
              <w:t>. OPIS KRYTERIÓW, KTÓRYMI ZAMAW</w:t>
            </w:r>
            <w:r w:rsidR="001D2729">
              <w:rPr>
                <w:rFonts w:ascii="Arial" w:eastAsia="Times New Roman" w:hAnsi="Arial"/>
                <w:b/>
                <w:szCs w:val="18"/>
              </w:rPr>
              <w:t xml:space="preserve">IAJĄCY BĘDZIE SIĘ KIEROWAŁ PRZY  </w:t>
            </w:r>
            <w:r>
              <w:rPr>
                <w:rFonts w:ascii="Arial" w:eastAsia="Times New Roman" w:hAnsi="Arial"/>
                <w:b/>
                <w:szCs w:val="18"/>
              </w:rPr>
              <w:t>WYBORZE</w:t>
            </w:r>
            <w:r w:rsidR="001D2729">
              <w:rPr>
                <w:rFonts w:ascii="Arial" w:eastAsia="Times New Roman" w:hAnsi="Arial"/>
                <w:b/>
                <w:szCs w:val="18"/>
              </w:rPr>
              <w:t xml:space="preserve"> </w:t>
            </w:r>
            <w:r w:rsidR="001D2729" w:rsidRPr="00FF5641">
              <w:rPr>
                <w:rFonts w:ascii="Arial" w:eastAsia="Times New Roman" w:hAnsi="Arial"/>
                <w:b/>
                <w:szCs w:val="18"/>
              </w:rPr>
              <w:t xml:space="preserve">OFERTY, WRAZ Z PODANIEM ZNACZENIA TYCH KRYTERIÓW </w:t>
            </w:r>
            <w:r w:rsidR="001D2729">
              <w:rPr>
                <w:rFonts w:ascii="Arial" w:eastAsia="Times New Roman" w:hAnsi="Arial"/>
                <w:b/>
                <w:szCs w:val="18"/>
              </w:rPr>
              <w:br/>
            </w:r>
            <w:r w:rsidR="001D2729" w:rsidRPr="00FF5641">
              <w:rPr>
                <w:rFonts w:ascii="Arial" w:eastAsia="Times New Roman" w:hAnsi="Arial"/>
                <w:b/>
                <w:szCs w:val="18"/>
              </w:rPr>
              <w:t xml:space="preserve">I SPOSOBU </w:t>
            </w:r>
            <w:r w:rsidR="001D2729">
              <w:rPr>
                <w:rFonts w:ascii="Arial" w:eastAsia="Times New Roman" w:hAnsi="Arial"/>
                <w:b/>
                <w:szCs w:val="18"/>
              </w:rPr>
              <w:t xml:space="preserve"> </w:t>
            </w:r>
            <w:r w:rsidR="001D2729"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1E14FB">
      <w:pPr>
        <w:widowControl/>
        <w:numPr>
          <w:ilvl w:val="0"/>
          <w:numId w:val="31"/>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Przy wyborze oferty Zamawiający będzie kierował się następującym</w:t>
      </w:r>
      <w:r w:rsidR="003E28C4" w:rsidRPr="00DA1431">
        <w:rPr>
          <w:rFonts w:ascii="Arial" w:eastAsia="Arial" w:hAnsi="Arial"/>
          <w:kern w:val="0"/>
          <w:sz w:val="22"/>
          <w:szCs w:val="22"/>
          <w:lang w:eastAsia="pl-PL" w:bidi="ar-SA"/>
        </w:rPr>
        <w:t>i kryteriami:</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DA1431" w:rsidRPr="00B234E7" w:rsidRDefault="00DA1431" w:rsidP="00B234E7">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sidR="00B234E7">
        <w:rPr>
          <w:rFonts w:ascii="Arial" w:hAnsi="Arial"/>
          <w:b/>
          <w:sz w:val="22"/>
          <w:szCs w:val="22"/>
          <w:lang w:eastAsia="x-none"/>
        </w:rPr>
        <w:t>–</w:t>
      </w:r>
      <w:r w:rsidRPr="00DA1431">
        <w:rPr>
          <w:rFonts w:ascii="Arial" w:hAnsi="Arial"/>
          <w:b/>
          <w:sz w:val="22"/>
          <w:szCs w:val="22"/>
          <w:lang w:eastAsia="x-none"/>
        </w:rPr>
        <w:t xml:space="preserve"> </w:t>
      </w:r>
      <w:r w:rsidR="00B234E7">
        <w:rPr>
          <w:rFonts w:ascii="Arial" w:hAnsi="Arial"/>
          <w:b/>
          <w:sz w:val="22"/>
          <w:szCs w:val="22"/>
          <w:lang w:val="x-none" w:eastAsia="x-none"/>
        </w:rPr>
        <w:t>Cena –</w:t>
      </w:r>
      <w:r w:rsidRPr="00DA1431">
        <w:rPr>
          <w:rFonts w:ascii="Arial" w:hAnsi="Arial"/>
          <w:b/>
          <w:sz w:val="22"/>
          <w:szCs w:val="22"/>
          <w:lang w:val="x-none" w:eastAsia="x-none"/>
        </w:rPr>
        <w:t xml:space="preserve"> 60 %</w:t>
      </w:r>
    </w:p>
    <w:p w:rsidR="00B234E7" w:rsidRDefault="00DA1431" w:rsidP="00520464">
      <w:pPr>
        <w:pStyle w:val="Akapitzlist"/>
        <w:widowControl w:val="0"/>
        <w:autoSpaceDE w:val="0"/>
        <w:adjustRightInd w:val="0"/>
        <w:spacing w:line="276" w:lineRule="auto"/>
        <w:jc w:val="both"/>
        <w:rPr>
          <w:rFonts w:ascii="Arial" w:hAnsi="Arial" w:cs="Arial"/>
          <w:b/>
          <w:sz w:val="22"/>
          <w:szCs w:val="22"/>
          <w:lang w:eastAsia="x-none"/>
        </w:rPr>
      </w:pPr>
      <w:r w:rsidRPr="00DA1431">
        <w:rPr>
          <w:rFonts w:ascii="Arial" w:hAnsi="Arial" w:cs="Arial"/>
          <w:b/>
          <w:sz w:val="22"/>
          <w:szCs w:val="22"/>
          <w:lang w:eastAsia="x-none"/>
        </w:rPr>
        <w:t xml:space="preserve">B </w:t>
      </w:r>
      <w:r w:rsidR="00FD4852">
        <w:rPr>
          <w:rFonts w:ascii="Arial" w:hAnsi="Arial" w:cs="Arial"/>
          <w:b/>
          <w:sz w:val="22"/>
          <w:szCs w:val="22"/>
          <w:lang w:eastAsia="x-none"/>
        </w:rPr>
        <w:t xml:space="preserve">– </w:t>
      </w:r>
      <w:r w:rsidR="00373467">
        <w:rPr>
          <w:rFonts w:ascii="Arial" w:hAnsi="Arial" w:cs="Arial"/>
          <w:b/>
          <w:sz w:val="22"/>
          <w:szCs w:val="22"/>
          <w:lang w:eastAsia="x-none"/>
        </w:rPr>
        <w:t>Okres udzielonej gwarancji</w:t>
      </w:r>
      <w:r w:rsidR="00373467" w:rsidRPr="00B234E7">
        <w:rPr>
          <w:rFonts w:ascii="Arial" w:hAnsi="Arial" w:cs="Arial"/>
          <w:b/>
          <w:sz w:val="22"/>
          <w:szCs w:val="22"/>
          <w:lang w:val="x-none" w:eastAsia="x-none"/>
        </w:rPr>
        <w:t xml:space="preserve"> </w:t>
      </w:r>
      <w:r w:rsidR="00BE31A6">
        <w:rPr>
          <w:rFonts w:ascii="Arial" w:hAnsi="Arial" w:cs="Arial"/>
          <w:b/>
          <w:sz w:val="22"/>
          <w:szCs w:val="22"/>
          <w:lang w:eastAsia="x-none"/>
        </w:rPr>
        <w:t xml:space="preserve">i rękojmi </w:t>
      </w:r>
      <w:r w:rsidR="00373467" w:rsidRPr="00B234E7">
        <w:rPr>
          <w:rFonts w:ascii="Arial" w:hAnsi="Arial" w:cs="Arial"/>
          <w:b/>
          <w:sz w:val="22"/>
          <w:szCs w:val="22"/>
          <w:lang w:val="x-none" w:eastAsia="x-none"/>
        </w:rPr>
        <w:t xml:space="preserve">– </w:t>
      </w:r>
      <w:r w:rsidR="00BE31A6">
        <w:rPr>
          <w:rFonts w:ascii="Arial" w:hAnsi="Arial" w:cs="Arial"/>
          <w:b/>
          <w:sz w:val="22"/>
          <w:szCs w:val="22"/>
          <w:lang w:eastAsia="x-none"/>
        </w:rPr>
        <w:t xml:space="preserve">20 </w:t>
      </w:r>
      <w:r w:rsidR="00BE31A6" w:rsidRPr="00B234E7">
        <w:rPr>
          <w:rFonts w:ascii="Arial" w:hAnsi="Arial" w:cs="Arial"/>
          <w:b/>
          <w:sz w:val="22"/>
          <w:szCs w:val="22"/>
          <w:lang w:val="x-none" w:eastAsia="x-none"/>
        </w:rPr>
        <w:t xml:space="preserve">% </w:t>
      </w:r>
      <w:r w:rsidR="00BE31A6">
        <w:rPr>
          <w:rFonts w:ascii="Arial" w:hAnsi="Arial" w:cs="Arial"/>
          <w:b/>
          <w:sz w:val="22"/>
          <w:szCs w:val="22"/>
          <w:lang w:eastAsia="x-none"/>
        </w:rPr>
        <w:t>(2 x 10 %)</w:t>
      </w:r>
    </w:p>
    <w:p w:rsidR="00DA1431" w:rsidRPr="00E97158" w:rsidRDefault="00B234E7" w:rsidP="00B234E7">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C –</w:t>
      </w:r>
      <w:r w:rsidR="00DA1431" w:rsidRPr="00B234E7">
        <w:rPr>
          <w:rFonts w:ascii="Arial" w:hAnsi="Arial" w:cs="Arial"/>
          <w:b/>
          <w:sz w:val="22"/>
          <w:szCs w:val="22"/>
          <w:lang w:eastAsia="x-none"/>
        </w:rPr>
        <w:t xml:space="preserve"> </w:t>
      </w:r>
      <w:r w:rsidR="00373467">
        <w:rPr>
          <w:rFonts w:ascii="Arial" w:hAnsi="Arial" w:cs="Arial"/>
          <w:b/>
          <w:sz w:val="22"/>
          <w:szCs w:val="22"/>
          <w:lang w:val="x-none" w:eastAsia="x-none"/>
        </w:rPr>
        <w:t>Czas reakcji serwisu</w:t>
      </w:r>
      <w:r w:rsidR="00BE31A6">
        <w:rPr>
          <w:rFonts w:ascii="Arial" w:hAnsi="Arial" w:cs="Arial"/>
          <w:b/>
          <w:sz w:val="22"/>
          <w:szCs w:val="22"/>
          <w:lang w:eastAsia="x-none"/>
        </w:rPr>
        <w:t xml:space="preserve"> i naprawy</w:t>
      </w:r>
      <w:r w:rsidR="00373467">
        <w:rPr>
          <w:rFonts w:ascii="Arial" w:hAnsi="Arial" w:cs="Arial"/>
          <w:b/>
          <w:sz w:val="22"/>
          <w:szCs w:val="22"/>
          <w:lang w:val="x-none" w:eastAsia="x-none"/>
        </w:rPr>
        <w:t xml:space="preserve"> </w:t>
      </w:r>
      <w:r w:rsidR="00DA1431" w:rsidRPr="00B234E7">
        <w:rPr>
          <w:rFonts w:ascii="Arial" w:hAnsi="Arial" w:cs="Arial"/>
          <w:b/>
          <w:sz w:val="22"/>
          <w:szCs w:val="22"/>
          <w:lang w:val="x-none" w:eastAsia="x-none"/>
        </w:rPr>
        <w:t xml:space="preserve">– </w:t>
      </w:r>
      <w:r w:rsidR="003F09CB">
        <w:rPr>
          <w:rFonts w:ascii="Arial" w:hAnsi="Arial" w:cs="Arial"/>
          <w:b/>
          <w:sz w:val="22"/>
          <w:szCs w:val="22"/>
          <w:lang w:eastAsia="x-none"/>
        </w:rPr>
        <w:t>20</w:t>
      </w:r>
      <w:r>
        <w:rPr>
          <w:rFonts w:ascii="Arial" w:hAnsi="Arial" w:cs="Arial"/>
          <w:b/>
          <w:sz w:val="22"/>
          <w:szCs w:val="22"/>
          <w:lang w:eastAsia="x-none"/>
        </w:rPr>
        <w:t xml:space="preserve"> </w:t>
      </w:r>
      <w:r w:rsidR="00DA1431" w:rsidRPr="00B234E7">
        <w:rPr>
          <w:rFonts w:ascii="Arial" w:hAnsi="Arial" w:cs="Arial"/>
          <w:b/>
          <w:sz w:val="22"/>
          <w:szCs w:val="22"/>
          <w:lang w:val="x-none" w:eastAsia="x-none"/>
        </w:rPr>
        <w:t xml:space="preserve">% </w:t>
      </w:r>
      <w:r w:rsidR="00E97158">
        <w:rPr>
          <w:rFonts w:ascii="Arial" w:hAnsi="Arial" w:cs="Arial"/>
          <w:b/>
          <w:sz w:val="22"/>
          <w:szCs w:val="22"/>
          <w:lang w:eastAsia="x-none"/>
        </w:rPr>
        <w:t>(2 x 10 %)</w:t>
      </w:r>
    </w:p>
    <w:p w:rsidR="00DA1431" w:rsidRPr="00DA1431" w:rsidRDefault="00DA1431" w:rsidP="00520464">
      <w:pPr>
        <w:spacing w:line="276" w:lineRule="auto"/>
        <w:jc w:val="both"/>
        <w:rPr>
          <w:rFonts w:ascii="Arial" w:hAnsi="Arial"/>
          <w:sz w:val="22"/>
          <w:szCs w:val="22"/>
        </w:rPr>
      </w:pPr>
    </w:p>
    <w:p w:rsidR="00DA1431" w:rsidRPr="00112BCF" w:rsidRDefault="00DA1431" w:rsidP="001E14FB">
      <w:pPr>
        <w:widowControl/>
        <w:numPr>
          <w:ilvl w:val="0"/>
          <w:numId w:val="41"/>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DA1431" w:rsidRPr="00DA1431" w:rsidRDefault="00DA1431" w:rsidP="00EB7341">
      <w:pPr>
        <w:spacing w:line="276" w:lineRule="auto"/>
        <w:ind w:left="3116"/>
        <w:rPr>
          <w:rFonts w:ascii="Arial" w:hAnsi="Arial"/>
          <w:sz w:val="22"/>
          <w:szCs w:val="22"/>
        </w:rPr>
      </w:pPr>
      <w:r w:rsidRPr="00DA1431">
        <w:rPr>
          <w:rFonts w:ascii="Arial" w:hAnsi="Arial"/>
          <w:sz w:val="22"/>
          <w:szCs w:val="22"/>
        </w:rPr>
        <w:t>najniższa zaoferowana cena brutto</w:t>
      </w:r>
    </w:p>
    <w:p w:rsidR="00DA1431" w:rsidRPr="00DA1431" w:rsidRDefault="00DA1431" w:rsidP="00EB7341">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sidR="003B1F4F">
        <w:rPr>
          <w:rFonts w:ascii="Arial" w:hAnsi="Arial"/>
          <w:sz w:val="22"/>
          <w:szCs w:val="22"/>
        </w:rPr>
        <w:t xml:space="preserve"> </w:t>
      </w:r>
      <w:r w:rsidRPr="00DA1431">
        <w:rPr>
          <w:rFonts w:ascii="Arial" w:hAnsi="Arial"/>
          <w:sz w:val="22"/>
          <w:szCs w:val="22"/>
        </w:rPr>
        <w:t>x 60 punktów</w:t>
      </w:r>
    </w:p>
    <w:p w:rsidR="00DA1431" w:rsidRPr="00DA1431" w:rsidRDefault="00DA1431" w:rsidP="00EB7341">
      <w:pPr>
        <w:spacing w:line="276" w:lineRule="auto"/>
        <w:ind w:left="3116" w:firstLine="424"/>
        <w:rPr>
          <w:rFonts w:ascii="Arial" w:hAnsi="Arial"/>
          <w:sz w:val="22"/>
          <w:szCs w:val="22"/>
        </w:rPr>
      </w:pPr>
      <w:r w:rsidRPr="00DA1431">
        <w:rPr>
          <w:rFonts w:ascii="Arial" w:hAnsi="Arial"/>
          <w:sz w:val="22"/>
          <w:szCs w:val="22"/>
        </w:rPr>
        <w:t>cena brutto oferty badanej</w:t>
      </w:r>
    </w:p>
    <w:p w:rsidR="00DA1431" w:rsidRPr="00DA1431" w:rsidRDefault="00DA1431" w:rsidP="00520464">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A1431" w:rsidRPr="00DA1431" w:rsidRDefault="00DA1431" w:rsidP="00520464">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 xml:space="preserve">A - ilość punktów za kryterium </w:t>
      </w:r>
      <w:r w:rsidR="00DA12C4">
        <w:rPr>
          <w:rFonts w:ascii="Arial" w:hAnsi="Arial" w:cs="Arial"/>
          <w:sz w:val="22"/>
          <w:szCs w:val="22"/>
        </w:rPr>
        <w:t>„C</w:t>
      </w:r>
      <w:r w:rsidRPr="00DA1431">
        <w:rPr>
          <w:rFonts w:ascii="Arial" w:hAnsi="Arial" w:cs="Arial"/>
          <w:sz w:val="22"/>
          <w:szCs w:val="22"/>
        </w:rPr>
        <w:t>ena</w:t>
      </w:r>
      <w:r w:rsidR="00DA12C4">
        <w:rPr>
          <w:rFonts w:ascii="Arial" w:hAnsi="Arial" w:cs="Arial"/>
          <w:sz w:val="22"/>
          <w:szCs w:val="22"/>
        </w:rPr>
        <w:t>”</w:t>
      </w:r>
    </w:p>
    <w:p w:rsidR="00DA1431" w:rsidRPr="00DA1431" w:rsidRDefault="00DA1431" w:rsidP="00520464">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A15F6C" w:rsidRPr="00373467" w:rsidRDefault="00DA1431" w:rsidP="00373467">
      <w:pPr>
        <w:spacing w:line="276" w:lineRule="auto"/>
        <w:ind w:left="426" w:hanging="426"/>
        <w:jc w:val="both"/>
        <w:rPr>
          <w:rFonts w:ascii="Arial" w:hAnsi="Arial"/>
          <w:bCs/>
          <w:sz w:val="22"/>
          <w:szCs w:val="22"/>
        </w:rPr>
      </w:pPr>
      <w:r w:rsidRPr="00DA1431">
        <w:rPr>
          <w:rFonts w:ascii="Arial" w:hAnsi="Arial"/>
          <w:sz w:val="22"/>
          <w:szCs w:val="22"/>
        </w:rPr>
        <w:t xml:space="preserve">   </w:t>
      </w:r>
    </w:p>
    <w:p w:rsidR="0010620D" w:rsidRDefault="00373467" w:rsidP="001E14FB">
      <w:pPr>
        <w:widowControl/>
        <w:numPr>
          <w:ilvl w:val="0"/>
          <w:numId w:val="41"/>
        </w:numPr>
        <w:suppressAutoHyphens w:val="0"/>
        <w:spacing w:line="276" w:lineRule="auto"/>
        <w:ind w:left="641" w:hanging="357"/>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Kryterium „Okres udzielonej gwarancji</w:t>
      </w:r>
      <w:r w:rsidR="00BE31A6">
        <w:rPr>
          <w:rFonts w:ascii="Arial" w:eastAsia="Calibri" w:hAnsi="Arial"/>
          <w:b/>
          <w:kern w:val="0"/>
          <w:sz w:val="22"/>
          <w:szCs w:val="22"/>
          <w:lang w:eastAsia="en-US" w:bidi="ar-SA"/>
        </w:rPr>
        <w:t xml:space="preserve"> i rękojmi</w:t>
      </w:r>
      <w:r>
        <w:rPr>
          <w:rFonts w:ascii="Arial" w:eastAsia="Calibri" w:hAnsi="Arial"/>
          <w:b/>
          <w:kern w:val="0"/>
          <w:sz w:val="22"/>
          <w:szCs w:val="22"/>
          <w:lang w:eastAsia="en-US" w:bidi="ar-SA"/>
        </w:rPr>
        <w:t>”</w:t>
      </w:r>
      <w:r>
        <w:rPr>
          <w:rFonts w:ascii="Arial" w:eastAsia="Calibri" w:hAnsi="Arial"/>
          <w:kern w:val="0"/>
          <w:sz w:val="22"/>
          <w:szCs w:val="22"/>
          <w:lang w:eastAsia="en-US" w:bidi="ar-SA"/>
        </w:rPr>
        <w:t xml:space="preserve"> </w:t>
      </w:r>
      <w:r w:rsidR="00BE31A6">
        <w:rPr>
          <w:rFonts w:ascii="Arial" w:eastAsia="Calibri" w:hAnsi="Arial"/>
          <w:kern w:val="0"/>
          <w:sz w:val="22"/>
          <w:szCs w:val="22"/>
          <w:lang w:eastAsia="en-US" w:bidi="ar-SA"/>
        </w:rPr>
        <w:t>będzie liczone w następujący sposób:</w:t>
      </w:r>
      <w:r w:rsidR="0010620D">
        <w:rPr>
          <w:rFonts w:ascii="Arial" w:eastAsia="Calibri" w:hAnsi="Arial"/>
          <w:kern w:val="0"/>
          <w:sz w:val="22"/>
          <w:szCs w:val="22"/>
          <w:lang w:eastAsia="en-US" w:bidi="ar-SA"/>
        </w:rPr>
        <w:t xml:space="preserve"> </w:t>
      </w:r>
    </w:p>
    <w:p w:rsidR="00BE31A6" w:rsidRPr="0010620D" w:rsidRDefault="0010620D" w:rsidP="0010620D">
      <w:pPr>
        <w:widowControl/>
        <w:suppressAutoHyphens w:val="0"/>
        <w:spacing w:line="276" w:lineRule="auto"/>
        <w:ind w:left="641"/>
        <w:jc w:val="both"/>
        <w:textAlignment w:val="auto"/>
        <w:rPr>
          <w:rFonts w:ascii="Arial" w:eastAsia="Calibri" w:hAnsi="Arial"/>
          <w:b/>
          <w:kern w:val="0"/>
          <w:sz w:val="22"/>
          <w:szCs w:val="22"/>
          <w:lang w:eastAsia="en-US" w:bidi="ar-SA"/>
        </w:rPr>
      </w:pPr>
      <w:r w:rsidRPr="0010620D">
        <w:rPr>
          <w:rFonts w:ascii="Arial" w:eastAsia="Calibri" w:hAnsi="Arial"/>
          <w:b/>
          <w:kern w:val="0"/>
          <w:sz w:val="22"/>
          <w:szCs w:val="22"/>
          <w:lang w:eastAsia="en-US" w:bidi="ar-SA"/>
        </w:rPr>
        <w:t xml:space="preserve">B = B-1 + B-2 </w:t>
      </w:r>
    </w:p>
    <w:p w:rsidR="008D66D4" w:rsidRPr="008D66D4" w:rsidRDefault="00BE31A6" w:rsidP="00BE31A6">
      <w:pPr>
        <w:widowControl/>
        <w:suppressAutoHyphens w:val="0"/>
        <w:spacing w:line="276" w:lineRule="auto"/>
        <w:ind w:left="641"/>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B-1 - </w:t>
      </w:r>
      <w:r w:rsidR="00373467">
        <w:rPr>
          <w:rFonts w:ascii="Arial" w:eastAsia="Calibri" w:hAnsi="Arial"/>
          <w:kern w:val="0"/>
          <w:sz w:val="22"/>
          <w:szCs w:val="22"/>
          <w:lang w:eastAsia="en-US" w:bidi="ar-SA"/>
        </w:rPr>
        <w:t>najwyższą l</w:t>
      </w:r>
      <w:r>
        <w:rPr>
          <w:rFonts w:ascii="Arial" w:eastAsia="Calibri" w:hAnsi="Arial"/>
          <w:kern w:val="0"/>
          <w:sz w:val="22"/>
          <w:szCs w:val="22"/>
          <w:lang w:eastAsia="en-US" w:bidi="ar-SA"/>
        </w:rPr>
        <w:t>iczbę punktów za to kryterium (1</w:t>
      </w:r>
      <w:r w:rsidR="003F09CB">
        <w:rPr>
          <w:rFonts w:ascii="Arial" w:eastAsia="Calibri" w:hAnsi="Arial"/>
          <w:kern w:val="0"/>
          <w:sz w:val="22"/>
          <w:szCs w:val="22"/>
          <w:lang w:eastAsia="en-US" w:bidi="ar-SA"/>
        </w:rPr>
        <w:t>0</w:t>
      </w:r>
      <w:r w:rsidR="00373467">
        <w:rPr>
          <w:rFonts w:ascii="Arial" w:eastAsia="Calibri" w:hAnsi="Arial"/>
          <w:kern w:val="0"/>
          <w:sz w:val="22"/>
          <w:szCs w:val="22"/>
          <w:lang w:eastAsia="en-US" w:bidi="ar-SA"/>
        </w:rPr>
        <w:t xml:space="preserve"> pkt) otrzyma oferta o</w:t>
      </w:r>
      <w:r w:rsidR="003F09CB">
        <w:rPr>
          <w:rFonts w:ascii="Arial" w:eastAsia="Calibri" w:hAnsi="Arial"/>
          <w:kern w:val="0"/>
          <w:sz w:val="22"/>
          <w:szCs w:val="22"/>
          <w:lang w:eastAsia="en-US" w:bidi="ar-SA"/>
        </w:rPr>
        <w:t xml:space="preserve"> najdłuższej gwarancji </w:t>
      </w:r>
      <w:r>
        <w:rPr>
          <w:rFonts w:ascii="Arial" w:eastAsia="Calibri" w:hAnsi="Arial"/>
          <w:kern w:val="0"/>
          <w:sz w:val="22"/>
          <w:szCs w:val="22"/>
          <w:lang w:eastAsia="en-US" w:bidi="ar-SA"/>
        </w:rPr>
        <w:t>i rękojmi na sprzęt RTG i jego wyposażenie (min. 24 miesiące</w:t>
      </w:r>
      <w:r w:rsidR="00625CB2">
        <w:rPr>
          <w:rFonts w:ascii="Arial" w:eastAsia="Calibri" w:hAnsi="Arial"/>
          <w:kern w:val="0"/>
          <w:sz w:val="22"/>
          <w:szCs w:val="22"/>
          <w:lang w:eastAsia="en-US" w:bidi="ar-SA"/>
        </w:rPr>
        <w:t>,</w:t>
      </w:r>
      <w:r>
        <w:rPr>
          <w:rFonts w:ascii="Arial" w:eastAsia="Calibri" w:hAnsi="Arial"/>
          <w:kern w:val="0"/>
          <w:sz w:val="22"/>
          <w:szCs w:val="22"/>
          <w:lang w:eastAsia="en-US" w:bidi="ar-SA"/>
        </w:rPr>
        <w:t xml:space="preserve"> max. 60 miesięcy). </w:t>
      </w:r>
      <w:r w:rsidR="00373467">
        <w:rPr>
          <w:rFonts w:ascii="Arial" w:eastAsia="Calibri" w:hAnsi="Arial"/>
          <w:kern w:val="0"/>
          <w:sz w:val="22"/>
          <w:szCs w:val="22"/>
          <w:lang w:eastAsia="en-US" w:bidi="ar-SA"/>
        </w:rPr>
        <w:t>Pozostali Wykonawcy odpowiednio mniej, stosownie do wzoru:</w:t>
      </w:r>
    </w:p>
    <w:p w:rsidR="00373467" w:rsidRDefault="00373467" w:rsidP="00373467">
      <w:pPr>
        <w:widowControl/>
        <w:suppressAutoHyphens w:val="0"/>
        <w:jc w:val="both"/>
        <w:rPr>
          <w:rFonts w:ascii="Arial" w:eastAsia="Calibri" w:hAnsi="Arial"/>
          <w:kern w:val="0"/>
          <w:sz w:val="22"/>
          <w:szCs w:val="22"/>
          <w:lang w:eastAsia="en-US" w:bidi="ar-SA"/>
        </w:rPr>
      </w:pPr>
    </w:p>
    <w:p w:rsidR="00373467" w:rsidRDefault="00BE31A6" w:rsidP="00BE31A6">
      <w:pPr>
        <w:widowControl/>
        <w:suppressAutoHyphens w:val="0"/>
        <w:ind w:left="2832"/>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sidR="00373467">
        <w:rPr>
          <w:rFonts w:ascii="Arial" w:eastAsia="Times New Roman" w:hAnsi="Arial"/>
          <w:kern w:val="0"/>
          <w:sz w:val="22"/>
          <w:szCs w:val="22"/>
          <w:lang w:eastAsia="x-none" w:bidi="ar-SA"/>
        </w:rPr>
        <w:t xml:space="preserve">okres gwarancji </w:t>
      </w:r>
      <w:r>
        <w:rPr>
          <w:rFonts w:ascii="Arial" w:eastAsia="Times New Roman" w:hAnsi="Arial"/>
          <w:kern w:val="0"/>
          <w:sz w:val="22"/>
          <w:szCs w:val="22"/>
          <w:lang w:eastAsia="x-none" w:bidi="ar-SA"/>
        </w:rPr>
        <w:t xml:space="preserve">i rękojmi </w:t>
      </w:r>
      <w:r w:rsidR="00373467">
        <w:rPr>
          <w:rFonts w:ascii="Arial" w:eastAsia="Times New Roman" w:hAnsi="Arial"/>
          <w:kern w:val="0"/>
          <w:sz w:val="22"/>
          <w:szCs w:val="22"/>
          <w:lang w:val="x-none" w:eastAsia="x-none" w:bidi="ar-SA"/>
        </w:rPr>
        <w:t>oferty badanej</w:t>
      </w:r>
    </w:p>
    <w:p w:rsidR="00373467" w:rsidRDefault="00373467" w:rsidP="00373467">
      <w:pPr>
        <w:widowControl/>
        <w:suppressAutoHyphens w:val="0"/>
        <w:ind w:firstLine="708"/>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B</w:t>
      </w:r>
      <w:r w:rsidR="00BE31A6">
        <w:rPr>
          <w:rFonts w:ascii="Arial" w:eastAsia="Calibri" w:hAnsi="Arial"/>
          <w:kern w:val="0"/>
          <w:sz w:val="22"/>
          <w:szCs w:val="22"/>
          <w:lang w:eastAsia="en-US" w:bidi="ar-SA"/>
        </w:rPr>
        <w:t>-1</w:t>
      </w:r>
      <w:r>
        <w:rPr>
          <w:rFonts w:ascii="Arial" w:eastAsia="Calibri" w:hAnsi="Arial"/>
          <w:kern w:val="0"/>
          <w:sz w:val="22"/>
          <w:szCs w:val="22"/>
          <w:lang w:eastAsia="en-US" w:bidi="ar-SA"/>
        </w:rPr>
        <w:t xml:space="preserve"> = ----------------------------------</w:t>
      </w:r>
      <w:r w:rsidR="00BE31A6">
        <w:rPr>
          <w:rFonts w:ascii="Arial" w:eastAsia="Calibri" w:hAnsi="Arial"/>
          <w:kern w:val="0"/>
          <w:sz w:val="22"/>
          <w:szCs w:val="22"/>
          <w:lang w:eastAsia="en-US" w:bidi="ar-SA"/>
        </w:rPr>
        <w:t>-----------------------------------------  x  1</w:t>
      </w:r>
      <w:r w:rsidR="003F09CB">
        <w:rPr>
          <w:rFonts w:ascii="Arial" w:eastAsia="Calibri" w:hAnsi="Arial"/>
          <w:kern w:val="0"/>
          <w:sz w:val="22"/>
          <w:szCs w:val="22"/>
          <w:lang w:eastAsia="en-US" w:bidi="ar-SA"/>
        </w:rPr>
        <w:t>0</w:t>
      </w:r>
      <w:r>
        <w:rPr>
          <w:rFonts w:ascii="Arial" w:eastAsia="Calibri" w:hAnsi="Arial"/>
          <w:kern w:val="0"/>
          <w:sz w:val="22"/>
          <w:szCs w:val="22"/>
          <w:lang w:eastAsia="en-US" w:bidi="ar-SA"/>
        </w:rPr>
        <w:t xml:space="preserve"> punktów</w:t>
      </w:r>
    </w:p>
    <w:p w:rsidR="00373467" w:rsidRDefault="00BE31A6" w:rsidP="00373467">
      <w:pPr>
        <w:widowControl/>
        <w:tabs>
          <w:tab w:val="left" w:pos="3240"/>
        </w:tabs>
        <w:suppressAutoHyphens w:val="0"/>
        <w:spacing w:before="120"/>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sidR="00373467">
        <w:rPr>
          <w:rFonts w:ascii="Arial" w:eastAsia="Calibri" w:hAnsi="Arial"/>
          <w:kern w:val="0"/>
          <w:sz w:val="22"/>
          <w:szCs w:val="22"/>
          <w:lang w:eastAsia="en-US" w:bidi="ar-SA"/>
        </w:rPr>
        <w:t>najdłuższy zaoferowany okres gwarancji</w:t>
      </w:r>
      <w:r>
        <w:rPr>
          <w:rFonts w:ascii="Arial" w:eastAsia="Calibri" w:hAnsi="Arial"/>
          <w:kern w:val="0"/>
          <w:sz w:val="22"/>
          <w:szCs w:val="22"/>
          <w:lang w:eastAsia="en-US" w:bidi="ar-SA"/>
        </w:rPr>
        <w:t xml:space="preserve"> i rękojmi</w:t>
      </w:r>
    </w:p>
    <w:p w:rsidR="00373467" w:rsidRDefault="00373467" w:rsidP="00373467">
      <w:pPr>
        <w:widowControl/>
        <w:suppressAutoHyphens w:val="0"/>
        <w:jc w:val="both"/>
        <w:rPr>
          <w:rFonts w:ascii="Arial" w:eastAsia="Times New Roman" w:hAnsi="Arial"/>
          <w:kern w:val="0"/>
          <w:sz w:val="22"/>
          <w:szCs w:val="22"/>
          <w:lang w:eastAsia="x-none" w:bidi="ar-SA"/>
        </w:rPr>
      </w:pPr>
    </w:p>
    <w:p w:rsidR="00373467" w:rsidRPr="00BE31A6" w:rsidRDefault="000713B3" w:rsidP="00BE31A6">
      <w:pPr>
        <w:widowControl/>
        <w:suppressAutoHyphens w:val="0"/>
        <w:ind w:left="708"/>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B</w:t>
      </w:r>
      <w:r w:rsidR="00625CB2">
        <w:rPr>
          <w:rFonts w:ascii="Arial" w:eastAsia="Times New Roman" w:hAnsi="Arial"/>
          <w:kern w:val="0"/>
          <w:sz w:val="22"/>
          <w:szCs w:val="22"/>
          <w:lang w:eastAsia="x-none" w:bidi="ar-SA"/>
        </w:rPr>
        <w:t>-1</w:t>
      </w:r>
      <w:r w:rsidR="00EA4083">
        <w:rPr>
          <w:rFonts w:ascii="Arial" w:eastAsia="Times New Roman" w:hAnsi="Arial"/>
          <w:kern w:val="0"/>
          <w:sz w:val="22"/>
          <w:szCs w:val="22"/>
          <w:lang w:val="x-none" w:eastAsia="x-none" w:bidi="ar-SA"/>
        </w:rPr>
        <w:t xml:space="preserve"> - ilość punktów za kryterium “</w:t>
      </w:r>
      <w:r w:rsidR="00DA12C4">
        <w:rPr>
          <w:rFonts w:ascii="Arial" w:eastAsia="Times New Roman" w:hAnsi="Arial"/>
          <w:kern w:val="0"/>
          <w:sz w:val="22"/>
          <w:szCs w:val="22"/>
          <w:lang w:eastAsia="x-none" w:bidi="ar-SA"/>
        </w:rPr>
        <w:t>O</w:t>
      </w:r>
      <w:r w:rsidR="00373467">
        <w:rPr>
          <w:rFonts w:ascii="Arial" w:eastAsia="Times New Roman" w:hAnsi="Arial"/>
          <w:kern w:val="0"/>
          <w:sz w:val="22"/>
          <w:szCs w:val="22"/>
          <w:lang w:eastAsia="x-none" w:bidi="ar-SA"/>
        </w:rPr>
        <w:t>kres udzielonej gwarancji</w:t>
      </w:r>
      <w:r w:rsidR="00BE31A6">
        <w:rPr>
          <w:rFonts w:ascii="Arial" w:eastAsia="Times New Roman" w:hAnsi="Arial"/>
          <w:kern w:val="0"/>
          <w:sz w:val="22"/>
          <w:szCs w:val="22"/>
          <w:lang w:eastAsia="x-none" w:bidi="ar-SA"/>
        </w:rPr>
        <w:t xml:space="preserve"> i rękojmi</w:t>
      </w:r>
      <w:r w:rsidR="00373467">
        <w:rPr>
          <w:rFonts w:ascii="Arial" w:eastAsia="Times New Roman" w:hAnsi="Arial"/>
          <w:kern w:val="0"/>
          <w:sz w:val="22"/>
          <w:szCs w:val="22"/>
          <w:lang w:val="x-none" w:eastAsia="x-none" w:bidi="ar-SA"/>
        </w:rPr>
        <w:t>”</w:t>
      </w:r>
      <w:r w:rsidR="00BE31A6">
        <w:rPr>
          <w:rFonts w:ascii="Arial" w:eastAsia="Times New Roman" w:hAnsi="Arial"/>
          <w:kern w:val="0"/>
          <w:sz w:val="22"/>
          <w:szCs w:val="22"/>
          <w:lang w:eastAsia="x-none" w:bidi="ar-SA"/>
        </w:rPr>
        <w:t xml:space="preserve"> na sprzęt RTG i jego </w:t>
      </w:r>
      <w:r w:rsidR="00BE31A6">
        <w:rPr>
          <w:rFonts w:ascii="Arial" w:eastAsia="Times New Roman" w:hAnsi="Arial"/>
          <w:kern w:val="0"/>
          <w:sz w:val="22"/>
          <w:szCs w:val="22"/>
          <w:lang w:eastAsia="x-none" w:bidi="ar-SA"/>
        </w:rPr>
        <w:br/>
        <w:t>wyposażenie</w:t>
      </w:r>
    </w:p>
    <w:p w:rsidR="00373467" w:rsidRPr="00BE31A6" w:rsidRDefault="00373467" w:rsidP="00373467">
      <w:pPr>
        <w:widowControl/>
        <w:suppressAutoHyphens w:val="0"/>
        <w:ind w:left="284"/>
        <w:jc w:val="both"/>
        <w:rPr>
          <w:rFonts w:ascii="Arial" w:eastAsia="Times New Roman" w:hAnsi="Arial"/>
          <w:b/>
          <w:kern w:val="0"/>
          <w:sz w:val="22"/>
          <w:szCs w:val="22"/>
          <w:lang w:eastAsia="x-none" w:bidi="ar-SA"/>
        </w:rPr>
      </w:pPr>
      <w:r w:rsidRPr="00BE31A6">
        <w:rPr>
          <w:rFonts w:ascii="Arial" w:eastAsia="Times New Roman" w:hAnsi="Arial"/>
          <w:b/>
          <w:kern w:val="0"/>
          <w:sz w:val="22"/>
          <w:szCs w:val="22"/>
          <w:lang w:eastAsia="x-none" w:bidi="ar-SA"/>
        </w:rPr>
        <w:t xml:space="preserve">Uwaga: </w:t>
      </w:r>
    </w:p>
    <w:p w:rsidR="00373467" w:rsidRPr="00DA12C4" w:rsidRDefault="00DA12C4" w:rsidP="00373467">
      <w:pPr>
        <w:widowControl/>
        <w:suppressAutoHyphens w:val="0"/>
        <w:ind w:left="709" w:hanging="425"/>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sidR="00373467" w:rsidRPr="00DA12C4">
        <w:rPr>
          <w:rFonts w:ascii="Arial" w:eastAsia="Times New Roman" w:hAnsi="Arial"/>
          <w:kern w:val="0"/>
          <w:sz w:val="22"/>
          <w:szCs w:val="22"/>
          <w:lang w:eastAsia="x-none" w:bidi="ar-SA"/>
        </w:rPr>
        <w:t>w przypadku braku podania oferowanego okresu</w:t>
      </w:r>
      <w:r w:rsidR="000713B3" w:rsidRPr="00DA12C4">
        <w:rPr>
          <w:rFonts w:ascii="Arial" w:eastAsia="Times New Roman" w:hAnsi="Arial"/>
          <w:kern w:val="0"/>
          <w:sz w:val="22"/>
          <w:szCs w:val="22"/>
          <w:lang w:eastAsia="x-none" w:bidi="ar-SA"/>
        </w:rPr>
        <w:t xml:space="preserve"> gwarancji </w:t>
      </w:r>
      <w:r w:rsidR="00BE31A6">
        <w:rPr>
          <w:rFonts w:ascii="Arial" w:eastAsia="Times New Roman" w:hAnsi="Arial"/>
          <w:kern w:val="0"/>
          <w:sz w:val="22"/>
          <w:szCs w:val="22"/>
          <w:lang w:eastAsia="x-none" w:bidi="ar-SA"/>
        </w:rPr>
        <w:t xml:space="preserve">i rękojmi </w:t>
      </w:r>
      <w:r w:rsidR="000713B3" w:rsidRPr="00DA12C4">
        <w:rPr>
          <w:rFonts w:ascii="Arial" w:eastAsia="Times New Roman" w:hAnsi="Arial"/>
          <w:kern w:val="0"/>
          <w:sz w:val="22"/>
          <w:szCs w:val="22"/>
          <w:lang w:eastAsia="x-none" w:bidi="ar-SA"/>
        </w:rPr>
        <w:t>Zamawiający przyjmie</w:t>
      </w:r>
      <w:r w:rsidR="00373467" w:rsidRPr="00DA12C4">
        <w:rPr>
          <w:rFonts w:ascii="Arial" w:eastAsia="Times New Roman" w:hAnsi="Arial"/>
          <w:kern w:val="0"/>
          <w:sz w:val="22"/>
          <w:szCs w:val="22"/>
          <w:lang w:eastAsia="x-none" w:bidi="ar-SA"/>
        </w:rPr>
        <w:t xml:space="preserve"> minimalny okres gwarancji tj. 24 miesiące,</w:t>
      </w:r>
    </w:p>
    <w:p w:rsidR="00373467" w:rsidRDefault="00DA12C4" w:rsidP="00373467">
      <w:pPr>
        <w:widowControl/>
        <w:suppressAutoHyphens w:val="0"/>
        <w:ind w:left="709" w:hanging="425"/>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sidR="00373467" w:rsidRPr="00DA12C4">
        <w:rPr>
          <w:rFonts w:ascii="Arial" w:eastAsia="Times New Roman" w:hAnsi="Arial"/>
          <w:kern w:val="0"/>
          <w:sz w:val="22"/>
          <w:szCs w:val="22"/>
          <w:lang w:eastAsia="x-none" w:bidi="ar-SA"/>
        </w:rPr>
        <w:t xml:space="preserve">w przypadku zaoferowania minimalnego okresu gwarancji </w:t>
      </w:r>
      <w:r w:rsidR="00BE31A6">
        <w:rPr>
          <w:rFonts w:ascii="Arial" w:eastAsia="Times New Roman" w:hAnsi="Arial"/>
          <w:kern w:val="0"/>
          <w:sz w:val="22"/>
          <w:szCs w:val="22"/>
          <w:lang w:eastAsia="x-none" w:bidi="ar-SA"/>
        </w:rPr>
        <w:t xml:space="preserve">i rękojmi </w:t>
      </w:r>
      <w:r w:rsidR="00373467" w:rsidRPr="00DA12C4">
        <w:rPr>
          <w:rFonts w:ascii="Arial" w:eastAsia="Times New Roman" w:hAnsi="Arial"/>
          <w:kern w:val="0"/>
          <w:sz w:val="22"/>
          <w:szCs w:val="22"/>
          <w:lang w:eastAsia="x-none" w:bidi="ar-SA"/>
        </w:rPr>
        <w:t>tj. 24 miesiące Wykonawca otrzyma 0 pkt.</w:t>
      </w:r>
    </w:p>
    <w:p w:rsidR="00B719C5" w:rsidRPr="00DA12C4" w:rsidRDefault="00B719C5" w:rsidP="00373467">
      <w:pPr>
        <w:widowControl/>
        <w:suppressAutoHyphens w:val="0"/>
        <w:ind w:left="709" w:hanging="425"/>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Pr>
          <w:rFonts w:ascii="Arial" w:hAnsi="Arial"/>
          <w:sz w:val="22"/>
          <w:szCs w:val="22"/>
        </w:rPr>
        <w:t>w</w:t>
      </w:r>
      <w:r w:rsidRPr="00DA1431">
        <w:rPr>
          <w:rFonts w:ascii="Arial" w:hAnsi="Arial"/>
          <w:sz w:val="22"/>
          <w:szCs w:val="22"/>
        </w:rPr>
        <w:t xml:space="preserve"> przypadku zaoferowania innego </w:t>
      </w:r>
      <w:r>
        <w:rPr>
          <w:rFonts w:ascii="Arial" w:hAnsi="Arial"/>
          <w:sz w:val="22"/>
          <w:szCs w:val="22"/>
        </w:rPr>
        <w:t>okresu gwarancji</w:t>
      </w:r>
      <w:r w:rsidRPr="00DA1431">
        <w:rPr>
          <w:rFonts w:ascii="Arial" w:hAnsi="Arial"/>
          <w:sz w:val="22"/>
          <w:szCs w:val="22"/>
        </w:rPr>
        <w:t xml:space="preserve"> </w:t>
      </w:r>
      <w:r w:rsidR="00BE31A6">
        <w:rPr>
          <w:rFonts w:ascii="Arial" w:hAnsi="Arial"/>
          <w:sz w:val="22"/>
          <w:szCs w:val="22"/>
        </w:rPr>
        <w:t xml:space="preserve">i rękojmi </w:t>
      </w:r>
      <w:r w:rsidRPr="00DA1431">
        <w:rPr>
          <w:rFonts w:ascii="Arial" w:hAnsi="Arial"/>
          <w:sz w:val="22"/>
          <w:szCs w:val="22"/>
        </w:rPr>
        <w:t>niż ww.</w:t>
      </w:r>
      <w:r w:rsidR="0010620D">
        <w:rPr>
          <w:rFonts w:ascii="Arial" w:hAnsi="Arial"/>
          <w:sz w:val="22"/>
          <w:szCs w:val="22"/>
        </w:rPr>
        <w:t>,</w:t>
      </w:r>
      <w:r w:rsidRPr="00DA1431">
        <w:rPr>
          <w:rFonts w:ascii="Arial" w:hAnsi="Arial"/>
          <w:sz w:val="22"/>
          <w:szCs w:val="22"/>
        </w:rPr>
        <w:t xml:space="preserve"> oferta przetargowa zostanie uznana za niezgodną z SIWZ i odrzucona na podstawie art. 89 ust. 1 pkt 2 Pzp</w:t>
      </w:r>
      <w:r>
        <w:rPr>
          <w:rFonts w:ascii="Arial" w:hAnsi="Arial"/>
          <w:sz w:val="22"/>
          <w:szCs w:val="22"/>
        </w:rPr>
        <w:t>.</w:t>
      </w:r>
    </w:p>
    <w:p w:rsidR="00FD4852" w:rsidRDefault="00BE31A6" w:rsidP="000713B3">
      <w:pPr>
        <w:spacing w:line="276" w:lineRule="auto"/>
        <w:jc w:val="both"/>
        <w:rPr>
          <w:rFonts w:ascii="Arial" w:eastAsia="Calibri" w:hAnsi="Arial"/>
          <w:sz w:val="22"/>
          <w:szCs w:val="22"/>
          <w:lang w:bidi="ar-SA"/>
        </w:rPr>
      </w:pPr>
      <w:r>
        <w:rPr>
          <w:rFonts w:ascii="Arial" w:eastAsia="Calibri" w:hAnsi="Arial"/>
          <w:sz w:val="22"/>
          <w:szCs w:val="22"/>
          <w:lang w:bidi="ar-SA"/>
        </w:rPr>
        <w:tab/>
      </w:r>
    </w:p>
    <w:p w:rsidR="00625CB2" w:rsidRDefault="00BE31A6" w:rsidP="00625CB2">
      <w:pPr>
        <w:widowControl/>
        <w:suppressAutoHyphens w:val="0"/>
        <w:spacing w:line="276" w:lineRule="auto"/>
        <w:ind w:left="641"/>
        <w:jc w:val="both"/>
        <w:textAlignment w:val="auto"/>
        <w:rPr>
          <w:rFonts w:ascii="Arial" w:eastAsia="Calibri" w:hAnsi="Arial"/>
          <w:kern w:val="0"/>
          <w:sz w:val="22"/>
          <w:szCs w:val="22"/>
          <w:lang w:eastAsia="en-US" w:bidi="ar-SA"/>
        </w:rPr>
      </w:pPr>
      <w:r>
        <w:rPr>
          <w:rFonts w:ascii="Arial" w:eastAsia="Calibri" w:hAnsi="Arial"/>
          <w:sz w:val="22"/>
          <w:szCs w:val="22"/>
          <w:lang w:bidi="ar-SA"/>
        </w:rPr>
        <w:tab/>
      </w:r>
      <w:r w:rsidRPr="00BE31A6">
        <w:rPr>
          <w:rFonts w:ascii="Arial" w:eastAsia="Calibri" w:hAnsi="Arial"/>
          <w:b/>
          <w:sz w:val="22"/>
          <w:szCs w:val="22"/>
          <w:lang w:bidi="ar-SA"/>
        </w:rPr>
        <w:t>B-2</w:t>
      </w:r>
      <w:r>
        <w:rPr>
          <w:rFonts w:ascii="Arial" w:eastAsia="Calibri" w:hAnsi="Arial"/>
          <w:sz w:val="22"/>
          <w:szCs w:val="22"/>
          <w:lang w:bidi="ar-SA"/>
        </w:rPr>
        <w:t xml:space="preserve"> - </w:t>
      </w:r>
      <w:r w:rsidR="00625CB2">
        <w:rPr>
          <w:rFonts w:ascii="Arial" w:eastAsia="Calibri" w:hAnsi="Arial"/>
          <w:kern w:val="0"/>
          <w:sz w:val="22"/>
          <w:szCs w:val="22"/>
          <w:lang w:eastAsia="en-US" w:bidi="ar-SA"/>
        </w:rPr>
        <w:t xml:space="preserve">najwyższą liczbę punktów za to kryterium (10 pkt) otrzyma oferta o najdłuższej gwarancji i rękojmi na roboty budowlane i instalacyjne. </w:t>
      </w:r>
    </w:p>
    <w:p w:rsidR="0010620D" w:rsidRPr="00DA1431" w:rsidRDefault="0010620D" w:rsidP="0010620D">
      <w:pPr>
        <w:spacing w:line="276" w:lineRule="auto"/>
        <w:ind w:left="1416"/>
        <w:jc w:val="both"/>
        <w:rPr>
          <w:rFonts w:ascii="Arial" w:hAnsi="Arial"/>
          <w:sz w:val="22"/>
          <w:szCs w:val="22"/>
        </w:rPr>
      </w:pPr>
      <w:r>
        <w:rPr>
          <w:rFonts w:ascii="Arial" w:hAnsi="Arial"/>
          <w:sz w:val="22"/>
          <w:szCs w:val="22"/>
        </w:rPr>
        <w:t>3 lata</w:t>
      </w:r>
      <w:r w:rsidRPr="00DA1431">
        <w:rPr>
          <w:rFonts w:ascii="Arial" w:hAnsi="Arial"/>
          <w:sz w:val="22"/>
          <w:szCs w:val="22"/>
        </w:rPr>
        <w:t xml:space="preserve"> </w:t>
      </w:r>
      <w:r>
        <w:rPr>
          <w:rFonts w:ascii="Arial" w:hAnsi="Arial"/>
          <w:sz w:val="22"/>
          <w:szCs w:val="22"/>
        </w:rPr>
        <w:t>– 0</w:t>
      </w:r>
      <w:r w:rsidRPr="00DA1431">
        <w:rPr>
          <w:rFonts w:ascii="Arial" w:hAnsi="Arial"/>
          <w:sz w:val="22"/>
          <w:szCs w:val="22"/>
        </w:rPr>
        <w:t xml:space="preserve"> pkt</w:t>
      </w:r>
    </w:p>
    <w:p w:rsidR="0010620D" w:rsidRPr="00DA1431" w:rsidRDefault="0010620D" w:rsidP="0010620D">
      <w:pPr>
        <w:spacing w:line="276" w:lineRule="auto"/>
        <w:ind w:left="1416"/>
        <w:jc w:val="both"/>
        <w:rPr>
          <w:rFonts w:ascii="Arial" w:hAnsi="Arial"/>
          <w:sz w:val="22"/>
          <w:szCs w:val="22"/>
        </w:rPr>
      </w:pPr>
      <w:r>
        <w:rPr>
          <w:rFonts w:ascii="Arial" w:hAnsi="Arial"/>
          <w:sz w:val="22"/>
          <w:szCs w:val="22"/>
        </w:rPr>
        <w:t>4 lata – 5</w:t>
      </w:r>
      <w:r w:rsidRPr="00DA1431">
        <w:rPr>
          <w:rFonts w:ascii="Arial" w:hAnsi="Arial"/>
          <w:sz w:val="22"/>
          <w:szCs w:val="22"/>
        </w:rPr>
        <w:t xml:space="preserve"> pkt</w:t>
      </w:r>
    </w:p>
    <w:p w:rsidR="0010620D" w:rsidRDefault="0010620D" w:rsidP="0010620D">
      <w:pPr>
        <w:spacing w:line="276" w:lineRule="auto"/>
        <w:ind w:left="1416"/>
        <w:jc w:val="both"/>
        <w:rPr>
          <w:rFonts w:ascii="Arial" w:hAnsi="Arial"/>
          <w:sz w:val="22"/>
          <w:szCs w:val="22"/>
        </w:rPr>
      </w:pPr>
      <w:r>
        <w:rPr>
          <w:rFonts w:ascii="Arial" w:hAnsi="Arial"/>
          <w:sz w:val="22"/>
          <w:szCs w:val="22"/>
        </w:rPr>
        <w:t>5 lat – 10</w:t>
      </w:r>
      <w:r w:rsidRPr="00DA1431">
        <w:rPr>
          <w:rFonts w:ascii="Arial" w:hAnsi="Arial"/>
          <w:sz w:val="22"/>
          <w:szCs w:val="22"/>
        </w:rPr>
        <w:t xml:space="preserve"> pkt</w:t>
      </w:r>
    </w:p>
    <w:p w:rsidR="00625CB2" w:rsidRPr="00BE31A6" w:rsidRDefault="00625CB2" w:rsidP="0010620D">
      <w:pPr>
        <w:widowControl/>
        <w:suppressAutoHyphens w:val="0"/>
        <w:ind w:firstLine="284"/>
        <w:jc w:val="both"/>
        <w:rPr>
          <w:rFonts w:ascii="Arial" w:eastAsia="Times New Roman" w:hAnsi="Arial"/>
          <w:b/>
          <w:kern w:val="0"/>
          <w:sz w:val="22"/>
          <w:szCs w:val="22"/>
          <w:lang w:eastAsia="x-none" w:bidi="ar-SA"/>
        </w:rPr>
      </w:pPr>
      <w:r w:rsidRPr="00BE31A6">
        <w:rPr>
          <w:rFonts w:ascii="Arial" w:eastAsia="Times New Roman" w:hAnsi="Arial"/>
          <w:b/>
          <w:kern w:val="0"/>
          <w:sz w:val="22"/>
          <w:szCs w:val="22"/>
          <w:lang w:eastAsia="x-none" w:bidi="ar-SA"/>
        </w:rPr>
        <w:t xml:space="preserve">Uwaga: </w:t>
      </w:r>
    </w:p>
    <w:p w:rsidR="00625CB2" w:rsidRPr="00DA12C4" w:rsidRDefault="00625CB2" w:rsidP="00625CB2">
      <w:pPr>
        <w:widowControl/>
        <w:suppressAutoHyphens w:val="0"/>
        <w:ind w:left="709" w:hanging="425"/>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sidRPr="00DA12C4">
        <w:rPr>
          <w:rFonts w:ascii="Arial" w:eastAsia="Times New Roman" w:hAnsi="Arial"/>
          <w:kern w:val="0"/>
          <w:sz w:val="22"/>
          <w:szCs w:val="22"/>
          <w:lang w:eastAsia="x-none" w:bidi="ar-SA"/>
        </w:rPr>
        <w:t xml:space="preserve">w przypadku braku podania oferowanego okresu gwarancji </w:t>
      </w:r>
      <w:r>
        <w:rPr>
          <w:rFonts w:ascii="Arial" w:eastAsia="Times New Roman" w:hAnsi="Arial"/>
          <w:kern w:val="0"/>
          <w:sz w:val="22"/>
          <w:szCs w:val="22"/>
          <w:lang w:eastAsia="x-none" w:bidi="ar-SA"/>
        </w:rPr>
        <w:t xml:space="preserve">i rękojmi </w:t>
      </w:r>
      <w:r w:rsidRPr="00DA12C4">
        <w:rPr>
          <w:rFonts w:ascii="Arial" w:eastAsia="Times New Roman" w:hAnsi="Arial"/>
          <w:kern w:val="0"/>
          <w:sz w:val="22"/>
          <w:szCs w:val="22"/>
          <w:lang w:eastAsia="x-none" w:bidi="ar-SA"/>
        </w:rPr>
        <w:t xml:space="preserve">Zamawiający przyjmie minimalny okres gwarancji tj. </w:t>
      </w:r>
      <w:r w:rsidR="0010620D">
        <w:rPr>
          <w:rFonts w:ascii="Arial" w:eastAsia="Times New Roman" w:hAnsi="Arial"/>
          <w:kern w:val="0"/>
          <w:sz w:val="22"/>
          <w:szCs w:val="22"/>
          <w:lang w:eastAsia="x-none" w:bidi="ar-SA"/>
        </w:rPr>
        <w:t>3</w:t>
      </w:r>
      <w:r>
        <w:rPr>
          <w:rFonts w:ascii="Arial" w:eastAsia="Times New Roman" w:hAnsi="Arial"/>
          <w:kern w:val="0"/>
          <w:sz w:val="22"/>
          <w:szCs w:val="22"/>
          <w:lang w:eastAsia="x-none" w:bidi="ar-SA"/>
        </w:rPr>
        <w:t xml:space="preserve"> lat</w:t>
      </w:r>
      <w:r w:rsidRPr="00DA12C4">
        <w:rPr>
          <w:rFonts w:ascii="Arial" w:eastAsia="Times New Roman" w:hAnsi="Arial"/>
          <w:kern w:val="0"/>
          <w:sz w:val="22"/>
          <w:szCs w:val="22"/>
          <w:lang w:eastAsia="x-none" w:bidi="ar-SA"/>
        </w:rPr>
        <w:t>,</w:t>
      </w:r>
    </w:p>
    <w:p w:rsidR="00625CB2" w:rsidRDefault="00625CB2" w:rsidP="00625CB2">
      <w:pPr>
        <w:widowControl/>
        <w:suppressAutoHyphens w:val="0"/>
        <w:ind w:left="709" w:hanging="425"/>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sidRPr="00DA12C4">
        <w:rPr>
          <w:rFonts w:ascii="Arial" w:eastAsia="Times New Roman" w:hAnsi="Arial"/>
          <w:kern w:val="0"/>
          <w:sz w:val="22"/>
          <w:szCs w:val="22"/>
          <w:lang w:eastAsia="x-none" w:bidi="ar-SA"/>
        </w:rPr>
        <w:t xml:space="preserve">w przypadku zaoferowania minimalnego okresu gwarancji </w:t>
      </w:r>
      <w:r>
        <w:rPr>
          <w:rFonts w:ascii="Arial" w:eastAsia="Times New Roman" w:hAnsi="Arial"/>
          <w:kern w:val="0"/>
          <w:sz w:val="22"/>
          <w:szCs w:val="22"/>
          <w:lang w:eastAsia="x-none" w:bidi="ar-SA"/>
        </w:rPr>
        <w:t xml:space="preserve">i rękojmi </w:t>
      </w:r>
      <w:r w:rsidRPr="00DA12C4">
        <w:rPr>
          <w:rFonts w:ascii="Arial" w:eastAsia="Times New Roman" w:hAnsi="Arial"/>
          <w:kern w:val="0"/>
          <w:sz w:val="22"/>
          <w:szCs w:val="22"/>
          <w:lang w:eastAsia="x-none" w:bidi="ar-SA"/>
        </w:rPr>
        <w:t xml:space="preserve">tj. </w:t>
      </w:r>
      <w:r w:rsidR="0010620D">
        <w:rPr>
          <w:rFonts w:ascii="Arial" w:eastAsia="Times New Roman" w:hAnsi="Arial"/>
          <w:kern w:val="0"/>
          <w:sz w:val="22"/>
          <w:szCs w:val="22"/>
          <w:lang w:eastAsia="x-none" w:bidi="ar-SA"/>
        </w:rPr>
        <w:t>3</w:t>
      </w:r>
      <w:r>
        <w:rPr>
          <w:rFonts w:ascii="Arial" w:eastAsia="Times New Roman" w:hAnsi="Arial"/>
          <w:kern w:val="0"/>
          <w:sz w:val="22"/>
          <w:szCs w:val="22"/>
          <w:lang w:eastAsia="x-none" w:bidi="ar-SA"/>
        </w:rPr>
        <w:t xml:space="preserve"> lat</w:t>
      </w:r>
      <w:r w:rsidRPr="00DA12C4">
        <w:rPr>
          <w:rFonts w:ascii="Arial" w:eastAsia="Times New Roman" w:hAnsi="Arial"/>
          <w:kern w:val="0"/>
          <w:sz w:val="22"/>
          <w:szCs w:val="22"/>
          <w:lang w:eastAsia="x-none" w:bidi="ar-SA"/>
        </w:rPr>
        <w:t xml:space="preserve"> Wykonawca otrzyma 0 pkt.</w:t>
      </w:r>
    </w:p>
    <w:p w:rsidR="00BE31A6" w:rsidRDefault="00625CB2" w:rsidP="00625CB2">
      <w:pPr>
        <w:spacing w:line="276" w:lineRule="auto"/>
        <w:ind w:left="709" w:hanging="425"/>
        <w:jc w:val="both"/>
        <w:rPr>
          <w:rFonts w:ascii="Arial" w:hAnsi="Arial"/>
          <w:sz w:val="22"/>
          <w:szCs w:val="22"/>
        </w:rPr>
      </w:pPr>
      <w:r>
        <w:rPr>
          <w:rFonts w:ascii="Arial" w:eastAsia="Times New Roman" w:hAnsi="Arial"/>
          <w:kern w:val="0"/>
          <w:sz w:val="22"/>
          <w:szCs w:val="22"/>
          <w:lang w:eastAsia="x-none" w:bidi="ar-SA"/>
        </w:rPr>
        <w:t xml:space="preserve">-  </w:t>
      </w:r>
      <w:r>
        <w:rPr>
          <w:rFonts w:ascii="Arial" w:hAnsi="Arial"/>
          <w:sz w:val="22"/>
          <w:szCs w:val="22"/>
        </w:rPr>
        <w:t>w</w:t>
      </w:r>
      <w:r w:rsidRPr="00DA1431">
        <w:rPr>
          <w:rFonts w:ascii="Arial" w:hAnsi="Arial"/>
          <w:sz w:val="22"/>
          <w:szCs w:val="22"/>
        </w:rPr>
        <w:t xml:space="preserve"> przypadku zaoferowania innego </w:t>
      </w:r>
      <w:r>
        <w:rPr>
          <w:rFonts w:ascii="Arial" w:hAnsi="Arial"/>
          <w:sz w:val="22"/>
          <w:szCs w:val="22"/>
        </w:rPr>
        <w:t>okresu gwarancji</w:t>
      </w:r>
      <w:r w:rsidRPr="00DA1431">
        <w:rPr>
          <w:rFonts w:ascii="Arial" w:hAnsi="Arial"/>
          <w:sz w:val="22"/>
          <w:szCs w:val="22"/>
        </w:rPr>
        <w:t xml:space="preserve"> </w:t>
      </w:r>
      <w:r>
        <w:rPr>
          <w:rFonts w:ascii="Arial" w:hAnsi="Arial"/>
          <w:sz w:val="22"/>
          <w:szCs w:val="22"/>
        </w:rPr>
        <w:t xml:space="preserve">i rękojmi </w:t>
      </w:r>
      <w:r w:rsidRPr="00DA1431">
        <w:rPr>
          <w:rFonts w:ascii="Arial" w:hAnsi="Arial"/>
          <w:sz w:val="22"/>
          <w:szCs w:val="22"/>
        </w:rPr>
        <w:t>niż ww.</w:t>
      </w:r>
      <w:r w:rsidR="0010620D">
        <w:rPr>
          <w:rFonts w:ascii="Arial" w:hAnsi="Arial"/>
          <w:sz w:val="22"/>
          <w:szCs w:val="22"/>
        </w:rPr>
        <w:t>,</w:t>
      </w:r>
      <w:r w:rsidRPr="00DA1431">
        <w:rPr>
          <w:rFonts w:ascii="Arial" w:hAnsi="Arial"/>
          <w:sz w:val="22"/>
          <w:szCs w:val="22"/>
        </w:rPr>
        <w:t xml:space="preserve"> oferta przetargowa zostanie uznana za niezgodną z SIWZ i odrzucona na podstawie art. 89 ust. 1 pkt 2 Pzp</w:t>
      </w:r>
      <w:r>
        <w:rPr>
          <w:rFonts w:ascii="Arial" w:hAnsi="Arial"/>
          <w:sz w:val="22"/>
          <w:szCs w:val="22"/>
        </w:rPr>
        <w:t>.</w:t>
      </w:r>
    </w:p>
    <w:p w:rsidR="00625CB2" w:rsidRDefault="00625CB2" w:rsidP="0010620D">
      <w:pPr>
        <w:spacing w:line="276" w:lineRule="auto"/>
        <w:jc w:val="both"/>
        <w:rPr>
          <w:rFonts w:ascii="Arial" w:eastAsia="Calibri" w:hAnsi="Arial"/>
          <w:sz w:val="22"/>
          <w:szCs w:val="22"/>
          <w:lang w:bidi="ar-SA"/>
        </w:rPr>
      </w:pPr>
    </w:p>
    <w:p w:rsidR="008D66D4" w:rsidRPr="0010620D" w:rsidRDefault="008D66D4" w:rsidP="001E14FB">
      <w:pPr>
        <w:widowControl/>
        <w:numPr>
          <w:ilvl w:val="0"/>
          <w:numId w:val="41"/>
        </w:numPr>
        <w:suppressAutoHyphens w:val="0"/>
        <w:spacing w:line="276" w:lineRule="auto"/>
        <w:ind w:left="641" w:hanging="357"/>
        <w:jc w:val="both"/>
        <w:textAlignment w:val="auto"/>
        <w:rPr>
          <w:rFonts w:ascii="Arial" w:eastAsia="Calibri" w:hAnsi="Arial"/>
          <w:b/>
          <w:kern w:val="0"/>
          <w:sz w:val="22"/>
          <w:szCs w:val="22"/>
          <w:lang w:eastAsia="en-US" w:bidi="ar-SA"/>
        </w:rPr>
      </w:pPr>
      <w:r w:rsidRPr="008D66D4">
        <w:rPr>
          <w:rFonts w:ascii="Arial" w:eastAsia="Calibri" w:hAnsi="Arial"/>
          <w:b/>
          <w:kern w:val="0"/>
          <w:sz w:val="22"/>
          <w:szCs w:val="22"/>
          <w:lang w:eastAsia="en-US" w:bidi="ar-SA"/>
        </w:rPr>
        <w:t>Kryterium „Czas reakcji serwisu</w:t>
      </w:r>
      <w:r w:rsidR="00625CB2">
        <w:rPr>
          <w:rFonts w:ascii="Arial" w:eastAsia="Calibri" w:hAnsi="Arial"/>
          <w:b/>
          <w:kern w:val="0"/>
          <w:sz w:val="22"/>
          <w:szCs w:val="22"/>
          <w:lang w:eastAsia="en-US" w:bidi="ar-SA"/>
        </w:rPr>
        <w:t xml:space="preserve"> i naprawy</w:t>
      </w:r>
      <w:r w:rsidRPr="008D66D4">
        <w:rPr>
          <w:rFonts w:ascii="Arial" w:eastAsia="Calibri" w:hAnsi="Arial"/>
          <w:b/>
          <w:kern w:val="0"/>
          <w:sz w:val="22"/>
          <w:szCs w:val="22"/>
          <w:lang w:eastAsia="en-US" w:bidi="ar-SA"/>
        </w:rPr>
        <w:t>”</w:t>
      </w:r>
      <w:r w:rsidR="00E97158" w:rsidRPr="00E97158">
        <w:rPr>
          <w:rFonts w:ascii="Arial" w:eastAsia="Calibri" w:hAnsi="Arial"/>
          <w:kern w:val="0"/>
          <w:sz w:val="22"/>
          <w:szCs w:val="22"/>
          <w:lang w:eastAsia="en-US" w:bidi="ar-SA"/>
        </w:rPr>
        <w:t xml:space="preserve"> </w:t>
      </w:r>
      <w:r w:rsidR="00E97158">
        <w:rPr>
          <w:rFonts w:ascii="Arial" w:eastAsia="Calibri" w:hAnsi="Arial"/>
          <w:kern w:val="0"/>
          <w:sz w:val="22"/>
          <w:szCs w:val="22"/>
          <w:lang w:eastAsia="en-US" w:bidi="ar-SA"/>
        </w:rPr>
        <w:t>będzie liczone w następujący sposób:</w:t>
      </w:r>
    </w:p>
    <w:p w:rsidR="0010620D" w:rsidRPr="0010620D" w:rsidRDefault="0010620D" w:rsidP="0010620D">
      <w:pPr>
        <w:pStyle w:val="Akapitzlist"/>
        <w:suppressAutoHyphens w:val="0"/>
        <w:spacing w:line="276" w:lineRule="auto"/>
        <w:ind w:left="644"/>
        <w:jc w:val="both"/>
        <w:textAlignment w:val="auto"/>
        <w:rPr>
          <w:rFonts w:ascii="Arial" w:eastAsia="Calibri" w:hAnsi="Arial"/>
          <w:b/>
          <w:kern w:val="0"/>
          <w:sz w:val="22"/>
          <w:szCs w:val="22"/>
          <w:lang w:eastAsia="en-US"/>
        </w:rPr>
      </w:pPr>
      <w:r>
        <w:rPr>
          <w:rFonts w:ascii="Arial" w:eastAsia="Calibri" w:hAnsi="Arial"/>
          <w:b/>
          <w:kern w:val="0"/>
          <w:sz w:val="22"/>
          <w:szCs w:val="22"/>
          <w:lang w:eastAsia="en-US"/>
        </w:rPr>
        <w:t>C</w:t>
      </w:r>
      <w:r w:rsidRPr="0010620D">
        <w:rPr>
          <w:rFonts w:ascii="Arial" w:eastAsia="Calibri" w:hAnsi="Arial"/>
          <w:b/>
          <w:kern w:val="0"/>
          <w:sz w:val="22"/>
          <w:szCs w:val="22"/>
          <w:lang w:eastAsia="en-US"/>
        </w:rPr>
        <w:t xml:space="preserve"> = </w:t>
      </w:r>
      <w:r>
        <w:rPr>
          <w:rFonts w:ascii="Arial" w:eastAsia="Calibri" w:hAnsi="Arial"/>
          <w:b/>
          <w:kern w:val="0"/>
          <w:sz w:val="22"/>
          <w:szCs w:val="22"/>
          <w:lang w:eastAsia="en-US"/>
        </w:rPr>
        <w:t>C-1 + C</w:t>
      </w:r>
      <w:r w:rsidRPr="0010620D">
        <w:rPr>
          <w:rFonts w:ascii="Arial" w:eastAsia="Calibri" w:hAnsi="Arial"/>
          <w:b/>
          <w:kern w:val="0"/>
          <w:sz w:val="22"/>
          <w:szCs w:val="22"/>
          <w:lang w:eastAsia="en-US"/>
        </w:rPr>
        <w:t xml:space="preserve">-2 </w:t>
      </w:r>
    </w:p>
    <w:p w:rsidR="00A320D4" w:rsidRDefault="00A320D4" w:rsidP="00A320D4">
      <w:pPr>
        <w:widowControl/>
        <w:suppressAutoHyphens w:val="0"/>
        <w:spacing w:line="276" w:lineRule="auto"/>
        <w:ind w:left="641"/>
        <w:jc w:val="both"/>
        <w:textAlignment w:val="auto"/>
        <w:rPr>
          <w:rFonts w:ascii="Arial" w:eastAsia="Calibri" w:hAnsi="Arial"/>
          <w:sz w:val="22"/>
          <w:szCs w:val="22"/>
          <w:lang w:eastAsia="en-US"/>
        </w:rPr>
      </w:pPr>
      <w:r>
        <w:rPr>
          <w:rFonts w:ascii="Arial" w:eastAsia="Calibri" w:hAnsi="Arial"/>
          <w:b/>
          <w:kern w:val="0"/>
          <w:sz w:val="22"/>
          <w:szCs w:val="22"/>
          <w:lang w:eastAsia="en-US" w:bidi="ar-SA"/>
        </w:rPr>
        <w:t xml:space="preserve">C-1 </w:t>
      </w:r>
      <w:r>
        <w:rPr>
          <w:rFonts w:ascii="Arial" w:eastAsia="Calibri" w:hAnsi="Arial"/>
          <w:kern w:val="0"/>
          <w:sz w:val="22"/>
          <w:szCs w:val="22"/>
          <w:lang w:eastAsia="en-US" w:bidi="ar-SA"/>
        </w:rPr>
        <w:t xml:space="preserve">- </w:t>
      </w:r>
      <w:r w:rsidRPr="002F633E">
        <w:rPr>
          <w:rFonts w:ascii="Arial" w:eastAsia="Calibri" w:hAnsi="Arial"/>
          <w:sz w:val="22"/>
          <w:szCs w:val="22"/>
          <w:lang w:eastAsia="en-US"/>
        </w:rPr>
        <w:t xml:space="preserve">najwyższą liczbę punktów za to kryterium (10 pkt) otrzyma oferta o najkrótszym </w:t>
      </w:r>
      <w:r>
        <w:rPr>
          <w:rFonts w:ascii="Arial" w:eastAsia="Calibri" w:hAnsi="Arial"/>
          <w:sz w:val="22"/>
          <w:szCs w:val="22"/>
          <w:lang w:eastAsia="en-US"/>
        </w:rPr>
        <w:t>czasie</w:t>
      </w:r>
      <w:r w:rsidRPr="002F633E">
        <w:rPr>
          <w:rFonts w:ascii="Arial" w:eastAsia="Calibri" w:hAnsi="Arial"/>
          <w:sz w:val="22"/>
          <w:szCs w:val="22"/>
          <w:lang w:eastAsia="en-US"/>
        </w:rPr>
        <w:t xml:space="preserve"> w przypadku </w:t>
      </w:r>
      <w:r w:rsidR="00625CB2">
        <w:rPr>
          <w:rFonts w:ascii="Arial" w:eastAsia="Calibri" w:hAnsi="Arial"/>
          <w:sz w:val="22"/>
          <w:szCs w:val="22"/>
          <w:lang w:eastAsia="en-US"/>
        </w:rPr>
        <w:t>przystąpienia do naprawy oraz zdiagnozowania awarii od chwili zgłoszenia.</w:t>
      </w:r>
      <w:r w:rsidRPr="002F633E">
        <w:rPr>
          <w:rFonts w:ascii="Arial" w:eastAsia="Calibri" w:hAnsi="Arial"/>
          <w:sz w:val="22"/>
          <w:szCs w:val="22"/>
          <w:lang w:eastAsia="en-US"/>
        </w:rPr>
        <w:t xml:space="preserve"> Pozostali Wykonawcy odpowiednio mniej, stosownie do wzoru</w:t>
      </w:r>
      <w:r>
        <w:rPr>
          <w:rFonts w:ascii="Arial" w:eastAsia="Calibri" w:hAnsi="Arial"/>
          <w:sz w:val="22"/>
          <w:szCs w:val="22"/>
          <w:lang w:eastAsia="en-US"/>
        </w:rPr>
        <w:t>:</w:t>
      </w:r>
    </w:p>
    <w:p w:rsidR="00A320D4" w:rsidRDefault="00A320D4" w:rsidP="00A320D4">
      <w:pPr>
        <w:widowControl/>
        <w:suppressAutoHyphens w:val="0"/>
        <w:spacing w:line="276" w:lineRule="auto"/>
        <w:textAlignment w:val="auto"/>
        <w:rPr>
          <w:rFonts w:ascii="Arial" w:eastAsia="Calibri" w:hAnsi="Arial"/>
          <w:sz w:val="22"/>
          <w:szCs w:val="22"/>
          <w:lang w:eastAsia="en-US"/>
        </w:rPr>
      </w:pPr>
    </w:p>
    <w:p w:rsidR="00A320D4" w:rsidRDefault="00625CB2" w:rsidP="00625CB2">
      <w:pPr>
        <w:widowControl/>
        <w:suppressAutoHyphens w:val="0"/>
        <w:ind w:left="2124" w:firstLine="708"/>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sidR="00EA4083">
        <w:rPr>
          <w:rFonts w:ascii="Arial" w:eastAsia="Times New Roman" w:hAnsi="Arial"/>
          <w:kern w:val="0"/>
          <w:sz w:val="22"/>
          <w:szCs w:val="22"/>
          <w:lang w:eastAsia="x-none" w:bidi="ar-SA"/>
        </w:rPr>
        <w:tab/>
      </w:r>
      <w:r w:rsidR="00A320D4">
        <w:rPr>
          <w:rFonts w:ascii="Arial" w:eastAsia="Times New Roman" w:hAnsi="Arial"/>
          <w:kern w:val="0"/>
          <w:sz w:val="22"/>
          <w:szCs w:val="22"/>
          <w:lang w:eastAsia="x-none" w:bidi="ar-SA"/>
        </w:rPr>
        <w:t>najkrótszy czas reakcji serwisu</w:t>
      </w:r>
      <w:r>
        <w:rPr>
          <w:rFonts w:ascii="Arial" w:eastAsia="Times New Roman" w:hAnsi="Arial"/>
          <w:kern w:val="0"/>
          <w:sz w:val="22"/>
          <w:szCs w:val="22"/>
          <w:lang w:eastAsia="x-none" w:bidi="ar-SA"/>
        </w:rPr>
        <w:t xml:space="preserve"> </w:t>
      </w:r>
    </w:p>
    <w:p w:rsidR="00A320D4" w:rsidRDefault="00A320D4" w:rsidP="00A320D4">
      <w:pPr>
        <w:widowControl/>
        <w:suppressAutoHyphens w:val="0"/>
        <w:ind w:firstLine="708"/>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C-1 = ------------------------------------------------------</w:t>
      </w:r>
      <w:r w:rsidR="00EA4083">
        <w:rPr>
          <w:rFonts w:ascii="Arial" w:eastAsia="Calibri" w:hAnsi="Arial"/>
          <w:kern w:val="0"/>
          <w:sz w:val="22"/>
          <w:szCs w:val="22"/>
          <w:lang w:eastAsia="en-US" w:bidi="ar-SA"/>
        </w:rPr>
        <w:t>------</w:t>
      </w:r>
      <w:r>
        <w:rPr>
          <w:rFonts w:ascii="Arial" w:eastAsia="Calibri" w:hAnsi="Arial"/>
          <w:kern w:val="0"/>
          <w:sz w:val="22"/>
          <w:szCs w:val="22"/>
          <w:lang w:eastAsia="en-US" w:bidi="ar-SA"/>
        </w:rPr>
        <w:t xml:space="preserve">  x  10 punktów</w:t>
      </w:r>
    </w:p>
    <w:p w:rsidR="00A320D4" w:rsidRDefault="00625CB2" w:rsidP="00A320D4">
      <w:pPr>
        <w:widowControl/>
        <w:tabs>
          <w:tab w:val="left" w:pos="3240"/>
        </w:tabs>
        <w:suppressAutoHyphens w:val="0"/>
        <w:spacing w:before="120"/>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sidR="00EA4083">
        <w:rPr>
          <w:rFonts w:ascii="Arial" w:eastAsia="Calibri" w:hAnsi="Arial"/>
          <w:kern w:val="0"/>
          <w:sz w:val="22"/>
          <w:szCs w:val="22"/>
          <w:lang w:eastAsia="en-US" w:bidi="ar-SA"/>
        </w:rPr>
        <w:tab/>
      </w:r>
      <w:r w:rsidR="00A320D4">
        <w:rPr>
          <w:rFonts w:ascii="Arial" w:eastAsia="Calibri" w:hAnsi="Arial"/>
          <w:kern w:val="0"/>
          <w:sz w:val="22"/>
          <w:szCs w:val="22"/>
          <w:lang w:eastAsia="en-US" w:bidi="ar-SA"/>
        </w:rPr>
        <w:t xml:space="preserve">  czas reakcji serwisu</w:t>
      </w:r>
      <w:r w:rsidR="00EA4083">
        <w:rPr>
          <w:rFonts w:ascii="Arial" w:eastAsia="Calibri" w:hAnsi="Arial"/>
          <w:kern w:val="0"/>
          <w:sz w:val="22"/>
          <w:szCs w:val="22"/>
          <w:lang w:eastAsia="en-US" w:bidi="ar-SA"/>
        </w:rPr>
        <w:t xml:space="preserve"> </w:t>
      </w:r>
      <w:r w:rsidR="00A320D4">
        <w:rPr>
          <w:rFonts w:ascii="Arial" w:eastAsia="Calibri" w:hAnsi="Arial"/>
          <w:kern w:val="0"/>
          <w:sz w:val="22"/>
          <w:szCs w:val="22"/>
          <w:lang w:eastAsia="en-US" w:bidi="ar-SA"/>
        </w:rPr>
        <w:t>oferty badanej</w:t>
      </w:r>
    </w:p>
    <w:p w:rsidR="00A320D4" w:rsidRPr="00A320D4" w:rsidRDefault="00A320D4" w:rsidP="00A320D4">
      <w:pPr>
        <w:widowControl/>
        <w:suppressAutoHyphens w:val="0"/>
        <w:spacing w:line="276" w:lineRule="auto"/>
        <w:ind w:left="641"/>
        <w:jc w:val="both"/>
        <w:textAlignment w:val="auto"/>
        <w:rPr>
          <w:rFonts w:ascii="Arial" w:eastAsia="Calibri" w:hAnsi="Arial"/>
          <w:kern w:val="0"/>
          <w:sz w:val="22"/>
          <w:szCs w:val="22"/>
          <w:lang w:eastAsia="en-US" w:bidi="ar-SA"/>
        </w:rPr>
      </w:pPr>
    </w:p>
    <w:p w:rsidR="00E97158" w:rsidRDefault="00DA12C4" w:rsidP="00DA12C4">
      <w:pPr>
        <w:widowControl/>
        <w:suppressAutoHyphens w:val="0"/>
        <w:spacing w:line="276" w:lineRule="auto"/>
        <w:ind w:left="646"/>
        <w:jc w:val="both"/>
        <w:textAlignment w:val="auto"/>
        <w:rPr>
          <w:rFonts w:ascii="Arial" w:eastAsia="Calibri" w:hAnsi="Arial"/>
          <w:sz w:val="22"/>
          <w:szCs w:val="22"/>
          <w:lang w:eastAsia="en-US"/>
        </w:rPr>
      </w:pPr>
      <w:r w:rsidRPr="00DA12C4">
        <w:rPr>
          <w:rFonts w:ascii="Arial" w:eastAsia="Calibri" w:hAnsi="Arial"/>
          <w:kern w:val="0"/>
          <w:sz w:val="22"/>
          <w:szCs w:val="22"/>
          <w:lang w:eastAsia="en-US" w:bidi="ar-SA"/>
        </w:rPr>
        <w:t>C-1</w:t>
      </w:r>
      <w:r>
        <w:rPr>
          <w:rFonts w:ascii="Arial" w:eastAsia="Calibri" w:hAnsi="Arial"/>
          <w:kern w:val="0"/>
          <w:sz w:val="22"/>
          <w:szCs w:val="22"/>
          <w:lang w:eastAsia="en-US" w:bidi="ar-SA"/>
        </w:rPr>
        <w:t xml:space="preserve"> – ilość punktów za kryterium „Czas reakcji serwisu</w:t>
      </w:r>
      <w:r w:rsidR="00625CB2">
        <w:rPr>
          <w:rFonts w:ascii="Arial" w:eastAsia="Calibri" w:hAnsi="Arial"/>
          <w:kern w:val="0"/>
          <w:sz w:val="22"/>
          <w:szCs w:val="22"/>
          <w:lang w:eastAsia="en-US" w:bidi="ar-SA"/>
        </w:rPr>
        <w:t xml:space="preserve"> i naprawy</w:t>
      </w:r>
      <w:r>
        <w:rPr>
          <w:rFonts w:ascii="Arial" w:eastAsia="Calibri" w:hAnsi="Arial"/>
          <w:kern w:val="0"/>
          <w:sz w:val="22"/>
          <w:szCs w:val="22"/>
          <w:lang w:eastAsia="en-US" w:bidi="ar-SA"/>
        </w:rPr>
        <w:t xml:space="preserve">” </w:t>
      </w:r>
      <w:r w:rsidRPr="002F633E">
        <w:rPr>
          <w:rFonts w:ascii="Arial" w:eastAsia="Calibri" w:hAnsi="Arial"/>
          <w:sz w:val="22"/>
          <w:szCs w:val="22"/>
          <w:lang w:eastAsia="en-US"/>
        </w:rPr>
        <w:t xml:space="preserve">w przypadku </w:t>
      </w:r>
      <w:r w:rsidR="00625CB2">
        <w:rPr>
          <w:rFonts w:ascii="Arial" w:eastAsia="Calibri" w:hAnsi="Arial"/>
          <w:sz w:val="22"/>
          <w:szCs w:val="22"/>
          <w:lang w:eastAsia="en-US"/>
        </w:rPr>
        <w:t>przystąpienia do naprawy oraz zdiagnozowania awarii od chwili zgłoszenia</w:t>
      </w:r>
    </w:p>
    <w:p w:rsidR="00DA12C4" w:rsidRPr="00DA1431" w:rsidRDefault="00DA12C4" w:rsidP="00DA12C4">
      <w:pPr>
        <w:pStyle w:val="Tekstpodstawowy2"/>
        <w:spacing w:line="276" w:lineRule="auto"/>
        <w:ind w:firstLine="567"/>
        <w:rPr>
          <w:rFonts w:ascii="Arial" w:hAnsi="Arial" w:cs="Arial"/>
          <w:b/>
          <w:sz w:val="22"/>
          <w:szCs w:val="22"/>
        </w:rPr>
      </w:pPr>
      <w:r w:rsidRPr="00DA1431">
        <w:rPr>
          <w:rFonts w:ascii="Arial" w:hAnsi="Arial" w:cs="Arial"/>
          <w:b/>
          <w:sz w:val="22"/>
          <w:szCs w:val="22"/>
        </w:rPr>
        <w:t xml:space="preserve">Uwaga! </w:t>
      </w:r>
    </w:p>
    <w:p w:rsidR="00DA12C4" w:rsidRPr="00DA12C4" w:rsidRDefault="00DA12C4" w:rsidP="00DA12C4">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hAnsi="Arial"/>
          <w:sz w:val="22"/>
          <w:szCs w:val="22"/>
        </w:rPr>
        <w:t xml:space="preserve">Czas reakcji </w:t>
      </w:r>
      <w:r w:rsidR="00EA4083">
        <w:rPr>
          <w:rFonts w:ascii="Arial" w:hAnsi="Arial"/>
          <w:sz w:val="22"/>
          <w:szCs w:val="22"/>
        </w:rPr>
        <w:t xml:space="preserve">serwisu </w:t>
      </w:r>
      <w:r>
        <w:rPr>
          <w:rFonts w:ascii="Arial" w:hAnsi="Arial"/>
          <w:sz w:val="22"/>
          <w:szCs w:val="22"/>
        </w:rPr>
        <w:t>należy podać w pełnych g</w:t>
      </w:r>
      <w:r w:rsidR="00625CB2">
        <w:rPr>
          <w:rFonts w:ascii="Arial" w:hAnsi="Arial"/>
          <w:sz w:val="22"/>
          <w:szCs w:val="22"/>
        </w:rPr>
        <w:t>odzinach, np. 1, 2, 3 (…) max 6</w:t>
      </w:r>
      <w:r w:rsidR="0010620D">
        <w:rPr>
          <w:rFonts w:ascii="Arial" w:hAnsi="Arial"/>
          <w:sz w:val="22"/>
          <w:szCs w:val="22"/>
        </w:rPr>
        <w:t xml:space="preserve"> h</w:t>
      </w:r>
      <w:r>
        <w:rPr>
          <w:rFonts w:ascii="Arial" w:hAnsi="Arial"/>
          <w:sz w:val="22"/>
          <w:szCs w:val="22"/>
        </w:rPr>
        <w:t xml:space="preserve">. </w:t>
      </w:r>
      <w:r w:rsidR="0010620D">
        <w:rPr>
          <w:rFonts w:ascii="Arial" w:hAnsi="Arial"/>
          <w:sz w:val="22"/>
          <w:szCs w:val="22"/>
        </w:rPr>
        <w:t xml:space="preserve">W przypadku podania czasu w minutach zostanie to zaokrąglone do pełnych godzin. </w:t>
      </w: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r>
        <w:rPr>
          <w:rFonts w:ascii="Arial" w:eastAsia="Times New Roman" w:hAnsi="Arial"/>
          <w:kern w:val="0"/>
          <w:sz w:val="22"/>
          <w:szCs w:val="22"/>
          <w:lang w:eastAsia="x-none" w:bidi="ar-SA"/>
        </w:rPr>
        <w:t xml:space="preserve"> </w:t>
      </w:r>
      <w:r w:rsidRPr="00DA1431">
        <w:rPr>
          <w:rFonts w:ascii="Arial" w:hAnsi="Arial"/>
          <w:sz w:val="22"/>
          <w:szCs w:val="22"/>
        </w:rPr>
        <w:t xml:space="preserve">W przypadku gdy Wykonawca, nie wskaże powyższego w ofercie przetargowej Zamawiający przyjmie, iż zaoferowano maksymalny dopuszczony </w:t>
      </w:r>
      <w:r>
        <w:rPr>
          <w:rFonts w:ascii="Arial" w:hAnsi="Arial"/>
          <w:sz w:val="22"/>
          <w:szCs w:val="22"/>
        </w:rPr>
        <w:t>czas reakcji serwisu</w:t>
      </w:r>
      <w:r w:rsidRPr="00DA1431">
        <w:rPr>
          <w:rFonts w:ascii="Arial" w:hAnsi="Arial"/>
          <w:sz w:val="22"/>
          <w:szCs w:val="22"/>
        </w:rPr>
        <w:t xml:space="preserve">. W przypadku zaoferowania innego </w:t>
      </w:r>
      <w:r>
        <w:rPr>
          <w:rFonts w:ascii="Arial" w:hAnsi="Arial"/>
          <w:sz w:val="22"/>
          <w:szCs w:val="22"/>
        </w:rPr>
        <w:t>czasu reakcji</w:t>
      </w:r>
      <w:r w:rsidRPr="00DA1431">
        <w:rPr>
          <w:rFonts w:ascii="Arial" w:hAnsi="Arial"/>
          <w:sz w:val="22"/>
          <w:szCs w:val="22"/>
        </w:rPr>
        <w:t xml:space="preserve"> niż ww.</w:t>
      </w:r>
      <w:r w:rsidR="0010620D">
        <w:rPr>
          <w:rFonts w:ascii="Arial" w:hAnsi="Arial"/>
          <w:sz w:val="22"/>
          <w:szCs w:val="22"/>
        </w:rPr>
        <w:t>,</w:t>
      </w:r>
      <w:r w:rsidRPr="00DA1431">
        <w:rPr>
          <w:rFonts w:ascii="Arial" w:hAnsi="Arial"/>
          <w:sz w:val="22"/>
          <w:szCs w:val="22"/>
        </w:rPr>
        <w:t xml:space="preserve"> oferta przetargowa zostanie uznana za niezgodną z SIWZ i odrzucona na podstawie art. 89 ust. 1 pkt 2 Pzp.</w:t>
      </w:r>
    </w:p>
    <w:p w:rsidR="00B719C5" w:rsidRDefault="00B719C5" w:rsidP="00B719C5">
      <w:pPr>
        <w:widowControl/>
        <w:suppressAutoHyphens w:val="0"/>
        <w:spacing w:line="276" w:lineRule="auto"/>
        <w:jc w:val="both"/>
        <w:textAlignment w:val="auto"/>
        <w:rPr>
          <w:rFonts w:ascii="Arial" w:eastAsia="Calibri" w:hAnsi="Arial"/>
          <w:kern w:val="0"/>
          <w:sz w:val="22"/>
          <w:szCs w:val="22"/>
          <w:lang w:eastAsia="en-US" w:bidi="ar-SA"/>
        </w:rPr>
      </w:pPr>
    </w:p>
    <w:p w:rsidR="00A15F6C" w:rsidRDefault="00B719C5" w:rsidP="00090A2A">
      <w:pPr>
        <w:widowControl/>
        <w:suppressAutoHyphens w:val="0"/>
        <w:spacing w:line="276" w:lineRule="auto"/>
        <w:ind w:left="641"/>
        <w:jc w:val="both"/>
        <w:textAlignment w:val="auto"/>
        <w:rPr>
          <w:rFonts w:ascii="Arial" w:eastAsia="Calibri" w:hAnsi="Arial"/>
          <w:sz w:val="22"/>
          <w:szCs w:val="22"/>
          <w:lang w:eastAsia="en-US"/>
        </w:rPr>
      </w:pPr>
      <w:r w:rsidRPr="00B719C5">
        <w:rPr>
          <w:rFonts w:ascii="Arial" w:eastAsia="Calibri" w:hAnsi="Arial"/>
          <w:b/>
          <w:kern w:val="0"/>
          <w:sz w:val="22"/>
          <w:szCs w:val="22"/>
          <w:lang w:eastAsia="en-US" w:bidi="ar-SA"/>
        </w:rPr>
        <w:t>C-2</w:t>
      </w:r>
      <w:r>
        <w:rPr>
          <w:rFonts w:ascii="Arial" w:eastAsia="Calibri" w:hAnsi="Arial"/>
          <w:kern w:val="0"/>
          <w:sz w:val="22"/>
          <w:szCs w:val="22"/>
          <w:lang w:eastAsia="en-US" w:bidi="ar-SA"/>
        </w:rPr>
        <w:t xml:space="preserve"> - </w:t>
      </w:r>
      <w:r w:rsidRPr="002F633E">
        <w:rPr>
          <w:rFonts w:ascii="Arial" w:eastAsia="Calibri" w:hAnsi="Arial"/>
          <w:sz w:val="22"/>
          <w:szCs w:val="22"/>
          <w:lang w:eastAsia="en-US"/>
        </w:rPr>
        <w:t xml:space="preserve">najwyższą liczbę punktów za to kryterium (10 pkt) otrzyma oferta o najkrótszym </w:t>
      </w:r>
      <w:r>
        <w:rPr>
          <w:rFonts w:ascii="Arial" w:eastAsia="Calibri" w:hAnsi="Arial"/>
          <w:sz w:val="22"/>
          <w:szCs w:val="22"/>
          <w:lang w:eastAsia="en-US"/>
        </w:rPr>
        <w:t xml:space="preserve">czasie </w:t>
      </w:r>
      <w:r w:rsidR="00EA4083">
        <w:rPr>
          <w:rFonts w:ascii="Arial" w:eastAsia="Calibri" w:hAnsi="Arial"/>
          <w:sz w:val="22"/>
          <w:szCs w:val="22"/>
          <w:lang w:eastAsia="en-US"/>
        </w:rPr>
        <w:t>naprawy od chwili zgłoszenia</w:t>
      </w:r>
      <w:r w:rsidRPr="002F633E">
        <w:rPr>
          <w:rFonts w:ascii="Arial" w:eastAsia="Calibri" w:hAnsi="Arial"/>
          <w:sz w:val="22"/>
          <w:szCs w:val="22"/>
          <w:lang w:eastAsia="en-US"/>
        </w:rPr>
        <w:t xml:space="preserve">. </w:t>
      </w:r>
    </w:p>
    <w:p w:rsidR="00090A2A" w:rsidRPr="00DA1431" w:rsidRDefault="00090A2A" w:rsidP="00090A2A">
      <w:pPr>
        <w:spacing w:line="276" w:lineRule="auto"/>
        <w:ind w:left="1416"/>
        <w:jc w:val="both"/>
        <w:rPr>
          <w:rFonts w:ascii="Arial" w:hAnsi="Arial"/>
          <w:sz w:val="22"/>
          <w:szCs w:val="22"/>
        </w:rPr>
      </w:pPr>
      <w:r>
        <w:rPr>
          <w:rFonts w:ascii="Arial" w:hAnsi="Arial"/>
          <w:sz w:val="22"/>
          <w:szCs w:val="22"/>
        </w:rPr>
        <w:t>3 dni kalendarzowe</w:t>
      </w:r>
      <w:r w:rsidRPr="00DA1431">
        <w:rPr>
          <w:rFonts w:ascii="Arial" w:hAnsi="Arial"/>
          <w:sz w:val="22"/>
          <w:szCs w:val="22"/>
        </w:rPr>
        <w:t xml:space="preserve"> </w:t>
      </w:r>
      <w:r>
        <w:rPr>
          <w:rFonts w:ascii="Arial" w:hAnsi="Arial"/>
          <w:sz w:val="22"/>
          <w:szCs w:val="22"/>
        </w:rPr>
        <w:t>– 0</w:t>
      </w:r>
      <w:r w:rsidRPr="00DA1431">
        <w:rPr>
          <w:rFonts w:ascii="Arial" w:hAnsi="Arial"/>
          <w:sz w:val="22"/>
          <w:szCs w:val="22"/>
        </w:rPr>
        <w:t xml:space="preserve"> pkt</w:t>
      </w:r>
    </w:p>
    <w:p w:rsidR="00090A2A" w:rsidRPr="00DA1431" w:rsidRDefault="00090A2A" w:rsidP="00090A2A">
      <w:pPr>
        <w:spacing w:line="276" w:lineRule="auto"/>
        <w:ind w:left="1416"/>
        <w:jc w:val="both"/>
        <w:rPr>
          <w:rFonts w:ascii="Arial" w:hAnsi="Arial"/>
          <w:sz w:val="22"/>
          <w:szCs w:val="22"/>
        </w:rPr>
      </w:pPr>
      <w:r>
        <w:rPr>
          <w:rFonts w:ascii="Arial" w:hAnsi="Arial"/>
          <w:sz w:val="22"/>
          <w:szCs w:val="22"/>
        </w:rPr>
        <w:t>2 dni kalendarzowe – 5</w:t>
      </w:r>
      <w:r w:rsidRPr="00DA1431">
        <w:rPr>
          <w:rFonts w:ascii="Arial" w:hAnsi="Arial"/>
          <w:sz w:val="22"/>
          <w:szCs w:val="22"/>
        </w:rPr>
        <w:t xml:space="preserve"> pkt</w:t>
      </w:r>
    </w:p>
    <w:p w:rsidR="00090A2A" w:rsidRDefault="00090A2A" w:rsidP="00090A2A">
      <w:pPr>
        <w:spacing w:line="276" w:lineRule="auto"/>
        <w:ind w:left="1416"/>
        <w:jc w:val="both"/>
        <w:rPr>
          <w:rFonts w:ascii="Arial" w:hAnsi="Arial"/>
          <w:sz w:val="22"/>
          <w:szCs w:val="22"/>
        </w:rPr>
      </w:pPr>
      <w:r>
        <w:rPr>
          <w:rFonts w:ascii="Arial" w:hAnsi="Arial"/>
          <w:sz w:val="22"/>
          <w:szCs w:val="22"/>
        </w:rPr>
        <w:t>1 dzień kalendarzowy – 10</w:t>
      </w:r>
      <w:r w:rsidRPr="00DA1431">
        <w:rPr>
          <w:rFonts w:ascii="Arial" w:hAnsi="Arial"/>
          <w:sz w:val="22"/>
          <w:szCs w:val="22"/>
        </w:rPr>
        <w:t xml:space="preserve"> pkt</w:t>
      </w:r>
    </w:p>
    <w:p w:rsidR="00B719C5" w:rsidRPr="00DA1431" w:rsidRDefault="00B719C5" w:rsidP="00B719C5">
      <w:pPr>
        <w:pStyle w:val="Tekstpodstawowy2"/>
        <w:spacing w:line="276" w:lineRule="auto"/>
        <w:ind w:firstLine="567"/>
        <w:rPr>
          <w:rFonts w:ascii="Arial" w:hAnsi="Arial" w:cs="Arial"/>
          <w:b/>
          <w:sz w:val="22"/>
          <w:szCs w:val="22"/>
        </w:rPr>
      </w:pPr>
      <w:r w:rsidRPr="00DA1431">
        <w:rPr>
          <w:rFonts w:ascii="Arial" w:hAnsi="Arial" w:cs="Arial"/>
          <w:b/>
          <w:sz w:val="22"/>
          <w:szCs w:val="22"/>
        </w:rPr>
        <w:t xml:space="preserve">Uwaga! </w:t>
      </w:r>
    </w:p>
    <w:p w:rsidR="00B719C5" w:rsidRPr="00DA12C4" w:rsidRDefault="00B719C5" w:rsidP="00B719C5">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hAnsi="Arial"/>
          <w:sz w:val="22"/>
          <w:szCs w:val="22"/>
        </w:rPr>
        <w:t xml:space="preserve">Czas </w:t>
      </w:r>
      <w:r w:rsidR="00EA4083">
        <w:rPr>
          <w:rFonts w:ascii="Arial" w:hAnsi="Arial"/>
          <w:sz w:val="22"/>
          <w:szCs w:val="22"/>
        </w:rPr>
        <w:t>naprawy</w:t>
      </w:r>
      <w:r>
        <w:rPr>
          <w:rFonts w:ascii="Arial" w:hAnsi="Arial"/>
          <w:sz w:val="22"/>
          <w:szCs w:val="22"/>
        </w:rPr>
        <w:t xml:space="preserve"> należy podać w pełnych </w:t>
      </w:r>
      <w:r w:rsidR="00EA4083">
        <w:rPr>
          <w:rFonts w:ascii="Arial" w:hAnsi="Arial"/>
          <w:sz w:val="22"/>
          <w:szCs w:val="22"/>
        </w:rPr>
        <w:t xml:space="preserve">dniach kalendarzowych. </w:t>
      </w: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r>
        <w:rPr>
          <w:rFonts w:ascii="Arial" w:eastAsia="Times New Roman" w:hAnsi="Arial"/>
          <w:kern w:val="0"/>
          <w:sz w:val="22"/>
          <w:szCs w:val="22"/>
          <w:lang w:eastAsia="x-none" w:bidi="ar-SA"/>
        </w:rPr>
        <w:t xml:space="preserve"> </w:t>
      </w:r>
      <w:r w:rsidRPr="00DA1431">
        <w:rPr>
          <w:rFonts w:ascii="Arial" w:hAnsi="Arial"/>
          <w:sz w:val="22"/>
          <w:szCs w:val="22"/>
        </w:rPr>
        <w:t xml:space="preserve">W przypadku gdy Wykonawca, nie wskaże powyższego </w:t>
      </w:r>
      <w:r w:rsidR="00EA4083">
        <w:rPr>
          <w:rFonts w:ascii="Arial" w:hAnsi="Arial"/>
          <w:sz w:val="22"/>
          <w:szCs w:val="22"/>
        </w:rPr>
        <w:br/>
      </w:r>
      <w:r w:rsidRPr="00DA1431">
        <w:rPr>
          <w:rFonts w:ascii="Arial" w:hAnsi="Arial"/>
          <w:sz w:val="22"/>
          <w:szCs w:val="22"/>
        </w:rPr>
        <w:t xml:space="preserve">w ofercie przetargowej Zamawiający przyjmie, iż zaoferowano maksymalny dopuszczony </w:t>
      </w:r>
      <w:r>
        <w:rPr>
          <w:rFonts w:ascii="Arial" w:hAnsi="Arial"/>
          <w:sz w:val="22"/>
          <w:szCs w:val="22"/>
        </w:rPr>
        <w:t xml:space="preserve">czas </w:t>
      </w:r>
      <w:r w:rsidR="00EA4083">
        <w:rPr>
          <w:rFonts w:ascii="Arial" w:hAnsi="Arial"/>
          <w:sz w:val="22"/>
          <w:szCs w:val="22"/>
        </w:rPr>
        <w:t>naprawy</w:t>
      </w:r>
      <w:r w:rsidRPr="00DA1431">
        <w:rPr>
          <w:rFonts w:ascii="Arial" w:hAnsi="Arial"/>
          <w:sz w:val="22"/>
          <w:szCs w:val="22"/>
        </w:rPr>
        <w:t xml:space="preserve">. W przypadku zaoferowania innego </w:t>
      </w:r>
      <w:r>
        <w:rPr>
          <w:rFonts w:ascii="Arial" w:hAnsi="Arial"/>
          <w:sz w:val="22"/>
          <w:szCs w:val="22"/>
        </w:rPr>
        <w:t xml:space="preserve">czasu </w:t>
      </w:r>
      <w:r w:rsidR="00EA4083">
        <w:rPr>
          <w:rFonts w:ascii="Arial" w:hAnsi="Arial"/>
          <w:sz w:val="22"/>
          <w:szCs w:val="22"/>
        </w:rPr>
        <w:t>naprawy</w:t>
      </w:r>
      <w:r w:rsidRPr="00DA1431">
        <w:rPr>
          <w:rFonts w:ascii="Arial" w:hAnsi="Arial"/>
          <w:sz w:val="22"/>
          <w:szCs w:val="22"/>
        </w:rPr>
        <w:t xml:space="preserve"> niż ww.</w:t>
      </w:r>
      <w:r w:rsidR="0010620D">
        <w:rPr>
          <w:rFonts w:ascii="Arial" w:hAnsi="Arial"/>
          <w:sz w:val="22"/>
          <w:szCs w:val="22"/>
        </w:rPr>
        <w:t>,</w:t>
      </w:r>
      <w:r w:rsidRPr="00DA1431">
        <w:rPr>
          <w:rFonts w:ascii="Arial" w:hAnsi="Arial"/>
          <w:sz w:val="22"/>
          <w:szCs w:val="22"/>
        </w:rPr>
        <w:t xml:space="preserve"> oferta przetargowa zostanie uznana za niezgodną z SIWZ i odrzucona na podstawie art. 89 ust. 1 pkt 2 Pzp.</w:t>
      </w:r>
    </w:p>
    <w:p w:rsidR="00B719C5" w:rsidRDefault="00B719C5" w:rsidP="00B719C5">
      <w:pPr>
        <w:widowControl/>
        <w:suppressAutoHyphens w:val="0"/>
        <w:autoSpaceDN/>
        <w:spacing w:line="276" w:lineRule="auto"/>
        <w:jc w:val="both"/>
        <w:textAlignment w:val="auto"/>
        <w:rPr>
          <w:rFonts w:ascii="Arial" w:hAnsi="Arial"/>
          <w:sz w:val="22"/>
          <w:szCs w:val="22"/>
        </w:rPr>
      </w:pPr>
    </w:p>
    <w:p w:rsidR="00FD4852" w:rsidRPr="00FD4852" w:rsidRDefault="00DA1431" w:rsidP="001E14FB">
      <w:pPr>
        <w:pStyle w:val="Akapitzlist"/>
        <w:widowControl w:val="0"/>
        <w:numPr>
          <w:ilvl w:val="0"/>
          <w:numId w:val="42"/>
        </w:numPr>
        <w:autoSpaceDN/>
        <w:spacing w:line="276" w:lineRule="auto"/>
        <w:contextualSpacing/>
        <w:jc w:val="both"/>
        <w:textAlignment w:val="auto"/>
        <w:rPr>
          <w:rFonts w:ascii="Arial" w:hAnsi="Arial" w:cs="Arial"/>
          <w:sz w:val="22"/>
          <w:szCs w:val="22"/>
        </w:rPr>
      </w:pPr>
      <w:r w:rsidRPr="00FD4852">
        <w:rPr>
          <w:rFonts w:ascii="Arial" w:hAnsi="Arial" w:cs="Arial"/>
          <w:iCs/>
          <w:sz w:val="22"/>
          <w:szCs w:val="22"/>
        </w:rPr>
        <w:t>Zamawiający wybierze ofertę najkorzystniejszą na podstawie kr</w:t>
      </w:r>
      <w:r w:rsidR="00112BCF" w:rsidRPr="00FD4852">
        <w:rPr>
          <w:rFonts w:ascii="Arial" w:hAnsi="Arial" w:cs="Arial"/>
          <w:iCs/>
          <w:sz w:val="22"/>
          <w:szCs w:val="22"/>
        </w:rPr>
        <w:t>yteriów oceny ofert określonych</w:t>
      </w:r>
      <w:r w:rsidR="00112BCF" w:rsidRPr="00FD4852">
        <w:rPr>
          <w:rFonts w:ascii="Arial" w:hAnsi="Arial" w:cs="Arial"/>
          <w:iCs/>
          <w:sz w:val="22"/>
          <w:szCs w:val="22"/>
        </w:rPr>
        <w:br/>
      </w:r>
      <w:r w:rsidRPr="00FD4852">
        <w:rPr>
          <w:rFonts w:ascii="Arial" w:hAnsi="Arial" w:cs="Arial"/>
          <w:iCs/>
          <w:sz w:val="22"/>
          <w:szCs w:val="22"/>
        </w:rPr>
        <w:t xml:space="preserve">w niniejszej SIWZ, spośród ofert nie podlegających odrzuceniu, tj. tę ofertę, która w wyniku przeprowadzonej oceny uzyska najwyższą liczbę punktów, wyliczoną jako suma punktów uzyskanych za kryterium: </w:t>
      </w:r>
      <w:r w:rsidR="00FD4852" w:rsidRPr="00DA1431">
        <w:rPr>
          <w:rFonts w:ascii="Arial" w:hAnsi="Arial" w:cs="Arial"/>
          <w:iCs/>
          <w:sz w:val="22"/>
          <w:szCs w:val="22"/>
        </w:rPr>
        <w:t>„</w:t>
      </w:r>
      <w:r w:rsidR="00FD4852">
        <w:rPr>
          <w:rFonts w:ascii="Arial" w:hAnsi="Arial" w:cs="Arial"/>
          <w:sz w:val="22"/>
          <w:szCs w:val="22"/>
        </w:rPr>
        <w:t>Cena”, „</w:t>
      </w:r>
      <w:r w:rsidR="008D66D4">
        <w:rPr>
          <w:rFonts w:ascii="Arial" w:hAnsi="Arial" w:cs="Arial"/>
          <w:sz w:val="22"/>
          <w:szCs w:val="22"/>
        </w:rPr>
        <w:t>Okres udzielonej gwarancji</w:t>
      </w:r>
      <w:r w:rsidR="00EA4083">
        <w:rPr>
          <w:rFonts w:ascii="Arial" w:hAnsi="Arial" w:cs="Arial"/>
          <w:sz w:val="22"/>
          <w:szCs w:val="22"/>
        </w:rPr>
        <w:t xml:space="preserve"> i rękojmi</w:t>
      </w:r>
      <w:r w:rsidR="00FD4852">
        <w:rPr>
          <w:rFonts w:ascii="Arial" w:hAnsi="Arial" w:cs="Arial"/>
          <w:sz w:val="22"/>
          <w:szCs w:val="22"/>
        </w:rPr>
        <w:t>” i „</w:t>
      </w:r>
      <w:r w:rsidR="008D66D4">
        <w:rPr>
          <w:rFonts w:ascii="Arial" w:hAnsi="Arial" w:cs="Arial"/>
          <w:sz w:val="22"/>
          <w:szCs w:val="22"/>
        </w:rPr>
        <w:t>Czas reakcji serwisu</w:t>
      </w:r>
      <w:r w:rsidR="00EA4083">
        <w:rPr>
          <w:rFonts w:ascii="Arial" w:hAnsi="Arial" w:cs="Arial"/>
          <w:sz w:val="22"/>
          <w:szCs w:val="22"/>
        </w:rPr>
        <w:t xml:space="preserve"> i naprawy</w:t>
      </w:r>
      <w:r w:rsidR="00FD4852">
        <w:rPr>
          <w:rFonts w:ascii="Arial" w:hAnsi="Arial" w:cs="Arial"/>
          <w:sz w:val="22"/>
          <w:szCs w:val="22"/>
        </w:rPr>
        <w:t>”</w:t>
      </w:r>
      <w:r w:rsidR="00FD4852" w:rsidRPr="00DA1431">
        <w:rPr>
          <w:rFonts w:ascii="Arial" w:hAnsi="Arial" w:cs="Arial"/>
          <w:sz w:val="22"/>
          <w:szCs w:val="22"/>
        </w:rPr>
        <w:t xml:space="preserve">, tj. </w:t>
      </w:r>
      <w:r w:rsidR="00FD4852" w:rsidRPr="00DA1431">
        <w:rPr>
          <w:rFonts w:ascii="Arial" w:hAnsi="Arial" w:cs="Arial"/>
          <w:iCs/>
          <w:sz w:val="22"/>
          <w:szCs w:val="22"/>
        </w:rPr>
        <w:t>A+B</w:t>
      </w:r>
      <w:r w:rsidR="00FD4852">
        <w:rPr>
          <w:rFonts w:ascii="Arial" w:hAnsi="Arial" w:cs="Arial"/>
          <w:iCs/>
          <w:sz w:val="22"/>
          <w:szCs w:val="22"/>
        </w:rPr>
        <w:t>+C.</w:t>
      </w:r>
      <w:r w:rsidR="00FD4852" w:rsidRPr="00FD4852">
        <w:rPr>
          <w:rFonts w:ascii="Arial" w:hAnsi="Arial"/>
          <w:iCs/>
          <w:sz w:val="22"/>
          <w:szCs w:val="22"/>
        </w:rPr>
        <w:t xml:space="preserve"> </w:t>
      </w:r>
    </w:p>
    <w:p w:rsidR="0073252E" w:rsidRPr="00FD4852" w:rsidRDefault="0073252E" w:rsidP="001E14FB">
      <w:pPr>
        <w:pStyle w:val="Akapitzlist"/>
        <w:widowControl w:val="0"/>
        <w:numPr>
          <w:ilvl w:val="0"/>
          <w:numId w:val="42"/>
        </w:numPr>
        <w:autoSpaceDN/>
        <w:spacing w:line="276" w:lineRule="auto"/>
        <w:contextualSpacing/>
        <w:jc w:val="both"/>
        <w:textAlignment w:val="auto"/>
        <w:rPr>
          <w:rFonts w:ascii="Arial" w:hAnsi="Arial" w:cs="Arial"/>
          <w:sz w:val="22"/>
          <w:szCs w:val="22"/>
        </w:rPr>
      </w:pPr>
      <w:r w:rsidRPr="00FD4852">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4" w:name="page13"/>
      <w:bookmarkEnd w:id="4"/>
    </w:p>
    <w:p w:rsidR="00112BCF" w:rsidRDefault="003D5D36" w:rsidP="001E14FB">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we wzorze umowy stanowiącym załącznik nr </w:t>
      </w:r>
      <w:r w:rsidR="001529F9">
        <w:rPr>
          <w:rFonts w:ascii="Arial" w:eastAsia="Arial" w:hAnsi="Arial"/>
          <w:kern w:val="0"/>
          <w:sz w:val="22"/>
          <w:szCs w:val="20"/>
          <w:lang w:eastAsia="pl-PL" w:bidi="ar-SA"/>
        </w:rPr>
        <w:t>5</w:t>
      </w:r>
      <w:r w:rsidRPr="00112BCF">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1E14FB">
      <w:pPr>
        <w:widowControl/>
        <w:numPr>
          <w:ilvl w:val="1"/>
          <w:numId w:val="3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1E14FB">
      <w:pPr>
        <w:widowControl/>
        <w:numPr>
          <w:ilvl w:val="1"/>
          <w:numId w:val="3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00FD4852">
              <w:rPr>
                <w:rFonts w:ascii="Arial" w:hAnsi="Arial" w:cs="Arial"/>
                <w:b/>
                <w:sz w:val="22"/>
                <w:szCs w:val="22"/>
              </w:rPr>
              <w:t>I</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3D5D36" w:rsidRDefault="00593391" w:rsidP="001E14FB">
      <w:pPr>
        <w:widowControl/>
        <w:numPr>
          <w:ilvl w:val="0"/>
          <w:numId w:val="34"/>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we wzorze umowy, który stanowi załącznik </w:t>
      </w:r>
      <w:r w:rsidR="003D5D36">
        <w:rPr>
          <w:rFonts w:ascii="Arial" w:eastAsia="Arial" w:hAnsi="Arial"/>
          <w:kern w:val="0"/>
          <w:sz w:val="22"/>
          <w:szCs w:val="20"/>
          <w:lang w:eastAsia="pl-PL" w:bidi="ar-SA"/>
        </w:rPr>
        <w:t xml:space="preserve">nr </w:t>
      </w:r>
      <w:r w:rsidR="00AD0DAF">
        <w:rPr>
          <w:rFonts w:ascii="Arial" w:eastAsia="Arial" w:hAnsi="Arial"/>
          <w:kern w:val="0"/>
          <w:sz w:val="22"/>
          <w:szCs w:val="20"/>
          <w:lang w:eastAsia="pl-PL" w:bidi="ar-SA"/>
        </w:rPr>
        <w:t>5</w:t>
      </w:r>
      <w:r w:rsidR="003D5D36">
        <w:rPr>
          <w:rFonts w:ascii="Arial" w:eastAsia="Arial" w:hAnsi="Arial"/>
          <w:kern w:val="0"/>
          <w:sz w:val="22"/>
          <w:szCs w:val="20"/>
          <w:lang w:eastAsia="pl-PL" w:bidi="ar-SA"/>
        </w:rPr>
        <w:t xml:space="preserve"> </w:t>
      </w:r>
      <w:r w:rsidR="003D5D36" w:rsidRPr="007B1E4D">
        <w:rPr>
          <w:rFonts w:ascii="Arial" w:eastAsia="Arial" w:hAnsi="Arial"/>
          <w:kern w:val="0"/>
          <w:sz w:val="22"/>
          <w:szCs w:val="20"/>
          <w:lang w:eastAsia="pl-PL" w:bidi="ar-SA"/>
        </w:rPr>
        <w:t>do SIWZ.</w:t>
      </w:r>
    </w:p>
    <w:p w:rsidR="003D5D36" w:rsidRPr="00520464" w:rsidRDefault="00FE428E" w:rsidP="001E14FB">
      <w:pPr>
        <w:widowControl/>
        <w:numPr>
          <w:ilvl w:val="0"/>
          <w:numId w:val="3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E428E">
        <w:rPr>
          <w:rFonts w:ascii="Arial" w:eastAsia="Arial" w:hAnsi="Arial"/>
          <w:kern w:val="0"/>
          <w:sz w:val="22"/>
          <w:szCs w:val="20"/>
          <w:lang w:eastAsia="pl-PL" w:bidi="ar-SA"/>
        </w:rPr>
        <w:t xml:space="preserve">Zakazuje się istotnych zmian postanowień zawartej umowy w stosunku do treści oferty, na podstawie której dokonano wyboru Wykonawcy, za wyjątkiem przesłanek przewidzianych w art. 144 Pzp. oraz następujących </w:t>
      </w:r>
      <w:r>
        <w:rPr>
          <w:rFonts w:ascii="Arial" w:eastAsia="Arial" w:hAnsi="Arial"/>
          <w:kern w:val="0"/>
          <w:sz w:val="22"/>
          <w:szCs w:val="20"/>
          <w:lang w:eastAsia="pl-PL" w:bidi="ar-SA"/>
        </w:rPr>
        <w:t>przypadków:</w:t>
      </w:r>
    </w:p>
    <w:p w:rsidR="005D09FC" w:rsidRPr="005D09FC" w:rsidRDefault="005D09FC" w:rsidP="001E14FB">
      <w:pPr>
        <w:pStyle w:val="Akapitzlist"/>
        <w:numPr>
          <w:ilvl w:val="0"/>
          <w:numId w:val="48"/>
        </w:numPr>
        <w:suppressAutoHyphens w:val="0"/>
        <w:spacing w:line="276" w:lineRule="auto"/>
        <w:jc w:val="both"/>
        <w:textAlignment w:val="auto"/>
        <w:rPr>
          <w:rFonts w:ascii="Arial" w:hAnsi="Arial"/>
          <w:kern w:val="0"/>
          <w:sz w:val="22"/>
          <w:szCs w:val="22"/>
          <w:lang w:eastAsia="ar-SA"/>
        </w:rPr>
      </w:pPr>
      <w:r w:rsidRPr="005D09FC">
        <w:rPr>
          <w:rFonts w:ascii="Arial" w:hAnsi="Arial"/>
          <w:sz w:val="22"/>
          <w:szCs w:val="22"/>
        </w:rPr>
        <w:t>przedłużenia terminu realizacji zamówienia – w przypadku zaistnienia okoliczności leżących po stronie Zamawiającego i niezawinionych przez Wykonawcę (np. braku przygotowania</w:t>
      </w:r>
      <w:r w:rsidR="00AD0DAF">
        <w:rPr>
          <w:rFonts w:ascii="Arial" w:hAnsi="Arial"/>
          <w:sz w:val="22"/>
          <w:szCs w:val="22"/>
        </w:rPr>
        <w:t xml:space="preserve"> </w:t>
      </w:r>
      <w:r w:rsidRPr="005D09FC">
        <w:rPr>
          <w:rFonts w:ascii="Arial" w:hAnsi="Arial"/>
          <w:sz w:val="22"/>
          <w:szCs w:val="22"/>
        </w:rPr>
        <w:t>/</w:t>
      </w:r>
      <w:r w:rsidR="00AD0DAF">
        <w:rPr>
          <w:rFonts w:ascii="Arial" w:hAnsi="Arial"/>
          <w:sz w:val="22"/>
          <w:szCs w:val="22"/>
        </w:rPr>
        <w:t xml:space="preserve"> </w:t>
      </w:r>
      <w:r w:rsidRPr="005D09FC">
        <w:rPr>
          <w:rFonts w:ascii="Arial" w:hAnsi="Arial"/>
          <w:sz w:val="22"/>
          <w:szCs w:val="22"/>
        </w:rPr>
        <w:t>przekazania miejsca realizacji);</w:t>
      </w:r>
    </w:p>
    <w:p w:rsidR="005D09FC" w:rsidRPr="005D09FC" w:rsidRDefault="005D09FC" w:rsidP="001E14FB">
      <w:pPr>
        <w:pStyle w:val="Akapitzlist"/>
        <w:numPr>
          <w:ilvl w:val="0"/>
          <w:numId w:val="48"/>
        </w:numPr>
        <w:suppressAutoHyphens w:val="0"/>
        <w:spacing w:line="276" w:lineRule="auto"/>
        <w:jc w:val="both"/>
        <w:textAlignment w:val="auto"/>
        <w:rPr>
          <w:rFonts w:ascii="Arial" w:hAnsi="Arial"/>
          <w:kern w:val="0"/>
          <w:sz w:val="22"/>
          <w:szCs w:val="22"/>
          <w:lang w:eastAsia="ar-SA"/>
        </w:rPr>
      </w:pPr>
      <w:r w:rsidRPr="005D09FC">
        <w:rPr>
          <w:rFonts w:ascii="Arial" w:hAnsi="Arial" w:cs="Arial"/>
          <w:sz w:val="22"/>
          <w:szCs w:val="22"/>
        </w:rPr>
        <w:t>przedłużenia terminu realizacji zamówienia – w przypadku zaistnienia niezawinionych przez żadną za Stron okoliczności, w tym również tzw. „siły wyższej” np. pożar, zalanie itp.;</w:t>
      </w:r>
    </w:p>
    <w:p w:rsidR="005D09FC" w:rsidRPr="005D09FC" w:rsidRDefault="005D09FC" w:rsidP="001E14FB">
      <w:pPr>
        <w:pStyle w:val="Akapitzlist"/>
        <w:numPr>
          <w:ilvl w:val="0"/>
          <w:numId w:val="48"/>
        </w:numPr>
        <w:suppressAutoHyphens w:val="0"/>
        <w:spacing w:line="276" w:lineRule="auto"/>
        <w:jc w:val="both"/>
        <w:textAlignment w:val="auto"/>
        <w:rPr>
          <w:rFonts w:ascii="Arial" w:hAnsi="Arial"/>
          <w:kern w:val="0"/>
          <w:sz w:val="22"/>
          <w:szCs w:val="22"/>
          <w:lang w:eastAsia="ar-SA"/>
        </w:rPr>
      </w:pPr>
      <w:r w:rsidRPr="005D09FC">
        <w:rPr>
          <w:rFonts w:ascii="Arial" w:hAnsi="Arial" w:cs="Arial"/>
          <w:sz w:val="22"/>
          <w:szCs w:val="22"/>
        </w:rPr>
        <w:t>dostosowania zapisów umowy do obowiązujących przepisów – w przypadku gdy nastąpi zmiana powszechnie obowiązujących przepisów prawa w zakresie mającym wpływ na realizację umowy</w:t>
      </w:r>
      <w:r>
        <w:rPr>
          <w:rFonts w:ascii="Arial" w:hAnsi="Arial" w:cs="Arial"/>
          <w:sz w:val="22"/>
          <w:szCs w:val="22"/>
        </w:rPr>
        <w:t>.</w:t>
      </w:r>
      <w:r w:rsidRPr="005D09FC">
        <w:rPr>
          <w:rFonts w:ascii="Arial" w:hAnsi="Arial" w:cs="Arial"/>
          <w:sz w:val="22"/>
          <w:szCs w:val="22"/>
        </w:rPr>
        <w:t xml:space="preserve"> </w:t>
      </w:r>
    </w:p>
    <w:p w:rsidR="00112BCF" w:rsidRPr="007B1E4D"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00FD4852">
              <w:rPr>
                <w:rFonts w:ascii="Arial" w:hAnsi="Arial" w:cs="Arial"/>
                <w:b/>
                <w:sz w:val="22"/>
                <w:szCs w:val="22"/>
              </w:rPr>
              <w:t>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00FD4852">
              <w:rPr>
                <w:rFonts w:ascii="Arial" w:eastAsia="Times New Roman" w:hAnsi="Arial"/>
                <w:b/>
              </w:rPr>
              <w:t>I</w:t>
            </w:r>
            <w:r w:rsidRPr="00122C7E">
              <w:rPr>
                <w:rFonts w:ascii="Arial" w:eastAsia="Times New Roman" w:hAnsi="Arial"/>
                <w:b/>
              </w:rPr>
              <w:t xml:space="preserve">. </w:t>
            </w:r>
            <w:r w:rsidR="00EF5236">
              <w:rPr>
                <w:rFonts w:ascii="Arial" w:eastAsia="Times New Roman" w:hAnsi="Arial"/>
                <w:b/>
              </w:rPr>
              <w:t>OCHRONA DANYCH OSOBOWYCH</w:t>
            </w:r>
            <w:r w:rsidRPr="001A63EF">
              <w:rPr>
                <w:rFonts w:ascii="Arial" w:eastAsia="Times New Roman" w:hAnsi="Arial"/>
                <w:b/>
              </w:rPr>
              <w:t xml:space="preserve">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1E14FB">
      <w:pPr>
        <w:widowControl/>
        <w:numPr>
          <w:ilvl w:val="0"/>
          <w:numId w:val="43"/>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1E14FB">
      <w:pPr>
        <w:widowControl/>
        <w:numPr>
          <w:ilvl w:val="0"/>
          <w:numId w:val="43"/>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5"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1E14FB">
      <w:pPr>
        <w:widowControl/>
        <w:numPr>
          <w:ilvl w:val="0"/>
          <w:numId w:val="43"/>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1E14FB">
      <w:pPr>
        <w:widowControl/>
        <w:numPr>
          <w:ilvl w:val="0"/>
          <w:numId w:val="43"/>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1E14FB">
      <w:pPr>
        <w:widowControl/>
        <w:numPr>
          <w:ilvl w:val="0"/>
          <w:numId w:val="43"/>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1E14FB">
      <w:pPr>
        <w:widowControl/>
        <w:numPr>
          <w:ilvl w:val="0"/>
          <w:numId w:val="43"/>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1E14FB">
      <w:pPr>
        <w:widowControl/>
        <w:numPr>
          <w:ilvl w:val="0"/>
          <w:numId w:val="43"/>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1E14FB">
      <w:pPr>
        <w:widowControl/>
        <w:numPr>
          <w:ilvl w:val="0"/>
          <w:numId w:val="43"/>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sidR="00EF5236">
              <w:rPr>
                <w:rFonts w:ascii="Arial" w:eastAsia="Times New Roman" w:hAnsi="Arial"/>
                <w:b/>
                <w:szCs w:val="18"/>
              </w:rPr>
              <w:t>XIV</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EF5236" w:rsidRDefault="00EF5236" w:rsidP="001E14FB">
      <w:pPr>
        <w:widowControl/>
        <w:numPr>
          <w:ilvl w:val="0"/>
          <w:numId w:val="54"/>
        </w:numPr>
        <w:tabs>
          <w:tab w:val="num" w:pos="284"/>
        </w:tabs>
        <w:suppressAutoHyphens w:val="0"/>
        <w:autoSpaceDN/>
        <w:spacing w:line="276" w:lineRule="auto"/>
        <w:ind w:left="357" w:hanging="357"/>
        <w:jc w:val="both"/>
        <w:textAlignment w:val="auto"/>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r w:rsidRPr="00860C41">
        <w:rPr>
          <w:rFonts w:ascii="Arial" w:eastAsia="Calibri" w:hAnsi="Arial"/>
          <w:kern w:val="0"/>
          <w:sz w:val="22"/>
          <w:szCs w:val="22"/>
          <w:lang w:eastAsia="x-none" w:bidi="ar-SA"/>
        </w:rPr>
        <w:t xml:space="preserve">Pzp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EF5236" w:rsidRDefault="00EF5236" w:rsidP="001E14FB">
      <w:pPr>
        <w:widowControl/>
        <w:numPr>
          <w:ilvl w:val="0"/>
          <w:numId w:val="54"/>
        </w:numPr>
        <w:tabs>
          <w:tab w:val="num" w:pos="284"/>
        </w:tabs>
        <w:suppressAutoHyphens w:val="0"/>
        <w:autoSpaceDN/>
        <w:spacing w:line="276" w:lineRule="auto"/>
        <w:ind w:left="357" w:hanging="357"/>
        <w:jc w:val="both"/>
        <w:textAlignment w:val="auto"/>
        <w:rPr>
          <w:rFonts w:ascii="Arial" w:eastAsia="Calibri" w:hAnsi="Arial"/>
          <w:b/>
          <w:kern w:val="0"/>
          <w:sz w:val="22"/>
          <w:szCs w:val="22"/>
          <w:lang w:val="x-none" w:eastAsia="x-none" w:bidi="ar-SA"/>
        </w:rPr>
      </w:pPr>
      <w:r w:rsidRPr="00EF5236">
        <w:rPr>
          <w:rFonts w:ascii="Arial" w:eastAsia="Calibri" w:hAnsi="Arial"/>
          <w:kern w:val="0"/>
          <w:sz w:val="22"/>
          <w:szCs w:val="22"/>
          <w:lang w:val="x-none" w:eastAsia="x-none" w:bidi="ar-SA"/>
        </w:rPr>
        <w:t>Środki ochrony prawnej  wobec ogłoszenia o zamówieniu oraz SIWZ, przysługują również organizacjom wpisanym na listę</w:t>
      </w:r>
      <w:r w:rsidRPr="00EF5236">
        <w:rPr>
          <w:rFonts w:ascii="Arial" w:eastAsia="Calibri" w:hAnsi="Arial"/>
          <w:kern w:val="0"/>
          <w:sz w:val="22"/>
          <w:szCs w:val="22"/>
          <w:lang w:eastAsia="x-none" w:bidi="ar-SA"/>
        </w:rPr>
        <w:t xml:space="preserve">, o której mowa w art. 154 pkt 5 ustawy Pzp. </w:t>
      </w:r>
    </w:p>
    <w:p w:rsidR="00EF5236" w:rsidRPr="00EF5236" w:rsidRDefault="00EF5236" w:rsidP="001E14FB">
      <w:pPr>
        <w:widowControl/>
        <w:numPr>
          <w:ilvl w:val="0"/>
          <w:numId w:val="54"/>
        </w:numPr>
        <w:tabs>
          <w:tab w:val="num" w:pos="284"/>
        </w:tabs>
        <w:suppressAutoHyphens w:val="0"/>
        <w:autoSpaceDN/>
        <w:spacing w:line="276" w:lineRule="auto"/>
        <w:ind w:left="357" w:hanging="357"/>
        <w:jc w:val="both"/>
        <w:textAlignment w:val="auto"/>
        <w:rPr>
          <w:rFonts w:ascii="Arial" w:eastAsia="Calibri" w:hAnsi="Arial"/>
          <w:b/>
          <w:kern w:val="0"/>
          <w:sz w:val="22"/>
          <w:szCs w:val="22"/>
          <w:lang w:val="x-none" w:eastAsia="x-none" w:bidi="ar-SA"/>
        </w:rPr>
      </w:pPr>
      <w:r w:rsidRPr="00EF5236">
        <w:rPr>
          <w:rFonts w:ascii="Arial" w:eastAsia="Calibri" w:hAnsi="Arial"/>
          <w:kern w:val="0"/>
          <w:sz w:val="22"/>
          <w:szCs w:val="22"/>
          <w:lang w:val="x-none" w:eastAsia="x-none" w:bidi="ar-SA"/>
        </w:rPr>
        <w:t>Terminy wnoszenia odwołań:</w:t>
      </w:r>
    </w:p>
    <w:p w:rsidR="00EF5236" w:rsidRDefault="00EF5236" w:rsidP="001E14FB">
      <w:pPr>
        <w:widowControl/>
        <w:numPr>
          <w:ilvl w:val="0"/>
          <w:numId w:val="55"/>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r>
        <w:rPr>
          <w:rFonts w:ascii="Arial" w:eastAsia="Calibri" w:hAnsi="Arial"/>
          <w:kern w:val="0"/>
          <w:sz w:val="22"/>
          <w:szCs w:val="22"/>
          <w:lang w:eastAsia="x-none" w:bidi="ar-SA"/>
        </w:rPr>
        <w:t xml:space="preserve"> </w:t>
      </w:r>
      <w:r w:rsidRPr="00EF5236">
        <w:rPr>
          <w:rFonts w:ascii="Arial" w:eastAsia="Calibri" w:hAnsi="Arial"/>
          <w:kern w:val="0"/>
          <w:sz w:val="22"/>
          <w:szCs w:val="22"/>
          <w:lang w:val="x-none" w:eastAsia="x-none" w:bidi="ar-SA"/>
        </w:rPr>
        <w:t xml:space="preserve">w terminie </w:t>
      </w:r>
      <w:r w:rsidRPr="00EF5236">
        <w:rPr>
          <w:rFonts w:ascii="Arial" w:eastAsia="Calibri" w:hAnsi="Arial"/>
          <w:kern w:val="0"/>
          <w:sz w:val="22"/>
          <w:szCs w:val="22"/>
          <w:lang w:eastAsia="x-none" w:bidi="ar-SA"/>
        </w:rPr>
        <w:t>10</w:t>
      </w:r>
      <w:r w:rsidRPr="00EF5236">
        <w:rPr>
          <w:rFonts w:ascii="Arial" w:eastAsia="Calibri" w:hAnsi="Arial"/>
          <w:kern w:val="0"/>
          <w:sz w:val="22"/>
          <w:szCs w:val="22"/>
          <w:lang w:val="x-none" w:eastAsia="x-none" w:bidi="ar-SA"/>
        </w:rPr>
        <w:t xml:space="preserve"> dni od dnia przesłania informacji o czynności </w:t>
      </w:r>
      <w:r w:rsidRPr="00EF5236">
        <w:rPr>
          <w:rFonts w:ascii="Arial" w:eastAsia="Calibri" w:hAnsi="Arial"/>
          <w:kern w:val="0"/>
          <w:sz w:val="22"/>
          <w:szCs w:val="22"/>
          <w:lang w:eastAsia="x-none" w:bidi="ar-SA"/>
        </w:rPr>
        <w:t>Zamawiającego</w:t>
      </w:r>
      <w:r w:rsidRPr="00EF5236">
        <w:rPr>
          <w:rFonts w:ascii="Arial" w:eastAsia="Calibri" w:hAnsi="Arial"/>
          <w:kern w:val="0"/>
          <w:sz w:val="22"/>
          <w:szCs w:val="22"/>
          <w:lang w:val="x-none" w:eastAsia="x-none" w:bidi="ar-SA"/>
        </w:rPr>
        <w:t xml:space="preserve"> stanowiącej podstawę jego wniesienia – jeżeli zostały przesłane w sposób określony w art</w:t>
      </w:r>
      <w:r>
        <w:rPr>
          <w:rFonts w:ascii="Arial" w:eastAsia="Calibri" w:hAnsi="Arial"/>
          <w:kern w:val="0"/>
          <w:sz w:val="22"/>
          <w:szCs w:val="22"/>
          <w:lang w:val="x-none" w:eastAsia="x-none" w:bidi="ar-SA"/>
        </w:rPr>
        <w:t xml:space="preserve">. 180 ust. 5 zdanie drugie albo </w:t>
      </w:r>
      <w:r w:rsidRPr="00EF5236">
        <w:rPr>
          <w:rFonts w:ascii="Arial" w:eastAsia="Calibri" w:hAnsi="Arial"/>
          <w:kern w:val="0"/>
          <w:sz w:val="22"/>
          <w:szCs w:val="22"/>
          <w:lang w:val="x-none" w:eastAsia="x-none" w:bidi="ar-SA"/>
        </w:rPr>
        <w:t>w terminie 1</w:t>
      </w:r>
      <w:r w:rsidRPr="00EF5236">
        <w:rPr>
          <w:rFonts w:ascii="Arial" w:eastAsia="Calibri" w:hAnsi="Arial"/>
          <w:kern w:val="0"/>
          <w:sz w:val="22"/>
          <w:szCs w:val="22"/>
          <w:lang w:eastAsia="x-none" w:bidi="ar-SA"/>
        </w:rPr>
        <w:t>5</w:t>
      </w:r>
      <w:r w:rsidRPr="00EF5236">
        <w:rPr>
          <w:rFonts w:ascii="Arial" w:eastAsia="Calibri" w:hAnsi="Arial"/>
          <w:kern w:val="0"/>
          <w:sz w:val="22"/>
          <w:szCs w:val="22"/>
          <w:lang w:val="x-none" w:eastAsia="x-none" w:bidi="ar-SA"/>
        </w:rPr>
        <w:t xml:space="preserve"> dni – jeżeli zostały przesłane w inny sposób</w:t>
      </w:r>
      <w:r w:rsidRPr="00EF5236">
        <w:rPr>
          <w:rFonts w:ascii="Arial" w:eastAsia="Calibri" w:hAnsi="Arial"/>
          <w:kern w:val="0"/>
          <w:sz w:val="22"/>
          <w:szCs w:val="22"/>
          <w:lang w:eastAsia="x-none" w:bidi="ar-SA"/>
        </w:rPr>
        <w:t>.</w:t>
      </w:r>
    </w:p>
    <w:p w:rsidR="00EF5236" w:rsidRDefault="00EF5236" w:rsidP="001E14FB">
      <w:pPr>
        <w:widowControl/>
        <w:numPr>
          <w:ilvl w:val="0"/>
          <w:numId w:val="55"/>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 xml:space="preserve">Odwołanie wobec treści ogłoszenia o zamówieniu, </w:t>
      </w:r>
      <w:r w:rsidRPr="00EF5236">
        <w:rPr>
          <w:rFonts w:ascii="Arial" w:eastAsia="Calibri" w:hAnsi="Arial"/>
          <w:kern w:val="0"/>
          <w:sz w:val="22"/>
          <w:szCs w:val="22"/>
          <w:lang w:eastAsia="x-none" w:bidi="ar-SA"/>
        </w:rPr>
        <w:t xml:space="preserve">a także wobec postanowień SIWZ, </w:t>
      </w:r>
      <w:r w:rsidRPr="00EF5236">
        <w:rPr>
          <w:rFonts w:ascii="Arial" w:eastAsia="Calibri" w:hAnsi="Arial"/>
          <w:kern w:val="0"/>
          <w:sz w:val="22"/>
          <w:szCs w:val="22"/>
          <w:lang w:val="x-none" w:eastAsia="x-none" w:bidi="ar-SA"/>
        </w:rPr>
        <w:t>wnosi się w terminie</w:t>
      </w:r>
      <w:r w:rsidRPr="00EF5236">
        <w:rPr>
          <w:rFonts w:ascii="Arial" w:eastAsia="Calibri" w:hAnsi="Arial"/>
          <w:kern w:val="0"/>
          <w:sz w:val="22"/>
          <w:szCs w:val="22"/>
          <w:lang w:eastAsia="x-none" w:bidi="ar-SA"/>
        </w:rPr>
        <w:t xml:space="preserve"> 10</w:t>
      </w:r>
      <w:r w:rsidRPr="00EF5236">
        <w:rPr>
          <w:rFonts w:ascii="Arial" w:eastAsia="Calibri" w:hAnsi="Arial"/>
          <w:kern w:val="0"/>
          <w:sz w:val="22"/>
          <w:szCs w:val="22"/>
          <w:lang w:val="x-none" w:eastAsia="x-none" w:bidi="ar-SA"/>
        </w:rPr>
        <w:t xml:space="preserve"> dni od dnia </w:t>
      </w:r>
      <w:r w:rsidRPr="00EF5236">
        <w:rPr>
          <w:rFonts w:ascii="Arial" w:eastAsia="Calibri" w:hAnsi="Arial"/>
          <w:kern w:val="0"/>
          <w:sz w:val="22"/>
          <w:szCs w:val="22"/>
          <w:lang w:eastAsia="x-none" w:bidi="ar-SA"/>
        </w:rPr>
        <w:t xml:space="preserve">publikacji ogłoszenia w Dzienniku Urzędowym Unii Europejskiej lub </w:t>
      </w:r>
      <w:r w:rsidRPr="00EF5236">
        <w:rPr>
          <w:rFonts w:ascii="Arial" w:eastAsia="Calibri" w:hAnsi="Arial"/>
          <w:kern w:val="0"/>
          <w:sz w:val="22"/>
          <w:szCs w:val="22"/>
          <w:lang w:val="x-none" w:eastAsia="x-none" w:bidi="ar-SA"/>
        </w:rPr>
        <w:t xml:space="preserve">zamieszczenia </w:t>
      </w:r>
      <w:r w:rsidRPr="00EF5236">
        <w:rPr>
          <w:rFonts w:ascii="Arial" w:eastAsia="Calibri" w:hAnsi="Arial"/>
          <w:kern w:val="0"/>
          <w:sz w:val="22"/>
          <w:szCs w:val="22"/>
          <w:lang w:eastAsia="x-none" w:bidi="ar-SA"/>
        </w:rPr>
        <w:t>SIWZ</w:t>
      </w:r>
      <w:r w:rsidRPr="00EF5236">
        <w:rPr>
          <w:rFonts w:ascii="Arial" w:eastAsia="Calibri" w:hAnsi="Arial"/>
          <w:kern w:val="0"/>
          <w:sz w:val="22"/>
          <w:szCs w:val="22"/>
          <w:lang w:val="x-none" w:eastAsia="x-none" w:bidi="ar-SA"/>
        </w:rPr>
        <w:t xml:space="preserve"> na stronie internetowej.</w:t>
      </w:r>
    </w:p>
    <w:p w:rsidR="00EF5236" w:rsidRPr="00EF5236" w:rsidRDefault="00EF5236" w:rsidP="001E14FB">
      <w:pPr>
        <w:widowControl/>
        <w:numPr>
          <w:ilvl w:val="0"/>
          <w:numId w:val="55"/>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Odwołanie wobec czynności innych niż określone w ust. 1 i 2 wnosi się</w:t>
      </w:r>
      <w:r w:rsidRPr="00EF5236">
        <w:rPr>
          <w:rFonts w:ascii="Arial" w:eastAsia="Calibri" w:hAnsi="Arial"/>
          <w:kern w:val="0"/>
          <w:sz w:val="22"/>
          <w:szCs w:val="22"/>
          <w:lang w:eastAsia="x-none" w:bidi="ar-SA"/>
        </w:rPr>
        <w:t xml:space="preserve"> </w:t>
      </w:r>
      <w:r w:rsidRPr="00EF5236">
        <w:rPr>
          <w:rFonts w:ascii="Arial" w:eastAsia="Calibri" w:hAnsi="Arial"/>
          <w:kern w:val="0"/>
          <w:sz w:val="22"/>
          <w:szCs w:val="22"/>
          <w:lang w:val="x-none" w:eastAsia="x-none" w:bidi="ar-SA"/>
        </w:rPr>
        <w:t xml:space="preserve">w terminie </w:t>
      </w:r>
      <w:r w:rsidRPr="00EF5236">
        <w:rPr>
          <w:rFonts w:ascii="Arial" w:eastAsia="Calibri" w:hAnsi="Arial"/>
          <w:kern w:val="0"/>
          <w:sz w:val="22"/>
          <w:szCs w:val="22"/>
          <w:lang w:eastAsia="x-none" w:bidi="ar-SA"/>
        </w:rPr>
        <w:t>10</w:t>
      </w:r>
      <w:r w:rsidRPr="00EF5236">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EF5236" w:rsidRPr="00860C41" w:rsidRDefault="00EF5236" w:rsidP="001E14FB">
      <w:pPr>
        <w:widowControl/>
        <w:numPr>
          <w:ilvl w:val="0"/>
          <w:numId w:val="54"/>
        </w:numPr>
        <w:tabs>
          <w:tab w:val="num" w:pos="426"/>
          <w:tab w:val="left" w:pos="900"/>
        </w:tabs>
        <w:suppressAutoHyphens w:val="0"/>
        <w:autoSpaceDN/>
        <w:spacing w:line="276" w:lineRule="auto"/>
        <w:ind w:left="357"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EF5236" w:rsidRDefault="00EF5236" w:rsidP="001E14FB">
      <w:pPr>
        <w:widowControl/>
        <w:numPr>
          <w:ilvl w:val="0"/>
          <w:numId w:val="56"/>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F5236" w:rsidRDefault="00EF5236" w:rsidP="001E14FB">
      <w:pPr>
        <w:widowControl/>
        <w:numPr>
          <w:ilvl w:val="0"/>
          <w:numId w:val="56"/>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F5236" w:rsidRPr="00EF5236" w:rsidRDefault="00EF5236" w:rsidP="001E14FB">
      <w:pPr>
        <w:widowControl/>
        <w:numPr>
          <w:ilvl w:val="0"/>
          <w:numId w:val="56"/>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eastAsia="x-none" w:bidi="ar-SA"/>
        </w:rPr>
        <w:t xml:space="preserve"> </w:t>
      </w:r>
      <w:r w:rsidRPr="00EF5236">
        <w:rPr>
          <w:rFonts w:ascii="Arial" w:eastAsia="Calibri" w:hAnsi="Arial"/>
          <w:kern w:val="0"/>
          <w:sz w:val="22"/>
          <w:szCs w:val="22"/>
          <w:lang w:val="x-none" w:eastAsia="x-none" w:bidi="ar-SA"/>
        </w:rPr>
        <w:t>Odwołanie podlega rozpoznaniu, jeżeli:</w:t>
      </w:r>
    </w:p>
    <w:p w:rsidR="00EF5236" w:rsidRDefault="00EF5236" w:rsidP="001E14FB">
      <w:pPr>
        <w:widowControl/>
        <w:numPr>
          <w:ilvl w:val="0"/>
          <w:numId w:val="57"/>
        </w:numPr>
        <w:suppressAutoHyphens w:val="0"/>
        <w:autoSpaceDN/>
        <w:spacing w:line="276" w:lineRule="auto"/>
        <w:ind w:left="1394" w:hanging="69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EF5236" w:rsidRPr="00EF5236" w:rsidRDefault="00EF5236" w:rsidP="001E14FB">
      <w:pPr>
        <w:widowControl/>
        <w:numPr>
          <w:ilvl w:val="0"/>
          <w:numId w:val="57"/>
        </w:numPr>
        <w:suppressAutoHyphens w:val="0"/>
        <w:autoSpaceDN/>
        <w:spacing w:line="276" w:lineRule="auto"/>
        <w:ind w:left="1394" w:hanging="69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uiszczono wpis (wpis uiszcza się najpóźniej do dnia upływu terminu do wniesienia</w:t>
      </w:r>
      <w:r w:rsidRPr="00EF5236">
        <w:rPr>
          <w:rFonts w:ascii="Arial" w:eastAsia="Calibri" w:hAnsi="Arial"/>
          <w:kern w:val="0"/>
          <w:sz w:val="22"/>
          <w:szCs w:val="22"/>
          <w:lang w:eastAsia="x-none" w:bidi="ar-SA"/>
        </w:rPr>
        <w:t xml:space="preserve"> </w:t>
      </w:r>
      <w:r w:rsidRPr="00EF5236">
        <w:rPr>
          <w:rFonts w:ascii="Arial" w:eastAsia="Calibri" w:hAnsi="Arial"/>
          <w:kern w:val="0"/>
          <w:sz w:val="22"/>
          <w:szCs w:val="22"/>
          <w:lang w:val="x-none" w:eastAsia="x-none" w:bidi="ar-SA"/>
        </w:rPr>
        <w:t>odwołania, a dowód jego uiszczenia dołącza się do odwołania).</w:t>
      </w:r>
    </w:p>
    <w:p w:rsidR="00EF5236" w:rsidRPr="00860C41" w:rsidRDefault="00EF5236" w:rsidP="001E14FB">
      <w:pPr>
        <w:widowControl/>
        <w:numPr>
          <w:ilvl w:val="0"/>
          <w:numId w:val="56"/>
        </w:numPr>
        <w:suppressAutoHyphens w:val="0"/>
        <w:autoSpaceDN/>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t>z treścią odwołania przed upływem terminu do jego wniesienia, jeżeli przesłanie jego kopii nastąpiło przed upływem terminu do jego wniesienia przy użyciu środków komunikacji elektronicznej.</w:t>
      </w:r>
    </w:p>
    <w:p w:rsidR="00EF5236" w:rsidRPr="00860C41" w:rsidRDefault="00EF5236" w:rsidP="001E14FB">
      <w:pPr>
        <w:widowControl/>
        <w:numPr>
          <w:ilvl w:val="0"/>
          <w:numId w:val="54"/>
        </w:numPr>
        <w:tabs>
          <w:tab w:val="num" w:pos="426"/>
        </w:tabs>
        <w:suppressAutoHyphens w:val="0"/>
        <w:autoSpaceDN/>
        <w:spacing w:line="276" w:lineRule="auto"/>
        <w:ind w:left="357"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EF5236" w:rsidRDefault="00EF5236" w:rsidP="001E14FB">
      <w:pPr>
        <w:widowControl/>
        <w:numPr>
          <w:ilvl w:val="0"/>
          <w:numId w:val="58"/>
        </w:numPr>
        <w:suppressAutoHyphens w:val="0"/>
        <w:autoSpaceDN/>
        <w:spacing w:line="276" w:lineRule="auto"/>
        <w:ind w:left="714" w:hanging="357"/>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r w:rsidRPr="00860C41">
        <w:rPr>
          <w:rFonts w:ascii="Arial" w:eastAsia="Calibri" w:hAnsi="Arial"/>
          <w:kern w:val="0"/>
          <w:sz w:val="22"/>
          <w:szCs w:val="22"/>
          <w:lang w:val="x-none" w:eastAsia="x-none" w:bidi="ar-SA"/>
        </w:rPr>
        <w:t>zp nie stanowią inaczej.</w:t>
      </w:r>
    </w:p>
    <w:p w:rsidR="00EF5236" w:rsidRDefault="00EF5236" w:rsidP="001E14FB">
      <w:pPr>
        <w:widowControl/>
        <w:numPr>
          <w:ilvl w:val="0"/>
          <w:numId w:val="58"/>
        </w:numPr>
        <w:suppressAutoHyphens w:val="0"/>
        <w:autoSpaceDN/>
        <w:spacing w:line="276" w:lineRule="auto"/>
        <w:ind w:left="714" w:hanging="357"/>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 xml:space="preserve">Skargę wnosi się do sądu właściwego dla siedziby albo miejsca zamieszkania </w:t>
      </w:r>
      <w:r w:rsidRPr="00EF5236">
        <w:rPr>
          <w:rFonts w:ascii="Arial" w:eastAsia="Calibri" w:hAnsi="Arial"/>
          <w:kern w:val="0"/>
          <w:sz w:val="22"/>
          <w:szCs w:val="22"/>
          <w:lang w:eastAsia="x-none" w:bidi="ar-SA"/>
        </w:rPr>
        <w:t>Zamawiającego</w:t>
      </w:r>
      <w:r w:rsidRPr="00EF5236">
        <w:rPr>
          <w:rFonts w:ascii="Arial" w:eastAsia="Calibri" w:hAnsi="Arial"/>
          <w:kern w:val="0"/>
          <w:sz w:val="22"/>
          <w:szCs w:val="22"/>
          <w:lang w:val="x-none" w:eastAsia="x-none" w:bidi="ar-SA"/>
        </w:rPr>
        <w:t xml:space="preserve"> za pośrednictwem Prezesa Izby w terminie </w:t>
      </w:r>
      <w:r w:rsidRPr="00EF5236">
        <w:rPr>
          <w:rFonts w:ascii="Arial" w:eastAsia="Calibri" w:hAnsi="Arial"/>
          <w:b/>
          <w:kern w:val="0"/>
          <w:sz w:val="22"/>
          <w:szCs w:val="22"/>
          <w:lang w:val="x-none" w:eastAsia="x-none" w:bidi="ar-SA"/>
        </w:rPr>
        <w:t>7 dni</w:t>
      </w:r>
      <w:r w:rsidRPr="00EF5236">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EF5236" w:rsidRDefault="00EF5236" w:rsidP="001E14FB">
      <w:pPr>
        <w:widowControl/>
        <w:numPr>
          <w:ilvl w:val="0"/>
          <w:numId w:val="58"/>
        </w:numPr>
        <w:suppressAutoHyphens w:val="0"/>
        <w:autoSpaceDN/>
        <w:spacing w:line="276" w:lineRule="auto"/>
        <w:ind w:left="714" w:hanging="357"/>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 xml:space="preserve">W terminie </w:t>
      </w:r>
      <w:r w:rsidRPr="00EF5236">
        <w:rPr>
          <w:rFonts w:ascii="Arial" w:eastAsia="Calibri" w:hAnsi="Arial"/>
          <w:b/>
          <w:kern w:val="0"/>
          <w:sz w:val="22"/>
          <w:szCs w:val="22"/>
          <w:lang w:val="x-none" w:eastAsia="x-none" w:bidi="ar-SA"/>
        </w:rPr>
        <w:t>21 dni</w:t>
      </w:r>
      <w:r w:rsidRPr="00EF5236">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F5236" w:rsidRDefault="00EF5236" w:rsidP="001E14FB">
      <w:pPr>
        <w:widowControl/>
        <w:numPr>
          <w:ilvl w:val="0"/>
          <w:numId w:val="58"/>
        </w:numPr>
        <w:suppressAutoHyphens w:val="0"/>
        <w:autoSpaceDN/>
        <w:spacing w:line="276" w:lineRule="auto"/>
        <w:ind w:left="714" w:hanging="357"/>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F5236" w:rsidRPr="00EF5236" w:rsidRDefault="00EF5236" w:rsidP="001E14FB">
      <w:pPr>
        <w:widowControl/>
        <w:numPr>
          <w:ilvl w:val="0"/>
          <w:numId w:val="58"/>
        </w:numPr>
        <w:suppressAutoHyphens w:val="0"/>
        <w:autoSpaceDN/>
        <w:spacing w:line="276" w:lineRule="auto"/>
        <w:ind w:left="714" w:hanging="357"/>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F5236" w:rsidRPr="00860C41" w:rsidRDefault="00EF5236" w:rsidP="001E14FB">
      <w:pPr>
        <w:widowControl/>
        <w:numPr>
          <w:ilvl w:val="0"/>
          <w:numId w:val="54"/>
        </w:numPr>
        <w:tabs>
          <w:tab w:val="num" w:pos="426"/>
        </w:tabs>
        <w:suppressAutoHyphens w:val="0"/>
        <w:autoSpaceDN/>
        <w:spacing w:line="276" w:lineRule="auto"/>
        <w:ind w:left="357"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EF5236" w:rsidRDefault="00EF5236" w:rsidP="00EF5236">
      <w:pPr>
        <w:widowControl/>
        <w:tabs>
          <w:tab w:val="left" w:pos="426"/>
        </w:tabs>
        <w:suppressAutoHyphens w:val="0"/>
        <w:autoSpaceDN/>
        <w:spacing w:line="276" w:lineRule="auto"/>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F5236" w:rsidRPr="00FF5641" w:rsidTr="004E1447">
        <w:trPr>
          <w:trHeight w:hRule="exact" w:val="615"/>
        </w:trPr>
        <w:tc>
          <w:tcPr>
            <w:tcW w:w="10485" w:type="dxa"/>
            <w:shd w:val="pct10" w:color="auto" w:fill="auto"/>
            <w:vAlign w:val="center"/>
          </w:tcPr>
          <w:p w:rsidR="00EF5236" w:rsidRDefault="00EF5236" w:rsidP="004E1447">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V</w:t>
            </w:r>
            <w:r w:rsidRPr="00122C7E">
              <w:rPr>
                <w:rFonts w:ascii="Arial" w:eastAsia="Times New Roman" w:hAnsi="Arial"/>
                <w:b/>
              </w:rPr>
              <w:t xml:space="preserve">. </w:t>
            </w:r>
            <w:r w:rsidRPr="00860C41">
              <w:rPr>
                <w:rFonts w:ascii="Arial" w:eastAsia="Calibri" w:hAnsi="Arial"/>
                <w:b/>
                <w:caps/>
                <w:kern w:val="0"/>
                <w:sz w:val="22"/>
                <w:szCs w:val="22"/>
                <w:lang w:eastAsia="x-none" w:bidi="ar-SA"/>
              </w:rPr>
              <w:t>Informacje dodatkowe</w:t>
            </w:r>
          </w:p>
          <w:p w:rsidR="00EF5236" w:rsidRDefault="00EF5236" w:rsidP="004E1447">
            <w:pPr>
              <w:spacing w:before="120" w:after="120" w:line="276" w:lineRule="auto"/>
              <w:rPr>
                <w:rFonts w:ascii="Arial" w:eastAsia="Times New Roman" w:hAnsi="Arial"/>
                <w:b/>
              </w:rPr>
            </w:pPr>
          </w:p>
          <w:p w:rsidR="00EF5236" w:rsidRDefault="00EF5236" w:rsidP="004E1447">
            <w:pPr>
              <w:spacing w:before="120" w:after="120" w:line="276" w:lineRule="auto"/>
              <w:rPr>
                <w:rFonts w:ascii="Arial" w:eastAsia="Times New Roman" w:hAnsi="Arial"/>
                <w:b/>
              </w:rPr>
            </w:pPr>
          </w:p>
          <w:p w:rsidR="00EF5236" w:rsidRPr="00122C7E" w:rsidRDefault="00EF5236" w:rsidP="004E1447">
            <w:pPr>
              <w:spacing w:before="120" w:after="120" w:line="276" w:lineRule="auto"/>
              <w:rPr>
                <w:rFonts w:ascii="Arial" w:eastAsia="Times New Roman" w:hAnsi="Arial"/>
              </w:rPr>
            </w:pPr>
          </w:p>
        </w:tc>
      </w:tr>
    </w:tbl>
    <w:p w:rsidR="00EF5236" w:rsidRDefault="00EF5236" w:rsidP="00EF5236">
      <w:pPr>
        <w:widowControl/>
        <w:tabs>
          <w:tab w:val="left" w:pos="426"/>
        </w:tabs>
        <w:suppressAutoHyphens w:val="0"/>
        <w:autoSpaceDN/>
        <w:spacing w:line="276" w:lineRule="auto"/>
        <w:jc w:val="both"/>
        <w:textAlignment w:val="auto"/>
        <w:rPr>
          <w:rFonts w:ascii="Arial" w:eastAsia="Times New Roman" w:hAnsi="Arial"/>
          <w:sz w:val="22"/>
          <w:szCs w:val="22"/>
        </w:rPr>
      </w:pPr>
    </w:p>
    <w:p w:rsid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ar-SA"/>
        </w:rPr>
        <w:t>Zamawiający nie przewiduje zawarcia umowy ramowej.</w:t>
      </w:r>
    </w:p>
    <w:p w:rsid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ar-SA"/>
        </w:rPr>
        <w:t>Zamawiający nie przewiduje aukcji elektronicznej.</w:t>
      </w:r>
    </w:p>
    <w:p w:rsid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ar-SA"/>
        </w:rPr>
        <w:t>Zamawiający nie ustanawia dynamicznego systemu zakupów.</w:t>
      </w:r>
    </w:p>
    <w:p w:rsid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ar-SA"/>
        </w:rPr>
        <w:t xml:space="preserve">Zamawiający </w:t>
      </w:r>
      <w:r>
        <w:rPr>
          <w:rFonts w:ascii="Arial" w:hAnsi="Arial" w:cs="Arial"/>
          <w:sz w:val="22"/>
          <w:szCs w:val="22"/>
        </w:rPr>
        <w:t>nie przewiduje udzielenie</w:t>
      </w:r>
      <w:r w:rsidRPr="00C757C8">
        <w:rPr>
          <w:rFonts w:ascii="Arial" w:hAnsi="Arial" w:cs="Arial"/>
          <w:sz w:val="22"/>
          <w:szCs w:val="22"/>
        </w:rPr>
        <w:t xml:space="preserve"> zamówienia, o którym mowa w a</w:t>
      </w:r>
      <w:r>
        <w:rPr>
          <w:rFonts w:ascii="Arial" w:hAnsi="Arial" w:cs="Arial"/>
          <w:sz w:val="22"/>
          <w:szCs w:val="22"/>
        </w:rPr>
        <w:t>rt. 67 ust. 1 pkt 6 i 7 ustawy Pzp</w:t>
      </w:r>
      <w:r w:rsidRPr="00EF5236">
        <w:rPr>
          <w:rFonts w:ascii="Arial" w:hAnsi="Arial"/>
          <w:kern w:val="0"/>
          <w:sz w:val="22"/>
          <w:szCs w:val="22"/>
          <w:lang w:eastAsia="en-US"/>
        </w:rPr>
        <w:t>.</w:t>
      </w:r>
    </w:p>
    <w:p w:rsid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eastAsia="Calibri" w:hAnsi="Arial"/>
          <w:kern w:val="0"/>
          <w:sz w:val="22"/>
          <w:szCs w:val="22"/>
          <w:lang w:eastAsia="en-US"/>
        </w:rPr>
        <w:t xml:space="preserve">Zamawiający nie przewiduje rozliczenia w walutach obcych. </w:t>
      </w:r>
      <w:r w:rsidRPr="00EF5236">
        <w:rPr>
          <w:rFonts w:ascii="Arial" w:hAnsi="Arial"/>
          <w:kern w:val="0"/>
          <w:sz w:val="22"/>
          <w:szCs w:val="22"/>
          <w:lang w:eastAsia="en-US"/>
        </w:rPr>
        <w:t>Rozliczenia między Zamawiającym a Wykonawcą prowadzone są w walucie PLN.</w:t>
      </w:r>
    </w:p>
    <w:p w:rsidR="00EF5236" w:rsidRP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eastAsia="Calibri" w:hAnsi="Arial"/>
          <w:kern w:val="0"/>
          <w:sz w:val="22"/>
          <w:szCs w:val="22"/>
          <w:lang w:eastAsia="en-US"/>
        </w:rPr>
        <w:t>Zamawiający nie przewiduje wyboru najkorzystniejszej oferty z zastosowaniem aukcji elektronicznej.</w:t>
      </w:r>
    </w:p>
    <w:p w:rsid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en-US"/>
        </w:rPr>
        <w:t>Zamawiający nie przewiduje zwrotu kosztów udziału w postępowaniu.</w:t>
      </w:r>
    </w:p>
    <w:p w:rsid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en-US"/>
        </w:rPr>
        <w:t>Zamawiający nie przewiduje wymagań, o których mowa w art. 29 ust. 3a Pzp.</w:t>
      </w:r>
    </w:p>
    <w:p w:rsid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en-US"/>
        </w:rPr>
        <w:t>Zamawiający nie przewiduje wymagań, o których mowa w art. 29 ust. 4 Pzp.</w:t>
      </w:r>
    </w:p>
    <w:p w:rsidR="00EF5236" w:rsidRPr="00EF5236" w:rsidRDefault="00EF5236" w:rsidP="001E14FB">
      <w:pPr>
        <w:pStyle w:val="Akapitzlist"/>
        <w:numPr>
          <w:ilvl w:val="0"/>
          <w:numId w:val="59"/>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Wykonawcę.</w:t>
      </w:r>
    </w:p>
    <w:p w:rsidR="00EF5236" w:rsidRPr="009656E6" w:rsidRDefault="00EF5236" w:rsidP="00EF5236">
      <w:pPr>
        <w:widowControl/>
        <w:tabs>
          <w:tab w:val="left" w:pos="426"/>
        </w:tabs>
        <w:suppressAutoHyphens w:val="0"/>
        <w:autoSpaceDN/>
        <w:spacing w:line="276" w:lineRule="auto"/>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V</w:t>
            </w:r>
            <w:r w:rsidR="00EF5236">
              <w:rPr>
                <w:rFonts w:ascii="Arial" w:eastAsia="Times New Roman" w:hAnsi="Arial"/>
                <w:b/>
              </w:rPr>
              <w:t>I</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r w:rsidR="00220905">
        <w:rPr>
          <w:rFonts w:ascii="Arial" w:hAnsi="Arial"/>
          <w:sz w:val="22"/>
          <w:szCs w:val="22"/>
        </w:rPr>
        <w:t xml:space="preserve"> - JEDZ</w:t>
      </w:r>
    </w:p>
    <w:p w:rsidR="003D5D3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220905" w:rsidRPr="009656E6" w:rsidRDefault="00220905" w:rsidP="00520464">
      <w:pPr>
        <w:spacing w:line="276" w:lineRule="auto"/>
        <w:rPr>
          <w:rFonts w:ascii="Arial" w:hAnsi="Arial"/>
          <w:sz w:val="22"/>
          <w:szCs w:val="22"/>
        </w:rPr>
      </w:pPr>
      <w:r>
        <w:rPr>
          <w:rFonts w:ascii="Arial" w:hAnsi="Arial"/>
          <w:sz w:val="22"/>
          <w:szCs w:val="22"/>
        </w:rPr>
        <w:t xml:space="preserve">nr 4a – </w:t>
      </w:r>
      <w:r w:rsidRPr="00012D51">
        <w:rPr>
          <w:rFonts w:ascii="Arial" w:hAnsi="Arial"/>
          <w:sz w:val="22"/>
          <w:szCs w:val="22"/>
        </w:rPr>
        <w:t xml:space="preserve">Oświadczenie składane na podstawie art. 26 ust. 1 </w:t>
      </w:r>
      <w:r>
        <w:rPr>
          <w:rFonts w:ascii="Arial" w:hAnsi="Arial"/>
          <w:sz w:val="22"/>
          <w:szCs w:val="22"/>
        </w:rPr>
        <w:t>Pzp</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Wzór umowy </w:t>
      </w:r>
    </w:p>
    <w:p w:rsidR="00643343" w:rsidRDefault="00643343" w:rsidP="00520464">
      <w:pPr>
        <w:spacing w:line="276" w:lineRule="auto"/>
        <w:rPr>
          <w:rFonts w:ascii="Arial" w:hAnsi="Arial"/>
          <w:sz w:val="22"/>
          <w:szCs w:val="22"/>
        </w:rPr>
      </w:pPr>
      <w:r>
        <w:rPr>
          <w:rFonts w:ascii="Arial" w:hAnsi="Arial"/>
          <w:sz w:val="22"/>
          <w:szCs w:val="22"/>
        </w:rPr>
        <w:t xml:space="preserve">nr 6 – </w:t>
      </w:r>
      <w:r w:rsidRPr="002D762F">
        <w:rPr>
          <w:rFonts w:ascii="Arial" w:hAnsi="Arial"/>
          <w:sz w:val="22"/>
          <w:szCs w:val="22"/>
        </w:rPr>
        <w:t>Wzór umowy powierzenia przetwarzania danych osobowych</w:t>
      </w:r>
    </w:p>
    <w:p w:rsidR="007121C5" w:rsidRDefault="00643343" w:rsidP="00520464">
      <w:pPr>
        <w:spacing w:line="276" w:lineRule="auto"/>
        <w:rPr>
          <w:rFonts w:ascii="Arial" w:hAnsi="Arial"/>
          <w:sz w:val="22"/>
          <w:szCs w:val="22"/>
        </w:rPr>
      </w:pPr>
      <w:r>
        <w:rPr>
          <w:rFonts w:ascii="Arial" w:hAnsi="Arial"/>
          <w:sz w:val="22"/>
          <w:szCs w:val="22"/>
        </w:rPr>
        <w:t>nr 7</w:t>
      </w:r>
      <w:r w:rsidR="007121C5">
        <w:rPr>
          <w:rFonts w:ascii="Arial" w:hAnsi="Arial"/>
          <w:sz w:val="22"/>
          <w:szCs w:val="22"/>
        </w:rPr>
        <w:t xml:space="preserve"> </w:t>
      </w:r>
      <w:r w:rsidR="0091635A">
        <w:rPr>
          <w:rFonts w:ascii="Arial" w:hAnsi="Arial"/>
          <w:sz w:val="22"/>
          <w:szCs w:val="22"/>
        </w:rPr>
        <w:t>–</w:t>
      </w:r>
      <w:r w:rsidR="007121C5">
        <w:rPr>
          <w:rFonts w:ascii="Arial" w:hAnsi="Arial"/>
          <w:sz w:val="22"/>
          <w:szCs w:val="22"/>
        </w:rPr>
        <w:t xml:space="preserve"> </w:t>
      </w:r>
      <w:r w:rsidR="00220905">
        <w:rPr>
          <w:rFonts w:ascii="Arial" w:hAnsi="Arial"/>
          <w:sz w:val="22"/>
          <w:szCs w:val="22"/>
        </w:rPr>
        <w:t>Wykaz wykonanych dostaw</w:t>
      </w:r>
    </w:p>
    <w:p w:rsidR="00220905" w:rsidRDefault="00643343" w:rsidP="00520464">
      <w:pPr>
        <w:spacing w:line="276" w:lineRule="auto"/>
        <w:rPr>
          <w:rFonts w:ascii="Arial" w:hAnsi="Arial"/>
          <w:sz w:val="22"/>
          <w:szCs w:val="22"/>
        </w:rPr>
      </w:pPr>
      <w:r>
        <w:rPr>
          <w:rFonts w:ascii="Arial" w:hAnsi="Arial"/>
          <w:sz w:val="22"/>
          <w:szCs w:val="22"/>
        </w:rPr>
        <w:t>nr 8</w:t>
      </w:r>
      <w:r w:rsidR="00220905">
        <w:rPr>
          <w:rFonts w:ascii="Arial" w:hAnsi="Arial"/>
          <w:sz w:val="22"/>
          <w:szCs w:val="22"/>
        </w:rPr>
        <w:t xml:space="preserve"> – </w:t>
      </w:r>
      <w:r>
        <w:rPr>
          <w:rFonts w:ascii="Arial" w:hAnsi="Arial"/>
          <w:sz w:val="22"/>
          <w:szCs w:val="22"/>
        </w:rPr>
        <w:t>Zobowiązanie podmiotu trzeciego</w:t>
      </w:r>
    </w:p>
    <w:p w:rsidR="00220905" w:rsidRDefault="00643343" w:rsidP="00220905">
      <w:pPr>
        <w:spacing w:line="276" w:lineRule="auto"/>
        <w:rPr>
          <w:rFonts w:ascii="Arial" w:hAnsi="Arial"/>
          <w:sz w:val="22"/>
          <w:szCs w:val="22"/>
        </w:rPr>
      </w:pPr>
      <w:r>
        <w:rPr>
          <w:rFonts w:ascii="Arial" w:hAnsi="Arial"/>
          <w:sz w:val="22"/>
          <w:szCs w:val="22"/>
        </w:rPr>
        <w:t>nr 9</w:t>
      </w:r>
      <w:r w:rsidR="00220905">
        <w:rPr>
          <w:rFonts w:ascii="Arial" w:hAnsi="Arial"/>
          <w:sz w:val="22"/>
          <w:szCs w:val="22"/>
        </w:rPr>
        <w:t xml:space="preserve"> – </w:t>
      </w:r>
      <w:r>
        <w:rPr>
          <w:rFonts w:ascii="Arial" w:hAnsi="Arial"/>
          <w:sz w:val="22"/>
          <w:szCs w:val="22"/>
        </w:rPr>
        <w:t>Program funkcjonalno-użytkowy</w:t>
      </w:r>
    </w:p>
    <w:p w:rsidR="00643343" w:rsidRDefault="009C61AA" w:rsidP="00220905">
      <w:pPr>
        <w:spacing w:line="276" w:lineRule="auto"/>
        <w:rPr>
          <w:rFonts w:ascii="Arial" w:hAnsi="Arial"/>
          <w:sz w:val="22"/>
          <w:szCs w:val="22"/>
        </w:rPr>
      </w:pPr>
      <w:r>
        <w:rPr>
          <w:rFonts w:ascii="Arial" w:hAnsi="Arial"/>
          <w:sz w:val="22"/>
          <w:szCs w:val="22"/>
        </w:rPr>
        <w:t xml:space="preserve">nr 10 – </w:t>
      </w:r>
      <w:r w:rsidR="00643343">
        <w:rPr>
          <w:rFonts w:ascii="Arial" w:hAnsi="Arial"/>
          <w:sz w:val="22"/>
          <w:szCs w:val="22"/>
        </w:rPr>
        <w:t>Rysunki techniczne</w:t>
      </w:r>
    </w:p>
    <w:p w:rsidR="009C61AA" w:rsidRDefault="00643343" w:rsidP="00220905">
      <w:pPr>
        <w:spacing w:line="276" w:lineRule="auto"/>
        <w:rPr>
          <w:rFonts w:ascii="Arial" w:hAnsi="Arial"/>
          <w:sz w:val="22"/>
          <w:szCs w:val="22"/>
        </w:rPr>
      </w:pPr>
      <w:r>
        <w:rPr>
          <w:rFonts w:ascii="Arial" w:hAnsi="Arial"/>
          <w:sz w:val="22"/>
          <w:szCs w:val="22"/>
        </w:rPr>
        <w:t xml:space="preserve">nr 11 – </w:t>
      </w:r>
      <w:r w:rsidRPr="002D762F">
        <w:rPr>
          <w:rFonts w:ascii="Arial" w:hAnsi="Arial"/>
          <w:sz w:val="22"/>
          <w:szCs w:val="22"/>
        </w:rPr>
        <w:t>Protokół zdawczo-odbiorczy oraz protokół ze szkolenia personelu</w:t>
      </w:r>
    </w:p>
    <w:p w:rsidR="00643343" w:rsidRDefault="00643343" w:rsidP="00220905">
      <w:pPr>
        <w:spacing w:line="276" w:lineRule="auto"/>
        <w:rPr>
          <w:rFonts w:ascii="Arial" w:hAnsi="Arial"/>
          <w:sz w:val="22"/>
          <w:szCs w:val="22"/>
        </w:rPr>
      </w:pPr>
    </w:p>
    <w:p w:rsidR="00220905" w:rsidRDefault="00220905" w:rsidP="00520464">
      <w:pPr>
        <w:spacing w:line="276" w:lineRule="auto"/>
        <w:rPr>
          <w:rFonts w:ascii="Arial" w:hAnsi="Arial"/>
          <w:sz w:val="22"/>
          <w:szCs w:val="22"/>
        </w:rPr>
      </w:pPr>
    </w:p>
    <w:p w:rsidR="00220905" w:rsidRPr="009656E6" w:rsidRDefault="00220905" w:rsidP="00520464">
      <w:pPr>
        <w:spacing w:line="276" w:lineRule="auto"/>
        <w:rPr>
          <w:rFonts w:ascii="Arial" w:hAnsi="Arial"/>
          <w:sz w:val="22"/>
          <w:szCs w:val="22"/>
        </w:rPr>
      </w:pPr>
    </w:p>
    <w:p w:rsidR="00EF12AE" w:rsidRDefault="00EF12AE" w:rsidP="00F8503A">
      <w:pPr>
        <w:pStyle w:val="Tekstpodstawowy2"/>
        <w:spacing w:line="276" w:lineRule="auto"/>
        <w:rPr>
          <w:rFonts w:ascii="Arial" w:hAnsi="Arial" w:cs="Arial"/>
          <w:sz w:val="28"/>
          <w:szCs w:val="22"/>
        </w:rPr>
      </w:pPr>
    </w:p>
    <w:sectPr w:rsidR="00EF12AE" w:rsidSect="00391C31">
      <w:headerReference w:type="default" r:id="rId16"/>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54" w:rsidRDefault="00602D54">
      <w:r>
        <w:separator/>
      </w:r>
    </w:p>
  </w:endnote>
  <w:endnote w:type="continuationSeparator" w:id="0">
    <w:p w:rsidR="00602D54" w:rsidRDefault="0060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D4" w:rsidRDefault="004135D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4135D4" w:rsidRPr="00D956B8" w:rsidRDefault="004135D4" w:rsidP="00D93A05">
    <w:pPr>
      <w:tabs>
        <w:tab w:val="center" w:pos="4536"/>
        <w:tab w:val="right" w:pos="9072"/>
      </w:tabs>
      <w:jc w:val="center"/>
      <w:rPr>
        <w:rFonts w:cs="Mangal"/>
        <w:sz w:val="14"/>
        <w:szCs w:val="14"/>
      </w:rPr>
    </w:pPr>
    <w:r w:rsidRPr="00AA638D">
      <w:rPr>
        <w:rFonts w:cs="Mangal"/>
        <w:sz w:val="14"/>
        <w:szCs w:val="14"/>
      </w:rPr>
      <w:t xml:space="preserve">Szpital Powiatowy w Zawierciu realizuje projekt dofinansowany z </w:t>
    </w:r>
    <w:r>
      <w:rPr>
        <w:rFonts w:cs="Mangal"/>
        <w:sz w:val="14"/>
        <w:szCs w:val="14"/>
      </w:rPr>
      <w:t>Funduszy Europejskich pn.”</w:t>
    </w:r>
    <w:r w:rsidRPr="00AA638D">
      <w:rPr>
        <w:rFonts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4135D4" w:rsidRDefault="004135D4">
    <w:pPr>
      <w:pStyle w:val="Stopka"/>
      <w:jc w:val="center"/>
      <w:rPr>
        <w:rFonts w:ascii="Franklin Gothic Book" w:hAnsi="Franklin Gothic Book" w:cs="Calibri"/>
        <w:b/>
        <w:sz w:val="16"/>
        <w:szCs w:val="18"/>
      </w:rPr>
    </w:pPr>
  </w:p>
  <w:p w:rsidR="004135D4" w:rsidRDefault="004135D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02D54">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02D54">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54" w:rsidRDefault="00602D54">
      <w:r>
        <w:rPr>
          <w:color w:val="000000"/>
        </w:rPr>
        <w:separator/>
      </w:r>
    </w:p>
  </w:footnote>
  <w:footnote w:type="continuationSeparator" w:id="0">
    <w:p w:rsidR="00602D54" w:rsidRDefault="00602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D4" w:rsidRDefault="004135D4" w:rsidP="00D93A05">
    <w:pPr>
      <w:pStyle w:val="Nagwek"/>
      <w:jc w:val="center"/>
    </w:pPr>
    <w:r>
      <w:rPr>
        <w:noProof/>
        <w:lang w:eastAsia="pl-PL"/>
      </w:rPr>
      <w:drawing>
        <wp:inline distT="0" distB="0" distL="0" distR="0" wp14:anchorId="6B84412C" wp14:editId="4BC527C6">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CC30ED"/>
    <w:multiLevelType w:val="hybridMultilevel"/>
    <w:tmpl w:val="14D696FA"/>
    <w:lvl w:ilvl="0" w:tplc="79B231B6">
      <w:start w:val="1"/>
      <w:numFmt w:val="lowerLetter"/>
      <w:lvlText w:val="%1)"/>
      <w:lvlJc w:val="left"/>
      <w:pPr>
        <w:ind w:left="1077" w:hanging="360"/>
      </w:pPr>
      <w:rPr>
        <w:rFonts w:ascii="Arial" w:hAnsi="Arial" w:cs="Arial" w:hint="default"/>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7"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9"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0A17FA3"/>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4" w15:restartNumberingAfterBreak="0">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5"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63C21C0"/>
    <w:multiLevelType w:val="hybridMultilevel"/>
    <w:tmpl w:val="63C86FA4"/>
    <w:lvl w:ilvl="0" w:tplc="D97869BE">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EB22EF"/>
    <w:multiLevelType w:val="hybridMultilevel"/>
    <w:tmpl w:val="E9F63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8" w15:restartNumberingAfterBreak="0">
    <w:nsid w:val="5EC6211B"/>
    <w:multiLevelType w:val="hybridMultilevel"/>
    <w:tmpl w:val="31B096C2"/>
    <w:lvl w:ilvl="0" w:tplc="3A7616F6">
      <w:start w:val="1"/>
      <w:numFmt w:val="lowerLetter"/>
      <w:lvlText w:val="%1)"/>
      <w:lvlJc w:val="left"/>
      <w:pPr>
        <w:ind w:left="1545" w:hanging="360"/>
      </w:pPr>
      <w:rPr>
        <w:rFonts w:ascii="Arial" w:hAnsi="Arial" w:cs="Arial" w:hint="default"/>
        <w:i w:val="0"/>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49" w15:restartNumberingAfterBreak="0">
    <w:nsid w:val="603F271C"/>
    <w:multiLevelType w:val="hybridMultilevel"/>
    <w:tmpl w:val="9F34FAA4"/>
    <w:lvl w:ilvl="0" w:tplc="1E784E0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15:restartNumberingAfterBreak="0">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70313F"/>
    <w:multiLevelType w:val="hybridMultilevel"/>
    <w:tmpl w:val="64F46C46"/>
    <w:lvl w:ilvl="0" w:tplc="9B9A0B5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8"/>
  </w:num>
  <w:num w:numId="2">
    <w:abstractNumId w:val="40"/>
  </w:num>
  <w:num w:numId="3">
    <w:abstractNumId w:val="19"/>
  </w:num>
  <w:num w:numId="4">
    <w:abstractNumId w:val="26"/>
  </w:num>
  <w:num w:numId="5">
    <w:abstractNumId w:val="29"/>
  </w:num>
  <w:num w:numId="6">
    <w:abstractNumId w:val="42"/>
  </w:num>
  <w:num w:numId="7">
    <w:abstractNumId w:val="51"/>
  </w:num>
  <w:num w:numId="8">
    <w:abstractNumId w:val="50"/>
  </w:num>
  <w:num w:numId="9">
    <w:abstractNumId w:val="62"/>
  </w:num>
  <w:num w:numId="10">
    <w:abstractNumId w:val="56"/>
  </w:num>
  <w:num w:numId="11">
    <w:abstractNumId w:val="35"/>
  </w:num>
  <w:num w:numId="12">
    <w:abstractNumId w:val="32"/>
  </w:num>
  <w:num w:numId="13">
    <w:abstractNumId w:val="16"/>
  </w:num>
  <w:num w:numId="14">
    <w:abstractNumId w:val="37"/>
  </w:num>
  <w:num w:numId="15">
    <w:abstractNumId w:val="12"/>
  </w:num>
  <w:num w:numId="16">
    <w:abstractNumId w:val="55"/>
  </w:num>
  <w:num w:numId="17">
    <w:abstractNumId w:val="11"/>
  </w:num>
  <w:num w:numId="18">
    <w:abstractNumId w:val="43"/>
  </w:num>
  <w:num w:numId="19">
    <w:abstractNumId w:val="64"/>
  </w:num>
  <w:num w:numId="20">
    <w:abstractNumId w:val="53"/>
  </w:num>
  <w:num w:numId="21">
    <w:abstractNumId w:val="33"/>
  </w:num>
  <w:num w:numId="22">
    <w:abstractNumId w:val="18"/>
  </w:num>
  <w:num w:numId="23">
    <w:abstractNumId w:val="65"/>
  </w:num>
  <w:num w:numId="24">
    <w:abstractNumId w:val="38"/>
  </w:num>
  <w:num w:numId="25">
    <w:abstractNumId w:val="33"/>
    <w:lvlOverride w:ilvl="0">
      <w:startOverride w:val="1"/>
    </w:lvlOverride>
  </w:num>
  <w:num w:numId="26">
    <w:abstractNumId w:val="0"/>
  </w:num>
  <w:num w:numId="27">
    <w:abstractNumId w:val="1"/>
  </w:num>
  <w:num w:numId="28">
    <w:abstractNumId w:val="2"/>
  </w:num>
  <w:num w:numId="29">
    <w:abstractNumId w:val="3"/>
  </w:num>
  <w:num w:numId="30">
    <w:abstractNumId w:val="4"/>
  </w:num>
  <w:num w:numId="31">
    <w:abstractNumId w:val="7"/>
  </w:num>
  <w:num w:numId="32">
    <w:abstractNumId w:val="8"/>
  </w:num>
  <w:num w:numId="33">
    <w:abstractNumId w:val="9"/>
  </w:num>
  <w:num w:numId="34">
    <w:abstractNumId w:val="10"/>
  </w:num>
  <w:num w:numId="35">
    <w:abstractNumId w:val="49"/>
  </w:num>
  <w:num w:numId="36">
    <w:abstractNumId w:val="36"/>
  </w:num>
  <w:num w:numId="37">
    <w:abstractNumId w:val="44"/>
  </w:num>
  <w:num w:numId="38">
    <w:abstractNumId w:val="46"/>
  </w:num>
  <w:num w:numId="39">
    <w:abstractNumId w:val="63"/>
  </w:num>
  <w:num w:numId="40">
    <w:abstractNumId w:val="25"/>
  </w:num>
  <w:num w:numId="41">
    <w:abstractNumId w:val="41"/>
  </w:num>
  <w:num w:numId="42">
    <w:abstractNumId w:val="24"/>
  </w:num>
  <w:num w:numId="43">
    <w:abstractNumId w:val="21"/>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4"/>
  </w:num>
  <w:num w:numId="47">
    <w:abstractNumId w:val="42"/>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8">
    <w:abstractNumId w:val="45"/>
  </w:num>
  <w:num w:numId="49">
    <w:abstractNumId w:val="57"/>
  </w:num>
  <w:num w:numId="50">
    <w:abstractNumId w:val="31"/>
  </w:num>
  <w:num w:numId="51">
    <w:abstractNumId w:val="39"/>
  </w:num>
  <w:num w:numId="52">
    <w:abstractNumId w:val="15"/>
  </w:num>
  <w:num w:numId="53">
    <w:abstractNumId w:val="60"/>
  </w:num>
  <w:num w:numId="54">
    <w:abstractNumId w:val="28"/>
  </w:num>
  <w:num w:numId="55">
    <w:abstractNumId w:val="17"/>
  </w:num>
  <w:num w:numId="56">
    <w:abstractNumId w:val="54"/>
  </w:num>
  <w:num w:numId="57">
    <w:abstractNumId w:val="34"/>
  </w:num>
  <w:num w:numId="58">
    <w:abstractNumId w:val="47"/>
  </w:num>
  <w:num w:numId="59">
    <w:abstractNumId w:val="30"/>
  </w:num>
  <w:num w:numId="60">
    <w:abstractNumId w:val="22"/>
  </w:num>
  <w:num w:numId="61">
    <w:abstractNumId w:val="52"/>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lvlOverride w:ilvl="2"/>
    <w:lvlOverride w:ilvl="3"/>
    <w:lvlOverride w:ilvl="4"/>
    <w:lvlOverride w:ilvl="5"/>
    <w:lvlOverride w:ilvl="6"/>
    <w:lvlOverride w:ilvl="7"/>
    <w:lvlOverride w:ilvl="8"/>
  </w:num>
  <w:num w:numId="6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lvlOverride w:ilvl="2"/>
    <w:lvlOverride w:ilvl="3"/>
    <w:lvlOverride w:ilvl="4"/>
    <w:lvlOverride w:ilvl="5"/>
    <w:lvlOverride w:ilvl="6"/>
    <w:lvlOverride w:ilvl="7"/>
    <w:lvlOverride w:ilvl="8"/>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24A6A"/>
    <w:rsid w:val="000276C3"/>
    <w:rsid w:val="00031EF9"/>
    <w:rsid w:val="000431A3"/>
    <w:rsid w:val="000713B3"/>
    <w:rsid w:val="00073E70"/>
    <w:rsid w:val="00075E8E"/>
    <w:rsid w:val="00090A2A"/>
    <w:rsid w:val="000A6D64"/>
    <w:rsid w:val="000C165D"/>
    <w:rsid w:val="000C230F"/>
    <w:rsid w:val="000C7AD1"/>
    <w:rsid w:val="000D3C2E"/>
    <w:rsid w:val="0010003C"/>
    <w:rsid w:val="0010087A"/>
    <w:rsid w:val="0010620D"/>
    <w:rsid w:val="00111845"/>
    <w:rsid w:val="00112BCF"/>
    <w:rsid w:val="00121865"/>
    <w:rsid w:val="001348AE"/>
    <w:rsid w:val="0014311D"/>
    <w:rsid w:val="001474EF"/>
    <w:rsid w:val="001512AD"/>
    <w:rsid w:val="001529F9"/>
    <w:rsid w:val="001A796C"/>
    <w:rsid w:val="001D2729"/>
    <w:rsid w:val="001D49E3"/>
    <w:rsid w:val="001D6ED0"/>
    <w:rsid w:val="001D7E94"/>
    <w:rsid w:val="001E14FB"/>
    <w:rsid w:val="001F5AD5"/>
    <w:rsid w:val="00211CF4"/>
    <w:rsid w:val="00220905"/>
    <w:rsid w:val="00223CA0"/>
    <w:rsid w:val="00235216"/>
    <w:rsid w:val="00262532"/>
    <w:rsid w:val="0026675F"/>
    <w:rsid w:val="00280082"/>
    <w:rsid w:val="00293425"/>
    <w:rsid w:val="00297C64"/>
    <w:rsid w:val="002A0352"/>
    <w:rsid w:val="002A5F35"/>
    <w:rsid w:val="002B2BCA"/>
    <w:rsid w:val="002E3EF0"/>
    <w:rsid w:val="002E6225"/>
    <w:rsid w:val="002E7FED"/>
    <w:rsid w:val="002F4242"/>
    <w:rsid w:val="003226B6"/>
    <w:rsid w:val="003379E3"/>
    <w:rsid w:val="00337B86"/>
    <w:rsid w:val="00347706"/>
    <w:rsid w:val="003715EF"/>
    <w:rsid w:val="00373467"/>
    <w:rsid w:val="00387FFE"/>
    <w:rsid w:val="00391C31"/>
    <w:rsid w:val="003B1F4F"/>
    <w:rsid w:val="003B43BF"/>
    <w:rsid w:val="003C341C"/>
    <w:rsid w:val="003C659E"/>
    <w:rsid w:val="003D4930"/>
    <w:rsid w:val="003D5D36"/>
    <w:rsid w:val="003E28C4"/>
    <w:rsid w:val="003F09CB"/>
    <w:rsid w:val="004135D4"/>
    <w:rsid w:val="00415FB7"/>
    <w:rsid w:val="0043351A"/>
    <w:rsid w:val="00455FB5"/>
    <w:rsid w:val="004723E3"/>
    <w:rsid w:val="00475148"/>
    <w:rsid w:val="00490CAC"/>
    <w:rsid w:val="004A7CBF"/>
    <w:rsid w:val="004B2F1C"/>
    <w:rsid w:val="004C0812"/>
    <w:rsid w:val="004D1351"/>
    <w:rsid w:val="004E1447"/>
    <w:rsid w:val="00520464"/>
    <w:rsid w:val="0053422A"/>
    <w:rsid w:val="0054183C"/>
    <w:rsid w:val="00562B23"/>
    <w:rsid w:val="005841B5"/>
    <w:rsid w:val="00593391"/>
    <w:rsid w:val="005B3B9E"/>
    <w:rsid w:val="005B5E37"/>
    <w:rsid w:val="005D09FC"/>
    <w:rsid w:val="005E0DF5"/>
    <w:rsid w:val="005E3C72"/>
    <w:rsid w:val="005E4EA3"/>
    <w:rsid w:val="005E5FF0"/>
    <w:rsid w:val="005E72BF"/>
    <w:rsid w:val="00602D54"/>
    <w:rsid w:val="00606A5B"/>
    <w:rsid w:val="00610B79"/>
    <w:rsid w:val="0061201F"/>
    <w:rsid w:val="00625948"/>
    <w:rsid w:val="00625CB2"/>
    <w:rsid w:val="00641B44"/>
    <w:rsid w:val="00643343"/>
    <w:rsid w:val="00673D06"/>
    <w:rsid w:val="00681170"/>
    <w:rsid w:val="006A39D7"/>
    <w:rsid w:val="006A41C8"/>
    <w:rsid w:val="006A5FB9"/>
    <w:rsid w:val="006B1771"/>
    <w:rsid w:val="006B5A6A"/>
    <w:rsid w:val="006D2960"/>
    <w:rsid w:val="006F0AEC"/>
    <w:rsid w:val="007121C5"/>
    <w:rsid w:val="0073252E"/>
    <w:rsid w:val="00742B11"/>
    <w:rsid w:val="00743AC1"/>
    <w:rsid w:val="00747363"/>
    <w:rsid w:val="00762F9B"/>
    <w:rsid w:val="00782484"/>
    <w:rsid w:val="007A6E50"/>
    <w:rsid w:val="007A75F5"/>
    <w:rsid w:val="007B4FE0"/>
    <w:rsid w:val="007E4E05"/>
    <w:rsid w:val="007F335E"/>
    <w:rsid w:val="00832D87"/>
    <w:rsid w:val="008608E6"/>
    <w:rsid w:val="00871B4E"/>
    <w:rsid w:val="008729BA"/>
    <w:rsid w:val="00875E6C"/>
    <w:rsid w:val="008A40C4"/>
    <w:rsid w:val="008B1A50"/>
    <w:rsid w:val="008B2D9C"/>
    <w:rsid w:val="008B70A7"/>
    <w:rsid w:val="008C4EB6"/>
    <w:rsid w:val="008D66D4"/>
    <w:rsid w:val="008F41ED"/>
    <w:rsid w:val="008F5952"/>
    <w:rsid w:val="0091635A"/>
    <w:rsid w:val="00927462"/>
    <w:rsid w:val="00946DEF"/>
    <w:rsid w:val="0096058A"/>
    <w:rsid w:val="00962C7E"/>
    <w:rsid w:val="009656E6"/>
    <w:rsid w:val="00971D35"/>
    <w:rsid w:val="009775B8"/>
    <w:rsid w:val="009B0683"/>
    <w:rsid w:val="009B1532"/>
    <w:rsid w:val="009C61AA"/>
    <w:rsid w:val="009D0874"/>
    <w:rsid w:val="009D1259"/>
    <w:rsid w:val="009E7D9D"/>
    <w:rsid w:val="00A064A1"/>
    <w:rsid w:val="00A11F85"/>
    <w:rsid w:val="00A128D1"/>
    <w:rsid w:val="00A15F6C"/>
    <w:rsid w:val="00A320D4"/>
    <w:rsid w:val="00A3558A"/>
    <w:rsid w:val="00A51562"/>
    <w:rsid w:val="00A8629E"/>
    <w:rsid w:val="00A96F17"/>
    <w:rsid w:val="00AB08A8"/>
    <w:rsid w:val="00AC0932"/>
    <w:rsid w:val="00AC1904"/>
    <w:rsid w:val="00AC5C20"/>
    <w:rsid w:val="00AD0DAF"/>
    <w:rsid w:val="00AD39EE"/>
    <w:rsid w:val="00AE6685"/>
    <w:rsid w:val="00AF7C65"/>
    <w:rsid w:val="00B00A40"/>
    <w:rsid w:val="00B01C60"/>
    <w:rsid w:val="00B14C17"/>
    <w:rsid w:val="00B2255B"/>
    <w:rsid w:val="00B234E7"/>
    <w:rsid w:val="00B264C9"/>
    <w:rsid w:val="00B31359"/>
    <w:rsid w:val="00B719C5"/>
    <w:rsid w:val="00B726F8"/>
    <w:rsid w:val="00BA0F99"/>
    <w:rsid w:val="00BA4F4D"/>
    <w:rsid w:val="00BB6008"/>
    <w:rsid w:val="00BC52DE"/>
    <w:rsid w:val="00BD1534"/>
    <w:rsid w:val="00BE31A6"/>
    <w:rsid w:val="00BE76D4"/>
    <w:rsid w:val="00BF52ED"/>
    <w:rsid w:val="00C15147"/>
    <w:rsid w:val="00C2202A"/>
    <w:rsid w:val="00C306E7"/>
    <w:rsid w:val="00C30A4C"/>
    <w:rsid w:val="00C6472F"/>
    <w:rsid w:val="00C757C8"/>
    <w:rsid w:val="00C87099"/>
    <w:rsid w:val="00CA6052"/>
    <w:rsid w:val="00CB3E6F"/>
    <w:rsid w:val="00CC4EBF"/>
    <w:rsid w:val="00CE1CC4"/>
    <w:rsid w:val="00CE6824"/>
    <w:rsid w:val="00D04DF4"/>
    <w:rsid w:val="00D123E4"/>
    <w:rsid w:val="00D20572"/>
    <w:rsid w:val="00D55480"/>
    <w:rsid w:val="00D768DB"/>
    <w:rsid w:val="00D90125"/>
    <w:rsid w:val="00D93A05"/>
    <w:rsid w:val="00DA12C4"/>
    <w:rsid w:val="00DA1431"/>
    <w:rsid w:val="00DB1C1D"/>
    <w:rsid w:val="00E05D3A"/>
    <w:rsid w:val="00E22FE8"/>
    <w:rsid w:val="00E33836"/>
    <w:rsid w:val="00E55E89"/>
    <w:rsid w:val="00E812FD"/>
    <w:rsid w:val="00E97158"/>
    <w:rsid w:val="00EA4083"/>
    <w:rsid w:val="00EA6F1A"/>
    <w:rsid w:val="00EB33FC"/>
    <w:rsid w:val="00EB7341"/>
    <w:rsid w:val="00EC1A67"/>
    <w:rsid w:val="00EF12AE"/>
    <w:rsid w:val="00EF5236"/>
    <w:rsid w:val="00EF69CB"/>
    <w:rsid w:val="00F11D95"/>
    <w:rsid w:val="00F30BF5"/>
    <w:rsid w:val="00F313AF"/>
    <w:rsid w:val="00F3171C"/>
    <w:rsid w:val="00F43CEF"/>
    <w:rsid w:val="00F45907"/>
    <w:rsid w:val="00F54E57"/>
    <w:rsid w:val="00F751C5"/>
    <w:rsid w:val="00F84516"/>
    <w:rsid w:val="00F8503A"/>
    <w:rsid w:val="00F91E65"/>
    <w:rsid w:val="00FA433F"/>
    <w:rsid w:val="00FA59AF"/>
    <w:rsid w:val="00FA6F37"/>
    <w:rsid w:val="00FB0059"/>
    <w:rsid w:val="00FC6D82"/>
    <w:rsid w:val="00FD4852"/>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24C-54A9-4CED-AF36-68EB962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paragraph" w:styleId="Tekstkomentarza">
    <w:name w:val="annotation text"/>
    <w:basedOn w:val="Normalny"/>
    <w:link w:val="TekstkomentarzaZnak1"/>
    <w:uiPriority w:val="99"/>
    <w:semiHidden/>
    <w:unhideWhenUsed/>
    <w:rsid w:val="00347706"/>
    <w:pPr>
      <w:autoSpaceDE w:val="0"/>
      <w:autoSpaceDN/>
      <w:textAlignment w:val="auto"/>
    </w:pPr>
    <w:rPr>
      <w:rFonts w:ascii="Arial" w:eastAsia="Times New Roman" w:hAnsi="Arial"/>
      <w:kern w:val="0"/>
      <w:sz w:val="20"/>
      <w:szCs w:val="20"/>
      <w:lang w:eastAsia="ar-SA" w:bidi="ar-SA"/>
    </w:rPr>
  </w:style>
  <w:style w:type="character" w:customStyle="1" w:styleId="TekstkomentarzaZnak">
    <w:name w:val="Tekst komentarza Znak"/>
    <w:basedOn w:val="Domylnaczcionkaakapitu"/>
    <w:uiPriority w:val="99"/>
    <w:semiHidden/>
    <w:rsid w:val="00347706"/>
    <w:rPr>
      <w:rFonts w:cs="Mangal"/>
      <w:kern w:val="3"/>
      <w:szCs w:val="18"/>
      <w:lang w:eastAsia="zh-CN" w:bidi="hi-IN"/>
    </w:rPr>
  </w:style>
  <w:style w:type="character" w:styleId="Odwoaniedokomentarza">
    <w:name w:val="annotation reference"/>
    <w:uiPriority w:val="99"/>
    <w:semiHidden/>
    <w:unhideWhenUsed/>
    <w:rsid w:val="00347706"/>
    <w:rPr>
      <w:sz w:val="16"/>
      <w:szCs w:val="16"/>
    </w:rPr>
  </w:style>
  <w:style w:type="character" w:customStyle="1" w:styleId="TekstkomentarzaZnak1">
    <w:name w:val="Tekst komentarza Znak1"/>
    <w:link w:val="Tekstkomentarza"/>
    <w:uiPriority w:val="99"/>
    <w:semiHidden/>
    <w:locked/>
    <w:rsid w:val="00347706"/>
    <w:rPr>
      <w:rFonts w:ascii="Arial" w:eastAsia="Times New Roman" w:hAnsi="Arial"/>
      <w:lang w:eastAsia="ar-SA"/>
    </w:rPr>
  </w:style>
  <w:style w:type="paragraph" w:styleId="Tematkomentarza">
    <w:name w:val="annotation subject"/>
    <w:basedOn w:val="Tekstkomentarza"/>
    <w:next w:val="Tekstkomentarza"/>
    <w:link w:val="TematkomentarzaZnak"/>
    <w:uiPriority w:val="99"/>
    <w:semiHidden/>
    <w:unhideWhenUsed/>
    <w:rsid w:val="0053422A"/>
    <w:pPr>
      <w:autoSpaceDE/>
      <w:autoSpaceDN w:val="0"/>
      <w:textAlignment w:val="baseline"/>
    </w:pPr>
    <w:rPr>
      <w:rFonts w:ascii="Liberation Serif" w:eastAsia="SimSun" w:hAnsi="Liberation Serif" w:cs="Mangal"/>
      <w:b/>
      <w:bCs/>
      <w:kern w:val="3"/>
      <w:szCs w:val="18"/>
      <w:lang w:eastAsia="zh-CN" w:bidi="hi-IN"/>
    </w:rPr>
  </w:style>
  <w:style w:type="character" w:customStyle="1" w:styleId="TematkomentarzaZnak">
    <w:name w:val="Temat komentarza Znak"/>
    <w:basedOn w:val="TekstkomentarzaZnak1"/>
    <w:link w:val="Tematkomentarza"/>
    <w:uiPriority w:val="99"/>
    <w:semiHidden/>
    <w:rsid w:val="0053422A"/>
    <w:rPr>
      <w:rFonts w:ascii="Arial" w:eastAsia="Times New Roman" w:hAnsi="Arial"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6047">
      <w:bodyDiv w:val="1"/>
      <w:marLeft w:val="0"/>
      <w:marRight w:val="0"/>
      <w:marTop w:val="0"/>
      <w:marBottom w:val="0"/>
      <w:divBdr>
        <w:top w:val="none" w:sz="0" w:space="0" w:color="auto"/>
        <w:left w:val="none" w:sz="0" w:space="0" w:color="auto"/>
        <w:bottom w:val="none" w:sz="0" w:space="0" w:color="auto"/>
        <w:right w:val="none" w:sz="0" w:space="0" w:color="auto"/>
      </w:divBdr>
    </w:div>
    <w:div w:id="510724517">
      <w:bodyDiv w:val="1"/>
      <w:marLeft w:val="0"/>
      <w:marRight w:val="0"/>
      <w:marTop w:val="0"/>
      <w:marBottom w:val="0"/>
      <w:divBdr>
        <w:top w:val="none" w:sz="0" w:space="0" w:color="auto"/>
        <w:left w:val="none" w:sz="0" w:space="0" w:color="auto"/>
        <w:bottom w:val="none" w:sz="0" w:space="0" w:color="auto"/>
        <w:right w:val="none" w:sz="0" w:space="0" w:color="auto"/>
      </w:divBdr>
    </w:div>
    <w:div w:id="538707853">
      <w:bodyDiv w:val="1"/>
      <w:marLeft w:val="0"/>
      <w:marRight w:val="0"/>
      <w:marTop w:val="0"/>
      <w:marBottom w:val="0"/>
      <w:divBdr>
        <w:top w:val="none" w:sz="0" w:space="0" w:color="auto"/>
        <w:left w:val="none" w:sz="0" w:space="0" w:color="auto"/>
        <w:bottom w:val="none" w:sz="0" w:space="0" w:color="auto"/>
        <w:right w:val="none" w:sz="0" w:space="0" w:color="auto"/>
      </w:divBdr>
    </w:div>
    <w:div w:id="589772705">
      <w:bodyDiv w:val="1"/>
      <w:marLeft w:val="0"/>
      <w:marRight w:val="0"/>
      <w:marTop w:val="0"/>
      <w:marBottom w:val="0"/>
      <w:divBdr>
        <w:top w:val="none" w:sz="0" w:space="0" w:color="auto"/>
        <w:left w:val="none" w:sz="0" w:space="0" w:color="auto"/>
        <w:bottom w:val="none" w:sz="0" w:space="0" w:color="auto"/>
        <w:right w:val="none" w:sz="0" w:space="0" w:color="auto"/>
      </w:divBdr>
    </w:div>
    <w:div w:id="866211529">
      <w:bodyDiv w:val="1"/>
      <w:marLeft w:val="0"/>
      <w:marRight w:val="0"/>
      <w:marTop w:val="0"/>
      <w:marBottom w:val="0"/>
      <w:divBdr>
        <w:top w:val="none" w:sz="0" w:space="0" w:color="auto"/>
        <w:left w:val="none" w:sz="0" w:space="0" w:color="auto"/>
        <w:bottom w:val="none" w:sz="0" w:space="0" w:color="auto"/>
        <w:right w:val="none" w:sz="0" w:space="0" w:color="auto"/>
      </w:divBdr>
    </w:div>
    <w:div w:id="1272207124">
      <w:bodyDiv w:val="1"/>
      <w:marLeft w:val="0"/>
      <w:marRight w:val="0"/>
      <w:marTop w:val="0"/>
      <w:marBottom w:val="0"/>
      <w:divBdr>
        <w:top w:val="none" w:sz="0" w:space="0" w:color="auto"/>
        <w:left w:val="none" w:sz="0" w:space="0" w:color="auto"/>
        <w:bottom w:val="none" w:sz="0" w:space="0" w:color="auto"/>
        <w:right w:val="none" w:sz="0" w:space="0" w:color="auto"/>
      </w:divBdr>
    </w:div>
    <w:div w:id="1906526269">
      <w:bodyDiv w:val="1"/>
      <w:marLeft w:val="0"/>
      <w:marRight w:val="0"/>
      <w:marTop w:val="0"/>
      <w:marBottom w:val="0"/>
      <w:divBdr>
        <w:top w:val="none" w:sz="0" w:space="0" w:color="auto"/>
        <w:left w:val="none" w:sz="0" w:space="0" w:color="auto"/>
        <w:bottom w:val="none" w:sz="0" w:space="0" w:color="auto"/>
        <w:right w:val="none" w:sz="0" w:space="0" w:color="auto"/>
      </w:divBdr>
    </w:div>
    <w:div w:id="2021732785">
      <w:bodyDiv w:val="1"/>
      <w:marLeft w:val="0"/>
      <w:marRight w:val="0"/>
      <w:marTop w:val="0"/>
      <w:marBottom w:val="0"/>
      <w:divBdr>
        <w:top w:val="none" w:sz="0" w:space="0" w:color="auto"/>
        <w:left w:val="none" w:sz="0" w:space="0" w:color="auto"/>
        <w:bottom w:val="none" w:sz="0" w:space="0" w:color="auto"/>
        <w:right w:val="none" w:sz="0" w:space="0" w:color="auto"/>
      </w:divBdr>
    </w:div>
    <w:div w:id="206952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zawiercie.pl" TargetMode="External"/><Relationship Id="rId5" Type="http://schemas.openxmlformats.org/officeDocument/2006/relationships/footnotes" Target="footnote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cert.pl/kontakt.htm" TargetMode="External"/><Relationship Id="rId14" Type="http://schemas.openxmlformats.org/officeDocument/2006/relationships/hyperlink" Target="mailto:zampub@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22</Pages>
  <Words>9225</Words>
  <Characters>55355</Characters>
  <Application>Microsoft Office Word</Application>
  <DocSecurity>0</DocSecurity>
  <Lines>461</Lines>
  <Paragraphs>128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33111000-1 – Aparatura rentgenowska</vt:lpstr>
    </vt:vector>
  </TitlesOfParts>
  <Company/>
  <LinksUpToDate>false</LinksUpToDate>
  <CharactersWithSpaces>64452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65</cp:revision>
  <cp:lastPrinted>2020-04-10T07:00:00Z</cp:lastPrinted>
  <dcterms:created xsi:type="dcterms:W3CDTF">2019-12-05T13:53:00Z</dcterms:created>
  <dcterms:modified xsi:type="dcterms:W3CDTF">2020-04-15T07:22:00Z</dcterms:modified>
</cp:coreProperties>
</file>