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Pr="00E37644">
        <w:rPr>
          <w:rFonts w:ascii="Verdana" w:eastAsia="SimSun" w:hAnsi="Verdana"/>
          <w:sz w:val="18"/>
          <w:szCs w:val="18"/>
        </w:rPr>
        <w:t xml:space="preserve"> załącznik nr </w:t>
      </w:r>
      <w:r w:rsidR="00564B23">
        <w:rPr>
          <w:rFonts w:ascii="Verdana" w:eastAsia="SimSun" w:hAnsi="Verdana"/>
          <w:sz w:val="18"/>
          <w:szCs w:val="18"/>
        </w:rPr>
        <w:t>3</w:t>
      </w:r>
      <w:bookmarkStart w:id="0" w:name="_GoBack"/>
      <w:bookmarkEnd w:id="0"/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E37644" w:rsidP="00E37644">
      <w:pPr>
        <w:pStyle w:val="Nagwek3"/>
        <w:ind w:left="0"/>
        <w:jc w:val="left"/>
        <w:rPr>
          <w:rFonts w:eastAsia="SimSun"/>
        </w:rPr>
      </w:pPr>
      <w:r w:rsidRPr="00E37644">
        <w:rPr>
          <w:rFonts w:ascii="Verdana" w:eastAsia="SimSun" w:hAnsi="Verdana" w:cs="Verdana"/>
          <w:sz w:val="16"/>
          <w:szCs w:val="16"/>
        </w:rPr>
        <w:t>DZP/PN/8</w:t>
      </w:r>
      <w:r w:rsidR="00823B1E">
        <w:rPr>
          <w:rFonts w:ascii="Verdana" w:eastAsia="SimSun" w:hAnsi="Verdana" w:cs="Verdana"/>
          <w:sz w:val="16"/>
          <w:szCs w:val="16"/>
        </w:rPr>
        <w:t>2</w:t>
      </w:r>
      <w:r w:rsidRPr="00E37644">
        <w:rPr>
          <w:rFonts w:ascii="Verdana" w:eastAsia="SimSun" w:hAnsi="Verdana" w:cs="Verdana"/>
          <w:sz w:val="16"/>
          <w:szCs w:val="16"/>
        </w:rPr>
        <w:t>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Default="00E37644" w:rsidP="00E37644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C460F" w:rsidRDefault="00E37644" w:rsidP="002C460F">
      <w:pPr>
        <w:widowControl w:val="0"/>
        <w:jc w:val="center"/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823B1E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  <w:r w:rsidR="002C460F"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>Wykonanie w formule zaprojektuj i wybuduj dokumentacji projektowej oraz robót remontowo – budowlanych w ramach zadania</w:t>
      </w:r>
      <w:r w:rsidR="002C460F" w:rsidRPr="00976C36"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  <w:t xml:space="preserve"> pn. „Poprawa dostępności leczenia onkologicznego w tym w szczególności do opieki paliatywnej poprzez rozbudowanie Oddziału Opieki Paliatywnej w Szpitalu Powiatowym w Zawierciu”</w:t>
      </w:r>
    </w:p>
    <w:p w:rsidR="00E37644" w:rsidRPr="006047BD" w:rsidRDefault="00E37644" w:rsidP="002C460F">
      <w:pPr>
        <w:widowControl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Pr="0095142C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Default="00E37644" w:rsidP="00E37644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340C6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62" w:rsidRDefault="00340C62" w:rsidP="0059227E">
      <w:pPr>
        <w:spacing w:after="0" w:line="240" w:lineRule="auto"/>
      </w:pPr>
      <w:r>
        <w:separator/>
      </w:r>
    </w:p>
  </w:endnote>
  <w:endnote w:type="continuationSeparator" w:id="0">
    <w:p w:rsidR="00340C62" w:rsidRDefault="00340C6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B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B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62" w:rsidRDefault="00340C62" w:rsidP="0059227E">
      <w:pPr>
        <w:spacing w:after="0" w:line="240" w:lineRule="auto"/>
      </w:pPr>
      <w:r>
        <w:separator/>
      </w:r>
    </w:p>
  </w:footnote>
  <w:footnote w:type="continuationSeparator" w:id="0">
    <w:p w:rsidR="00340C62" w:rsidRDefault="00340C62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40C6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A7545"/>
    <w:rsid w:val="002C460F"/>
    <w:rsid w:val="002F0BED"/>
    <w:rsid w:val="00340C62"/>
    <w:rsid w:val="003A6EAF"/>
    <w:rsid w:val="003F340E"/>
    <w:rsid w:val="00467F7E"/>
    <w:rsid w:val="004C13E5"/>
    <w:rsid w:val="00553C9C"/>
    <w:rsid w:val="00564B23"/>
    <w:rsid w:val="0059227E"/>
    <w:rsid w:val="005A11CB"/>
    <w:rsid w:val="006047B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823B1E"/>
    <w:rsid w:val="0095142C"/>
    <w:rsid w:val="009E6F39"/>
    <w:rsid w:val="009F58DE"/>
    <w:rsid w:val="00A01316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14</cp:revision>
  <cp:lastPrinted>2019-10-31T14:19:00Z</cp:lastPrinted>
  <dcterms:created xsi:type="dcterms:W3CDTF">2019-09-23T10:28:00Z</dcterms:created>
  <dcterms:modified xsi:type="dcterms:W3CDTF">2019-10-31T14:20:00Z</dcterms:modified>
</cp:coreProperties>
</file>