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B25C2C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1C0156">
        <w:rPr>
          <w:b/>
        </w:rPr>
        <w:t>3 – zamiatarka spalinowa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DC5E36" w:rsidRDefault="001C0156" w:rsidP="001C0156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Zamiatarka spalinowa </w:t>
            </w:r>
            <w:r w:rsidRPr="001C0156">
              <w:rPr>
                <w:rFonts w:cstheme="minorHAnsi"/>
                <w:sz w:val="20"/>
                <w:szCs w:val="20"/>
              </w:rPr>
              <w:t>z trakcją jezdną i odsysaniem pyłu przeznaczona do utrzymania w czystości małych i średnich powierzchni. Zasilana spalinowo</w:t>
            </w:r>
          </w:p>
          <w:p w:rsidR="001C0156" w:rsidRP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>Napęd 4-suwowy silnik benzynowy / Moc napędu W 3300</w:t>
            </w:r>
          </w:p>
          <w:p w:rsidR="001C0156" w:rsidRP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 xml:space="preserve">Wydajność teoretyczna m²/h 3375 </w:t>
            </w:r>
          </w:p>
          <w:p w:rsidR="001C0156" w:rsidRP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 xml:space="preserve">Szerokość robocza mm 550 </w:t>
            </w:r>
          </w:p>
          <w:p w:rsidR="001C0156" w:rsidRP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 xml:space="preserve">Szerokość robocza z 1 szczotką boczną mm 750 </w:t>
            </w:r>
          </w:p>
          <w:p w:rsidR="001C0156" w:rsidRP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 xml:space="preserve">Zbiornik na śmieci l 40 </w:t>
            </w:r>
          </w:p>
          <w:p w:rsidR="001C0156" w:rsidRP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 xml:space="preserve">Zdolność do pokonywania wzniesień % 15 </w:t>
            </w:r>
          </w:p>
          <w:p w:rsidR="001C0156" w:rsidRP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 xml:space="preserve">Prędkość robocza km/h 4,5 </w:t>
            </w:r>
          </w:p>
          <w:p w:rsidR="001C0156" w:rsidRP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 xml:space="preserve">Powierzchnia filtracyjna m² 1,8 </w:t>
            </w:r>
          </w:p>
          <w:p w:rsid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 xml:space="preserve">Ciężar kg 84 </w:t>
            </w:r>
          </w:p>
          <w:p w:rsidR="001C0156" w:rsidRPr="001C0156" w:rsidRDefault="001C0156" w:rsidP="001C015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1C0156">
              <w:rPr>
                <w:rFonts w:cstheme="minorHAnsi"/>
                <w:sz w:val="20"/>
                <w:szCs w:val="20"/>
              </w:rPr>
              <w:t>Wymiary (dł. x szer. x wys.) mm 1430 × 780 × 1180</w:t>
            </w: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E04C1"/>
    <w:multiLevelType w:val="hybridMultilevel"/>
    <w:tmpl w:val="0656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C0156"/>
    <w:rsid w:val="001C0533"/>
    <w:rsid w:val="00380250"/>
    <w:rsid w:val="003B29B6"/>
    <w:rsid w:val="00413D18"/>
    <w:rsid w:val="004E79B2"/>
    <w:rsid w:val="004E7E33"/>
    <w:rsid w:val="006350D9"/>
    <w:rsid w:val="0074419C"/>
    <w:rsid w:val="008231B9"/>
    <w:rsid w:val="00A538FF"/>
    <w:rsid w:val="00B25C2C"/>
    <w:rsid w:val="00B66885"/>
    <w:rsid w:val="00BE7813"/>
    <w:rsid w:val="00CB553B"/>
    <w:rsid w:val="00D24ABB"/>
    <w:rsid w:val="00DC5E36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4</cp:revision>
  <cp:lastPrinted>2018-05-21T07:56:00Z</cp:lastPrinted>
  <dcterms:created xsi:type="dcterms:W3CDTF">2018-07-31T07:20:00Z</dcterms:created>
  <dcterms:modified xsi:type="dcterms:W3CDTF">2018-08-02T08:23:00Z</dcterms:modified>
</cp:coreProperties>
</file>