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E51BBE" w:rsidRDefault="007E3857" w:rsidP="00E51BBE">
      <w:pPr>
        <w:spacing w:after="0" w:line="360" w:lineRule="auto"/>
        <w:jc w:val="both"/>
        <w:rPr>
          <w:rFonts w:ascii="Verdana" w:hAnsi="Verdana"/>
          <w:sz w:val="18"/>
          <w:szCs w:val="18"/>
        </w:rPr>
      </w:pPr>
    </w:p>
    <w:p w:rsidR="00A6182D" w:rsidRPr="00E51BBE" w:rsidRDefault="00A6182D" w:rsidP="00E51BBE">
      <w:pPr>
        <w:spacing w:after="0" w:line="360" w:lineRule="auto"/>
        <w:jc w:val="both"/>
        <w:rPr>
          <w:rFonts w:ascii="Verdana" w:hAnsi="Verdana"/>
          <w:sz w:val="18"/>
          <w:szCs w:val="18"/>
        </w:rPr>
      </w:pPr>
    </w:p>
    <w:p w:rsidR="00283918" w:rsidRPr="00E51BBE" w:rsidRDefault="00283918" w:rsidP="00E51BBE">
      <w:pPr>
        <w:spacing w:after="0" w:line="360" w:lineRule="auto"/>
        <w:jc w:val="both"/>
        <w:rPr>
          <w:rFonts w:ascii="Verdana" w:hAnsi="Verdana"/>
          <w:sz w:val="18"/>
          <w:szCs w:val="18"/>
        </w:rPr>
      </w:pPr>
    </w:p>
    <w:p w:rsidR="00A6182D" w:rsidRPr="00E51BBE" w:rsidRDefault="00A6182D" w:rsidP="00E51BBE">
      <w:pPr>
        <w:spacing w:after="0" w:line="360" w:lineRule="auto"/>
        <w:jc w:val="both"/>
        <w:rPr>
          <w:rFonts w:ascii="Verdana" w:hAnsi="Verdana"/>
          <w:sz w:val="18"/>
          <w:szCs w:val="18"/>
        </w:rPr>
      </w:pPr>
    </w:p>
    <w:p w:rsidR="00A6182D" w:rsidRPr="00E51BBE" w:rsidRDefault="00FA3D6B" w:rsidP="00E51BBE">
      <w:pPr>
        <w:pStyle w:val="Standard"/>
        <w:tabs>
          <w:tab w:val="left" w:pos="7180"/>
        </w:tabs>
        <w:spacing w:line="360" w:lineRule="auto"/>
        <w:jc w:val="right"/>
        <w:rPr>
          <w:rFonts w:ascii="Verdana" w:hAnsi="Verdana"/>
          <w:sz w:val="18"/>
          <w:szCs w:val="18"/>
          <w:lang w:val="en-US"/>
        </w:rPr>
      </w:pPr>
      <w:proofErr w:type="spellStart"/>
      <w:r w:rsidRPr="00E51BBE">
        <w:rPr>
          <w:rFonts w:ascii="Verdana" w:hAnsi="Verdana"/>
          <w:sz w:val="18"/>
          <w:szCs w:val="18"/>
          <w:lang w:val="en-US"/>
        </w:rPr>
        <w:t>Zawiercie</w:t>
      </w:r>
      <w:proofErr w:type="spellEnd"/>
      <w:r w:rsidRPr="00E51BBE">
        <w:rPr>
          <w:rFonts w:ascii="Verdana" w:hAnsi="Verdana"/>
          <w:sz w:val="18"/>
          <w:szCs w:val="18"/>
          <w:lang w:val="en-US"/>
        </w:rPr>
        <w:t xml:space="preserve">, </w:t>
      </w:r>
      <w:proofErr w:type="spellStart"/>
      <w:r w:rsidRPr="00E51BBE">
        <w:rPr>
          <w:rFonts w:ascii="Verdana" w:hAnsi="Verdana"/>
          <w:sz w:val="18"/>
          <w:szCs w:val="18"/>
          <w:lang w:val="en-US"/>
        </w:rPr>
        <w:t>dnia</w:t>
      </w:r>
      <w:proofErr w:type="spellEnd"/>
      <w:r w:rsidRPr="00E51BBE">
        <w:rPr>
          <w:rFonts w:ascii="Verdana" w:hAnsi="Verdana"/>
          <w:sz w:val="18"/>
          <w:szCs w:val="18"/>
          <w:lang w:val="en-US"/>
        </w:rPr>
        <w:t xml:space="preserve"> </w:t>
      </w:r>
      <w:r w:rsidR="00CB5046" w:rsidRPr="00E51BBE">
        <w:rPr>
          <w:rFonts w:ascii="Verdana" w:hAnsi="Verdana"/>
          <w:sz w:val="18"/>
          <w:szCs w:val="18"/>
          <w:lang w:val="en-US"/>
        </w:rPr>
        <w:t>28</w:t>
      </w:r>
      <w:r w:rsidRPr="00E51BBE">
        <w:rPr>
          <w:rFonts w:ascii="Verdana" w:hAnsi="Verdana"/>
          <w:sz w:val="18"/>
          <w:szCs w:val="18"/>
          <w:lang w:val="en-US"/>
        </w:rPr>
        <w:t>.</w:t>
      </w:r>
      <w:r w:rsidR="00CB5046" w:rsidRPr="00E51BBE">
        <w:rPr>
          <w:rFonts w:ascii="Verdana" w:hAnsi="Verdana"/>
          <w:sz w:val="18"/>
          <w:szCs w:val="18"/>
          <w:lang w:val="en-US"/>
        </w:rPr>
        <w:t>05</w:t>
      </w:r>
      <w:r w:rsidR="00A6182D" w:rsidRPr="00E51BBE">
        <w:rPr>
          <w:rFonts w:ascii="Verdana" w:hAnsi="Verdana"/>
          <w:sz w:val="18"/>
          <w:szCs w:val="18"/>
          <w:lang w:val="en-US"/>
        </w:rPr>
        <w:t>.2019 r.</w:t>
      </w:r>
    </w:p>
    <w:p w:rsidR="00A6182D" w:rsidRPr="00E51BBE" w:rsidRDefault="00A6182D" w:rsidP="00E51BBE">
      <w:pPr>
        <w:numPr>
          <w:ilvl w:val="0"/>
          <w:numId w:val="3"/>
        </w:numPr>
        <w:suppressAutoHyphens/>
        <w:spacing w:after="0" w:line="360" w:lineRule="auto"/>
        <w:jc w:val="both"/>
        <w:rPr>
          <w:rFonts w:ascii="Verdana" w:hAnsi="Verdana"/>
          <w:vanish/>
          <w:sz w:val="18"/>
          <w:szCs w:val="18"/>
        </w:rPr>
      </w:pPr>
    </w:p>
    <w:p w:rsidR="00A6182D" w:rsidRPr="00E51BBE" w:rsidRDefault="00A6182D" w:rsidP="00E51BBE">
      <w:pPr>
        <w:numPr>
          <w:ilvl w:val="0"/>
          <w:numId w:val="3"/>
        </w:numPr>
        <w:suppressAutoHyphens/>
        <w:spacing w:after="0" w:line="360" w:lineRule="auto"/>
        <w:jc w:val="both"/>
        <w:rPr>
          <w:rFonts w:ascii="Verdana" w:hAnsi="Verdana"/>
          <w:b/>
          <w:sz w:val="18"/>
          <w:szCs w:val="18"/>
        </w:rPr>
      </w:pPr>
    </w:p>
    <w:p w:rsidR="00A6182D" w:rsidRPr="00E51BBE" w:rsidRDefault="00A6182D" w:rsidP="00E51BBE">
      <w:pPr>
        <w:spacing w:after="0" w:line="360" w:lineRule="auto"/>
        <w:jc w:val="both"/>
        <w:rPr>
          <w:rFonts w:ascii="Verdana" w:hAnsi="Verdana"/>
          <w:b/>
          <w:sz w:val="18"/>
          <w:szCs w:val="18"/>
        </w:rPr>
      </w:pPr>
    </w:p>
    <w:p w:rsidR="00A6182D" w:rsidRPr="00E51BBE" w:rsidRDefault="00A6182D" w:rsidP="00E51BBE">
      <w:pPr>
        <w:tabs>
          <w:tab w:val="left" w:pos="3041"/>
        </w:tabs>
        <w:spacing w:after="0" w:line="360" w:lineRule="auto"/>
        <w:jc w:val="center"/>
        <w:rPr>
          <w:rFonts w:ascii="Verdana" w:hAnsi="Verdana"/>
          <w:b/>
          <w:sz w:val="18"/>
          <w:szCs w:val="18"/>
        </w:rPr>
      </w:pPr>
      <w:r w:rsidRPr="00E51BBE">
        <w:rPr>
          <w:rFonts w:ascii="Verdana" w:hAnsi="Verdana"/>
          <w:b/>
          <w:sz w:val="18"/>
          <w:szCs w:val="18"/>
        </w:rPr>
        <w:t>DO WSZYSTKICH WYKONAWCÓW</w:t>
      </w:r>
    </w:p>
    <w:p w:rsidR="00A6182D" w:rsidRPr="00E51BBE" w:rsidRDefault="00A6182D" w:rsidP="00E51BBE">
      <w:pPr>
        <w:spacing w:after="0" w:line="360" w:lineRule="auto"/>
        <w:jc w:val="both"/>
        <w:rPr>
          <w:rFonts w:ascii="Verdana" w:hAnsi="Verdana"/>
          <w:sz w:val="18"/>
          <w:szCs w:val="18"/>
        </w:rPr>
      </w:pPr>
    </w:p>
    <w:p w:rsidR="00A6182D" w:rsidRPr="00E51BBE" w:rsidRDefault="00CB5046" w:rsidP="00E51BBE">
      <w:pPr>
        <w:spacing w:after="0" w:line="360" w:lineRule="auto"/>
        <w:jc w:val="both"/>
        <w:rPr>
          <w:rFonts w:ascii="Verdana" w:hAnsi="Verdana"/>
          <w:sz w:val="18"/>
          <w:szCs w:val="18"/>
        </w:rPr>
      </w:pPr>
      <w:r w:rsidRPr="00E51BBE">
        <w:rPr>
          <w:rFonts w:ascii="Verdana" w:hAnsi="Verdana"/>
          <w:sz w:val="18"/>
          <w:szCs w:val="18"/>
        </w:rPr>
        <w:t>dotyczy: DZP/PN/42</w:t>
      </w:r>
      <w:r w:rsidR="00A6182D" w:rsidRPr="00E51BBE">
        <w:rPr>
          <w:rFonts w:ascii="Verdana" w:hAnsi="Verdana"/>
          <w:sz w:val="18"/>
          <w:szCs w:val="18"/>
        </w:rPr>
        <w:t>/2019 - D</w:t>
      </w:r>
      <w:r w:rsidR="00185E82" w:rsidRPr="00E51BBE">
        <w:rPr>
          <w:rFonts w:ascii="Verdana" w:hAnsi="Verdana"/>
          <w:sz w:val="18"/>
          <w:szCs w:val="18"/>
        </w:rPr>
        <w:t xml:space="preserve">ostawa </w:t>
      </w:r>
      <w:r w:rsidRPr="00E51BBE">
        <w:rPr>
          <w:rFonts w:ascii="Verdana" w:hAnsi="Verdana"/>
          <w:sz w:val="18"/>
          <w:szCs w:val="18"/>
        </w:rPr>
        <w:t xml:space="preserve">sprzętu jednorazowego dla potrzeb laboratoriów oraz </w:t>
      </w:r>
      <w:r w:rsidR="00CC56E4" w:rsidRPr="00E51BBE">
        <w:rPr>
          <w:rFonts w:ascii="Verdana" w:hAnsi="Verdana"/>
          <w:sz w:val="18"/>
          <w:szCs w:val="18"/>
        </w:rPr>
        <w:t>dostawa podłoża</w:t>
      </w:r>
      <w:r w:rsidR="00185E82" w:rsidRPr="00E51BBE">
        <w:rPr>
          <w:rFonts w:ascii="Verdana" w:hAnsi="Verdana"/>
          <w:sz w:val="18"/>
          <w:szCs w:val="18"/>
        </w:rPr>
        <w:t xml:space="preserve"> – </w:t>
      </w:r>
      <w:r w:rsidR="00CC56E4" w:rsidRPr="00E51BBE">
        <w:rPr>
          <w:rFonts w:ascii="Verdana" w:hAnsi="Verdana"/>
          <w:sz w:val="18"/>
          <w:szCs w:val="18"/>
        </w:rPr>
        <w:t>5</w:t>
      </w:r>
      <w:r w:rsidR="00A6182D" w:rsidRPr="00E51BBE">
        <w:rPr>
          <w:rFonts w:ascii="Verdana" w:hAnsi="Verdana"/>
          <w:sz w:val="18"/>
          <w:szCs w:val="18"/>
        </w:rPr>
        <w:t xml:space="preserve"> pakietów.</w:t>
      </w:r>
    </w:p>
    <w:p w:rsidR="00283918" w:rsidRPr="00E51BBE" w:rsidRDefault="00283918" w:rsidP="00E51BBE">
      <w:pPr>
        <w:spacing w:after="0" w:line="360" w:lineRule="auto"/>
        <w:jc w:val="both"/>
        <w:rPr>
          <w:rFonts w:ascii="Verdana" w:hAnsi="Verdana"/>
          <w:sz w:val="18"/>
          <w:szCs w:val="18"/>
        </w:rPr>
      </w:pPr>
    </w:p>
    <w:p w:rsidR="00A6182D" w:rsidRPr="00E51BBE" w:rsidRDefault="00A6182D" w:rsidP="00E51BBE">
      <w:pPr>
        <w:spacing w:after="0" w:line="360" w:lineRule="auto"/>
        <w:jc w:val="both"/>
        <w:rPr>
          <w:rFonts w:ascii="Verdana" w:hAnsi="Verdana"/>
          <w:sz w:val="18"/>
          <w:szCs w:val="18"/>
        </w:rPr>
      </w:pPr>
      <w:r w:rsidRPr="00E51BBE">
        <w:rPr>
          <w:rFonts w:ascii="Verdana" w:hAnsi="Verdana"/>
          <w:sz w:val="18"/>
          <w:szCs w:val="18"/>
        </w:rPr>
        <w:t>Zamawiający Szpital Powiatowy w Zawierciu odpowiadając na pytania informuje:</w:t>
      </w:r>
    </w:p>
    <w:p w:rsidR="00283918" w:rsidRPr="00E51BBE" w:rsidRDefault="00283918" w:rsidP="00E51BBE">
      <w:pPr>
        <w:spacing w:after="0" w:line="360" w:lineRule="auto"/>
        <w:jc w:val="both"/>
        <w:rPr>
          <w:rFonts w:ascii="Verdana" w:hAnsi="Verdana"/>
          <w:sz w:val="18"/>
          <w:szCs w:val="18"/>
        </w:rPr>
      </w:pPr>
    </w:p>
    <w:p w:rsidR="00A6182D" w:rsidRPr="00E51BBE" w:rsidRDefault="00A6182D" w:rsidP="00E51BBE">
      <w:pPr>
        <w:spacing w:after="0" w:line="360" w:lineRule="auto"/>
        <w:jc w:val="both"/>
        <w:rPr>
          <w:rFonts w:ascii="Verdana" w:hAnsi="Verdana"/>
          <w:b/>
          <w:sz w:val="18"/>
          <w:szCs w:val="18"/>
        </w:rPr>
      </w:pPr>
      <w:r w:rsidRPr="00E51BBE">
        <w:rPr>
          <w:rFonts w:ascii="Verdana" w:hAnsi="Verdana"/>
          <w:b/>
          <w:sz w:val="18"/>
          <w:szCs w:val="18"/>
        </w:rPr>
        <w:t>Pyt</w:t>
      </w:r>
      <w:r w:rsidR="00185E82" w:rsidRPr="00E51BBE">
        <w:rPr>
          <w:rFonts w:ascii="Verdana" w:hAnsi="Verdana"/>
          <w:b/>
          <w:sz w:val="18"/>
          <w:szCs w:val="18"/>
        </w:rPr>
        <w:t>anie nr 1</w:t>
      </w:r>
      <w:r w:rsidR="00CC56E4" w:rsidRPr="00E51BBE">
        <w:rPr>
          <w:rFonts w:ascii="Verdana" w:hAnsi="Verdana"/>
          <w:b/>
          <w:sz w:val="18"/>
          <w:szCs w:val="18"/>
        </w:rPr>
        <w:t xml:space="preserve"> – dotyczy pakietu nr 3, poz. 2</w:t>
      </w:r>
    </w:p>
    <w:p w:rsidR="00CC56E4" w:rsidRPr="00E51BBE" w:rsidRDefault="00CC56E4" w:rsidP="00E51BBE">
      <w:pPr>
        <w:suppressAutoHyphens/>
        <w:autoSpaceDE w:val="0"/>
        <w:autoSpaceDN w:val="0"/>
        <w:adjustRightInd w:val="0"/>
        <w:spacing w:after="0" w:line="360" w:lineRule="auto"/>
        <w:rPr>
          <w:rFonts w:ascii="Verdana" w:hAnsi="Verdana"/>
          <w:sz w:val="18"/>
          <w:szCs w:val="18"/>
          <w:lang w:eastAsia="pl-PL"/>
        </w:rPr>
      </w:pPr>
      <w:r w:rsidRPr="00E51BBE">
        <w:rPr>
          <w:rFonts w:ascii="Verdana" w:hAnsi="Verdana"/>
          <w:sz w:val="18"/>
          <w:szCs w:val="18"/>
          <w:lang w:eastAsia="pl-PL"/>
        </w:rPr>
        <w:t xml:space="preserve">Czy Zamawiający w Pakiecie nr 3, poz. 2 wymaga </w:t>
      </w:r>
      <w:proofErr w:type="spellStart"/>
      <w:r w:rsidRPr="00E51BBE">
        <w:rPr>
          <w:rFonts w:ascii="Verdana" w:hAnsi="Verdana"/>
          <w:sz w:val="18"/>
          <w:szCs w:val="18"/>
          <w:lang w:eastAsia="pl-PL"/>
        </w:rPr>
        <w:t>wymazówek</w:t>
      </w:r>
      <w:proofErr w:type="spellEnd"/>
      <w:r w:rsidRPr="00E51BBE">
        <w:rPr>
          <w:rFonts w:ascii="Verdana" w:hAnsi="Verdana"/>
          <w:sz w:val="18"/>
          <w:szCs w:val="18"/>
          <w:lang w:eastAsia="pl-PL"/>
        </w:rPr>
        <w:t xml:space="preserve"> klasy medycznej </w:t>
      </w:r>
      <w:proofErr w:type="spellStart"/>
      <w:r w:rsidRPr="00E51BBE">
        <w:rPr>
          <w:rFonts w:ascii="Verdana" w:hAnsi="Verdana"/>
          <w:sz w:val="18"/>
          <w:szCs w:val="18"/>
          <w:lang w:eastAsia="pl-PL"/>
        </w:rPr>
        <w:t>IIa</w:t>
      </w:r>
      <w:proofErr w:type="spellEnd"/>
      <w:r w:rsidRPr="00E51BBE">
        <w:rPr>
          <w:rFonts w:ascii="Verdana" w:hAnsi="Verdana"/>
          <w:sz w:val="18"/>
          <w:szCs w:val="18"/>
          <w:lang w:eastAsia="pl-PL"/>
        </w:rPr>
        <w:t>?</w:t>
      </w:r>
    </w:p>
    <w:p w:rsidR="00283918" w:rsidRPr="00562308" w:rsidRDefault="00A6182D"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562308">
        <w:rPr>
          <w:rFonts w:ascii="Verdana" w:hAnsi="Verdana"/>
          <w:b/>
          <w:sz w:val="18"/>
          <w:szCs w:val="18"/>
        </w:rPr>
        <w:t xml:space="preserve"> </w:t>
      </w:r>
      <w:r w:rsidR="00562308">
        <w:rPr>
          <w:rFonts w:ascii="Verdana" w:hAnsi="Verdana"/>
          <w:sz w:val="18"/>
          <w:szCs w:val="18"/>
        </w:rPr>
        <w:t>Nie, Zamawiający nie wymaga, jednakże zaproponowane rozwiązanie dopuszcza obok opisanego w SIWZ.</w:t>
      </w: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2 – dotyczy pakietu </w:t>
      </w:r>
      <w:r w:rsidR="00CC56E4" w:rsidRPr="00E51BBE">
        <w:rPr>
          <w:rFonts w:ascii="Verdana" w:hAnsi="Verdana"/>
          <w:b/>
          <w:sz w:val="18"/>
          <w:szCs w:val="18"/>
        </w:rPr>
        <w:t>nr 3, poz. 12</w:t>
      </w:r>
    </w:p>
    <w:p w:rsidR="00CC56E4" w:rsidRPr="00E51BBE" w:rsidRDefault="00CC56E4" w:rsidP="00E51BBE">
      <w:pPr>
        <w:suppressAutoHyphens/>
        <w:autoSpaceDE w:val="0"/>
        <w:autoSpaceDN w:val="0"/>
        <w:adjustRightInd w:val="0"/>
        <w:spacing w:after="0" w:line="360" w:lineRule="auto"/>
        <w:rPr>
          <w:rFonts w:ascii="Verdana" w:hAnsi="Verdana"/>
          <w:sz w:val="18"/>
          <w:szCs w:val="18"/>
          <w:lang w:eastAsia="pl-PL"/>
        </w:rPr>
      </w:pPr>
      <w:r w:rsidRPr="00E51BBE">
        <w:rPr>
          <w:rFonts w:ascii="Verdana" w:hAnsi="Verdana"/>
          <w:sz w:val="18"/>
          <w:szCs w:val="18"/>
          <w:lang w:eastAsia="pl-PL"/>
        </w:rPr>
        <w:t>Czy Zamawiający w Pakiecie nr 3, poz. 12 wymaga probówki 5ml o wymiarach 12x86mm?</w:t>
      </w:r>
    </w:p>
    <w:p w:rsidR="00185E82" w:rsidRPr="00562308"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562308">
        <w:rPr>
          <w:rFonts w:ascii="Verdana" w:hAnsi="Verdana"/>
          <w:b/>
          <w:sz w:val="18"/>
          <w:szCs w:val="18"/>
        </w:rPr>
        <w:t xml:space="preserve"> </w:t>
      </w:r>
      <w:r w:rsidR="00562308">
        <w:rPr>
          <w:rFonts w:ascii="Verdana" w:hAnsi="Verdana"/>
          <w:sz w:val="18"/>
          <w:szCs w:val="18"/>
        </w:rPr>
        <w:t>Nie, Zamawiający nie wymaga.</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3 – </w:t>
      </w:r>
      <w:r w:rsidR="00CC56E4" w:rsidRPr="00E51BBE">
        <w:rPr>
          <w:rFonts w:ascii="Verdana" w:hAnsi="Verdana"/>
          <w:b/>
          <w:sz w:val="18"/>
          <w:szCs w:val="18"/>
        </w:rPr>
        <w:t>dotyczy pakietu nr 3, poz. 18</w:t>
      </w:r>
    </w:p>
    <w:p w:rsidR="00CC56E4" w:rsidRPr="00E51BBE" w:rsidRDefault="00CC56E4" w:rsidP="00E51BBE">
      <w:pPr>
        <w:suppressAutoHyphens/>
        <w:autoSpaceDE w:val="0"/>
        <w:autoSpaceDN w:val="0"/>
        <w:adjustRightInd w:val="0"/>
        <w:spacing w:after="0" w:line="360" w:lineRule="auto"/>
        <w:rPr>
          <w:rFonts w:ascii="Verdana" w:hAnsi="Verdana"/>
          <w:sz w:val="18"/>
          <w:szCs w:val="18"/>
          <w:lang w:eastAsia="pl-PL"/>
        </w:rPr>
      </w:pPr>
      <w:r w:rsidRPr="00E51BBE">
        <w:rPr>
          <w:rFonts w:ascii="Verdana" w:hAnsi="Verdana"/>
          <w:sz w:val="18"/>
          <w:szCs w:val="18"/>
          <w:lang w:eastAsia="pl-PL"/>
        </w:rPr>
        <w:t>Jaką pojemność pojemników wymaga Zamawiający?</w:t>
      </w:r>
    </w:p>
    <w:p w:rsidR="00185E82" w:rsidRPr="00F725C0"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562308">
        <w:rPr>
          <w:rFonts w:ascii="Verdana" w:hAnsi="Verdana"/>
          <w:b/>
          <w:sz w:val="18"/>
          <w:szCs w:val="18"/>
        </w:rPr>
        <w:t xml:space="preserve"> </w:t>
      </w:r>
      <w:r w:rsidR="00F725C0">
        <w:rPr>
          <w:rFonts w:ascii="Verdana" w:hAnsi="Verdana"/>
          <w:sz w:val="18"/>
          <w:szCs w:val="18"/>
        </w:rPr>
        <w:t>Zamawiający wymaga pojemników o pojemności 120 ml.</w:t>
      </w:r>
    </w:p>
    <w:p w:rsidR="00F725C0" w:rsidRDefault="00F725C0" w:rsidP="00E51BBE">
      <w:pPr>
        <w:spacing w:after="0"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4 – dotyczy</w:t>
      </w:r>
      <w:r w:rsidR="005F6C85" w:rsidRPr="00E51BBE">
        <w:rPr>
          <w:rFonts w:ascii="Verdana" w:hAnsi="Verdana"/>
          <w:b/>
          <w:sz w:val="18"/>
          <w:szCs w:val="18"/>
        </w:rPr>
        <w:t xml:space="preserve"> </w:t>
      </w:r>
      <w:r w:rsidR="00F943E0" w:rsidRPr="00E51BBE">
        <w:rPr>
          <w:rFonts w:ascii="Verdana" w:hAnsi="Verdana"/>
          <w:b/>
          <w:sz w:val="18"/>
          <w:szCs w:val="18"/>
        </w:rPr>
        <w:t>pakietu nr 5</w:t>
      </w:r>
    </w:p>
    <w:p w:rsidR="00F943E0" w:rsidRPr="00E51BBE" w:rsidRDefault="00F943E0" w:rsidP="00E51BBE">
      <w:pPr>
        <w:spacing w:after="0" w:line="360" w:lineRule="auto"/>
        <w:rPr>
          <w:rFonts w:ascii="Verdana" w:hAnsi="Verdana" w:cs="Times New Roman"/>
          <w:sz w:val="18"/>
          <w:szCs w:val="18"/>
        </w:rPr>
      </w:pPr>
      <w:r w:rsidRPr="00E51BBE">
        <w:rPr>
          <w:rFonts w:ascii="Verdana" w:hAnsi="Verdana" w:cs="Times New Roman"/>
          <w:sz w:val="18"/>
          <w:szCs w:val="18"/>
        </w:rPr>
        <w:t xml:space="preserve">Czy zamawiający dopuści probówki do zagęszczania kału które nie zawierają dodatku formaliny oraz </w:t>
      </w:r>
      <w:proofErr w:type="spellStart"/>
      <w:r w:rsidRPr="00E51BBE">
        <w:rPr>
          <w:rFonts w:ascii="Verdana" w:hAnsi="Verdana" w:cs="Times New Roman"/>
          <w:sz w:val="18"/>
          <w:szCs w:val="18"/>
        </w:rPr>
        <w:t>tritonu</w:t>
      </w:r>
      <w:proofErr w:type="spellEnd"/>
      <w:r w:rsidRPr="00E51BBE">
        <w:rPr>
          <w:rFonts w:ascii="Verdana" w:hAnsi="Verdana" w:cs="Times New Roman"/>
          <w:sz w:val="18"/>
          <w:szCs w:val="18"/>
        </w:rPr>
        <w:t>?</w:t>
      </w:r>
    </w:p>
    <w:p w:rsidR="00F943E0" w:rsidRPr="00E51BBE" w:rsidRDefault="00F943E0" w:rsidP="00E51BBE">
      <w:pPr>
        <w:spacing w:after="0" w:line="360" w:lineRule="auto"/>
        <w:rPr>
          <w:rFonts w:ascii="Verdana" w:hAnsi="Verdana" w:cs="Times New Roman"/>
          <w:sz w:val="18"/>
          <w:szCs w:val="18"/>
        </w:rPr>
      </w:pPr>
      <w:r w:rsidRPr="00E51BBE">
        <w:rPr>
          <w:rFonts w:ascii="Verdana" w:hAnsi="Verdana" w:cs="Times New Roman"/>
          <w:sz w:val="18"/>
          <w:szCs w:val="18"/>
        </w:rPr>
        <w:t>Uzasadnienie:</w:t>
      </w:r>
    </w:p>
    <w:p w:rsidR="00F943E0" w:rsidRPr="00E51BBE" w:rsidRDefault="00F943E0" w:rsidP="00E51BBE">
      <w:pPr>
        <w:spacing w:after="0" w:line="360" w:lineRule="auto"/>
        <w:rPr>
          <w:rFonts w:ascii="Verdana" w:hAnsi="Verdana" w:cs="Times New Roman"/>
          <w:sz w:val="18"/>
          <w:szCs w:val="18"/>
        </w:rPr>
      </w:pPr>
      <w:r w:rsidRPr="00E51BBE">
        <w:rPr>
          <w:rFonts w:ascii="Verdana" w:hAnsi="Verdana" w:cs="Times New Roman"/>
          <w:sz w:val="18"/>
          <w:szCs w:val="18"/>
        </w:rPr>
        <w:t xml:space="preserve">Wodny roztwór Formaldehydu „Formalina” jest substancją niebezpieczną/toksyczną. Substancja ta charakteryzuje się ostrym i drażniącym zapachem. Główną droga narażenia zawodowego jest układ oddechowy (wdychanie oparów) oraz skóra (kontakt miejscowy). Substancja działa silnie drażniąco na błony śluzowe oczu oraz dróg oddechowych. </w:t>
      </w:r>
      <w:proofErr w:type="spellStart"/>
      <w:r w:rsidRPr="00E51BBE">
        <w:rPr>
          <w:rFonts w:ascii="Verdana" w:hAnsi="Verdana" w:cs="Times New Roman"/>
          <w:sz w:val="18"/>
          <w:szCs w:val="18"/>
        </w:rPr>
        <w:t>Triton</w:t>
      </w:r>
      <w:proofErr w:type="spellEnd"/>
      <w:r w:rsidRPr="00E51BBE">
        <w:rPr>
          <w:rFonts w:ascii="Verdana" w:hAnsi="Verdana" w:cs="Times New Roman"/>
          <w:sz w:val="18"/>
          <w:szCs w:val="18"/>
        </w:rPr>
        <w:t xml:space="preserve"> również jest substancją silnie toksyczną.  Działa silnie drażniąco na skórę oraz powoduje uszkodzenie oczu.</w:t>
      </w:r>
    </w:p>
    <w:p w:rsidR="00185E82" w:rsidRPr="00236807"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236807">
        <w:rPr>
          <w:rFonts w:ascii="Verdana" w:hAnsi="Verdana"/>
          <w:b/>
          <w:sz w:val="18"/>
          <w:szCs w:val="18"/>
        </w:rPr>
        <w:t xml:space="preserve"> </w:t>
      </w:r>
      <w:r w:rsidR="00236807" w:rsidRPr="00236807">
        <w:rPr>
          <w:rFonts w:ascii="Verdana" w:hAnsi="Verdana"/>
          <w:sz w:val="18"/>
          <w:szCs w:val="18"/>
        </w:rPr>
        <w:t>Nie, Zamawiający nie dopuszcza zaproponowanego rozwiązania i podtrzymuje zapisy SIWZ.</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5 – dotyczy</w:t>
      </w:r>
      <w:r w:rsidR="00F943E0" w:rsidRPr="00E51BBE">
        <w:rPr>
          <w:rFonts w:ascii="Verdana" w:hAnsi="Verdana"/>
          <w:b/>
          <w:sz w:val="18"/>
          <w:szCs w:val="18"/>
        </w:rPr>
        <w:t xml:space="preserve"> pakietu nr 5</w:t>
      </w:r>
    </w:p>
    <w:p w:rsidR="00F943E0" w:rsidRPr="00E51BBE" w:rsidRDefault="00F943E0" w:rsidP="00E51BBE">
      <w:pPr>
        <w:spacing w:after="0" w:line="360" w:lineRule="auto"/>
        <w:rPr>
          <w:rFonts w:ascii="Verdana" w:hAnsi="Verdana"/>
          <w:sz w:val="18"/>
          <w:szCs w:val="18"/>
        </w:rPr>
      </w:pPr>
      <w:r w:rsidRPr="00E51BBE">
        <w:rPr>
          <w:rFonts w:ascii="Verdana" w:hAnsi="Verdana"/>
          <w:sz w:val="18"/>
          <w:szCs w:val="18"/>
        </w:rPr>
        <w:t>Czy Zamawiający, w pakiecie nr 5, wymaga probówek:</w:t>
      </w:r>
    </w:p>
    <w:p w:rsidR="00F943E0" w:rsidRPr="00E51BBE" w:rsidRDefault="00F943E0" w:rsidP="00E51BBE">
      <w:pPr>
        <w:spacing w:after="0" w:line="360" w:lineRule="auto"/>
        <w:rPr>
          <w:rFonts w:ascii="Verdana" w:eastAsia="Calibri" w:hAnsi="Verdana"/>
          <w:sz w:val="18"/>
          <w:szCs w:val="18"/>
        </w:rPr>
      </w:pPr>
      <w:r w:rsidRPr="00E51BBE">
        <w:rPr>
          <w:rFonts w:ascii="Verdana" w:hAnsi="Verdana"/>
          <w:sz w:val="18"/>
          <w:szCs w:val="18"/>
        </w:rPr>
        <w:t>- wyposażonych w pionowe trójwymiarowe filtry przesiewowe</w:t>
      </w:r>
    </w:p>
    <w:p w:rsidR="00F943E0" w:rsidRPr="00E51BBE" w:rsidRDefault="00F943E0" w:rsidP="00E51BBE">
      <w:pPr>
        <w:spacing w:after="0" w:line="360" w:lineRule="auto"/>
        <w:rPr>
          <w:rFonts w:ascii="Verdana" w:eastAsia="Calibri" w:hAnsi="Verdana"/>
          <w:sz w:val="18"/>
          <w:szCs w:val="18"/>
        </w:rPr>
      </w:pPr>
      <w:r w:rsidRPr="00E51BBE">
        <w:rPr>
          <w:rFonts w:ascii="Verdana" w:hAnsi="Verdana"/>
          <w:sz w:val="18"/>
          <w:szCs w:val="18"/>
        </w:rPr>
        <w:t>- posiadające specjalistyczny filtr tłuszczowy, który na zasadzie dyspersji rozbija krople tłuszczu</w:t>
      </w:r>
    </w:p>
    <w:p w:rsidR="00185E82" w:rsidRPr="00236807"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236807">
        <w:rPr>
          <w:rFonts w:ascii="Verdana" w:hAnsi="Verdana"/>
          <w:b/>
          <w:sz w:val="18"/>
          <w:szCs w:val="18"/>
        </w:rPr>
        <w:t xml:space="preserve"> </w:t>
      </w:r>
      <w:r w:rsidR="00236807" w:rsidRPr="00236807">
        <w:rPr>
          <w:rFonts w:ascii="Verdana" w:hAnsi="Verdana"/>
          <w:sz w:val="18"/>
          <w:szCs w:val="18"/>
        </w:rPr>
        <w:t>Tak, Zamawiający wymaga</w:t>
      </w:r>
    </w:p>
    <w:p w:rsidR="00185E82" w:rsidRPr="00E51BBE" w:rsidRDefault="00185E82" w:rsidP="00E51BBE">
      <w:pPr>
        <w:pStyle w:val="Domylne"/>
        <w:spacing w:line="360" w:lineRule="auto"/>
        <w:jc w:val="both"/>
        <w:rPr>
          <w:rFonts w:ascii="Verdana" w:hAnsi="Verdana"/>
          <w:b/>
          <w:sz w:val="18"/>
          <w:szCs w:val="18"/>
        </w:rPr>
      </w:pPr>
    </w:p>
    <w:p w:rsidR="00F943E0"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Pytanie nr 6 – dotyczy</w:t>
      </w:r>
      <w:r w:rsidR="005F6C85" w:rsidRPr="00E51BBE">
        <w:rPr>
          <w:rFonts w:ascii="Verdana" w:hAnsi="Verdana"/>
          <w:b/>
          <w:sz w:val="18"/>
          <w:szCs w:val="18"/>
        </w:rPr>
        <w:t xml:space="preserve"> </w:t>
      </w:r>
      <w:r w:rsidR="00F943E0" w:rsidRPr="00E51BBE">
        <w:rPr>
          <w:rFonts w:ascii="Verdana" w:hAnsi="Verdana"/>
          <w:b/>
          <w:bCs/>
          <w:sz w:val="18"/>
          <w:szCs w:val="18"/>
        </w:rPr>
        <w:t>pakietu nr 5</w:t>
      </w:r>
    </w:p>
    <w:p w:rsidR="00236807" w:rsidRDefault="00F943E0" w:rsidP="00E51BBE">
      <w:pPr>
        <w:spacing w:after="0" w:line="360" w:lineRule="auto"/>
        <w:rPr>
          <w:rFonts w:ascii="Verdana" w:hAnsi="Verdana"/>
          <w:sz w:val="18"/>
          <w:szCs w:val="18"/>
        </w:rPr>
      </w:pPr>
      <w:r w:rsidRPr="00E51BBE">
        <w:rPr>
          <w:rFonts w:ascii="Verdana" w:hAnsi="Verdana"/>
          <w:sz w:val="18"/>
          <w:szCs w:val="18"/>
        </w:rPr>
        <w:t xml:space="preserve">Czy Zamawiający w pakiecie nr 5, wymaga probówek, których łyżeczka do pobrania ma długość min 8 cm, tak aby Diagnosta mógł bez problemu pobrać materiał z każdego pojemnika na kał dostarczonego do laboratorium oraz </w:t>
      </w:r>
    </w:p>
    <w:p w:rsidR="00236807" w:rsidRDefault="00236807" w:rsidP="00E51BBE">
      <w:pPr>
        <w:spacing w:after="0" w:line="360" w:lineRule="auto"/>
        <w:rPr>
          <w:rFonts w:ascii="Verdana" w:hAnsi="Verdana"/>
          <w:sz w:val="18"/>
          <w:szCs w:val="18"/>
        </w:rPr>
      </w:pPr>
    </w:p>
    <w:p w:rsidR="00236807" w:rsidRDefault="00236807" w:rsidP="00E51BBE">
      <w:pPr>
        <w:spacing w:after="0" w:line="360" w:lineRule="auto"/>
        <w:rPr>
          <w:rFonts w:ascii="Verdana" w:hAnsi="Verdana"/>
          <w:sz w:val="18"/>
          <w:szCs w:val="18"/>
        </w:rPr>
      </w:pPr>
    </w:p>
    <w:p w:rsidR="00236807" w:rsidRDefault="00236807" w:rsidP="00E51BBE">
      <w:pPr>
        <w:spacing w:after="0" w:line="360" w:lineRule="auto"/>
        <w:rPr>
          <w:rFonts w:ascii="Verdana" w:hAnsi="Verdana"/>
          <w:sz w:val="18"/>
          <w:szCs w:val="18"/>
        </w:rPr>
      </w:pPr>
    </w:p>
    <w:p w:rsidR="00236807" w:rsidRDefault="00236807" w:rsidP="00E51BBE">
      <w:pPr>
        <w:spacing w:after="0" w:line="360" w:lineRule="auto"/>
        <w:rPr>
          <w:rFonts w:ascii="Verdana" w:hAnsi="Verdana"/>
          <w:sz w:val="18"/>
          <w:szCs w:val="18"/>
        </w:rPr>
      </w:pPr>
    </w:p>
    <w:p w:rsidR="00236807" w:rsidRDefault="00236807" w:rsidP="00E51BBE">
      <w:pPr>
        <w:spacing w:after="0" w:line="360" w:lineRule="auto"/>
        <w:rPr>
          <w:rFonts w:ascii="Verdana" w:hAnsi="Verdana"/>
          <w:sz w:val="18"/>
          <w:szCs w:val="18"/>
        </w:rPr>
      </w:pPr>
    </w:p>
    <w:p w:rsidR="00F943E0" w:rsidRPr="00E51BBE" w:rsidRDefault="00F943E0" w:rsidP="00E51BBE">
      <w:pPr>
        <w:spacing w:after="0" w:line="360" w:lineRule="auto"/>
        <w:rPr>
          <w:rFonts w:ascii="Verdana" w:hAnsi="Verdana"/>
          <w:sz w:val="18"/>
          <w:szCs w:val="18"/>
        </w:rPr>
      </w:pPr>
      <w:r w:rsidRPr="00E51BBE">
        <w:rPr>
          <w:rFonts w:ascii="Verdana" w:hAnsi="Verdana"/>
          <w:sz w:val="18"/>
          <w:szCs w:val="18"/>
        </w:rPr>
        <w:t>mógł bez problemu pobrać każdy rodzaj materiału, uwzględniając szczególnie kał biegunkowy?</w:t>
      </w:r>
    </w:p>
    <w:p w:rsidR="00236807" w:rsidRPr="00236807" w:rsidRDefault="00185E82" w:rsidP="00236807">
      <w:pPr>
        <w:pStyle w:val="Domylne"/>
        <w:spacing w:line="360" w:lineRule="auto"/>
        <w:jc w:val="both"/>
        <w:rPr>
          <w:rFonts w:ascii="Verdana" w:hAnsi="Verdana"/>
          <w:sz w:val="18"/>
          <w:szCs w:val="18"/>
        </w:rPr>
      </w:pPr>
      <w:r w:rsidRPr="00E51BBE">
        <w:rPr>
          <w:rFonts w:ascii="Verdana" w:hAnsi="Verdana"/>
          <w:b/>
          <w:sz w:val="18"/>
          <w:szCs w:val="18"/>
        </w:rPr>
        <w:t>Odpowiedź:</w:t>
      </w:r>
      <w:r w:rsidR="00236807">
        <w:rPr>
          <w:rFonts w:ascii="Verdana" w:hAnsi="Verdana"/>
          <w:b/>
          <w:sz w:val="18"/>
          <w:szCs w:val="18"/>
        </w:rPr>
        <w:t xml:space="preserve"> </w:t>
      </w:r>
      <w:r w:rsidR="00236807" w:rsidRPr="00236807">
        <w:rPr>
          <w:rFonts w:ascii="Verdana" w:hAnsi="Verdana"/>
          <w:sz w:val="18"/>
          <w:szCs w:val="18"/>
        </w:rPr>
        <w:t>Tak, Zamawiający wymaga</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Pytanie nr 7 – dotyczy</w:t>
      </w:r>
      <w:r w:rsidR="005F6C85" w:rsidRPr="00E51BBE">
        <w:rPr>
          <w:rFonts w:ascii="Verdana" w:hAnsi="Verdana"/>
          <w:b/>
          <w:sz w:val="18"/>
          <w:szCs w:val="18"/>
        </w:rPr>
        <w:t xml:space="preserve"> </w:t>
      </w:r>
      <w:r w:rsidR="00F943E0" w:rsidRPr="00E51BBE">
        <w:rPr>
          <w:rFonts w:ascii="Verdana" w:hAnsi="Verdana"/>
          <w:b/>
          <w:bCs/>
          <w:sz w:val="18"/>
          <w:szCs w:val="18"/>
        </w:rPr>
        <w:t>pakietu nr 3, poz. 5</w:t>
      </w:r>
    </w:p>
    <w:p w:rsidR="00F943E0" w:rsidRPr="00E51BBE" w:rsidRDefault="00F943E0" w:rsidP="00E51BBE">
      <w:pPr>
        <w:spacing w:after="0" w:line="360" w:lineRule="auto"/>
        <w:jc w:val="both"/>
        <w:rPr>
          <w:rFonts w:ascii="Verdana" w:hAnsi="Verdana"/>
          <w:b/>
          <w:bCs/>
          <w:sz w:val="18"/>
          <w:szCs w:val="18"/>
        </w:rPr>
      </w:pPr>
      <w:r w:rsidRPr="00E51BBE">
        <w:rPr>
          <w:rFonts w:ascii="Verdana" w:hAnsi="Verdana"/>
          <w:sz w:val="18"/>
          <w:szCs w:val="18"/>
        </w:rPr>
        <w:t>Czy Zamawiający dopuści końcówki żółte 200 ul sterylne, pakowane po 5 szt.?</w:t>
      </w:r>
    </w:p>
    <w:p w:rsidR="00FE4F2E" w:rsidRDefault="00185E82" w:rsidP="00FE4F2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236807">
        <w:rPr>
          <w:rFonts w:ascii="Verdana" w:hAnsi="Verdana"/>
          <w:b/>
          <w:sz w:val="18"/>
          <w:szCs w:val="18"/>
        </w:rPr>
        <w:t xml:space="preserve"> </w:t>
      </w:r>
      <w:r w:rsidR="00FE4F2E">
        <w:rPr>
          <w:rFonts w:ascii="Verdana" w:hAnsi="Verdana"/>
          <w:sz w:val="18"/>
          <w:szCs w:val="18"/>
        </w:rPr>
        <w:t xml:space="preserve">Tak, Zamawiający dopuszcza zaproponowane rozwiązanie obok rozwiązania opisanego w SIWZ, jednak wymaga odnotowania tego faktu w </w:t>
      </w:r>
      <w:r w:rsidR="00FE4F2E">
        <w:rPr>
          <w:rFonts w:ascii="Verdana" w:eastAsia="Times New Roman" w:hAnsi="Verdana" w:cstheme="minorHAnsi"/>
          <w:sz w:val="18"/>
          <w:szCs w:val="18"/>
        </w:rPr>
        <w:t>załączniku nr 2 do SIWZ – formularzu asortymentowo-cenowym.</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8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9</w:t>
      </w:r>
    </w:p>
    <w:p w:rsidR="00F943E0" w:rsidRPr="00E51BBE" w:rsidRDefault="00F943E0" w:rsidP="00E51BBE">
      <w:pPr>
        <w:spacing w:after="0" w:line="360" w:lineRule="auto"/>
        <w:jc w:val="both"/>
        <w:rPr>
          <w:rFonts w:ascii="Verdana" w:hAnsi="Verdana"/>
          <w:b/>
          <w:bCs/>
          <w:sz w:val="18"/>
          <w:szCs w:val="18"/>
        </w:rPr>
      </w:pPr>
      <w:r w:rsidRPr="00E51BBE">
        <w:rPr>
          <w:rFonts w:ascii="Verdana" w:hAnsi="Verdana"/>
          <w:sz w:val="18"/>
          <w:szCs w:val="18"/>
        </w:rPr>
        <w:t xml:space="preserve">Czy Zamawiający dopuści </w:t>
      </w:r>
      <w:proofErr w:type="spellStart"/>
      <w:r w:rsidRPr="00E51BBE">
        <w:rPr>
          <w:rFonts w:ascii="Verdana" w:hAnsi="Verdana"/>
          <w:sz w:val="18"/>
          <w:szCs w:val="18"/>
        </w:rPr>
        <w:t>wymazówki</w:t>
      </w:r>
      <w:proofErr w:type="spellEnd"/>
      <w:r w:rsidRPr="00E51BBE">
        <w:rPr>
          <w:rFonts w:ascii="Verdana" w:hAnsi="Verdana"/>
          <w:sz w:val="18"/>
          <w:szCs w:val="18"/>
        </w:rPr>
        <w:t xml:space="preserve"> sterylne w probówce 12 mm dł. 155 mm z wacikiem, pakowane oddzielnie, okulistyczne?</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FE4F2E">
        <w:rPr>
          <w:rFonts w:ascii="Verdana" w:hAnsi="Verdana"/>
          <w:b/>
          <w:sz w:val="18"/>
          <w:szCs w:val="18"/>
        </w:rPr>
        <w:t xml:space="preserve"> </w:t>
      </w:r>
      <w:r w:rsidR="00FE4F2E" w:rsidRPr="00FE4F2E">
        <w:rPr>
          <w:rFonts w:ascii="Verdana" w:hAnsi="Verdana"/>
          <w:sz w:val="18"/>
          <w:szCs w:val="18"/>
        </w:rPr>
        <w:t>Nie, Zamawiający nie dopuszcza i podtrzymuje zapisy SIWZ.</w:t>
      </w:r>
    </w:p>
    <w:p w:rsidR="009C3E69" w:rsidRPr="00E51BBE" w:rsidRDefault="009C3E69"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9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10</w:t>
      </w:r>
    </w:p>
    <w:p w:rsidR="00F943E0" w:rsidRPr="00E51BBE" w:rsidRDefault="00F943E0" w:rsidP="00E51BBE">
      <w:pPr>
        <w:spacing w:after="0" w:line="360" w:lineRule="auto"/>
        <w:jc w:val="both"/>
        <w:rPr>
          <w:rFonts w:ascii="Verdana" w:hAnsi="Verdana"/>
          <w:b/>
          <w:bCs/>
          <w:sz w:val="18"/>
          <w:szCs w:val="18"/>
        </w:rPr>
      </w:pPr>
      <w:r w:rsidRPr="00E51BBE">
        <w:rPr>
          <w:rFonts w:ascii="Verdana" w:hAnsi="Verdana"/>
          <w:sz w:val="18"/>
          <w:szCs w:val="18"/>
        </w:rPr>
        <w:t>Czy Zamawiający wyrazi zgodę na zwiększenie zapotrzebowania do 600 szt. i dopuści szalki pakowane po 600 szt. w kartonie. 25 szt. szalek mieści się w rękawie, nie jest to powszechne opakowanie handlowe. Pakowanie pojedynczych rękawów do wysyłki stwarza wysokie ryzyko uszkodzenia towaru w trakcie przewozu paczki.</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FE4F2E">
        <w:rPr>
          <w:rFonts w:ascii="Verdana" w:hAnsi="Verdana"/>
          <w:b/>
          <w:sz w:val="18"/>
          <w:szCs w:val="18"/>
        </w:rPr>
        <w:t xml:space="preserve"> </w:t>
      </w:r>
      <w:r w:rsidR="00FE4F2E" w:rsidRPr="00FE4F2E">
        <w:rPr>
          <w:rFonts w:ascii="Verdana" w:hAnsi="Verdana"/>
          <w:sz w:val="18"/>
          <w:szCs w:val="18"/>
        </w:rPr>
        <w:t>Nie, Zamawiający nie dopuszcza i podtrzymuje zapisy SIWZ.</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10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13</w:t>
      </w:r>
    </w:p>
    <w:p w:rsidR="00F943E0" w:rsidRPr="00E51BBE" w:rsidRDefault="00F943E0" w:rsidP="00E51BBE">
      <w:pPr>
        <w:spacing w:after="0" w:line="360" w:lineRule="auto"/>
        <w:jc w:val="both"/>
        <w:rPr>
          <w:rFonts w:ascii="Verdana" w:hAnsi="Verdana"/>
          <w:b/>
          <w:sz w:val="18"/>
          <w:szCs w:val="18"/>
        </w:rPr>
      </w:pPr>
      <w:r w:rsidRPr="00E51BBE">
        <w:rPr>
          <w:rFonts w:ascii="Verdana" w:hAnsi="Verdana"/>
          <w:sz w:val="18"/>
          <w:szCs w:val="18"/>
        </w:rPr>
        <w:t xml:space="preserve">Czy Zamawiający dopuści probówkę z PS o pojemności 10 ml (16x100 mm), </w:t>
      </w:r>
      <w:proofErr w:type="spellStart"/>
      <w:r w:rsidRPr="00E51BBE">
        <w:rPr>
          <w:rFonts w:ascii="Verdana" w:hAnsi="Verdana"/>
          <w:sz w:val="18"/>
          <w:szCs w:val="18"/>
        </w:rPr>
        <w:t>okrągłodenną</w:t>
      </w:r>
      <w:proofErr w:type="spellEnd"/>
      <w:r w:rsidRPr="00E51BBE">
        <w:rPr>
          <w:rFonts w:ascii="Verdana" w:hAnsi="Verdana"/>
          <w:sz w:val="18"/>
          <w:szCs w:val="18"/>
        </w:rPr>
        <w:t>, niesterylną?</w:t>
      </w:r>
    </w:p>
    <w:p w:rsidR="00FE4F2E" w:rsidRDefault="00185E82" w:rsidP="00FE4F2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FE4F2E" w:rsidRPr="00FE4F2E">
        <w:rPr>
          <w:rFonts w:ascii="Verdana" w:hAnsi="Verdana"/>
          <w:sz w:val="18"/>
          <w:szCs w:val="18"/>
        </w:rPr>
        <w:t xml:space="preserve"> </w:t>
      </w:r>
      <w:r w:rsidR="00FE4F2E">
        <w:rPr>
          <w:rFonts w:ascii="Verdana" w:hAnsi="Verdana"/>
          <w:sz w:val="18"/>
          <w:szCs w:val="18"/>
        </w:rPr>
        <w:t xml:space="preserve">Tak, Zamawiający dopuszcza zaproponowane rozwiązanie obok rozwiązania opisanego w SIWZ, jednak wymaga odnotowania tego faktu w </w:t>
      </w:r>
      <w:r w:rsidR="00FE4F2E">
        <w:rPr>
          <w:rFonts w:ascii="Verdana" w:eastAsia="Times New Roman" w:hAnsi="Verdana" w:cstheme="minorHAnsi"/>
          <w:sz w:val="18"/>
          <w:szCs w:val="18"/>
        </w:rPr>
        <w:t>załączniku nr 2 do SIWZ – formularzu asortymentowo-cenowym.</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11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15</w:t>
      </w:r>
    </w:p>
    <w:p w:rsidR="00F943E0" w:rsidRPr="00E51BBE" w:rsidRDefault="00F943E0" w:rsidP="00E51BBE">
      <w:pPr>
        <w:spacing w:after="0" w:line="360" w:lineRule="auto"/>
        <w:jc w:val="both"/>
        <w:rPr>
          <w:rFonts w:ascii="Verdana" w:hAnsi="Verdana"/>
          <w:b/>
          <w:sz w:val="18"/>
          <w:szCs w:val="18"/>
        </w:rPr>
      </w:pPr>
      <w:r w:rsidRPr="00E51BBE">
        <w:rPr>
          <w:rFonts w:ascii="Verdana" w:hAnsi="Verdana"/>
          <w:sz w:val="18"/>
          <w:szCs w:val="18"/>
        </w:rPr>
        <w:t>Czy Zamawiający dopuści szkiełka nakrywkowe 24x24 pakowane po 100 szt.?</w:t>
      </w:r>
    </w:p>
    <w:p w:rsidR="00FE4F2E" w:rsidRDefault="00185E82" w:rsidP="00FE4F2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FE4F2E" w:rsidRPr="00FE4F2E">
        <w:rPr>
          <w:rFonts w:ascii="Verdana" w:hAnsi="Verdana"/>
          <w:sz w:val="18"/>
          <w:szCs w:val="18"/>
        </w:rPr>
        <w:t xml:space="preserve"> </w:t>
      </w:r>
      <w:r w:rsidR="00FE4F2E">
        <w:rPr>
          <w:rFonts w:ascii="Verdana" w:hAnsi="Verdana"/>
          <w:sz w:val="18"/>
          <w:szCs w:val="18"/>
        </w:rPr>
        <w:t xml:space="preserve">Tak, Zamawiający dopuszcza zaproponowane rozwiązanie obok rozwiązania opisanego w SIWZ, jednak wymaga odnotowania tego faktu w </w:t>
      </w:r>
      <w:r w:rsidR="00FE4F2E">
        <w:rPr>
          <w:rFonts w:ascii="Verdana" w:eastAsia="Times New Roman" w:hAnsi="Verdana" w:cstheme="minorHAnsi"/>
          <w:sz w:val="18"/>
          <w:szCs w:val="18"/>
        </w:rPr>
        <w:t>załączniku nr 2 do SIWZ – formularzu asortymentowo-cenowym.</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12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17</w:t>
      </w:r>
    </w:p>
    <w:p w:rsidR="00F943E0" w:rsidRPr="00E51BBE" w:rsidRDefault="00F943E0" w:rsidP="00E51BBE">
      <w:pPr>
        <w:spacing w:after="0" w:line="360" w:lineRule="auto"/>
        <w:jc w:val="both"/>
        <w:rPr>
          <w:rFonts w:ascii="Verdana" w:hAnsi="Verdana"/>
          <w:b/>
          <w:bCs/>
          <w:sz w:val="18"/>
          <w:szCs w:val="18"/>
        </w:rPr>
      </w:pPr>
      <w:r w:rsidRPr="00E51BBE">
        <w:rPr>
          <w:rFonts w:ascii="Verdana" w:hAnsi="Verdana"/>
          <w:sz w:val="18"/>
          <w:szCs w:val="18"/>
        </w:rPr>
        <w:t>Czy Zamawiający dopuści pojemnik z PP sterylny o poj. 25 ml, pakowany indywidualnie, zakręcany 25x80 mm?</w:t>
      </w:r>
    </w:p>
    <w:p w:rsidR="00FE4F2E" w:rsidRDefault="00185E82" w:rsidP="00FE4F2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FE4F2E" w:rsidRPr="00FE4F2E">
        <w:rPr>
          <w:rFonts w:ascii="Verdana" w:hAnsi="Verdana"/>
          <w:sz w:val="18"/>
          <w:szCs w:val="18"/>
        </w:rPr>
        <w:t xml:space="preserve"> </w:t>
      </w:r>
      <w:r w:rsidR="00FE4F2E">
        <w:rPr>
          <w:rFonts w:ascii="Verdana" w:hAnsi="Verdana"/>
          <w:sz w:val="18"/>
          <w:szCs w:val="18"/>
        </w:rPr>
        <w:t xml:space="preserve">Tak, Zamawiający dopuszcza zaproponowane rozwiązanie obok rozwiązania opisanego w SIWZ, jednak wymaga odnotowania tego faktu w </w:t>
      </w:r>
      <w:r w:rsidR="00FE4F2E">
        <w:rPr>
          <w:rFonts w:ascii="Verdana" w:eastAsia="Times New Roman" w:hAnsi="Verdana" w:cstheme="minorHAnsi"/>
          <w:sz w:val="18"/>
          <w:szCs w:val="18"/>
        </w:rPr>
        <w:t>załączniku nr 2 do SIWZ – formularzu asortymentowo-cenowym.</w:t>
      </w:r>
    </w:p>
    <w:p w:rsidR="00FE4F2E" w:rsidRPr="00E51BBE" w:rsidRDefault="00FE4F2E"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13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18</w:t>
      </w:r>
    </w:p>
    <w:p w:rsidR="00F943E0" w:rsidRPr="00E51BBE" w:rsidRDefault="00F943E0" w:rsidP="00E51BBE">
      <w:pPr>
        <w:spacing w:after="0" w:line="360" w:lineRule="auto"/>
        <w:jc w:val="both"/>
        <w:rPr>
          <w:rFonts w:ascii="Verdana" w:hAnsi="Verdana"/>
          <w:b/>
          <w:bCs/>
          <w:sz w:val="18"/>
          <w:szCs w:val="18"/>
        </w:rPr>
      </w:pPr>
      <w:r w:rsidRPr="00E51BBE">
        <w:rPr>
          <w:rFonts w:ascii="Verdana" w:hAnsi="Verdana"/>
          <w:sz w:val="18"/>
          <w:szCs w:val="18"/>
        </w:rPr>
        <w:t>Czy Zamawiający wymaga pojemników na mocz, sterylnych, pakowanych indywidualnie, zakręcane o pojemności 120 ml?</w:t>
      </w:r>
    </w:p>
    <w:p w:rsidR="00FE4F2E" w:rsidRDefault="00185E82" w:rsidP="00FE4F2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FE4F2E">
        <w:rPr>
          <w:rFonts w:ascii="Verdana" w:hAnsi="Verdana"/>
          <w:b/>
          <w:sz w:val="18"/>
          <w:szCs w:val="18"/>
        </w:rPr>
        <w:t xml:space="preserve"> </w:t>
      </w:r>
      <w:r w:rsidR="00FE4F2E">
        <w:rPr>
          <w:rFonts w:ascii="Verdana" w:hAnsi="Verdana"/>
          <w:sz w:val="18"/>
          <w:szCs w:val="18"/>
        </w:rPr>
        <w:t xml:space="preserve">Tak, Zamawiający dopuszcza zaproponowane rozwiązanie obok rozwiązania opisanego w SIWZ, jednak wymaga odnotowania tego faktu w </w:t>
      </w:r>
      <w:r w:rsidR="00FE4F2E">
        <w:rPr>
          <w:rFonts w:ascii="Verdana" w:eastAsia="Times New Roman" w:hAnsi="Verdana" w:cstheme="minorHAnsi"/>
          <w:sz w:val="18"/>
          <w:szCs w:val="18"/>
        </w:rPr>
        <w:t>załączniku nr 2 do SIWZ – formularzu asortymentowo-cenowym.</w:t>
      </w:r>
    </w:p>
    <w:p w:rsidR="009C3E69" w:rsidRPr="00E51BBE" w:rsidRDefault="009C3E69" w:rsidP="00E51BBE">
      <w:pPr>
        <w:pStyle w:val="Domylne"/>
        <w:spacing w:line="360" w:lineRule="auto"/>
        <w:jc w:val="both"/>
        <w:rPr>
          <w:rFonts w:ascii="Verdana" w:hAnsi="Verdana"/>
          <w:b/>
          <w:sz w:val="18"/>
          <w:szCs w:val="18"/>
        </w:rPr>
      </w:pPr>
    </w:p>
    <w:p w:rsidR="00185E82"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14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19</w:t>
      </w:r>
    </w:p>
    <w:p w:rsidR="00D76CDF" w:rsidRDefault="00D76CDF" w:rsidP="00E51BBE">
      <w:pPr>
        <w:spacing w:after="0" w:line="360" w:lineRule="auto"/>
        <w:jc w:val="both"/>
        <w:rPr>
          <w:rFonts w:ascii="Verdana" w:hAnsi="Verdana"/>
          <w:b/>
          <w:bCs/>
          <w:sz w:val="18"/>
          <w:szCs w:val="18"/>
        </w:rPr>
      </w:pPr>
    </w:p>
    <w:p w:rsidR="00D76CDF" w:rsidRDefault="00D76CDF" w:rsidP="00E51BBE">
      <w:pPr>
        <w:spacing w:after="0" w:line="360" w:lineRule="auto"/>
        <w:jc w:val="both"/>
        <w:rPr>
          <w:rFonts w:ascii="Verdana" w:hAnsi="Verdana"/>
          <w:b/>
          <w:bCs/>
          <w:sz w:val="18"/>
          <w:szCs w:val="18"/>
        </w:rPr>
      </w:pPr>
    </w:p>
    <w:p w:rsidR="00D76CDF" w:rsidRDefault="00D76CDF" w:rsidP="00E51BBE">
      <w:pPr>
        <w:spacing w:after="0" w:line="360" w:lineRule="auto"/>
        <w:jc w:val="both"/>
        <w:rPr>
          <w:rFonts w:ascii="Verdana" w:hAnsi="Verdana"/>
          <w:b/>
          <w:bCs/>
          <w:sz w:val="18"/>
          <w:szCs w:val="18"/>
        </w:rPr>
      </w:pPr>
    </w:p>
    <w:p w:rsidR="00D76CDF" w:rsidRDefault="00D76CDF" w:rsidP="00E51BBE">
      <w:pPr>
        <w:spacing w:after="0" w:line="360" w:lineRule="auto"/>
        <w:jc w:val="both"/>
        <w:rPr>
          <w:rFonts w:ascii="Verdana" w:hAnsi="Verdana"/>
          <w:b/>
          <w:bCs/>
          <w:sz w:val="18"/>
          <w:szCs w:val="18"/>
        </w:rPr>
      </w:pPr>
    </w:p>
    <w:p w:rsidR="00D76CDF" w:rsidRPr="00E51BBE" w:rsidRDefault="00D76CDF" w:rsidP="00E51BBE">
      <w:pPr>
        <w:spacing w:after="0" w:line="360" w:lineRule="auto"/>
        <w:jc w:val="both"/>
        <w:rPr>
          <w:rFonts w:ascii="Verdana" w:hAnsi="Verdana"/>
          <w:b/>
          <w:bCs/>
          <w:sz w:val="18"/>
          <w:szCs w:val="18"/>
        </w:rPr>
      </w:pPr>
    </w:p>
    <w:p w:rsidR="00F943E0" w:rsidRPr="00E51BBE" w:rsidRDefault="00F943E0" w:rsidP="00E51BBE">
      <w:pPr>
        <w:spacing w:after="0" w:line="360" w:lineRule="auto"/>
        <w:jc w:val="both"/>
        <w:rPr>
          <w:rFonts w:ascii="Verdana" w:hAnsi="Verdana"/>
          <w:b/>
          <w:bCs/>
          <w:sz w:val="18"/>
          <w:szCs w:val="18"/>
        </w:rPr>
      </w:pPr>
      <w:r w:rsidRPr="00E51BBE">
        <w:rPr>
          <w:rFonts w:ascii="Verdana" w:hAnsi="Verdana"/>
          <w:sz w:val="18"/>
          <w:szCs w:val="18"/>
        </w:rPr>
        <w:t xml:space="preserve">Czy Zamawiający dopuści </w:t>
      </w:r>
      <w:proofErr w:type="spellStart"/>
      <w:r w:rsidRPr="00E51BBE">
        <w:rPr>
          <w:rFonts w:ascii="Verdana" w:hAnsi="Verdana"/>
          <w:sz w:val="18"/>
          <w:szCs w:val="18"/>
        </w:rPr>
        <w:t>ezy</w:t>
      </w:r>
      <w:proofErr w:type="spellEnd"/>
      <w:r w:rsidRPr="00E51BBE">
        <w:rPr>
          <w:rFonts w:ascii="Verdana" w:hAnsi="Verdana"/>
          <w:sz w:val="18"/>
          <w:szCs w:val="18"/>
        </w:rPr>
        <w:t xml:space="preserve"> bakteriologiczne o poj. 10 ul sterylne pakowane po 20 szt.?</w:t>
      </w:r>
    </w:p>
    <w:p w:rsidR="00FE4F2E" w:rsidRDefault="00185E82" w:rsidP="00FE4F2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FE4F2E" w:rsidRPr="00FE4F2E">
        <w:rPr>
          <w:rFonts w:ascii="Verdana" w:hAnsi="Verdana"/>
          <w:sz w:val="18"/>
          <w:szCs w:val="18"/>
        </w:rPr>
        <w:t xml:space="preserve"> </w:t>
      </w:r>
      <w:r w:rsidR="00FE4F2E">
        <w:rPr>
          <w:rFonts w:ascii="Verdana" w:hAnsi="Verdana"/>
          <w:sz w:val="18"/>
          <w:szCs w:val="18"/>
        </w:rPr>
        <w:t xml:space="preserve">Tak, Zamawiający dopuszcza zaproponowane rozwiązanie obok rozwiązania opisanego w SIWZ, jednak wymaga odnotowania tego faktu w </w:t>
      </w:r>
      <w:r w:rsidR="00FE4F2E">
        <w:rPr>
          <w:rFonts w:ascii="Verdana" w:eastAsia="Times New Roman" w:hAnsi="Verdana" w:cstheme="minorHAnsi"/>
          <w:sz w:val="18"/>
          <w:szCs w:val="18"/>
        </w:rPr>
        <w:t>załączniku nr 2 do SIWZ – formularzu asortymentowo-cenowym.</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bCs/>
          <w:sz w:val="18"/>
          <w:szCs w:val="18"/>
        </w:rPr>
      </w:pPr>
      <w:r w:rsidRPr="00E51BBE">
        <w:rPr>
          <w:rFonts w:ascii="Verdana" w:hAnsi="Verdana"/>
          <w:b/>
          <w:sz w:val="18"/>
          <w:szCs w:val="18"/>
        </w:rPr>
        <w:t xml:space="preserve">Pytanie nr 15 – </w:t>
      </w:r>
      <w:r w:rsidR="00F943E0" w:rsidRPr="00E51BBE">
        <w:rPr>
          <w:rFonts w:ascii="Verdana" w:hAnsi="Verdana"/>
          <w:b/>
          <w:sz w:val="18"/>
          <w:szCs w:val="18"/>
        </w:rPr>
        <w:t xml:space="preserve">dotyczy </w:t>
      </w:r>
      <w:r w:rsidR="00F943E0" w:rsidRPr="00E51BBE">
        <w:rPr>
          <w:rFonts w:ascii="Verdana" w:hAnsi="Verdana"/>
          <w:b/>
          <w:bCs/>
          <w:sz w:val="18"/>
          <w:szCs w:val="18"/>
        </w:rPr>
        <w:t>pakietu nr 3, poz. 20</w:t>
      </w:r>
    </w:p>
    <w:p w:rsidR="00F943E0" w:rsidRPr="00E51BBE" w:rsidRDefault="00F943E0" w:rsidP="00E51BBE">
      <w:pPr>
        <w:spacing w:after="0" w:line="360" w:lineRule="auto"/>
        <w:jc w:val="both"/>
        <w:rPr>
          <w:rFonts w:ascii="Verdana" w:hAnsi="Verdana"/>
          <w:b/>
          <w:bCs/>
          <w:sz w:val="18"/>
          <w:szCs w:val="18"/>
        </w:rPr>
      </w:pPr>
      <w:r w:rsidRPr="00E51BBE">
        <w:rPr>
          <w:rFonts w:ascii="Verdana" w:hAnsi="Verdana"/>
          <w:sz w:val="18"/>
          <w:szCs w:val="18"/>
        </w:rPr>
        <w:t xml:space="preserve">Czy Zamawiający dopuści </w:t>
      </w:r>
      <w:proofErr w:type="spellStart"/>
      <w:r w:rsidRPr="00E51BBE">
        <w:rPr>
          <w:rFonts w:ascii="Verdana" w:hAnsi="Verdana"/>
          <w:sz w:val="18"/>
          <w:szCs w:val="18"/>
        </w:rPr>
        <w:t>ezy</w:t>
      </w:r>
      <w:proofErr w:type="spellEnd"/>
      <w:r w:rsidRPr="00E51BBE">
        <w:rPr>
          <w:rFonts w:ascii="Verdana" w:hAnsi="Verdana"/>
          <w:sz w:val="18"/>
          <w:szCs w:val="18"/>
        </w:rPr>
        <w:t xml:space="preserve"> bakteriologiczne o poj. 1 ul sterylne pakowane po 20 szt.?</w:t>
      </w:r>
    </w:p>
    <w:p w:rsidR="00FE4F2E" w:rsidRDefault="00185E82" w:rsidP="00FE4F2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FE4F2E">
        <w:rPr>
          <w:rFonts w:ascii="Verdana" w:hAnsi="Verdana"/>
          <w:b/>
          <w:sz w:val="18"/>
          <w:szCs w:val="18"/>
        </w:rPr>
        <w:t xml:space="preserve"> </w:t>
      </w:r>
      <w:r w:rsidR="00FE4F2E">
        <w:rPr>
          <w:rFonts w:ascii="Verdana" w:hAnsi="Verdana"/>
          <w:sz w:val="18"/>
          <w:szCs w:val="18"/>
        </w:rPr>
        <w:t xml:space="preserve">Tak, Zamawiający dopuszcza zaproponowane rozwiązanie obok rozwiązania opisanego w SIWZ, jednak wymaga odnotowania tego faktu w </w:t>
      </w:r>
      <w:r w:rsidR="00FE4F2E">
        <w:rPr>
          <w:rFonts w:ascii="Verdana" w:eastAsia="Times New Roman" w:hAnsi="Verdana" w:cstheme="minorHAnsi"/>
          <w:sz w:val="18"/>
          <w:szCs w:val="18"/>
        </w:rPr>
        <w:t>załączniku nr 2 do SIWZ – formularzu asortymentowo-cenowym.</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16 – dotyczy</w:t>
      </w:r>
      <w:r w:rsidR="008A6F22" w:rsidRPr="00E51BBE">
        <w:rPr>
          <w:rFonts w:ascii="Verdana" w:hAnsi="Verdana"/>
          <w:b/>
          <w:sz w:val="18"/>
          <w:szCs w:val="18"/>
        </w:rPr>
        <w:t xml:space="preserve"> SIWZ</w:t>
      </w:r>
    </w:p>
    <w:p w:rsidR="001217C3" w:rsidRPr="00E51BBE" w:rsidRDefault="001217C3" w:rsidP="00E51BBE">
      <w:pPr>
        <w:spacing w:after="0" w:line="360" w:lineRule="auto"/>
        <w:jc w:val="both"/>
        <w:rPr>
          <w:rFonts w:ascii="Verdana" w:hAnsi="Verdana"/>
          <w:b/>
          <w:sz w:val="18"/>
          <w:szCs w:val="18"/>
        </w:rPr>
      </w:pPr>
      <w:r w:rsidRPr="00E51BBE">
        <w:rPr>
          <w:rFonts w:ascii="Verdana" w:hAnsi="Verdana"/>
          <w:sz w:val="18"/>
          <w:szCs w:val="18"/>
        </w:rPr>
        <w:t>Czy Zamawiający wyrazi zgodę na podanie cen jednostkowych z dokładnością do trzech lub czterech miejsc po przecinku?</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3D0B3B">
        <w:rPr>
          <w:rFonts w:ascii="Verdana" w:hAnsi="Verdana"/>
          <w:b/>
          <w:sz w:val="18"/>
          <w:szCs w:val="18"/>
        </w:rPr>
        <w:t xml:space="preserve"> Zamawiający wyraża zgodę na podanie cen jednostkowych z dokładnością do czterech miejsc po przecinku, jednak wymaga podania wartości z dokładnością do dwóch miejsc po przecinku.</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cs="Tahoma"/>
          <w:b/>
          <w:bCs/>
          <w:sz w:val="18"/>
          <w:szCs w:val="18"/>
        </w:rPr>
      </w:pPr>
      <w:r w:rsidRPr="00E51BBE">
        <w:rPr>
          <w:rFonts w:ascii="Verdana" w:hAnsi="Verdana"/>
          <w:b/>
          <w:sz w:val="18"/>
          <w:szCs w:val="18"/>
        </w:rPr>
        <w:t>Pytanie nr 17 – dotyczy</w:t>
      </w:r>
      <w:r w:rsidR="008A6F22" w:rsidRPr="00E51BBE">
        <w:rPr>
          <w:rFonts w:ascii="Verdana" w:hAnsi="Verdana"/>
          <w:b/>
          <w:sz w:val="18"/>
          <w:szCs w:val="18"/>
        </w:rPr>
        <w:t xml:space="preserve"> </w:t>
      </w:r>
      <w:r w:rsidR="001217C3" w:rsidRPr="00E51BBE">
        <w:rPr>
          <w:rFonts w:ascii="Verdana" w:hAnsi="Verdana" w:cs="Tahoma"/>
          <w:b/>
          <w:bCs/>
          <w:sz w:val="18"/>
          <w:szCs w:val="18"/>
        </w:rPr>
        <w:t>SIWZ</w:t>
      </w:r>
    </w:p>
    <w:p w:rsidR="001217C3" w:rsidRPr="00E51BBE" w:rsidRDefault="001217C3"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Czy Zamawiający uzna za spełniony wymóg art. 24 ust. 1 pkt 23 ustawy PZP,  jeśli Wykonawca, który nie należy do żadnej grupy kapitałowej, przedstawi stosowne oświadczenie wraz z ofertą?</w:t>
      </w:r>
    </w:p>
    <w:p w:rsidR="00185E82" w:rsidRPr="00DE0ECA"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Pr="00DE0ECA">
        <w:rPr>
          <w:rFonts w:ascii="Verdana" w:hAnsi="Verdana"/>
          <w:sz w:val="18"/>
          <w:szCs w:val="18"/>
        </w:rPr>
        <w:t>:</w:t>
      </w:r>
      <w:r w:rsidR="00DE0ECA" w:rsidRPr="00DE0ECA">
        <w:rPr>
          <w:rFonts w:ascii="Verdana" w:hAnsi="Verdana"/>
          <w:sz w:val="18"/>
          <w:szCs w:val="18"/>
        </w:rPr>
        <w:t xml:space="preserve"> Nie, Zamawiający wymaga dostarczenia informacji o grupie kapitałowej zgodnie z </w:t>
      </w:r>
      <w:r w:rsidR="00DE0ECA" w:rsidRPr="00DE0ECA">
        <w:rPr>
          <w:rFonts w:ascii="Verdana" w:eastAsia="Times New Roman" w:hAnsi="Verdana" w:cstheme="minorHAnsi"/>
          <w:sz w:val="18"/>
          <w:szCs w:val="18"/>
        </w:rPr>
        <w:t>art. 24 ust. 1 pkt 23 ustawy PZP w terminie do 3 dni od umieszczenia informacji z otwarcia ofert.</w:t>
      </w:r>
    </w:p>
    <w:p w:rsidR="00185E82" w:rsidRPr="00DE0ECA" w:rsidRDefault="00185E82" w:rsidP="00E51BBE">
      <w:pPr>
        <w:pStyle w:val="Domylne"/>
        <w:spacing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cs="Tahoma"/>
          <w:b/>
          <w:bCs/>
          <w:sz w:val="18"/>
          <w:szCs w:val="18"/>
        </w:rPr>
      </w:pPr>
      <w:r w:rsidRPr="00E51BBE">
        <w:rPr>
          <w:rFonts w:ascii="Verdana" w:hAnsi="Verdana"/>
          <w:b/>
          <w:sz w:val="18"/>
          <w:szCs w:val="18"/>
        </w:rPr>
        <w:t>Pytanie nr 18 – dotyczy</w:t>
      </w:r>
      <w:r w:rsidR="008A6F22" w:rsidRPr="00E51BBE">
        <w:rPr>
          <w:rFonts w:ascii="Verdana" w:hAnsi="Verdana"/>
          <w:b/>
          <w:sz w:val="18"/>
          <w:szCs w:val="18"/>
        </w:rPr>
        <w:t xml:space="preserve"> </w:t>
      </w:r>
      <w:r w:rsidR="001217C3" w:rsidRPr="00E51BBE">
        <w:rPr>
          <w:rFonts w:ascii="Verdana" w:hAnsi="Verdana" w:cs="Tahoma"/>
          <w:b/>
          <w:bCs/>
          <w:sz w:val="18"/>
          <w:szCs w:val="18"/>
        </w:rPr>
        <w:t>SIWZ</w:t>
      </w:r>
    </w:p>
    <w:p w:rsidR="001217C3" w:rsidRPr="00E51BBE" w:rsidRDefault="001217C3" w:rsidP="00E51BBE">
      <w:pPr>
        <w:spacing w:after="0" w:line="360" w:lineRule="auto"/>
        <w:jc w:val="both"/>
        <w:rPr>
          <w:rFonts w:ascii="Verdana" w:hAnsi="Verdana" w:cs="Tahoma"/>
          <w:b/>
          <w:bCs/>
          <w:sz w:val="18"/>
          <w:szCs w:val="18"/>
        </w:rPr>
      </w:pPr>
      <w:r w:rsidRPr="00E51BBE">
        <w:rPr>
          <w:rFonts w:ascii="Verdana" w:eastAsia="Times New Roman" w:hAnsi="Verdana" w:cstheme="minorHAnsi"/>
          <w:color w:val="000000"/>
          <w:sz w:val="18"/>
          <w:szCs w:val="18"/>
        </w:rPr>
        <w:t>Czy Zamawiający dopuści do podawania cen jednostkowych za 1 szt. wyrobów z dokładnością do trzech lub czterech miejsc po przecinku?</w:t>
      </w:r>
    </w:p>
    <w:p w:rsidR="00DE0ECA" w:rsidRPr="00EC3AF8" w:rsidRDefault="00185E82" w:rsidP="00DE0ECA">
      <w:pPr>
        <w:pStyle w:val="Domylne"/>
        <w:spacing w:line="360" w:lineRule="auto"/>
        <w:jc w:val="both"/>
        <w:rPr>
          <w:rFonts w:ascii="Verdana" w:hAnsi="Verdana"/>
          <w:sz w:val="18"/>
          <w:szCs w:val="18"/>
        </w:rPr>
      </w:pPr>
      <w:r w:rsidRPr="00E51BBE">
        <w:rPr>
          <w:rFonts w:ascii="Verdana" w:hAnsi="Verdana"/>
          <w:b/>
          <w:sz w:val="18"/>
          <w:szCs w:val="18"/>
        </w:rPr>
        <w:t>Odpowiedź:</w:t>
      </w:r>
      <w:r w:rsidR="00DE0ECA" w:rsidRPr="00DE0ECA">
        <w:rPr>
          <w:rFonts w:ascii="Verdana" w:hAnsi="Verdana"/>
          <w:b/>
          <w:sz w:val="18"/>
          <w:szCs w:val="18"/>
        </w:rPr>
        <w:t xml:space="preserve"> </w:t>
      </w:r>
      <w:r w:rsidR="00DE0ECA" w:rsidRPr="00EC3AF8">
        <w:rPr>
          <w:rFonts w:ascii="Verdana" w:hAnsi="Verdana"/>
          <w:sz w:val="18"/>
          <w:szCs w:val="18"/>
        </w:rPr>
        <w:t>Zamawiający wyraża zgodę na podanie cen jednostkowych z dokładnością do czterech miejsc po przecinku, jednak wymaga podania wartości z dokładnością do dwóch miejsc po przecinku.</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bCs/>
          <w:color w:val="000000"/>
          <w:sz w:val="18"/>
          <w:szCs w:val="18"/>
        </w:rPr>
      </w:pPr>
      <w:r w:rsidRPr="00E51BBE">
        <w:rPr>
          <w:rFonts w:ascii="Verdana" w:hAnsi="Verdana"/>
          <w:b/>
          <w:sz w:val="18"/>
          <w:szCs w:val="18"/>
        </w:rPr>
        <w:t>Pytanie nr 19 – dotyczy</w:t>
      </w:r>
      <w:r w:rsidR="008A6F22" w:rsidRPr="00E51BBE">
        <w:rPr>
          <w:rFonts w:ascii="Verdana" w:hAnsi="Verdana"/>
          <w:b/>
          <w:sz w:val="18"/>
          <w:szCs w:val="18"/>
        </w:rPr>
        <w:t xml:space="preserve"> </w:t>
      </w:r>
      <w:r w:rsidR="001217C3" w:rsidRPr="00E51BBE">
        <w:rPr>
          <w:rFonts w:ascii="Verdana" w:hAnsi="Verdana" w:cs="Tahoma"/>
          <w:b/>
          <w:bCs/>
          <w:sz w:val="18"/>
          <w:szCs w:val="18"/>
        </w:rPr>
        <w:t xml:space="preserve">istotnych postanowień umowy, </w:t>
      </w:r>
      <w:r w:rsidR="001217C3" w:rsidRPr="00E51BBE">
        <w:rPr>
          <w:rFonts w:ascii="Verdana" w:eastAsia="Times New Roman" w:hAnsi="Verdana" w:cstheme="minorHAnsi"/>
          <w:b/>
          <w:bCs/>
          <w:color w:val="000000"/>
          <w:sz w:val="18"/>
          <w:szCs w:val="18"/>
        </w:rPr>
        <w:t>§4 ust. 1</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wyrazi zgodę na dodanie do paragrafu 4 sformułowania, iż „Zamawiający będzie składał zamówienia według bieżących potrzeb, przy czym wartość zamówienia jednostkowego nie powinna być mniejsza niż 150 zł netto”?</w:t>
      </w:r>
    </w:p>
    <w:p w:rsidR="001217C3" w:rsidRPr="00E51BBE" w:rsidRDefault="001217C3" w:rsidP="00E51BBE">
      <w:pPr>
        <w:spacing w:after="0" w:line="360" w:lineRule="auto"/>
        <w:jc w:val="both"/>
        <w:rPr>
          <w:rFonts w:ascii="Verdana" w:eastAsia="Times New Roman" w:hAnsi="Verdana" w:cstheme="minorHAnsi"/>
          <w:i/>
          <w:iCs/>
          <w:color w:val="000000"/>
          <w:sz w:val="18"/>
          <w:szCs w:val="18"/>
        </w:rPr>
      </w:pPr>
      <w:r w:rsidRPr="00E51BBE">
        <w:rPr>
          <w:rFonts w:ascii="Verdana" w:eastAsia="Times New Roman" w:hAnsi="Verdana" w:cstheme="minorHAnsi"/>
          <w:i/>
          <w:iCs/>
          <w:color w:val="000000"/>
          <w:sz w:val="18"/>
          <w:szCs w:val="18"/>
        </w:rPr>
        <w:t xml:space="preserve">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 </w:t>
      </w:r>
    </w:p>
    <w:p w:rsidR="00185E82" w:rsidRPr="00EC3AF8"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Pr="00EC3AF8">
        <w:rPr>
          <w:rFonts w:ascii="Verdana" w:hAnsi="Verdana"/>
          <w:sz w:val="18"/>
          <w:szCs w:val="18"/>
        </w:rPr>
        <w:t>:</w:t>
      </w:r>
      <w:r w:rsidR="00DE0ECA" w:rsidRPr="00EC3AF8">
        <w:rPr>
          <w:rFonts w:ascii="Verdana" w:hAnsi="Verdana"/>
          <w:sz w:val="18"/>
          <w:szCs w:val="18"/>
        </w:rPr>
        <w:t xml:space="preserve"> Nie, Zamawiający nie wyraża zgody i podtrzymuje zapisy SIWZ.</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bCs/>
          <w:color w:val="000000"/>
          <w:sz w:val="18"/>
          <w:szCs w:val="18"/>
        </w:rPr>
      </w:pPr>
      <w:r w:rsidRPr="00E51BBE">
        <w:rPr>
          <w:rFonts w:ascii="Verdana" w:hAnsi="Verdana"/>
          <w:b/>
          <w:sz w:val="18"/>
          <w:szCs w:val="18"/>
        </w:rPr>
        <w:t>Pytanie nr 20 – dotyczy</w:t>
      </w:r>
      <w:r w:rsidR="008A6F22" w:rsidRPr="00E51BBE">
        <w:rPr>
          <w:rFonts w:ascii="Verdana" w:hAnsi="Verdana"/>
          <w:b/>
          <w:sz w:val="18"/>
          <w:szCs w:val="18"/>
        </w:rPr>
        <w:t xml:space="preserve"> </w:t>
      </w:r>
      <w:r w:rsidR="001217C3" w:rsidRPr="00E51BBE">
        <w:rPr>
          <w:rFonts w:ascii="Verdana" w:hAnsi="Verdana" w:cs="Tahoma"/>
          <w:b/>
          <w:bCs/>
          <w:sz w:val="18"/>
          <w:szCs w:val="18"/>
        </w:rPr>
        <w:t xml:space="preserve">istotnych postanowień umowy, </w:t>
      </w:r>
      <w:r w:rsidR="001217C3" w:rsidRPr="00E51BBE">
        <w:rPr>
          <w:rFonts w:ascii="Verdana" w:eastAsia="Times New Roman" w:hAnsi="Verdana" w:cstheme="minorHAnsi"/>
          <w:b/>
          <w:bCs/>
          <w:color w:val="000000"/>
          <w:sz w:val="18"/>
          <w:szCs w:val="18"/>
        </w:rPr>
        <w:t>§4 ust. 1</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sz w:val="18"/>
          <w:szCs w:val="18"/>
        </w:rPr>
        <w:t>Czy Zamawiający wyrazi zgodę na dodanie do paragrafu 4 sformułowania „w ciągu 6 dni roboczych od złożenia zamówienia, przy czym zamówienie wysłane po godz. 12:00 będzie traktowane jak wysłane następnego dnia roboczego o godz. 8:00?</w:t>
      </w:r>
    </w:p>
    <w:p w:rsidR="00DE0ECA" w:rsidRPr="00EC3AF8" w:rsidRDefault="00185E82" w:rsidP="00DE0ECA">
      <w:pPr>
        <w:pStyle w:val="Domylne"/>
        <w:spacing w:line="360" w:lineRule="auto"/>
        <w:jc w:val="both"/>
        <w:rPr>
          <w:rFonts w:ascii="Verdana" w:hAnsi="Verdana"/>
          <w:sz w:val="18"/>
          <w:szCs w:val="18"/>
        </w:rPr>
      </w:pPr>
      <w:r w:rsidRPr="00E51BBE">
        <w:rPr>
          <w:rFonts w:ascii="Verdana" w:hAnsi="Verdana"/>
          <w:b/>
          <w:sz w:val="18"/>
          <w:szCs w:val="18"/>
        </w:rPr>
        <w:t>Odpowiedź:</w:t>
      </w:r>
      <w:r w:rsidR="00DE0ECA" w:rsidRPr="00DE0ECA">
        <w:rPr>
          <w:rFonts w:ascii="Verdana" w:hAnsi="Verdana"/>
          <w:b/>
          <w:sz w:val="18"/>
          <w:szCs w:val="18"/>
        </w:rPr>
        <w:t xml:space="preserve"> </w:t>
      </w:r>
      <w:r w:rsidR="00DE0ECA" w:rsidRPr="00EC3AF8">
        <w:rPr>
          <w:rFonts w:ascii="Verdana" w:hAnsi="Verdana"/>
          <w:sz w:val="18"/>
          <w:szCs w:val="18"/>
        </w:rPr>
        <w:t>Nie, Zamawiający nie wyraża zgody i podtrzymuje zapisy SIWZ.</w:t>
      </w:r>
    </w:p>
    <w:p w:rsidR="00054FAC" w:rsidRPr="00E51BBE" w:rsidRDefault="00054FAC" w:rsidP="00E51BBE">
      <w:pPr>
        <w:pStyle w:val="Domylne"/>
        <w:spacing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sz w:val="18"/>
          <w:szCs w:val="18"/>
        </w:rPr>
      </w:pPr>
      <w:r w:rsidRPr="00E51BBE">
        <w:rPr>
          <w:rFonts w:ascii="Verdana" w:hAnsi="Verdana"/>
          <w:b/>
          <w:sz w:val="18"/>
          <w:szCs w:val="18"/>
        </w:rPr>
        <w:t>Pytanie nr 21 – dotyczy</w:t>
      </w:r>
      <w:r w:rsidR="008A6F22" w:rsidRPr="00E51BBE">
        <w:rPr>
          <w:rFonts w:ascii="Verdana" w:hAnsi="Verdana"/>
          <w:b/>
          <w:sz w:val="18"/>
          <w:szCs w:val="18"/>
        </w:rPr>
        <w:t xml:space="preserve"> </w:t>
      </w:r>
      <w:r w:rsidR="001217C3" w:rsidRPr="00E51BBE">
        <w:rPr>
          <w:rFonts w:ascii="Verdana" w:hAnsi="Verdana" w:cs="Tahoma"/>
          <w:b/>
          <w:bCs/>
          <w:sz w:val="18"/>
          <w:szCs w:val="18"/>
        </w:rPr>
        <w:t xml:space="preserve">istotnych postanowień umowy, </w:t>
      </w:r>
      <w:r w:rsidR="001217C3" w:rsidRPr="00E51BBE">
        <w:rPr>
          <w:rFonts w:ascii="Verdana" w:eastAsia="Times New Roman" w:hAnsi="Verdana" w:cstheme="minorHAnsi"/>
          <w:b/>
          <w:sz w:val="18"/>
          <w:szCs w:val="18"/>
        </w:rPr>
        <w:t>§5 ust. 3</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 xml:space="preserve">Czy Zamawiający dopuści zmianę terminu, w którym Wykonawca ma być zobowiązany do rozpatrzenia reklamacji na termin realny tj.: </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 xml:space="preserve">- dla reklamacji ilościowych – realny termin rozpatrzenia i załatwienia reklamacji to 5 dni roboczych od chwili jej otrzymania, </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 xml:space="preserve">- dla reklamacji jakościowych - realny termin rozpatrzenia i załatwienia reklamacji to 7 dni roboczych od chwili otrzymania próbek reklamowanego towaru.  </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 xml:space="preserve">Wykonawca, aby rozpatrzyć reklamację jakościową musi najpierw </w:t>
      </w:r>
      <w:r w:rsidRPr="00E51BBE">
        <w:rPr>
          <w:rFonts w:ascii="Verdana" w:hAnsi="Verdana" w:cstheme="minorHAnsi"/>
          <w:b/>
          <w:sz w:val="18"/>
          <w:szCs w:val="18"/>
        </w:rPr>
        <w:t>otrzymać i zbadać</w:t>
      </w:r>
      <w:r w:rsidRPr="00E51BBE">
        <w:rPr>
          <w:rFonts w:ascii="Verdana" w:hAnsi="Verdana" w:cstheme="minorHAnsi"/>
          <w:sz w:val="18"/>
          <w:szCs w:val="18"/>
        </w:rPr>
        <w:t xml:space="preserve"> zwrócony towar i następnie podjąć decyzję o uznaniu reklamacji. Załatwienie reklamacji wymaga spełnienia określonych procedur, co jest czasochłonne, dlatego też właściwe rozpatrzenie reklamacji w ciągu 48 godzin jest niemożliwe do wykonania. </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Zamawiający powinien wziąć pod uwagę, że fakt złożenia reklamacji na piśmie u Wykonawcy nie jest jednoznaczny z możliwością zapoznania się ze stanem faktycznym towaru. Ten powinien być odebrany najpierw przez Wykonawcę, co wymaga czasu dla spedytora, który na swoje działania ma właśnie na ogół 48 godzin. Dopiero po tym czasie Wykonawca dysponuje fizycznie obiektem reklamacji.</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Zamawiający nie uwzględnił także dni wolnych od pracy. Oczywistym jest, że Wykonawcy nie pracują w dni wolne ustawowo od pracy. Zatem do terminu 48 godzin, które wyznaczył Zamawiający powinien być dodany zapis „obejmujących dni robocze”.</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W razie pozostawienia dotychczasowego zapisu wątpliwa będzie jego ważność w świetle przepisów kodeksu cywilnego, bowiem zapis nosi znamiona świadczenia niemożliwego.</w:t>
      </w:r>
    </w:p>
    <w:p w:rsidR="00DE0ECA" w:rsidRPr="00EC3AF8" w:rsidRDefault="00185E82" w:rsidP="00DE0ECA">
      <w:pPr>
        <w:pStyle w:val="Domylne"/>
        <w:spacing w:line="360" w:lineRule="auto"/>
        <w:jc w:val="both"/>
        <w:rPr>
          <w:rFonts w:ascii="Verdana" w:hAnsi="Verdana"/>
          <w:sz w:val="18"/>
          <w:szCs w:val="18"/>
        </w:rPr>
      </w:pPr>
      <w:r w:rsidRPr="00E51BBE">
        <w:rPr>
          <w:rFonts w:ascii="Verdana" w:hAnsi="Verdana"/>
          <w:b/>
          <w:sz w:val="18"/>
          <w:szCs w:val="18"/>
        </w:rPr>
        <w:t>Odpowiedź:</w:t>
      </w:r>
      <w:r w:rsidR="00DE0ECA">
        <w:rPr>
          <w:rFonts w:ascii="Verdana" w:hAnsi="Verdana"/>
          <w:b/>
          <w:sz w:val="18"/>
          <w:szCs w:val="18"/>
        </w:rPr>
        <w:t xml:space="preserve"> </w:t>
      </w:r>
      <w:r w:rsidR="00DE0ECA" w:rsidRPr="00EC3AF8">
        <w:rPr>
          <w:rFonts w:ascii="Verdana" w:hAnsi="Verdana"/>
          <w:sz w:val="18"/>
          <w:szCs w:val="18"/>
        </w:rPr>
        <w:t>Nie, Zamawiający nie wyraża zgody i podtrzymuje zapisy SIWZ.</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bCs/>
          <w:color w:val="000000"/>
          <w:sz w:val="18"/>
          <w:szCs w:val="18"/>
        </w:rPr>
      </w:pPr>
      <w:r w:rsidRPr="00E51BBE">
        <w:rPr>
          <w:rFonts w:ascii="Verdana" w:hAnsi="Verdana"/>
          <w:b/>
          <w:sz w:val="18"/>
          <w:szCs w:val="18"/>
        </w:rPr>
        <w:t>Pytanie nr 22 – dotyczy</w:t>
      </w:r>
      <w:r w:rsidR="008A6F22" w:rsidRPr="00E51BBE">
        <w:rPr>
          <w:rFonts w:ascii="Verdana" w:hAnsi="Verdana"/>
          <w:b/>
          <w:sz w:val="18"/>
          <w:szCs w:val="18"/>
        </w:rPr>
        <w:t xml:space="preserve"> </w:t>
      </w:r>
      <w:r w:rsidR="001217C3" w:rsidRPr="00E51BBE">
        <w:rPr>
          <w:rFonts w:ascii="Verdana" w:hAnsi="Verdana" w:cs="Tahoma"/>
          <w:b/>
          <w:bCs/>
          <w:sz w:val="18"/>
          <w:szCs w:val="18"/>
        </w:rPr>
        <w:t xml:space="preserve">istotnych postanowień umowy, </w:t>
      </w:r>
      <w:r w:rsidR="001217C3" w:rsidRPr="00E51BBE">
        <w:rPr>
          <w:rFonts w:ascii="Verdana" w:eastAsia="Times New Roman" w:hAnsi="Verdana" w:cstheme="minorHAnsi"/>
          <w:b/>
          <w:bCs/>
          <w:color w:val="000000"/>
          <w:sz w:val="18"/>
          <w:szCs w:val="18"/>
        </w:rPr>
        <w:t>§6 ust. 3</w:t>
      </w:r>
    </w:p>
    <w:p w:rsidR="001217C3" w:rsidRPr="00E51BBE" w:rsidRDefault="001217C3" w:rsidP="00E51BBE">
      <w:pPr>
        <w:spacing w:after="0" w:line="360" w:lineRule="auto"/>
        <w:rPr>
          <w:rFonts w:ascii="Verdana" w:eastAsia="Times New Roman" w:hAnsi="Verdana" w:cstheme="minorHAnsi"/>
          <w:bCs/>
          <w:color w:val="000000"/>
          <w:sz w:val="18"/>
          <w:szCs w:val="18"/>
        </w:rPr>
      </w:pPr>
      <w:r w:rsidRPr="00E51BBE">
        <w:rPr>
          <w:rFonts w:ascii="Verdana" w:eastAsia="Times New Roman" w:hAnsi="Verdana" w:cstheme="minorHAnsi"/>
          <w:bCs/>
          <w:color w:val="000000"/>
          <w:sz w:val="18"/>
          <w:szCs w:val="18"/>
        </w:rPr>
        <w:t>Prosimy o zmianę zapisu z: „ 30 dni od daty prawidłowo wystawionej i otrzymanej faktury …”</w:t>
      </w:r>
    </w:p>
    <w:p w:rsidR="001217C3" w:rsidRPr="00E51BBE" w:rsidRDefault="001217C3" w:rsidP="00E51BBE">
      <w:pPr>
        <w:spacing w:after="0" w:line="360" w:lineRule="auto"/>
        <w:rPr>
          <w:rFonts w:ascii="Verdana" w:eastAsia="Times New Roman" w:hAnsi="Verdana" w:cstheme="minorHAnsi"/>
          <w:bCs/>
          <w:color w:val="000000"/>
          <w:sz w:val="18"/>
          <w:szCs w:val="18"/>
        </w:rPr>
      </w:pPr>
      <w:r w:rsidRPr="00E51BBE">
        <w:rPr>
          <w:rFonts w:ascii="Verdana" w:eastAsia="Times New Roman" w:hAnsi="Verdana" w:cstheme="minorHAnsi"/>
          <w:bCs/>
          <w:color w:val="000000"/>
          <w:sz w:val="18"/>
          <w:szCs w:val="18"/>
        </w:rPr>
        <w:t>na zapis brzmiący następująco: „ 30 dni od daty wystawienia faktury VAT …”</w:t>
      </w:r>
    </w:p>
    <w:p w:rsidR="001217C3" w:rsidRPr="00E51BBE" w:rsidRDefault="001217C3" w:rsidP="00E51BBE">
      <w:pPr>
        <w:spacing w:after="0" w:line="360" w:lineRule="auto"/>
        <w:rPr>
          <w:rFonts w:ascii="Verdana" w:eastAsia="Times New Roman" w:hAnsi="Verdana" w:cstheme="minorHAnsi"/>
          <w:b/>
          <w:bCs/>
          <w:color w:val="000000"/>
          <w:sz w:val="18"/>
          <w:szCs w:val="18"/>
        </w:rPr>
      </w:pPr>
      <w:r w:rsidRPr="00E51BBE">
        <w:rPr>
          <w:rFonts w:ascii="Verdana" w:eastAsia="Times New Roman" w:hAnsi="Verdana" w:cstheme="minorHAnsi"/>
          <w:bCs/>
          <w:color w:val="000000"/>
          <w:sz w:val="18"/>
          <w:szCs w:val="18"/>
        </w:rPr>
        <w:t>Prośbę motywujemy faktem, iż zmiana tego zapisu umożliwi Wykonawcy precyzyjne określenie daty, od której płynie termin płatności</w:t>
      </w:r>
      <w:r w:rsidRPr="00E51BBE">
        <w:rPr>
          <w:rFonts w:ascii="Verdana" w:eastAsia="Times New Roman" w:hAnsi="Verdana" w:cstheme="minorHAnsi"/>
          <w:b/>
          <w:bCs/>
          <w:color w:val="000000"/>
          <w:sz w:val="18"/>
          <w:szCs w:val="18"/>
        </w:rPr>
        <w:t xml:space="preserve">.  </w:t>
      </w:r>
    </w:p>
    <w:p w:rsidR="00DE0ECA" w:rsidRPr="00EC3AF8" w:rsidRDefault="00185E82" w:rsidP="00DE0ECA">
      <w:pPr>
        <w:pStyle w:val="Domylne"/>
        <w:spacing w:line="360" w:lineRule="auto"/>
        <w:jc w:val="both"/>
        <w:rPr>
          <w:rFonts w:ascii="Verdana" w:hAnsi="Verdana"/>
          <w:sz w:val="18"/>
          <w:szCs w:val="18"/>
        </w:rPr>
      </w:pPr>
      <w:r w:rsidRPr="00E51BBE">
        <w:rPr>
          <w:rFonts w:ascii="Verdana" w:hAnsi="Verdana"/>
          <w:b/>
          <w:sz w:val="18"/>
          <w:szCs w:val="18"/>
        </w:rPr>
        <w:t>Odpowiedź:</w:t>
      </w:r>
      <w:r w:rsidR="00DE0ECA" w:rsidRPr="00DE0ECA">
        <w:rPr>
          <w:rFonts w:ascii="Verdana" w:hAnsi="Verdana"/>
          <w:b/>
          <w:sz w:val="18"/>
          <w:szCs w:val="18"/>
        </w:rPr>
        <w:t xml:space="preserve"> </w:t>
      </w:r>
      <w:r w:rsidR="00DE0ECA" w:rsidRPr="00EC3AF8">
        <w:rPr>
          <w:rFonts w:ascii="Verdana" w:hAnsi="Verdana"/>
          <w:sz w:val="18"/>
          <w:szCs w:val="18"/>
        </w:rPr>
        <w:t>Nie, Zamawiający nie wyraża zgody i podtrzymuje zapisy SIWZ.</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bCs/>
          <w:color w:val="000000"/>
          <w:sz w:val="18"/>
          <w:szCs w:val="18"/>
        </w:rPr>
      </w:pPr>
      <w:r w:rsidRPr="00E51BBE">
        <w:rPr>
          <w:rFonts w:ascii="Verdana" w:hAnsi="Verdana"/>
          <w:b/>
          <w:sz w:val="18"/>
          <w:szCs w:val="18"/>
        </w:rPr>
        <w:t>Pytanie nr 23 – dotyczy</w:t>
      </w:r>
      <w:r w:rsidR="008A6F22" w:rsidRPr="00E51BBE">
        <w:rPr>
          <w:rFonts w:ascii="Verdana" w:hAnsi="Verdana"/>
          <w:b/>
          <w:sz w:val="18"/>
          <w:szCs w:val="18"/>
        </w:rPr>
        <w:t xml:space="preserve"> </w:t>
      </w:r>
      <w:r w:rsidR="001217C3" w:rsidRPr="00E51BBE">
        <w:rPr>
          <w:rFonts w:ascii="Verdana" w:hAnsi="Verdana" w:cs="Tahoma"/>
          <w:b/>
          <w:bCs/>
          <w:sz w:val="18"/>
          <w:szCs w:val="18"/>
        </w:rPr>
        <w:t xml:space="preserve">istotnych postanowień umowy, </w:t>
      </w:r>
      <w:r w:rsidR="001217C3" w:rsidRPr="00E51BBE">
        <w:rPr>
          <w:rFonts w:ascii="Verdana" w:eastAsia="Times New Roman" w:hAnsi="Verdana" w:cstheme="minorHAnsi"/>
          <w:b/>
          <w:bCs/>
          <w:color w:val="000000"/>
          <w:sz w:val="18"/>
          <w:szCs w:val="18"/>
        </w:rPr>
        <w:t xml:space="preserve">§8 ust. 1 </w:t>
      </w:r>
      <w:proofErr w:type="spellStart"/>
      <w:r w:rsidR="001217C3" w:rsidRPr="00E51BBE">
        <w:rPr>
          <w:rFonts w:ascii="Verdana" w:eastAsia="Times New Roman" w:hAnsi="Verdana" w:cstheme="minorHAnsi"/>
          <w:b/>
          <w:bCs/>
          <w:color w:val="000000"/>
          <w:sz w:val="18"/>
          <w:szCs w:val="18"/>
        </w:rPr>
        <w:t>ppkt</w:t>
      </w:r>
      <w:proofErr w:type="spellEnd"/>
      <w:r w:rsidR="001217C3" w:rsidRPr="00E51BBE">
        <w:rPr>
          <w:rFonts w:ascii="Verdana" w:eastAsia="Times New Roman" w:hAnsi="Verdana" w:cstheme="minorHAnsi"/>
          <w:b/>
          <w:bCs/>
          <w:color w:val="000000"/>
          <w:sz w:val="18"/>
          <w:szCs w:val="18"/>
        </w:rPr>
        <w:t>. a) i b)</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wyrazi zgodę na obniżenie wysokości kary umownej do wysokości 0,1% wartości brutto nie dostarczonej partii towarów/wadliwych towarów za każdy dzień opóźnienia, z uwagi na nieadekwatność ich wysokości do danego niespełnienia świadczenia umowy?</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i/>
          <w:iCs/>
          <w:color w:val="000000"/>
          <w:sz w:val="18"/>
          <w:szCs w:val="18"/>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rsidR="00D76CDF" w:rsidRDefault="001217C3" w:rsidP="00E51BBE">
      <w:pPr>
        <w:spacing w:after="0" w:line="360" w:lineRule="auto"/>
        <w:jc w:val="both"/>
        <w:rPr>
          <w:rFonts w:ascii="Verdana" w:eastAsia="Times New Roman" w:hAnsi="Verdana" w:cstheme="minorHAnsi"/>
          <w:i/>
          <w:iCs/>
          <w:color w:val="000000"/>
          <w:sz w:val="18"/>
          <w:szCs w:val="18"/>
        </w:rPr>
      </w:pPr>
      <w:r w:rsidRPr="00E51BBE">
        <w:rPr>
          <w:rFonts w:ascii="Verdana" w:eastAsia="Times New Roman" w:hAnsi="Verdana" w:cstheme="minorHAnsi"/>
          <w:i/>
          <w:iCs/>
          <w:color w:val="000000"/>
          <w:sz w:val="18"/>
          <w:szCs w:val="18"/>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w:t>
      </w:r>
    </w:p>
    <w:p w:rsidR="00D76CDF" w:rsidRDefault="00D76CDF" w:rsidP="00E51BBE">
      <w:pPr>
        <w:spacing w:after="0" w:line="360" w:lineRule="auto"/>
        <w:jc w:val="both"/>
        <w:rPr>
          <w:rFonts w:ascii="Verdana" w:eastAsia="Times New Roman" w:hAnsi="Verdana" w:cstheme="minorHAnsi"/>
          <w:i/>
          <w:iCs/>
          <w:color w:val="000000"/>
          <w:sz w:val="18"/>
          <w:szCs w:val="18"/>
        </w:rPr>
      </w:pPr>
    </w:p>
    <w:p w:rsidR="00D76CDF" w:rsidRDefault="00D76CDF" w:rsidP="00E51BBE">
      <w:pPr>
        <w:spacing w:after="0" w:line="360" w:lineRule="auto"/>
        <w:jc w:val="both"/>
        <w:rPr>
          <w:rFonts w:ascii="Verdana" w:eastAsia="Times New Roman" w:hAnsi="Verdana" w:cstheme="minorHAnsi"/>
          <w:i/>
          <w:iCs/>
          <w:color w:val="000000"/>
          <w:sz w:val="18"/>
          <w:szCs w:val="18"/>
        </w:rPr>
      </w:pPr>
    </w:p>
    <w:p w:rsidR="00D76CDF" w:rsidRDefault="00D76CDF" w:rsidP="00E51BBE">
      <w:pPr>
        <w:spacing w:after="0" w:line="360" w:lineRule="auto"/>
        <w:jc w:val="both"/>
        <w:rPr>
          <w:rFonts w:ascii="Verdana" w:eastAsia="Times New Roman" w:hAnsi="Verdana" w:cstheme="minorHAnsi"/>
          <w:i/>
          <w:iCs/>
          <w:color w:val="000000"/>
          <w:sz w:val="18"/>
          <w:szCs w:val="18"/>
        </w:rPr>
      </w:pPr>
    </w:p>
    <w:p w:rsidR="00D76CDF" w:rsidRDefault="00D76CDF" w:rsidP="00E51BBE">
      <w:pPr>
        <w:spacing w:after="0" w:line="360" w:lineRule="auto"/>
        <w:jc w:val="both"/>
        <w:rPr>
          <w:rFonts w:ascii="Verdana" w:eastAsia="Times New Roman" w:hAnsi="Verdana" w:cstheme="minorHAnsi"/>
          <w:i/>
          <w:iCs/>
          <w:color w:val="000000"/>
          <w:sz w:val="18"/>
          <w:szCs w:val="18"/>
        </w:rPr>
      </w:pPr>
    </w:p>
    <w:p w:rsidR="00D76CDF" w:rsidRDefault="00D76CDF" w:rsidP="00E51BBE">
      <w:pPr>
        <w:spacing w:after="0" w:line="360" w:lineRule="auto"/>
        <w:jc w:val="both"/>
        <w:rPr>
          <w:rFonts w:ascii="Verdana" w:eastAsia="Times New Roman" w:hAnsi="Verdana" w:cstheme="minorHAnsi"/>
          <w:i/>
          <w:iCs/>
          <w:color w:val="000000"/>
          <w:sz w:val="18"/>
          <w:szCs w:val="18"/>
        </w:rPr>
      </w:pP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i/>
          <w:iCs/>
          <w:color w:val="000000"/>
          <w:sz w:val="18"/>
          <w:szCs w:val="18"/>
        </w:rPr>
        <w:t xml:space="preserve">1%  jest wysoce niesprawiedliwe i na gruncie prawa cywilnego obecna wysokość odsetek, którą Zamawiający narzuca, może zostać uznana za świadczenie nienależne, dające w skali roku odpowiednio 365 % wartości nie zrealizowanej dostawy W tym miejscu należy przywołać treść art. 484 § 2 Kodeksu cywilnego, który stanowi, iż w przypadku, gdy zobowiązanie zostało wykonane w znacznej części dłużnik może żądać zmniejszenia kary umownej, to samo dotyczy przypadku, gdy kara jest rażąco wygórowana. </w:t>
      </w:r>
    </w:p>
    <w:p w:rsidR="00214873" w:rsidRPr="00EC3AF8" w:rsidRDefault="00185E82" w:rsidP="00214873">
      <w:pPr>
        <w:pStyle w:val="Domylne"/>
        <w:spacing w:line="360" w:lineRule="auto"/>
        <w:jc w:val="both"/>
        <w:rPr>
          <w:rFonts w:ascii="Verdana" w:hAnsi="Verdana"/>
          <w:sz w:val="18"/>
          <w:szCs w:val="18"/>
        </w:rPr>
      </w:pPr>
      <w:r w:rsidRPr="00E51BBE">
        <w:rPr>
          <w:rFonts w:ascii="Verdana" w:hAnsi="Verdana"/>
          <w:b/>
          <w:sz w:val="18"/>
          <w:szCs w:val="18"/>
        </w:rPr>
        <w:t>Odpowiedź:</w:t>
      </w:r>
      <w:r w:rsidR="00214873" w:rsidRPr="00214873">
        <w:rPr>
          <w:rFonts w:ascii="Verdana" w:hAnsi="Verdana"/>
          <w:b/>
          <w:sz w:val="18"/>
          <w:szCs w:val="18"/>
        </w:rPr>
        <w:t xml:space="preserve"> </w:t>
      </w:r>
      <w:r w:rsidR="00214873" w:rsidRPr="00EC3AF8">
        <w:rPr>
          <w:rFonts w:ascii="Verdana" w:hAnsi="Verdana"/>
          <w:sz w:val="18"/>
          <w:szCs w:val="18"/>
        </w:rPr>
        <w:t>Nie, Zamawiający nie wyraża zgody i podtrzymuje zapisy SIWZ.</w:t>
      </w:r>
    </w:p>
    <w:p w:rsidR="00214873" w:rsidRDefault="00214873" w:rsidP="00E51BBE">
      <w:pPr>
        <w:spacing w:after="0"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bCs/>
          <w:color w:val="000000"/>
          <w:sz w:val="18"/>
          <w:szCs w:val="18"/>
        </w:rPr>
      </w:pPr>
      <w:r w:rsidRPr="00E51BBE">
        <w:rPr>
          <w:rFonts w:ascii="Verdana" w:hAnsi="Verdana"/>
          <w:b/>
          <w:sz w:val="18"/>
          <w:szCs w:val="18"/>
        </w:rPr>
        <w:t>Pytanie nr 24 – dotyczy</w:t>
      </w:r>
      <w:r w:rsidR="00457AFC" w:rsidRPr="00E51BBE">
        <w:rPr>
          <w:rFonts w:ascii="Verdana" w:hAnsi="Verdana"/>
          <w:b/>
          <w:sz w:val="18"/>
          <w:szCs w:val="18"/>
        </w:rPr>
        <w:t xml:space="preserve"> </w:t>
      </w:r>
      <w:r w:rsidR="001217C3" w:rsidRPr="00E51BBE">
        <w:rPr>
          <w:rFonts w:ascii="Verdana" w:hAnsi="Verdana" w:cs="Tahoma"/>
          <w:b/>
          <w:bCs/>
          <w:sz w:val="18"/>
          <w:szCs w:val="18"/>
        </w:rPr>
        <w:t xml:space="preserve">istotnych postanowień umowy, </w:t>
      </w:r>
      <w:r w:rsidR="001217C3" w:rsidRPr="00E51BBE">
        <w:rPr>
          <w:rFonts w:ascii="Verdana" w:eastAsia="Times New Roman" w:hAnsi="Verdana" w:cstheme="minorHAnsi"/>
          <w:b/>
          <w:bCs/>
          <w:color w:val="000000"/>
          <w:sz w:val="18"/>
          <w:szCs w:val="18"/>
        </w:rPr>
        <w:t>§5 ust. 1 c)</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wyrazi zgodę na zmianę zapisu na „5 % wartości niezrealizowanej umowy”?</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i/>
          <w:iCs/>
          <w:color w:val="000000"/>
          <w:sz w:val="18"/>
          <w:szCs w:val="18"/>
        </w:rPr>
        <w:t xml:space="preserve">Zamawiający zastrzegł sobie prawo do częściowej realizacji umowy (do 50 %), a zatem prawo zmniejszenia wartości zakupionego towaru. W kontekście tego prawa, naliczanie kar przez Zamawiającego od wartości całej umowy w przypadku odstąpienia od umowy z winy wykonawcy jest niesprawiedliwe i krzywdzące wykonawcę. Obecny zapis umowy powoduje, że wykonawca który ponosi ryzyko braku zamierzonego zysku, ponosi dodatkowo ryzyko obciążenia karami za pułap cenowy, które jest szacunkowy i nie wiążący Zamawiającego. </w:t>
      </w:r>
    </w:p>
    <w:p w:rsidR="00214873" w:rsidRPr="00EC3AF8" w:rsidRDefault="00185E82" w:rsidP="00214873">
      <w:pPr>
        <w:pStyle w:val="Domylne"/>
        <w:spacing w:line="360" w:lineRule="auto"/>
        <w:jc w:val="both"/>
        <w:rPr>
          <w:rFonts w:ascii="Verdana" w:hAnsi="Verdana"/>
          <w:sz w:val="18"/>
          <w:szCs w:val="18"/>
        </w:rPr>
      </w:pPr>
      <w:r w:rsidRPr="00E51BBE">
        <w:rPr>
          <w:rFonts w:ascii="Verdana" w:hAnsi="Verdana"/>
          <w:b/>
          <w:sz w:val="18"/>
          <w:szCs w:val="18"/>
        </w:rPr>
        <w:t>Odpowiedź:</w:t>
      </w:r>
      <w:r w:rsidR="00214873">
        <w:rPr>
          <w:rFonts w:ascii="Verdana" w:hAnsi="Verdana"/>
          <w:b/>
          <w:sz w:val="18"/>
          <w:szCs w:val="18"/>
        </w:rPr>
        <w:t xml:space="preserve"> </w:t>
      </w:r>
      <w:r w:rsidR="00214873" w:rsidRPr="00EC3AF8">
        <w:rPr>
          <w:rFonts w:ascii="Verdana" w:hAnsi="Verdana"/>
          <w:sz w:val="18"/>
          <w:szCs w:val="18"/>
        </w:rPr>
        <w:t>Nie, Zamawiający nie wyraża zgody i podtrzymuje zapisy SIWZ.</w:t>
      </w:r>
    </w:p>
    <w:p w:rsidR="00054FAC" w:rsidRPr="00E51BBE" w:rsidRDefault="00054FAC"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bCs/>
          <w:color w:val="000000"/>
          <w:sz w:val="18"/>
          <w:szCs w:val="18"/>
        </w:rPr>
      </w:pPr>
      <w:r w:rsidRPr="00E51BBE">
        <w:rPr>
          <w:rFonts w:ascii="Verdana" w:hAnsi="Verdana"/>
          <w:b/>
          <w:sz w:val="18"/>
          <w:szCs w:val="18"/>
        </w:rPr>
        <w:t>Pytanie nr 25 – dotyczy</w:t>
      </w:r>
      <w:r w:rsidR="005734B3" w:rsidRPr="00E51BBE">
        <w:rPr>
          <w:rFonts w:ascii="Verdana" w:hAnsi="Verdana"/>
          <w:b/>
          <w:sz w:val="18"/>
          <w:szCs w:val="18"/>
        </w:rPr>
        <w:t xml:space="preserve"> </w:t>
      </w:r>
      <w:r w:rsidR="001217C3" w:rsidRPr="00E51BBE">
        <w:rPr>
          <w:rFonts w:ascii="Verdana" w:hAnsi="Verdana" w:cs="Tahoma"/>
          <w:b/>
          <w:bCs/>
          <w:sz w:val="18"/>
          <w:szCs w:val="18"/>
        </w:rPr>
        <w:t>istotnych postanowień umowy,</w:t>
      </w:r>
      <w:r w:rsidR="001217C3" w:rsidRPr="00E51BBE">
        <w:rPr>
          <w:rFonts w:ascii="Verdana" w:eastAsia="Times New Roman" w:hAnsi="Verdana" w:cstheme="minorHAnsi"/>
          <w:b/>
          <w:bCs/>
          <w:color w:val="000000"/>
          <w:sz w:val="18"/>
          <w:szCs w:val="18"/>
        </w:rPr>
        <w:t xml:space="preserve"> §9</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rozważy wprowadzenie w powyższym paragrafie ustępu mówiącego, że:</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 Umowa może być rozwiązana przez każdą ze stron za 1 miesięcznym wypowiedzeniem,</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 Rozwiązanie, o którym mowa w pkt. 1 powinno nastąpić w formie pisemnej i zawierać uzasadnienie pod rygorem nieważności,</w:t>
      </w:r>
    </w:p>
    <w:p w:rsidR="001217C3" w:rsidRPr="00E51BBE" w:rsidRDefault="001217C3"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 Każda ze stron może rozwiązać umowę bez wypowiedzenia w przypadku rażącego naruszenia postanowień niniejszej umowy?</w:t>
      </w:r>
    </w:p>
    <w:p w:rsidR="00214873" w:rsidRPr="00EC3AF8" w:rsidRDefault="00185E82" w:rsidP="00214873">
      <w:pPr>
        <w:pStyle w:val="Domylne"/>
        <w:spacing w:line="360" w:lineRule="auto"/>
        <w:jc w:val="both"/>
        <w:rPr>
          <w:rFonts w:ascii="Verdana" w:hAnsi="Verdana"/>
          <w:sz w:val="18"/>
          <w:szCs w:val="18"/>
        </w:rPr>
      </w:pPr>
      <w:r w:rsidRPr="00E51BBE">
        <w:rPr>
          <w:rFonts w:ascii="Verdana" w:hAnsi="Verdana"/>
          <w:b/>
          <w:sz w:val="18"/>
          <w:szCs w:val="18"/>
        </w:rPr>
        <w:t>Odpowiedź:</w:t>
      </w:r>
      <w:r w:rsidR="00214873">
        <w:rPr>
          <w:rFonts w:ascii="Verdana" w:hAnsi="Verdana"/>
          <w:b/>
          <w:sz w:val="18"/>
          <w:szCs w:val="18"/>
        </w:rPr>
        <w:t xml:space="preserve"> </w:t>
      </w:r>
      <w:r w:rsidR="00214873" w:rsidRPr="00EC3AF8">
        <w:rPr>
          <w:rFonts w:ascii="Verdana" w:hAnsi="Verdana"/>
          <w:sz w:val="18"/>
          <w:szCs w:val="18"/>
        </w:rPr>
        <w:t>Nie, Zamawiający nie wyraża zgody i podtrzymuje zapisy SIWZ.</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eastAsia="Times New Roman" w:hAnsi="Verdana" w:cstheme="minorHAnsi"/>
          <w:b/>
          <w:bCs/>
          <w:color w:val="000000"/>
          <w:sz w:val="18"/>
          <w:szCs w:val="18"/>
        </w:rPr>
      </w:pPr>
      <w:r w:rsidRPr="00E51BBE">
        <w:rPr>
          <w:rFonts w:ascii="Verdana" w:hAnsi="Verdana"/>
          <w:b/>
          <w:sz w:val="18"/>
          <w:szCs w:val="18"/>
        </w:rPr>
        <w:t>Pytanie nr 26 – dotyczy</w:t>
      </w:r>
      <w:r w:rsidR="005734B3" w:rsidRPr="00E51BBE">
        <w:rPr>
          <w:rFonts w:ascii="Verdana" w:hAnsi="Verdana"/>
          <w:b/>
          <w:sz w:val="18"/>
          <w:szCs w:val="18"/>
        </w:rPr>
        <w:t xml:space="preserve"> </w:t>
      </w:r>
      <w:r w:rsidR="001217C3" w:rsidRPr="00E51BBE">
        <w:rPr>
          <w:rFonts w:ascii="Verdana" w:hAnsi="Verdana" w:cs="Tahoma"/>
          <w:b/>
          <w:bCs/>
          <w:sz w:val="18"/>
          <w:szCs w:val="18"/>
        </w:rPr>
        <w:t xml:space="preserve">istotnych postanowień umowy, </w:t>
      </w:r>
      <w:r w:rsidR="001217C3" w:rsidRPr="00E51BBE">
        <w:rPr>
          <w:rFonts w:ascii="Verdana" w:eastAsia="Times New Roman" w:hAnsi="Verdana" w:cstheme="minorHAnsi"/>
          <w:b/>
          <w:bCs/>
          <w:color w:val="000000"/>
          <w:sz w:val="18"/>
          <w:szCs w:val="18"/>
        </w:rPr>
        <w:t>§11</w:t>
      </w:r>
    </w:p>
    <w:p w:rsidR="001217C3" w:rsidRPr="00E51BBE" w:rsidRDefault="001217C3" w:rsidP="00E51BBE">
      <w:pPr>
        <w:spacing w:after="0" w:line="360" w:lineRule="auto"/>
        <w:jc w:val="both"/>
        <w:rPr>
          <w:rFonts w:ascii="Verdana" w:hAnsi="Verdana" w:cstheme="minorHAnsi"/>
          <w:sz w:val="18"/>
          <w:szCs w:val="18"/>
        </w:rPr>
      </w:pPr>
      <w:r w:rsidRPr="00E51BBE">
        <w:rPr>
          <w:rFonts w:ascii="Verdana" w:hAnsi="Verdana" w:cstheme="minorHAnsi"/>
          <w:sz w:val="18"/>
          <w:szCs w:val="18"/>
        </w:rPr>
        <w:t>W zawiązku z tym, iż Strony umowy nie mają wpływu na urzędowe zmiany stawek podatku VAT, czy Zamawiający wprowadzi zapis: „W przypadku urzędowej zmiany stawki VAT, uwzględnienie nowej stawki nastąpi automatycznie w dacie określonej przez przepisy wprowadzające zmianę stawki VAT, bez konieczności zawierania odrębnego aneksu. W tej sytuacji ceny jednostkowe netto pozostają bez zmian.”?</w:t>
      </w:r>
    </w:p>
    <w:p w:rsidR="00214873" w:rsidRPr="00EC3AF8" w:rsidRDefault="00185E82" w:rsidP="00214873">
      <w:pPr>
        <w:pStyle w:val="Domylne"/>
        <w:spacing w:line="360" w:lineRule="auto"/>
        <w:jc w:val="both"/>
        <w:rPr>
          <w:rFonts w:ascii="Verdana" w:hAnsi="Verdana"/>
          <w:sz w:val="18"/>
          <w:szCs w:val="18"/>
        </w:rPr>
      </w:pPr>
      <w:r w:rsidRPr="00E51BBE">
        <w:rPr>
          <w:rFonts w:ascii="Verdana" w:hAnsi="Verdana"/>
          <w:b/>
          <w:sz w:val="18"/>
          <w:szCs w:val="18"/>
        </w:rPr>
        <w:t>Odpowiedź:</w:t>
      </w:r>
      <w:r w:rsidR="00214873">
        <w:rPr>
          <w:rFonts w:ascii="Verdana" w:hAnsi="Verdana"/>
          <w:b/>
          <w:sz w:val="18"/>
          <w:szCs w:val="18"/>
        </w:rPr>
        <w:t xml:space="preserve"> </w:t>
      </w:r>
      <w:r w:rsidR="00214873" w:rsidRPr="00EC3AF8">
        <w:rPr>
          <w:rFonts w:ascii="Verdana" w:hAnsi="Verdana"/>
          <w:sz w:val="18"/>
          <w:szCs w:val="18"/>
        </w:rPr>
        <w:t>Nie, Zamawiający nie wyraża zgody i podtrzymuje zapisy SIWZ.</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27 – dotyczy</w:t>
      </w:r>
      <w:r w:rsidR="001217C3" w:rsidRPr="00E51BBE">
        <w:rPr>
          <w:rFonts w:ascii="Verdana" w:hAnsi="Verdana"/>
          <w:b/>
          <w:sz w:val="18"/>
          <w:szCs w:val="18"/>
        </w:rPr>
        <w:t xml:space="preserve"> pakietu nr 1, poz. 1</w:t>
      </w:r>
    </w:p>
    <w:p w:rsidR="001217C3" w:rsidRPr="00E51BBE" w:rsidRDefault="001217C3" w:rsidP="00E51BBE">
      <w:pPr>
        <w:spacing w:after="0" w:line="360" w:lineRule="auto"/>
        <w:jc w:val="both"/>
        <w:rPr>
          <w:rFonts w:ascii="Verdana" w:eastAsia="Times New Roman" w:hAnsi="Verdana" w:cstheme="minorHAnsi"/>
          <w:bCs/>
          <w:color w:val="000000"/>
          <w:sz w:val="18"/>
          <w:szCs w:val="18"/>
        </w:rPr>
      </w:pPr>
      <w:r w:rsidRPr="00E51BBE">
        <w:rPr>
          <w:rFonts w:ascii="Verdana" w:eastAsia="Times New Roman" w:hAnsi="Verdana" w:cstheme="minorHAnsi"/>
          <w:bCs/>
          <w:color w:val="000000"/>
          <w:sz w:val="18"/>
          <w:szCs w:val="18"/>
        </w:rPr>
        <w:t>Prosimy o wyjaśnienie czy przez określenie „przezroczyste tworzywo” chodzi o tworzywo o przejrzystości podobnej jak szkło, czy Zamawiający dopuści probówki z PP o wysokiej przeźroczystości?</w:t>
      </w:r>
    </w:p>
    <w:p w:rsidR="00054FAC" w:rsidRDefault="00185E82" w:rsidP="00E51BBE">
      <w:pPr>
        <w:pStyle w:val="Domylne"/>
        <w:spacing w:line="360" w:lineRule="auto"/>
        <w:jc w:val="both"/>
        <w:rPr>
          <w:rFonts w:ascii="Verdana" w:eastAsia="Times New Roman" w:hAnsi="Verdana" w:cstheme="minorHAnsi"/>
          <w:bCs/>
          <w:sz w:val="18"/>
          <w:szCs w:val="18"/>
        </w:rPr>
      </w:pPr>
      <w:r w:rsidRPr="00E51BBE">
        <w:rPr>
          <w:rFonts w:ascii="Verdana" w:hAnsi="Verdana"/>
          <w:b/>
          <w:sz w:val="18"/>
          <w:szCs w:val="18"/>
        </w:rPr>
        <w:t>Odpowiedź:</w:t>
      </w:r>
      <w:r w:rsidR="00EC3AF8">
        <w:rPr>
          <w:rFonts w:ascii="Verdana" w:hAnsi="Verdana"/>
          <w:b/>
          <w:sz w:val="18"/>
          <w:szCs w:val="18"/>
        </w:rPr>
        <w:t xml:space="preserve"> </w:t>
      </w:r>
      <w:r w:rsidR="003B4F3A">
        <w:rPr>
          <w:rFonts w:ascii="Verdana" w:hAnsi="Verdana"/>
          <w:sz w:val="18"/>
          <w:szCs w:val="18"/>
        </w:rPr>
        <w:t xml:space="preserve">Tak, Zamawiający dopuszcza </w:t>
      </w:r>
      <w:r w:rsidR="003B4F3A" w:rsidRPr="00E51BBE">
        <w:rPr>
          <w:rFonts w:ascii="Verdana" w:eastAsia="Times New Roman" w:hAnsi="Verdana" w:cstheme="minorHAnsi"/>
          <w:bCs/>
          <w:sz w:val="18"/>
          <w:szCs w:val="18"/>
        </w:rPr>
        <w:t>probówki z PP o wysokiej przeźroczystości</w:t>
      </w:r>
      <w:r w:rsidR="003B4F3A">
        <w:rPr>
          <w:rFonts w:ascii="Verdana" w:eastAsia="Times New Roman" w:hAnsi="Verdana" w:cstheme="minorHAnsi"/>
          <w:bCs/>
          <w:sz w:val="18"/>
          <w:szCs w:val="18"/>
        </w:rPr>
        <w:t>.</w:t>
      </w:r>
    </w:p>
    <w:p w:rsidR="003B4F3A" w:rsidRPr="00E51BBE" w:rsidRDefault="003B4F3A" w:rsidP="00E51BBE">
      <w:pPr>
        <w:pStyle w:val="Domylne"/>
        <w:spacing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28 – dotyczy</w:t>
      </w:r>
      <w:r w:rsidR="005734B3" w:rsidRPr="00E51BBE">
        <w:rPr>
          <w:rFonts w:ascii="Verdana" w:hAnsi="Verdana"/>
          <w:b/>
          <w:sz w:val="18"/>
          <w:szCs w:val="18"/>
        </w:rPr>
        <w:t xml:space="preserve"> pakietu </w:t>
      </w:r>
      <w:r w:rsidR="001217C3" w:rsidRPr="00E51BBE">
        <w:rPr>
          <w:rFonts w:ascii="Verdana" w:hAnsi="Verdana"/>
          <w:b/>
          <w:sz w:val="18"/>
          <w:szCs w:val="18"/>
        </w:rPr>
        <w:t>nr 1, poz. 2</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 xml:space="preserve">Czy Zamawiający wymaga zaoferowania probówek z korkiem zwykłym czy korkiem  </w:t>
      </w:r>
      <w:proofErr w:type="spellStart"/>
      <w:r w:rsidRPr="00E51BBE">
        <w:rPr>
          <w:rFonts w:ascii="Verdana" w:eastAsia="Times New Roman" w:hAnsi="Verdana" w:cstheme="minorHAnsi"/>
          <w:color w:val="000000"/>
          <w:sz w:val="18"/>
          <w:szCs w:val="18"/>
        </w:rPr>
        <w:t>przekłuwalnym</w:t>
      </w:r>
      <w:proofErr w:type="spellEnd"/>
      <w:r w:rsidRPr="00E51BBE">
        <w:rPr>
          <w:rFonts w:ascii="Verdana" w:eastAsia="Times New Roman" w:hAnsi="Verdana" w:cstheme="minorHAnsi"/>
          <w:color w:val="000000"/>
          <w:sz w:val="18"/>
          <w:szCs w:val="18"/>
        </w:rPr>
        <w:t>?</w:t>
      </w:r>
    </w:p>
    <w:p w:rsidR="003053F6" w:rsidRDefault="00185E82" w:rsidP="00E51BB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AC1BE9">
        <w:rPr>
          <w:rFonts w:ascii="Verdana" w:hAnsi="Verdana"/>
          <w:sz w:val="18"/>
          <w:szCs w:val="18"/>
        </w:rPr>
        <w:t xml:space="preserve">Zamawiający wymaga </w:t>
      </w:r>
      <w:r w:rsidR="00AC1BE9" w:rsidRPr="00E51BBE">
        <w:rPr>
          <w:rFonts w:ascii="Verdana" w:eastAsia="Times New Roman" w:hAnsi="Verdana" w:cstheme="minorHAnsi"/>
          <w:sz w:val="18"/>
          <w:szCs w:val="18"/>
        </w:rPr>
        <w:t>probówek z korkiem zwykłym</w:t>
      </w:r>
      <w:r w:rsidR="00AC1BE9">
        <w:rPr>
          <w:rFonts w:ascii="Verdana" w:eastAsia="Times New Roman" w:hAnsi="Verdana" w:cstheme="minorHAnsi"/>
          <w:sz w:val="18"/>
          <w:szCs w:val="18"/>
        </w:rPr>
        <w:t>.</w:t>
      </w:r>
    </w:p>
    <w:p w:rsidR="00AC1BE9" w:rsidRPr="00E51BBE" w:rsidRDefault="00AC1BE9" w:rsidP="00E51BBE">
      <w:pPr>
        <w:pStyle w:val="Domylne"/>
        <w:spacing w:line="360" w:lineRule="auto"/>
        <w:jc w:val="both"/>
        <w:rPr>
          <w:rFonts w:ascii="Verdana" w:hAnsi="Verdana"/>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3053F6"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29 – dotyczy</w:t>
      </w:r>
      <w:r w:rsidR="005734B3" w:rsidRPr="00E51BBE">
        <w:rPr>
          <w:rFonts w:ascii="Verdana" w:hAnsi="Verdana"/>
          <w:b/>
          <w:sz w:val="18"/>
          <w:szCs w:val="18"/>
        </w:rPr>
        <w:t xml:space="preserve"> pakietu </w:t>
      </w:r>
      <w:r w:rsidR="001217C3" w:rsidRPr="00E51BBE">
        <w:rPr>
          <w:rFonts w:ascii="Verdana" w:hAnsi="Verdana"/>
          <w:b/>
          <w:sz w:val="18"/>
          <w:szCs w:val="18"/>
        </w:rPr>
        <w:t>nr 1, poz. 16</w:t>
      </w:r>
    </w:p>
    <w:p w:rsidR="001217C3" w:rsidRPr="00E51BBE" w:rsidRDefault="001217C3"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Czy Zamawiający wymaga zaoferowania kapilar z heparyna sodową czy heparyną litową?</w:t>
      </w:r>
    </w:p>
    <w:p w:rsidR="00185E82" w:rsidRDefault="00185E82" w:rsidP="00E51BB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AC1BE9">
        <w:rPr>
          <w:rFonts w:ascii="Verdana" w:hAnsi="Verdana"/>
          <w:sz w:val="18"/>
          <w:szCs w:val="18"/>
        </w:rPr>
        <w:t>Zamawiający wymaga</w:t>
      </w:r>
      <w:r w:rsidR="00AC1BE9" w:rsidRPr="00AC1BE9">
        <w:rPr>
          <w:rFonts w:ascii="Verdana" w:eastAsia="Times New Roman" w:hAnsi="Verdana" w:cstheme="minorHAnsi"/>
          <w:sz w:val="18"/>
          <w:szCs w:val="18"/>
        </w:rPr>
        <w:t xml:space="preserve"> </w:t>
      </w:r>
      <w:r w:rsidR="00AC1BE9" w:rsidRPr="00E51BBE">
        <w:rPr>
          <w:rFonts w:ascii="Verdana" w:eastAsia="Times New Roman" w:hAnsi="Verdana" w:cstheme="minorHAnsi"/>
          <w:sz w:val="18"/>
          <w:szCs w:val="18"/>
        </w:rPr>
        <w:t>kapilar z heparyna sodową</w:t>
      </w:r>
      <w:r w:rsidR="00AC1BE9">
        <w:rPr>
          <w:rFonts w:ascii="Verdana" w:eastAsia="Times New Roman" w:hAnsi="Verdana" w:cstheme="minorHAnsi"/>
          <w:sz w:val="18"/>
          <w:szCs w:val="18"/>
        </w:rPr>
        <w:t>.</w:t>
      </w:r>
    </w:p>
    <w:p w:rsidR="00AC1BE9" w:rsidRPr="00E51BBE" w:rsidRDefault="00AC1BE9"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30 – dotyczy</w:t>
      </w:r>
      <w:r w:rsidR="005734B3" w:rsidRPr="00E51BBE">
        <w:rPr>
          <w:rFonts w:ascii="Verdana" w:hAnsi="Verdana"/>
          <w:b/>
          <w:sz w:val="18"/>
          <w:szCs w:val="18"/>
        </w:rPr>
        <w:t xml:space="preserve"> pakietu </w:t>
      </w:r>
      <w:r w:rsidR="001217C3" w:rsidRPr="00E51BBE">
        <w:rPr>
          <w:rFonts w:ascii="Verdana" w:hAnsi="Verdana"/>
          <w:b/>
          <w:sz w:val="18"/>
          <w:szCs w:val="18"/>
        </w:rPr>
        <w:t>nr 1, poz. 21</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sz w:val="18"/>
          <w:szCs w:val="18"/>
        </w:rPr>
        <w:t xml:space="preserve">Czy Zamawiający wymaga pisaków </w:t>
      </w:r>
      <w:proofErr w:type="spellStart"/>
      <w:r w:rsidRPr="00E51BBE">
        <w:rPr>
          <w:rFonts w:ascii="Verdana" w:eastAsia="Times New Roman" w:hAnsi="Verdana" w:cstheme="minorHAnsi"/>
          <w:sz w:val="18"/>
          <w:szCs w:val="18"/>
        </w:rPr>
        <w:t>długopiszących</w:t>
      </w:r>
      <w:proofErr w:type="spellEnd"/>
      <w:r w:rsidRPr="00E51BBE">
        <w:rPr>
          <w:rFonts w:ascii="Verdana" w:eastAsia="Times New Roman" w:hAnsi="Verdana" w:cstheme="minorHAnsi"/>
          <w:sz w:val="18"/>
          <w:szCs w:val="18"/>
        </w:rPr>
        <w:t>, równoważnych do pisaków Sharpie, to znaczy o jakości nie gorszej niż pisaki Sharpie. </w:t>
      </w:r>
    </w:p>
    <w:p w:rsidR="00AC1BE9" w:rsidRPr="00E51BBE" w:rsidRDefault="00185E82" w:rsidP="00EC3AF8">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AC1BE9">
        <w:rPr>
          <w:rFonts w:ascii="Verdana" w:hAnsi="Verdana"/>
          <w:sz w:val="18"/>
          <w:szCs w:val="18"/>
        </w:rPr>
        <w:t xml:space="preserve">Zamawiający wymaga pisaków </w:t>
      </w:r>
      <w:r w:rsidR="00AC1BE9" w:rsidRPr="00E51BBE">
        <w:rPr>
          <w:rFonts w:ascii="Verdana" w:eastAsia="Times New Roman" w:hAnsi="Verdana" w:cstheme="minorHAnsi"/>
          <w:sz w:val="18"/>
          <w:szCs w:val="18"/>
        </w:rPr>
        <w:t>o jakości nie gorszej niż pisaki Sharpie. </w:t>
      </w:r>
    </w:p>
    <w:p w:rsidR="00185E82" w:rsidRPr="00AC1BE9" w:rsidRDefault="00185E82" w:rsidP="00E51BBE">
      <w:pPr>
        <w:pStyle w:val="Domylne"/>
        <w:spacing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31 – dotyczy</w:t>
      </w:r>
      <w:r w:rsidR="005734B3" w:rsidRPr="00E51BBE">
        <w:rPr>
          <w:rFonts w:ascii="Verdana" w:hAnsi="Verdana"/>
          <w:b/>
          <w:sz w:val="18"/>
          <w:szCs w:val="18"/>
        </w:rPr>
        <w:t xml:space="preserve"> pakietu </w:t>
      </w:r>
      <w:r w:rsidR="001217C3" w:rsidRPr="00E51BBE">
        <w:rPr>
          <w:rFonts w:ascii="Verdana" w:hAnsi="Verdana"/>
          <w:b/>
          <w:sz w:val="18"/>
          <w:szCs w:val="18"/>
        </w:rPr>
        <w:t>nr 1, poz. 21</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sz w:val="18"/>
          <w:szCs w:val="18"/>
        </w:rPr>
        <w:t>Jeśli nie, to czy Zamawiający wyrazi zgodę na wyłączenie pisaków laboratoryjnych do osobnego pakietu? Prośbę motywujemy tym, że na rynku polskim oferowane są pisaki o ponad połowę tańsze od pisaków typu Sharpie, jednakże o jakości nie porównywalnej z pisakami Sharpie. Jeśli zatem dla Zamawiającego ważniejsza jest cena, niż jakość pisaków, wyłączenie ich do osobnego pakietu doprowadzi do wyboru oferty najtańszej cenowo.</w:t>
      </w:r>
    </w:p>
    <w:p w:rsidR="00185E82"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EC3AF8">
        <w:rPr>
          <w:rFonts w:ascii="Verdana" w:hAnsi="Verdana"/>
          <w:b/>
          <w:sz w:val="18"/>
          <w:szCs w:val="18"/>
        </w:rPr>
        <w:t xml:space="preserve"> </w:t>
      </w:r>
      <w:r w:rsidR="00AC1BE9">
        <w:rPr>
          <w:rFonts w:ascii="Verdana" w:hAnsi="Verdana"/>
          <w:sz w:val="18"/>
          <w:szCs w:val="18"/>
        </w:rPr>
        <w:t>Nie, Zamawiający nie wyraża zgody na zaproponowane rozwiązanie i podtrzymuje zapisy SIWZ.</w:t>
      </w:r>
    </w:p>
    <w:p w:rsidR="00AC1BE9" w:rsidRPr="00E51BBE" w:rsidRDefault="00AC1BE9" w:rsidP="00E51BBE">
      <w:pPr>
        <w:pStyle w:val="Domylne"/>
        <w:spacing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32 – dotyczy</w:t>
      </w:r>
      <w:r w:rsidR="005734B3" w:rsidRPr="00E51BBE">
        <w:rPr>
          <w:rFonts w:ascii="Verdana" w:hAnsi="Verdana"/>
          <w:b/>
          <w:sz w:val="18"/>
          <w:szCs w:val="18"/>
        </w:rPr>
        <w:t xml:space="preserve"> pakietu </w:t>
      </w:r>
      <w:r w:rsidR="001217C3" w:rsidRPr="00E51BBE">
        <w:rPr>
          <w:rFonts w:ascii="Verdana" w:hAnsi="Verdana"/>
          <w:b/>
          <w:sz w:val="18"/>
          <w:szCs w:val="18"/>
        </w:rPr>
        <w:t>nr 1, poz. 21</w:t>
      </w:r>
    </w:p>
    <w:p w:rsidR="001217C3" w:rsidRPr="00E51BBE" w:rsidRDefault="001217C3"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Czy Zamawiający wymaga zaoferowania pisaków standardowych czy cienko piszących?</w:t>
      </w:r>
    </w:p>
    <w:p w:rsidR="00185E82" w:rsidRDefault="00185E82" w:rsidP="00E51BB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AC1BE9">
        <w:rPr>
          <w:rFonts w:ascii="Verdana" w:hAnsi="Verdana"/>
          <w:sz w:val="18"/>
          <w:szCs w:val="18"/>
        </w:rPr>
        <w:t xml:space="preserve">Zamawiający wymaga </w:t>
      </w:r>
      <w:r w:rsidR="00AC1BE9" w:rsidRPr="00E51BBE">
        <w:rPr>
          <w:rFonts w:ascii="Verdana" w:eastAsia="Times New Roman" w:hAnsi="Verdana" w:cstheme="minorHAnsi"/>
          <w:sz w:val="18"/>
          <w:szCs w:val="18"/>
        </w:rPr>
        <w:t>pisaków standardowych</w:t>
      </w:r>
      <w:r w:rsidR="00AC1BE9">
        <w:rPr>
          <w:rFonts w:ascii="Verdana" w:eastAsia="Times New Roman" w:hAnsi="Verdana" w:cstheme="minorHAnsi"/>
          <w:sz w:val="18"/>
          <w:szCs w:val="18"/>
        </w:rPr>
        <w:t>.</w:t>
      </w:r>
    </w:p>
    <w:p w:rsidR="00AC1BE9" w:rsidRPr="00AC1BE9" w:rsidRDefault="00AC1BE9" w:rsidP="00E51BBE">
      <w:pPr>
        <w:pStyle w:val="Domylne"/>
        <w:spacing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33 – dotyczy</w:t>
      </w:r>
      <w:r w:rsidR="001217C3" w:rsidRPr="00E51BBE">
        <w:rPr>
          <w:rFonts w:ascii="Verdana" w:hAnsi="Verdana"/>
          <w:b/>
          <w:sz w:val="18"/>
          <w:szCs w:val="18"/>
        </w:rPr>
        <w:t xml:space="preserve"> pakietu nr 2, poz. 6</w:t>
      </w:r>
    </w:p>
    <w:p w:rsidR="001217C3" w:rsidRPr="00E51BBE" w:rsidRDefault="001217C3"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wymaga zaoferowania płyt do oznaczania grup krwi z rowkiem usztywniającym, który zapobiega uginaniu się płyty i w rezultacie ułatwia przeprowadzanie badań?</w:t>
      </w:r>
    </w:p>
    <w:p w:rsidR="001217C3" w:rsidRPr="00E51BBE" w:rsidRDefault="001217C3" w:rsidP="00E51BBE">
      <w:pPr>
        <w:spacing w:after="0" w:line="360" w:lineRule="auto"/>
        <w:jc w:val="both"/>
        <w:rPr>
          <w:rFonts w:ascii="Verdana" w:eastAsia="Times New Roman" w:hAnsi="Verdana" w:cstheme="minorHAnsi"/>
          <w:i/>
          <w:iCs/>
          <w:color w:val="000000"/>
          <w:sz w:val="18"/>
          <w:szCs w:val="18"/>
        </w:rPr>
      </w:pPr>
      <w:r w:rsidRPr="00E51BBE">
        <w:rPr>
          <w:rFonts w:ascii="Verdana" w:eastAsia="Times New Roman" w:hAnsi="Verdana" w:cstheme="minorHAnsi"/>
          <w:i/>
          <w:iCs/>
          <w:color w:val="000000"/>
          <w:sz w:val="18"/>
          <w:szCs w:val="18"/>
        </w:rPr>
        <w:t>Rowek usztywniający podnosi komfort i bezpieczeństwa wykonującego test. Rowek usztywniający stabilizuje kształt jednorazowej płyty uniemożliwiając jej odkształcanie się w trakcie wykonywania na niej testów, co chroni użytkownika przed przypadkowym wydostaniem się próbek z poszczególnych celek. W metodyce badania sztywność płyty ma bardzo duże znaczenie, bowiem w celu właściwego wymieszania zawiesiny i równomiernego jej rozprowadzenia na dnie celki, płytę lekko, kolistym ruchem w płaszczyźnie poziomej, obraca się. W przypadku płyty pozbawionej rowka, czynność tę jest bardzo trudno wykonać, z uwagi na giętkość płyty.</w:t>
      </w:r>
    </w:p>
    <w:p w:rsidR="00185E82" w:rsidRDefault="00185E82" w:rsidP="00E51BBE">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3B4F3A">
        <w:rPr>
          <w:rFonts w:ascii="Verdana" w:hAnsi="Verdana"/>
          <w:sz w:val="18"/>
          <w:szCs w:val="18"/>
        </w:rPr>
        <w:t xml:space="preserve">Nie, Zamawiający nie wymaga </w:t>
      </w:r>
      <w:r w:rsidR="003B4F3A" w:rsidRPr="00E51BBE">
        <w:rPr>
          <w:rFonts w:ascii="Verdana" w:eastAsia="Times New Roman" w:hAnsi="Verdana" w:cstheme="minorHAnsi"/>
          <w:sz w:val="18"/>
          <w:szCs w:val="18"/>
        </w:rPr>
        <w:t>płyt do oznaczania grup krwi z rowkiem usztywniającym</w:t>
      </w:r>
      <w:r w:rsidR="003B4F3A">
        <w:rPr>
          <w:rFonts w:ascii="Verdana" w:eastAsia="Times New Roman" w:hAnsi="Verdana" w:cstheme="minorHAnsi"/>
          <w:sz w:val="18"/>
          <w:szCs w:val="18"/>
        </w:rPr>
        <w:t>, ale dopuszcza zaproponowane rozwiązanie obok rozwiązania opisanego w SIWZ, jednak wymaga odnotowania tego faktu w załączniku nr 2 do SIWZ – formularzu asortymentowo-cenowym.</w:t>
      </w:r>
    </w:p>
    <w:p w:rsidR="003B4F3A" w:rsidRPr="003B4F3A" w:rsidRDefault="003B4F3A" w:rsidP="00E51BBE">
      <w:pPr>
        <w:pStyle w:val="Domylne"/>
        <w:spacing w:line="360" w:lineRule="auto"/>
        <w:jc w:val="both"/>
        <w:rPr>
          <w:rFonts w:ascii="Verdana" w:hAnsi="Verdana"/>
          <w:sz w:val="18"/>
          <w:szCs w:val="18"/>
        </w:rPr>
      </w:pPr>
    </w:p>
    <w:p w:rsidR="00CC56E4" w:rsidRPr="00E51BBE" w:rsidRDefault="00185E82" w:rsidP="00E51BBE">
      <w:pPr>
        <w:autoSpaceDE w:val="0"/>
        <w:autoSpaceDN w:val="0"/>
        <w:adjustRightInd w:val="0"/>
        <w:spacing w:after="0" w:line="360" w:lineRule="auto"/>
        <w:jc w:val="both"/>
        <w:rPr>
          <w:rFonts w:ascii="Verdana" w:hAnsi="Verdana"/>
          <w:b/>
          <w:sz w:val="18"/>
          <w:szCs w:val="18"/>
        </w:rPr>
      </w:pPr>
      <w:r w:rsidRPr="00E51BBE">
        <w:rPr>
          <w:rFonts w:ascii="Verdana" w:hAnsi="Verdana"/>
          <w:b/>
          <w:sz w:val="18"/>
          <w:szCs w:val="18"/>
        </w:rPr>
        <w:t xml:space="preserve">Pytanie nr 34 – </w:t>
      </w:r>
      <w:r w:rsidR="001217C3" w:rsidRPr="00E51BBE">
        <w:rPr>
          <w:rFonts w:ascii="Verdana" w:hAnsi="Verdana"/>
          <w:b/>
          <w:sz w:val="18"/>
          <w:szCs w:val="18"/>
        </w:rPr>
        <w:t>dotyczy pakietu nr 2, poz. 7</w:t>
      </w:r>
    </w:p>
    <w:p w:rsidR="001217C3" w:rsidRPr="00E51BBE" w:rsidRDefault="001217C3" w:rsidP="00E51BBE">
      <w:pPr>
        <w:spacing w:after="0" w:line="360" w:lineRule="auto"/>
        <w:jc w:val="both"/>
        <w:rPr>
          <w:rFonts w:ascii="Verdana" w:eastAsia="Times New Roman" w:hAnsi="Verdana" w:cstheme="minorHAnsi"/>
          <w:b/>
          <w:bCs/>
          <w:color w:val="000000"/>
          <w:sz w:val="18"/>
          <w:szCs w:val="18"/>
        </w:rPr>
      </w:pPr>
      <w:r w:rsidRPr="00E51BBE">
        <w:rPr>
          <w:rFonts w:ascii="Verdana" w:eastAsia="Times New Roman" w:hAnsi="Verdana" w:cstheme="minorHAnsi"/>
          <w:color w:val="000000"/>
          <w:sz w:val="18"/>
          <w:szCs w:val="18"/>
        </w:rPr>
        <w:t>Czy Zamawiający wymaga zaoferowania pisaków standardowych czy cienko piszących?</w:t>
      </w:r>
      <w:r w:rsidRPr="00E51BBE">
        <w:rPr>
          <w:rFonts w:ascii="Verdana" w:eastAsia="Times New Roman" w:hAnsi="Verdana" w:cstheme="minorHAnsi"/>
          <w:b/>
          <w:bCs/>
          <w:color w:val="000000"/>
          <w:sz w:val="18"/>
          <w:szCs w:val="18"/>
        </w:rPr>
        <w:t xml:space="preserve"> </w:t>
      </w:r>
    </w:p>
    <w:p w:rsidR="00185E82" w:rsidRDefault="00185E82" w:rsidP="00EC3AF8">
      <w:pPr>
        <w:autoSpaceDE w:val="0"/>
        <w:autoSpaceDN w:val="0"/>
        <w:adjustRightInd w:val="0"/>
        <w:spacing w:after="0" w:line="360" w:lineRule="auto"/>
        <w:jc w:val="both"/>
        <w:rPr>
          <w:rFonts w:ascii="Verdana" w:hAnsi="Verdana"/>
          <w:sz w:val="18"/>
          <w:szCs w:val="18"/>
        </w:rPr>
      </w:pPr>
      <w:r w:rsidRPr="00E51BBE">
        <w:rPr>
          <w:rFonts w:ascii="Verdana" w:hAnsi="Verdana"/>
          <w:b/>
          <w:sz w:val="18"/>
          <w:szCs w:val="18"/>
        </w:rPr>
        <w:t>Odpowiedź:</w:t>
      </w:r>
      <w:r w:rsidR="00EC3AF8">
        <w:rPr>
          <w:rFonts w:ascii="Verdana" w:hAnsi="Verdana"/>
          <w:b/>
          <w:sz w:val="18"/>
          <w:szCs w:val="18"/>
        </w:rPr>
        <w:t xml:space="preserve"> </w:t>
      </w:r>
      <w:r w:rsidR="003B4F3A">
        <w:rPr>
          <w:rFonts w:ascii="Verdana" w:hAnsi="Verdana"/>
          <w:sz w:val="18"/>
          <w:szCs w:val="18"/>
        </w:rPr>
        <w:t>Zamawiający wymaga pisaków standardowych.</w:t>
      </w:r>
    </w:p>
    <w:p w:rsidR="003B4F3A" w:rsidRPr="003B4F3A" w:rsidRDefault="003B4F3A" w:rsidP="00E51BBE">
      <w:pPr>
        <w:pStyle w:val="Domylne"/>
        <w:spacing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35 – </w:t>
      </w:r>
      <w:r w:rsidR="001217C3" w:rsidRPr="00E51BBE">
        <w:rPr>
          <w:rFonts w:ascii="Verdana" w:hAnsi="Verdana"/>
          <w:b/>
          <w:sz w:val="18"/>
          <w:szCs w:val="18"/>
        </w:rPr>
        <w:t>dotyczy pakietu nr 2, poz. 9</w:t>
      </w:r>
    </w:p>
    <w:p w:rsidR="001217C3" w:rsidRPr="00E51BBE" w:rsidRDefault="001217C3"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Czy Zamawiający wyrazi zgodę na pojemniki z HDPE (polietylen o podwyższonej gęstości)?</w:t>
      </w:r>
    </w:p>
    <w:p w:rsidR="00185E82"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EC3AF8">
        <w:rPr>
          <w:rFonts w:ascii="Verdana" w:hAnsi="Verdana"/>
          <w:b/>
          <w:sz w:val="18"/>
          <w:szCs w:val="18"/>
        </w:rPr>
        <w:t xml:space="preserve"> </w:t>
      </w:r>
      <w:r w:rsidR="003B4F3A">
        <w:rPr>
          <w:rFonts w:ascii="Verdana" w:hAnsi="Verdana"/>
          <w:sz w:val="18"/>
          <w:szCs w:val="18"/>
        </w:rPr>
        <w:t>Nie, Zamawiający nie wyraża zgody i podtrzymuje zapisy SIWZ.</w:t>
      </w:r>
    </w:p>
    <w:p w:rsidR="003B4F3A" w:rsidRPr="003B4F3A" w:rsidRDefault="003B4F3A" w:rsidP="00E51BBE">
      <w:pPr>
        <w:pStyle w:val="Domylne"/>
        <w:spacing w:line="360" w:lineRule="auto"/>
        <w:jc w:val="both"/>
        <w:rPr>
          <w:rFonts w:ascii="Verdana" w:hAnsi="Verdana"/>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36 – </w:t>
      </w:r>
      <w:r w:rsidR="001217C3" w:rsidRPr="00E51BBE">
        <w:rPr>
          <w:rFonts w:ascii="Verdana" w:hAnsi="Verdana"/>
          <w:b/>
          <w:sz w:val="18"/>
          <w:szCs w:val="18"/>
        </w:rPr>
        <w:t>dotyczy pakietu nr 2, poz. 10-13</w:t>
      </w:r>
    </w:p>
    <w:p w:rsidR="001217C3" w:rsidRPr="00E51BBE" w:rsidRDefault="001217C3" w:rsidP="00E51BBE">
      <w:pPr>
        <w:spacing w:after="0" w:line="360" w:lineRule="auto"/>
        <w:jc w:val="both"/>
        <w:rPr>
          <w:rFonts w:ascii="Verdana" w:hAnsi="Verdana" w:cstheme="minorHAnsi"/>
          <w:b/>
          <w:sz w:val="18"/>
          <w:szCs w:val="18"/>
        </w:rPr>
      </w:pPr>
      <w:r w:rsidRPr="00E51BBE">
        <w:rPr>
          <w:rFonts w:ascii="Verdana" w:eastAsia="Times New Roman" w:hAnsi="Verdana" w:cstheme="minorHAnsi"/>
          <w:color w:val="000000"/>
          <w:sz w:val="18"/>
          <w:szCs w:val="18"/>
        </w:rPr>
        <w:t>Czy Zamawiający dopuści do zaoferowania zamknięty system próżniowy do pobierania krwi? Opis przedmiotu Zamówienia wskazuje na system próżniowy, a nie próżniowo- aspiracyjny.</w:t>
      </w:r>
    </w:p>
    <w:p w:rsidR="003B4F3A" w:rsidRDefault="00185E82" w:rsidP="003B4F3A">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3B4F3A">
        <w:rPr>
          <w:rFonts w:ascii="Verdana" w:hAnsi="Verdana"/>
          <w:sz w:val="18"/>
          <w:szCs w:val="18"/>
        </w:rPr>
        <w:t xml:space="preserve">Tak, Zamawiający dopuszcza zaproponowane rozwiązanie obok rozwiązania opisanego w SIWZ, jednak wymaga odnotowania tego faktu w </w:t>
      </w:r>
      <w:r w:rsidR="003B4F3A">
        <w:rPr>
          <w:rFonts w:ascii="Verdana" w:eastAsia="Times New Roman" w:hAnsi="Verdana" w:cstheme="minorHAnsi"/>
          <w:sz w:val="18"/>
          <w:szCs w:val="18"/>
        </w:rPr>
        <w:t>załączniku nr 2 do SIWZ – formularzu asortymentowo-cenowym.</w:t>
      </w:r>
    </w:p>
    <w:p w:rsidR="00185E82" w:rsidRPr="003B4F3A" w:rsidRDefault="00185E82" w:rsidP="00E51BBE">
      <w:pPr>
        <w:pStyle w:val="Domylne"/>
        <w:spacing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37 – </w:t>
      </w:r>
      <w:r w:rsidR="001217C3" w:rsidRPr="00E51BBE">
        <w:rPr>
          <w:rFonts w:ascii="Verdana" w:hAnsi="Verdana"/>
          <w:b/>
          <w:sz w:val="18"/>
          <w:szCs w:val="18"/>
        </w:rPr>
        <w:t>dotyczy pakietu nr 2, poz. 12</w:t>
      </w:r>
    </w:p>
    <w:p w:rsidR="001217C3" w:rsidRPr="00E51BBE" w:rsidRDefault="001217C3"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Czy Zamawiający dopuści igły o wymiarach 0,8x38 mm?</w:t>
      </w:r>
    </w:p>
    <w:p w:rsidR="003B4F3A" w:rsidRDefault="00185E82" w:rsidP="003B4F3A">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3B4F3A">
        <w:rPr>
          <w:rFonts w:ascii="Verdana" w:hAnsi="Verdana"/>
          <w:sz w:val="18"/>
          <w:szCs w:val="18"/>
        </w:rPr>
        <w:t xml:space="preserve">Tak, Zamawiający dopuszcza zaproponowane rozwiązanie obok rozwiązania opisanego w SIWZ, jednak wymaga odnotowania tego faktu w </w:t>
      </w:r>
      <w:r w:rsidR="003B4F3A">
        <w:rPr>
          <w:rFonts w:ascii="Verdana" w:eastAsia="Times New Roman" w:hAnsi="Verdana" w:cstheme="minorHAnsi"/>
          <w:sz w:val="18"/>
          <w:szCs w:val="18"/>
        </w:rPr>
        <w:t>załączniku nr 2 do SIWZ – formularzu asortymentowo-cenowym.</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38 – </w:t>
      </w:r>
      <w:r w:rsidR="00E51BBE" w:rsidRPr="00E51BBE">
        <w:rPr>
          <w:rFonts w:ascii="Verdana" w:hAnsi="Verdana"/>
          <w:b/>
          <w:sz w:val="18"/>
          <w:szCs w:val="18"/>
        </w:rPr>
        <w:t>dotyczy pakietu nr 3, poz. 3</w:t>
      </w:r>
    </w:p>
    <w:p w:rsidR="00E51BBE" w:rsidRPr="00E51BBE" w:rsidRDefault="00E51BBE"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Czy Zamawiający dopuści pojemniki o poj. użytkowej do 25 ml i poj. całkowitej 30 ml, pozostałe parametry bez zmian?</w:t>
      </w:r>
    </w:p>
    <w:p w:rsidR="00185E82" w:rsidRPr="00127C3B"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EC3AF8">
        <w:rPr>
          <w:rFonts w:ascii="Verdana" w:hAnsi="Verdana"/>
          <w:b/>
          <w:sz w:val="18"/>
          <w:szCs w:val="18"/>
        </w:rPr>
        <w:t xml:space="preserve"> </w:t>
      </w:r>
      <w:r w:rsidR="00127C3B" w:rsidRPr="00127C3B">
        <w:rPr>
          <w:rFonts w:ascii="Verdana" w:hAnsi="Verdana"/>
          <w:sz w:val="18"/>
          <w:szCs w:val="18"/>
        </w:rPr>
        <w:t>Tak, Zamawiający dopuszcza zaproponowane ro</w:t>
      </w:r>
      <w:r w:rsidR="00127C3B">
        <w:rPr>
          <w:rFonts w:ascii="Verdana" w:hAnsi="Verdana"/>
          <w:sz w:val="18"/>
          <w:szCs w:val="18"/>
        </w:rPr>
        <w:t>związanie obok opisanego w SIWZ, wymaga jednak odnotowania tego faktu w formularzu asortymentowo-cenowym w postaci przypisu*</w:t>
      </w:r>
    </w:p>
    <w:p w:rsidR="00127C3B" w:rsidRDefault="00127C3B" w:rsidP="00E51BBE">
      <w:pPr>
        <w:spacing w:after="0" w:line="360" w:lineRule="auto"/>
        <w:jc w:val="both"/>
        <w:rPr>
          <w:rFonts w:ascii="Verdana" w:hAnsi="Verdana"/>
          <w:sz w:val="18"/>
          <w:szCs w:val="18"/>
        </w:rPr>
      </w:pPr>
    </w:p>
    <w:p w:rsidR="00185E82" w:rsidRPr="00127C3B" w:rsidRDefault="00185E82" w:rsidP="00E51BBE">
      <w:pPr>
        <w:spacing w:after="0" w:line="360" w:lineRule="auto"/>
        <w:jc w:val="both"/>
        <w:rPr>
          <w:rFonts w:ascii="Verdana" w:hAnsi="Verdana"/>
          <w:b/>
          <w:sz w:val="18"/>
          <w:szCs w:val="18"/>
        </w:rPr>
      </w:pPr>
      <w:r w:rsidRPr="00127C3B">
        <w:rPr>
          <w:rFonts w:ascii="Verdana" w:hAnsi="Verdana"/>
          <w:b/>
          <w:sz w:val="18"/>
          <w:szCs w:val="18"/>
        </w:rPr>
        <w:t>Pytanie nr 39 – dotyczy</w:t>
      </w:r>
      <w:r w:rsidR="00E51BBE" w:rsidRPr="00127C3B">
        <w:rPr>
          <w:rFonts w:ascii="Verdana" w:hAnsi="Verdana"/>
          <w:b/>
          <w:sz w:val="18"/>
          <w:szCs w:val="18"/>
        </w:rPr>
        <w:t xml:space="preserve"> pakietu nr 3</w:t>
      </w:r>
      <w:r w:rsidR="00EB187A" w:rsidRPr="00127C3B">
        <w:rPr>
          <w:rFonts w:ascii="Verdana" w:hAnsi="Verdana"/>
          <w:b/>
          <w:sz w:val="18"/>
          <w:szCs w:val="18"/>
        </w:rPr>
        <w:t>, p</w:t>
      </w:r>
      <w:r w:rsidR="00E51BBE" w:rsidRPr="00127C3B">
        <w:rPr>
          <w:rFonts w:ascii="Verdana" w:hAnsi="Verdana"/>
          <w:b/>
          <w:sz w:val="18"/>
          <w:szCs w:val="18"/>
        </w:rPr>
        <w:t>oz. 4</w:t>
      </w:r>
    </w:p>
    <w:p w:rsidR="009C3E69" w:rsidRPr="00E51BBE" w:rsidRDefault="00E51BBE" w:rsidP="00E51BBE">
      <w:pPr>
        <w:spacing w:after="0" w:line="360" w:lineRule="auto"/>
        <w:jc w:val="both"/>
        <w:rPr>
          <w:rFonts w:ascii="Verdana" w:eastAsia="Times New Roman" w:hAnsi="Verdana" w:cstheme="minorHAnsi"/>
          <w:color w:val="000000"/>
          <w:sz w:val="18"/>
          <w:szCs w:val="18"/>
        </w:rPr>
      </w:pPr>
      <w:r w:rsidRPr="00E51BBE">
        <w:rPr>
          <w:rFonts w:ascii="Verdana" w:eastAsia="Times New Roman" w:hAnsi="Verdana" w:cstheme="minorHAnsi"/>
          <w:color w:val="000000"/>
          <w:sz w:val="18"/>
          <w:szCs w:val="18"/>
        </w:rPr>
        <w:t>Czy Zamawiający dopuści do zaoferowania jednego pełnego opakowania handlowego końcówek tj. 1000sztuk?</w:t>
      </w:r>
    </w:p>
    <w:p w:rsidR="00185E82" w:rsidRPr="0021046D"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21046D">
        <w:rPr>
          <w:rFonts w:ascii="Verdana" w:hAnsi="Verdana"/>
          <w:b/>
          <w:sz w:val="18"/>
          <w:szCs w:val="18"/>
        </w:rPr>
        <w:t xml:space="preserve"> </w:t>
      </w:r>
      <w:r w:rsidR="0021046D">
        <w:rPr>
          <w:rFonts w:ascii="Verdana" w:hAnsi="Verdana"/>
          <w:sz w:val="18"/>
          <w:szCs w:val="18"/>
        </w:rPr>
        <w:t>Nie, Zamawiający nie dopuszcza zaproponowanego rozwiązania i podtrzymuje zapisy SIWZ.</w:t>
      </w:r>
    </w:p>
    <w:p w:rsidR="003053F6" w:rsidRPr="00E51BBE" w:rsidRDefault="003053F6" w:rsidP="00E51BBE">
      <w:pPr>
        <w:spacing w:after="0"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40 – </w:t>
      </w:r>
      <w:r w:rsidR="00E51BBE" w:rsidRPr="00E51BBE">
        <w:rPr>
          <w:rFonts w:ascii="Verdana" w:hAnsi="Verdana"/>
          <w:b/>
          <w:sz w:val="18"/>
          <w:szCs w:val="18"/>
        </w:rPr>
        <w:t>dotyczy pakietu nr 3, poz. 5</w:t>
      </w:r>
    </w:p>
    <w:p w:rsidR="00E51BBE" w:rsidRPr="00E51BBE" w:rsidRDefault="00E51BBE"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dopuści do zaoferowania końcówek sterylnych pakowanych po 5sztuk?</w:t>
      </w:r>
    </w:p>
    <w:p w:rsidR="00F63A24" w:rsidRPr="00127C3B" w:rsidRDefault="00185E82" w:rsidP="00F63A24">
      <w:pPr>
        <w:pStyle w:val="Domylne"/>
        <w:spacing w:line="360" w:lineRule="auto"/>
        <w:jc w:val="both"/>
        <w:rPr>
          <w:rFonts w:ascii="Verdana" w:hAnsi="Verdana"/>
          <w:sz w:val="18"/>
          <w:szCs w:val="18"/>
        </w:rPr>
      </w:pPr>
      <w:r w:rsidRPr="00E51BBE">
        <w:rPr>
          <w:rFonts w:ascii="Verdana" w:hAnsi="Verdana"/>
          <w:b/>
          <w:sz w:val="18"/>
          <w:szCs w:val="18"/>
        </w:rPr>
        <w:t>Odpowiedź:</w:t>
      </w:r>
      <w:r w:rsidR="00F63A24" w:rsidRPr="00F63A24">
        <w:rPr>
          <w:rFonts w:ascii="Verdana" w:hAnsi="Verdana"/>
          <w:sz w:val="18"/>
          <w:szCs w:val="18"/>
        </w:rPr>
        <w:t xml:space="preserve"> </w:t>
      </w:r>
      <w:r w:rsidR="00F63A24" w:rsidRPr="00127C3B">
        <w:rPr>
          <w:rFonts w:ascii="Verdana" w:hAnsi="Verdana"/>
          <w:sz w:val="18"/>
          <w:szCs w:val="18"/>
        </w:rPr>
        <w:t>Tak, Zamawiający dopuszcza zaproponowane ro</w:t>
      </w:r>
      <w:r w:rsidR="00F63A24">
        <w:rPr>
          <w:rFonts w:ascii="Verdana" w:hAnsi="Verdana"/>
          <w:sz w:val="18"/>
          <w:szCs w:val="18"/>
        </w:rPr>
        <w:t>związanie obok opisanego w SIWZ, wymaga jednak odnotowania tego faktu w formularzu asortymentowo-cenowym w postaci przypisu*</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41 – </w:t>
      </w:r>
      <w:r w:rsidR="00E51BBE" w:rsidRPr="00E51BBE">
        <w:rPr>
          <w:rFonts w:ascii="Verdana" w:hAnsi="Verdana"/>
          <w:b/>
          <w:sz w:val="18"/>
          <w:szCs w:val="18"/>
        </w:rPr>
        <w:t>dotyczy pakietu nr 3, poz. 10</w:t>
      </w:r>
    </w:p>
    <w:p w:rsidR="00E51BBE" w:rsidRPr="00E51BBE" w:rsidRDefault="00E51BBE" w:rsidP="00E51BBE">
      <w:pPr>
        <w:spacing w:after="0" w:line="360" w:lineRule="auto"/>
        <w:jc w:val="both"/>
        <w:rPr>
          <w:rFonts w:ascii="Verdana" w:eastAsia="Times New Roman" w:hAnsi="Verdana" w:cstheme="minorHAnsi"/>
          <w:b/>
          <w:bCs/>
          <w:color w:val="000000"/>
          <w:sz w:val="18"/>
          <w:szCs w:val="18"/>
        </w:rPr>
      </w:pPr>
      <w:r w:rsidRPr="00E51BBE">
        <w:rPr>
          <w:rFonts w:ascii="Verdana" w:eastAsia="Times New Roman" w:hAnsi="Verdana" w:cstheme="minorHAnsi"/>
          <w:color w:val="000000"/>
          <w:sz w:val="18"/>
          <w:szCs w:val="18"/>
        </w:rPr>
        <w:t xml:space="preserve">Czy Zamawiający dopuści probówki sterylne </w:t>
      </w:r>
      <w:proofErr w:type="spellStart"/>
      <w:r w:rsidRPr="00E51BBE">
        <w:rPr>
          <w:rFonts w:ascii="Verdana" w:eastAsia="Times New Roman" w:hAnsi="Verdana" w:cstheme="minorHAnsi"/>
          <w:color w:val="000000"/>
          <w:sz w:val="18"/>
          <w:szCs w:val="18"/>
        </w:rPr>
        <w:t>okrągłodenne</w:t>
      </w:r>
      <w:proofErr w:type="spellEnd"/>
      <w:r w:rsidRPr="00E51BBE">
        <w:rPr>
          <w:rFonts w:ascii="Verdana" w:eastAsia="Times New Roman" w:hAnsi="Verdana" w:cstheme="minorHAnsi"/>
          <w:color w:val="000000"/>
          <w:sz w:val="18"/>
          <w:szCs w:val="18"/>
        </w:rPr>
        <w:t xml:space="preserve"> bez podziałki o wymiarach 16x100mm?</w:t>
      </w:r>
      <w:r w:rsidRPr="00E51BBE">
        <w:rPr>
          <w:rFonts w:ascii="Verdana" w:eastAsia="Times New Roman" w:hAnsi="Verdana" w:cstheme="minorHAnsi"/>
          <w:b/>
          <w:bCs/>
          <w:color w:val="000000"/>
          <w:sz w:val="18"/>
          <w:szCs w:val="18"/>
        </w:rPr>
        <w:t xml:space="preserve"> </w:t>
      </w:r>
    </w:p>
    <w:p w:rsidR="00F63A24" w:rsidRPr="00127C3B" w:rsidRDefault="00185E82" w:rsidP="00F63A24">
      <w:pPr>
        <w:pStyle w:val="Domylne"/>
        <w:spacing w:line="360" w:lineRule="auto"/>
        <w:jc w:val="both"/>
        <w:rPr>
          <w:rFonts w:ascii="Verdana" w:hAnsi="Verdana"/>
          <w:sz w:val="18"/>
          <w:szCs w:val="18"/>
        </w:rPr>
      </w:pPr>
      <w:r w:rsidRPr="00E51BBE">
        <w:rPr>
          <w:rFonts w:ascii="Verdana" w:hAnsi="Verdana"/>
          <w:b/>
          <w:sz w:val="18"/>
          <w:szCs w:val="18"/>
        </w:rPr>
        <w:t>Odpowiedź:</w:t>
      </w:r>
      <w:r w:rsidR="00F63A24" w:rsidRPr="00F63A24">
        <w:rPr>
          <w:rFonts w:ascii="Verdana" w:hAnsi="Verdana"/>
          <w:sz w:val="18"/>
          <w:szCs w:val="18"/>
        </w:rPr>
        <w:t xml:space="preserve"> </w:t>
      </w:r>
      <w:r w:rsidR="00F63A24" w:rsidRPr="00127C3B">
        <w:rPr>
          <w:rFonts w:ascii="Verdana" w:hAnsi="Verdana"/>
          <w:sz w:val="18"/>
          <w:szCs w:val="18"/>
        </w:rPr>
        <w:t>Tak, Zamawiający dopuszcza zaproponowane ro</w:t>
      </w:r>
      <w:r w:rsidR="00F63A24">
        <w:rPr>
          <w:rFonts w:ascii="Verdana" w:hAnsi="Verdana"/>
          <w:sz w:val="18"/>
          <w:szCs w:val="18"/>
        </w:rPr>
        <w:t>związanie obok opisanego w SIWZ, wymaga jednak odnotowania tego faktu w formularzu asortymentowo-cenowym w postaci przypisu*</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42 – </w:t>
      </w:r>
      <w:r w:rsidR="00E51BBE" w:rsidRPr="00E51BBE">
        <w:rPr>
          <w:rFonts w:ascii="Verdana" w:hAnsi="Verdana"/>
          <w:b/>
          <w:sz w:val="18"/>
          <w:szCs w:val="18"/>
        </w:rPr>
        <w:t>dotyczy pakietu nr 3, poz. 13</w:t>
      </w:r>
    </w:p>
    <w:p w:rsidR="00E51BBE" w:rsidRPr="00E51BBE" w:rsidRDefault="00E51BBE"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dopuści probówki o poj. całkowitej 11 ml, użytkowej 10 ml, spełniające pozostałe wymagania?</w:t>
      </w:r>
    </w:p>
    <w:p w:rsidR="00F63A24" w:rsidRPr="00127C3B" w:rsidRDefault="00185E82" w:rsidP="00F63A24">
      <w:pPr>
        <w:pStyle w:val="Domylne"/>
        <w:spacing w:line="360" w:lineRule="auto"/>
        <w:jc w:val="both"/>
        <w:rPr>
          <w:rFonts w:ascii="Verdana" w:hAnsi="Verdana"/>
          <w:sz w:val="18"/>
          <w:szCs w:val="18"/>
        </w:rPr>
      </w:pPr>
      <w:r w:rsidRPr="00E51BBE">
        <w:rPr>
          <w:rFonts w:ascii="Verdana" w:hAnsi="Verdana"/>
          <w:b/>
          <w:sz w:val="18"/>
          <w:szCs w:val="18"/>
        </w:rPr>
        <w:t>Odpowiedź:</w:t>
      </w:r>
      <w:r w:rsidR="00F63A24" w:rsidRPr="00F63A24">
        <w:rPr>
          <w:rFonts w:ascii="Verdana" w:hAnsi="Verdana"/>
          <w:sz w:val="18"/>
          <w:szCs w:val="18"/>
        </w:rPr>
        <w:t xml:space="preserve"> </w:t>
      </w:r>
      <w:r w:rsidR="00F63A24" w:rsidRPr="00127C3B">
        <w:rPr>
          <w:rFonts w:ascii="Verdana" w:hAnsi="Verdana"/>
          <w:sz w:val="18"/>
          <w:szCs w:val="18"/>
        </w:rPr>
        <w:t>Tak, Zamawiający dopuszcza zaproponowane ro</w:t>
      </w:r>
      <w:r w:rsidR="00F63A24">
        <w:rPr>
          <w:rFonts w:ascii="Verdana" w:hAnsi="Verdana"/>
          <w:sz w:val="18"/>
          <w:szCs w:val="18"/>
        </w:rPr>
        <w:t>związanie obok opisanego w SIWZ, wymaga jednak odnotowania tego faktu w formularzu asortymentowo-cenowym w postaci przypisu*</w:t>
      </w:r>
    </w:p>
    <w:p w:rsidR="00185E82" w:rsidRPr="00E51BBE" w:rsidRDefault="00185E82" w:rsidP="00E51BBE">
      <w:pPr>
        <w:pStyle w:val="Domylne"/>
        <w:spacing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43 – </w:t>
      </w:r>
      <w:r w:rsidR="00E51BBE" w:rsidRPr="00E51BBE">
        <w:rPr>
          <w:rFonts w:ascii="Verdana" w:hAnsi="Verdana"/>
          <w:b/>
          <w:sz w:val="18"/>
          <w:szCs w:val="18"/>
        </w:rPr>
        <w:t>dotyczy pakietu nr 3, poz. 17</w:t>
      </w:r>
    </w:p>
    <w:p w:rsidR="00E51BBE" w:rsidRPr="00E51BBE" w:rsidRDefault="00E51BBE" w:rsidP="00E51BBE">
      <w:pPr>
        <w:spacing w:after="0" w:line="360" w:lineRule="auto"/>
        <w:jc w:val="both"/>
        <w:rPr>
          <w:rFonts w:ascii="Verdana" w:eastAsia="Times New Roman" w:hAnsi="Verdana" w:cstheme="minorHAnsi"/>
          <w:sz w:val="18"/>
          <w:szCs w:val="18"/>
        </w:rPr>
      </w:pPr>
      <w:r w:rsidRPr="00E51BBE">
        <w:rPr>
          <w:rFonts w:ascii="Verdana" w:eastAsia="Times New Roman" w:hAnsi="Verdana" w:cstheme="minorHAnsi"/>
          <w:color w:val="000000"/>
          <w:sz w:val="18"/>
          <w:szCs w:val="18"/>
        </w:rPr>
        <w:t>Czy Zamawiający dopuści pojemniki o poj. użytkowej do 25 ml i poj. całkowitej 30 ml, o wymiarach 30x80mm?</w:t>
      </w:r>
    </w:p>
    <w:p w:rsidR="00F63A24" w:rsidRPr="00127C3B" w:rsidRDefault="00185E82" w:rsidP="00F63A24">
      <w:pPr>
        <w:pStyle w:val="Domylne"/>
        <w:spacing w:line="360" w:lineRule="auto"/>
        <w:jc w:val="both"/>
        <w:rPr>
          <w:rFonts w:ascii="Verdana" w:hAnsi="Verdana"/>
          <w:sz w:val="18"/>
          <w:szCs w:val="18"/>
        </w:rPr>
      </w:pPr>
      <w:r w:rsidRPr="00E51BBE">
        <w:rPr>
          <w:rFonts w:ascii="Verdana" w:hAnsi="Verdana"/>
          <w:b/>
          <w:sz w:val="18"/>
          <w:szCs w:val="18"/>
        </w:rPr>
        <w:t>Odpowiedź:</w:t>
      </w:r>
      <w:r w:rsidR="00F63A24">
        <w:rPr>
          <w:rFonts w:ascii="Verdana" w:hAnsi="Verdana"/>
          <w:b/>
          <w:sz w:val="18"/>
          <w:szCs w:val="18"/>
        </w:rPr>
        <w:t xml:space="preserve"> </w:t>
      </w:r>
      <w:r w:rsidR="00F63A24" w:rsidRPr="00127C3B">
        <w:rPr>
          <w:rFonts w:ascii="Verdana" w:hAnsi="Verdana"/>
          <w:sz w:val="18"/>
          <w:szCs w:val="18"/>
        </w:rPr>
        <w:t>Tak, Zamawiający dopuszcza zaproponowane ro</w:t>
      </w:r>
      <w:r w:rsidR="00F63A24">
        <w:rPr>
          <w:rFonts w:ascii="Verdana" w:hAnsi="Verdana"/>
          <w:sz w:val="18"/>
          <w:szCs w:val="18"/>
        </w:rPr>
        <w:t>związanie obok opisanego w SIWZ, wymaga jednak odnotowania tego faktu w formularzu asortymentowo-cenowym w postaci przypisu*</w:t>
      </w:r>
    </w:p>
    <w:p w:rsidR="00185E82" w:rsidRPr="00E51BBE" w:rsidRDefault="00185E82" w:rsidP="00E51BBE">
      <w:pPr>
        <w:spacing w:after="0" w:line="360" w:lineRule="auto"/>
        <w:jc w:val="both"/>
        <w:rPr>
          <w:rFonts w:ascii="Verdana" w:hAnsi="Verdana"/>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D76CDF" w:rsidRDefault="00D76CDF" w:rsidP="00E51BBE">
      <w:pPr>
        <w:spacing w:after="0" w:line="360" w:lineRule="auto"/>
        <w:jc w:val="both"/>
        <w:rPr>
          <w:rFonts w:ascii="Verdana" w:hAnsi="Verdana"/>
          <w:b/>
          <w:sz w:val="18"/>
          <w:szCs w:val="18"/>
        </w:rPr>
      </w:pPr>
    </w:p>
    <w:p w:rsidR="00CC56E4"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44 – dotyczy</w:t>
      </w:r>
      <w:r w:rsidR="00505191" w:rsidRPr="00E51BBE">
        <w:rPr>
          <w:rFonts w:ascii="Verdana" w:hAnsi="Verdana"/>
          <w:b/>
          <w:sz w:val="18"/>
          <w:szCs w:val="18"/>
        </w:rPr>
        <w:t xml:space="preserve"> </w:t>
      </w:r>
      <w:r w:rsidR="00E51BBE" w:rsidRPr="00E51BBE">
        <w:rPr>
          <w:rFonts w:ascii="Verdana" w:hAnsi="Verdana"/>
          <w:b/>
          <w:sz w:val="18"/>
          <w:szCs w:val="18"/>
        </w:rPr>
        <w:t>SIWZ</w:t>
      </w:r>
    </w:p>
    <w:p w:rsidR="00E51BBE" w:rsidRPr="00E51BBE" w:rsidRDefault="00E51BBE" w:rsidP="00E51BBE">
      <w:pPr>
        <w:spacing w:after="0" w:line="360" w:lineRule="auto"/>
        <w:jc w:val="both"/>
        <w:rPr>
          <w:rFonts w:ascii="Verdana" w:hAnsi="Verdana"/>
          <w:bCs/>
          <w:sz w:val="18"/>
          <w:szCs w:val="18"/>
        </w:rPr>
      </w:pPr>
      <w:r w:rsidRPr="00E51BBE">
        <w:rPr>
          <w:rFonts w:ascii="Verdana" w:hAnsi="Verdana"/>
          <w:bCs/>
          <w:sz w:val="18"/>
          <w:szCs w:val="18"/>
        </w:rPr>
        <w:t xml:space="preserve">Czy Zamawiający dopuści do podawania cen jednostkowych za 1 szt. wyrobów z dokładnością do trzech lub czterech miejsc po przecinku? Zgodnie, bowiem z najnowszą linią orzecznictwa dopuszcza się podawanie cen z dokładnością do trzech, a nawet czterech m-c po przecinku, dla wyrobów masowych, wówczas, cena jednostkowa jest elementem kalkulacyjnym ceny wynikowej, a nie ceną transakcyjną (nie ma, bowiem możliwości zakupienia jednej sztuki </w:t>
      </w:r>
      <w:proofErr w:type="spellStart"/>
      <w:r w:rsidRPr="00E51BBE">
        <w:rPr>
          <w:rFonts w:ascii="Verdana" w:hAnsi="Verdana"/>
          <w:bCs/>
          <w:sz w:val="18"/>
          <w:szCs w:val="18"/>
        </w:rPr>
        <w:t>ezy</w:t>
      </w:r>
      <w:proofErr w:type="spellEnd"/>
      <w:r w:rsidRPr="00E51BBE">
        <w:rPr>
          <w:rFonts w:ascii="Verdana" w:hAnsi="Verdana"/>
          <w:bCs/>
          <w:sz w:val="18"/>
          <w:szCs w:val="18"/>
        </w:rPr>
        <w:t>, końcówki czy szkiełka). (Orzecznictwo Zespołu Arbitrów - sygn. akt UZP/ZO/0-2546/06).</w:t>
      </w:r>
    </w:p>
    <w:p w:rsidR="00EC3AF8" w:rsidRPr="00EC3AF8" w:rsidRDefault="00185E82" w:rsidP="00EC3AF8">
      <w:pPr>
        <w:pStyle w:val="Domylne"/>
        <w:spacing w:line="360" w:lineRule="auto"/>
        <w:jc w:val="both"/>
        <w:rPr>
          <w:rFonts w:ascii="Verdana" w:hAnsi="Verdana"/>
          <w:sz w:val="18"/>
          <w:szCs w:val="18"/>
        </w:rPr>
      </w:pPr>
      <w:r w:rsidRPr="00E51BBE">
        <w:rPr>
          <w:rFonts w:ascii="Verdana" w:hAnsi="Verdana"/>
          <w:b/>
          <w:sz w:val="18"/>
          <w:szCs w:val="18"/>
        </w:rPr>
        <w:t>Odpowiedź:</w:t>
      </w:r>
      <w:r w:rsidR="00EC3AF8">
        <w:rPr>
          <w:rFonts w:ascii="Verdana" w:hAnsi="Verdana"/>
          <w:b/>
          <w:sz w:val="18"/>
          <w:szCs w:val="18"/>
        </w:rPr>
        <w:t xml:space="preserve"> </w:t>
      </w:r>
      <w:r w:rsidR="00EC3AF8" w:rsidRPr="00EC3AF8">
        <w:rPr>
          <w:rFonts w:ascii="Verdana" w:hAnsi="Verdana"/>
          <w:sz w:val="18"/>
          <w:szCs w:val="18"/>
        </w:rPr>
        <w:t>Zamawiający wyraża zgodę na podanie cen jednostkowych z dokładnością do czterech miejsc po przecinku, jednak wymaga podania wartości z dokładnością do dwóch miejsc po przecinku.</w:t>
      </w:r>
    </w:p>
    <w:p w:rsidR="00AE6456" w:rsidRPr="00E51BBE" w:rsidRDefault="00AE6456" w:rsidP="00E51BBE">
      <w:pPr>
        <w:spacing w:after="0" w:line="360" w:lineRule="auto"/>
        <w:jc w:val="both"/>
        <w:rPr>
          <w:rFonts w:ascii="Verdana" w:hAnsi="Verdana"/>
          <w:sz w:val="18"/>
          <w:szCs w:val="18"/>
        </w:rPr>
      </w:pPr>
    </w:p>
    <w:p w:rsidR="009C3E69"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45 – dotyczy</w:t>
      </w:r>
      <w:r w:rsidR="00E51BBE" w:rsidRPr="00E51BBE">
        <w:rPr>
          <w:rFonts w:ascii="Verdana" w:hAnsi="Verdana"/>
          <w:b/>
          <w:sz w:val="18"/>
          <w:szCs w:val="18"/>
        </w:rPr>
        <w:t xml:space="preserve"> pakietu nr 1, poz. 1</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Czy Zamawiający jako przezroczyste rozumie probówki z polipropylenu (PP) lekko mlecznego, lecz elastycznego czy z polimetakrylanu metylu (PMMA, inaczej akryl) o przezroczystości szkła, lecz sztywnego?</w:t>
      </w:r>
    </w:p>
    <w:p w:rsidR="00AE6456" w:rsidRDefault="00185E82" w:rsidP="00EC3AF8">
      <w:pPr>
        <w:pStyle w:val="Domylne"/>
        <w:spacing w:line="360" w:lineRule="auto"/>
        <w:jc w:val="both"/>
        <w:rPr>
          <w:rFonts w:ascii="Verdana" w:hAnsi="Verdana"/>
          <w:sz w:val="18"/>
          <w:szCs w:val="18"/>
        </w:rPr>
      </w:pPr>
      <w:r w:rsidRPr="00E51BBE">
        <w:rPr>
          <w:rFonts w:ascii="Verdana" w:hAnsi="Verdana"/>
          <w:b/>
          <w:sz w:val="18"/>
          <w:szCs w:val="18"/>
        </w:rPr>
        <w:t>Odpowiedź:</w:t>
      </w:r>
      <w:r w:rsidR="00EC3AF8">
        <w:rPr>
          <w:rFonts w:ascii="Verdana" w:hAnsi="Verdana"/>
          <w:b/>
          <w:sz w:val="18"/>
          <w:szCs w:val="18"/>
        </w:rPr>
        <w:t xml:space="preserve"> </w:t>
      </w:r>
      <w:r w:rsidR="00AC1BE9">
        <w:rPr>
          <w:rFonts w:ascii="Verdana" w:hAnsi="Verdana"/>
          <w:sz w:val="18"/>
          <w:szCs w:val="18"/>
        </w:rPr>
        <w:t xml:space="preserve">Zamawiający dopuszcza </w:t>
      </w:r>
      <w:r w:rsidR="00AC1BE9" w:rsidRPr="00E51BBE">
        <w:rPr>
          <w:rFonts w:ascii="Verdana" w:hAnsi="Verdana"/>
          <w:bCs/>
          <w:sz w:val="18"/>
          <w:szCs w:val="18"/>
        </w:rPr>
        <w:t>probówki z polipropylenu (PP)</w:t>
      </w:r>
      <w:r w:rsidR="00B41013">
        <w:rPr>
          <w:rFonts w:ascii="Verdana" w:hAnsi="Verdana"/>
          <w:bCs/>
          <w:sz w:val="18"/>
          <w:szCs w:val="18"/>
        </w:rPr>
        <w:t xml:space="preserve">, natomiast nie dopuszcza probówek </w:t>
      </w:r>
      <w:r w:rsidR="00B41013" w:rsidRPr="00E51BBE">
        <w:rPr>
          <w:rFonts w:ascii="Verdana" w:hAnsi="Verdana"/>
          <w:bCs/>
          <w:sz w:val="18"/>
          <w:szCs w:val="18"/>
        </w:rPr>
        <w:t>z polimetakrylanu metylu (PMMA, inaczej akryl)</w:t>
      </w:r>
    </w:p>
    <w:p w:rsidR="00AC1BE9" w:rsidRPr="00E51BBE" w:rsidRDefault="00AC1BE9" w:rsidP="00E51BBE">
      <w:pPr>
        <w:spacing w:after="0"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46 – dotyczy</w:t>
      </w:r>
      <w:r w:rsidR="00407CE7" w:rsidRPr="00E51BBE">
        <w:rPr>
          <w:rFonts w:ascii="Verdana" w:hAnsi="Verdana"/>
          <w:b/>
          <w:sz w:val="18"/>
          <w:szCs w:val="18"/>
        </w:rPr>
        <w:t xml:space="preserve"> pakietu </w:t>
      </w:r>
      <w:r w:rsidR="00E51BBE" w:rsidRPr="00E51BBE">
        <w:rPr>
          <w:rFonts w:ascii="Verdana" w:hAnsi="Verdana"/>
          <w:b/>
          <w:sz w:val="18"/>
          <w:szCs w:val="18"/>
        </w:rPr>
        <w:t>nr 1, poz. 16</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Czy Zamawiający dopuści kapilary o poj. 170 ul?</w:t>
      </w:r>
    </w:p>
    <w:p w:rsidR="00185E82" w:rsidRPr="00E51BBE" w:rsidRDefault="00185E82" w:rsidP="00EC3AF8">
      <w:pPr>
        <w:pStyle w:val="Domylne"/>
        <w:spacing w:line="360" w:lineRule="auto"/>
        <w:jc w:val="both"/>
        <w:rPr>
          <w:rFonts w:ascii="Verdana" w:hAnsi="Verdana"/>
          <w:sz w:val="18"/>
          <w:szCs w:val="18"/>
        </w:rPr>
      </w:pPr>
      <w:r w:rsidRPr="00E51BBE">
        <w:rPr>
          <w:rFonts w:ascii="Verdana" w:hAnsi="Verdana"/>
          <w:b/>
          <w:sz w:val="18"/>
          <w:szCs w:val="18"/>
        </w:rPr>
        <w:t>Odpowiedź:</w:t>
      </w:r>
      <w:r w:rsidR="00EC3AF8">
        <w:rPr>
          <w:rFonts w:ascii="Verdana" w:hAnsi="Verdana"/>
          <w:b/>
          <w:sz w:val="18"/>
          <w:szCs w:val="18"/>
        </w:rPr>
        <w:t xml:space="preserve"> </w:t>
      </w:r>
      <w:r w:rsidR="00AC1BE9">
        <w:rPr>
          <w:rFonts w:ascii="Verdana" w:hAnsi="Verdana"/>
          <w:sz w:val="18"/>
          <w:szCs w:val="18"/>
        </w:rPr>
        <w:t>Tak, Zamawiający dopuszcza zaproponowane rozwiązanie obok rozwiązania opisanego w SIWZ, jednak wymaga odnotowania tego faktu w załączniku nr 2 do SIWZ – formularzu asortymentowo-cenowym.</w:t>
      </w:r>
    </w:p>
    <w:p w:rsidR="002F60D5" w:rsidRDefault="002F60D5" w:rsidP="00E51BBE">
      <w:pPr>
        <w:spacing w:after="0"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47 – dotyczy</w:t>
      </w:r>
      <w:r w:rsidR="00407CE7" w:rsidRPr="00E51BBE">
        <w:rPr>
          <w:rFonts w:ascii="Verdana" w:hAnsi="Verdana"/>
          <w:b/>
          <w:sz w:val="18"/>
          <w:szCs w:val="18"/>
        </w:rPr>
        <w:t xml:space="preserve"> </w:t>
      </w:r>
      <w:r w:rsidR="00E51BBE" w:rsidRPr="00E51BBE">
        <w:rPr>
          <w:rFonts w:ascii="Verdana" w:hAnsi="Verdana"/>
          <w:b/>
          <w:sz w:val="18"/>
          <w:szCs w:val="18"/>
        </w:rPr>
        <w:t>pakietu nr 3, poz. 10</w:t>
      </w:r>
    </w:p>
    <w:p w:rsidR="00E51BBE" w:rsidRPr="00E51BBE" w:rsidRDefault="00E51BBE" w:rsidP="00E51BBE">
      <w:pPr>
        <w:spacing w:after="0" w:line="360" w:lineRule="auto"/>
        <w:jc w:val="both"/>
        <w:rPr>
          <w:rFonts w:ascii="Verdana" w:hAnsi="Verdana"/>
          <w:bCs/>
          <w:sz w:val="18"/>
          <w:szCs w:val="18"/>
        </w:rPr>
      </w:pPr>
      <w:r w:rsidRPr="00E51BBE">
        <w:rPr>
          <w:rFonts w:ascii="Verdana" w:hAnsi="Verdana"/>
          <w:bCs/>
          <w:sz w:val="18"/>
          <w:szCs w:val="18"/>
        </w:rPr>
        <w:t>Czy Zamawiający dopuszcza szalki w op. liczącym po 20 szt. w rękawie?</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2F60D5">
        <w:rPr>
          <w:rFonts w:ascii="Verdana" w:hAnsi="Verdana"/>
          <w:b/>
          <w:sz w:val="18"/>
          <w:szCs w:val="18"/>
        </w:rPr>
        <w:t xml:space="preserve"> </w:t>
      </w:r>
      <w:r w:rsidR="002F60D5">
        <w:rPr>
          <w:rFonts w:ascii="Verdana" w:hAnsi="Verdana"/>
          <w:sz w:val="18"/>
          <w:szCs w:val="18"/>
        </w:rPr>
        <w:t>Tak, Zamawiający dopuszcza zaproponowane rozwiązanie obok rozwiązania opisanego w SIWZ, jednak wymaga odnotowania tego faktu w załączniku nr 2 do SIWZ – formularzu asortymentowo-cenowym</w:t>
      </w:r>
    </w:p>
    <w:p w:rsidR="00185E82" w:rsidRPr="00E51BBE" w:rsidRDefault="00185E82" w:rsidP="00E51BBE">
      <w:pPr>
        <w:spacing w:after="0"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48 – </w:t>
      </w:r>
      <w:r w:rsidR="00E51BBE" w:rsidRPr="00E51BBE">
        <w:rPr>
          <w:rFonts w:ascii="Verdana" w:hAnsi="Verdana"/>
          <w:b/>
          <w:sz w:val="18"/>
          <w:szCs w:val="18"/>
        </w:rPr>
        <w:t>dotyczy pakietu nr 3, poz. 10</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Ponieważ produkt sterylny jakim jest szalka jest oznakowany pod względem sterylności indykatorem sterylności, który jest umieszczany tylko na op. zbiorczym prosimy o dopuszczenie zaoferowania takich opakowań. Szalki 90 mm są pakowane zbiorczo po 500 szt. Czy Zamawiający wyraża zgodę?</w:t>
      </w:r>
    </w:p>
    <w:p w:rsidR="00185E82" w:rsidRPr="002F60D5"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2F60D5">
        <w:rPr>
          <w:rFonts w:ascii="Verdana" w:hAnsi="Verdana"/>
          <w:b/>
          <w:sz w:val="18"/>
          <w:szCs w:val="18"/>
        </w:rPr>
        <w:t xml:space="preserve"> </w:t>
      </w:r>
      <w:r w:rsidR="002F60D5" w:rsidRPr="002F60D5">
        <w:rPr>
          <w:rFonts w:ascii="Verdana" w:hAnsi="Verdana"/>
          <w:sz w:val="18"/>
          <w:szCs w:val="18"/>
        </w:rPr>
        <w:t xml:space="preserve">Nie, </w:t>
      </w:r>
      <w:r w:rsidR="009C7C1D" w:rsidRPr="002F60D5">
        <w:rPr>
          <w:rFonts w:ascii="Verdana" w:hAnsi="Verdana"/>
          <w:sz w:val="18"/>
          <w:szCs w:val="18"/>
        </w:rPr>
        <w:t>Zamawiający</w:t>
      </w:r>
      <w:r w:rsidR="002F60D5" w:rsidRPr="002F60D5">
        <w:rPr>
          <w:rFonts w:ascii="Verdana" w:hAnsi="Verdana"/>
          <w:sz w:val="18"/>
          <w:szCs w:val="18"/>
        </w:rPr>
        <w:t xml:space="preserve"> nie wyraża zgody na zaproponowane rozwiązanie i podtrzymuje zapisy SIWZ. </w:t>
      </w:r>
    </w:p>
    <w:p w:rsidR="00185E82" w:rsidRPr="00E51BBE" w:rsidRDefault="00185E82" w:rsidP="00E51BBE">
      <w:pPr>
        <w:spacing w:after="0"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Pytanie nr 49 – dotyczy</w:t>
      </w:r>
      <w:r w:rsidR="00E51BBE" w:rsidRPr="00E51BBE">
        <w:rPr>
          <w:rFonts w:ascii="Verdana" w:hAnsi="Verdana"/>
          <w:b/>
          <w:sz w:val="18"/>
          <w:szCs w:val="18"/>
        </w:rPr>
        <w:t xml:space="preserve"> pakietu nr 3, poz. 10</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 xml:space="preserve">Jeśli </w:t>
      </w:r>
      <w:r w:rsidR="00CC40AC" w:rsidRPr="00E51BBE">
        <w:rPr>
          <w:rFonts w:ascii="Verdana" w:hAnsi="Verdana"/>
          <w:bCs/>
          <w:sz w:val="18"/>
          <w:szCs w:val="18"/>
        </w:rPr>
        <w:t>Zamawiający</w:t>
      </w:r>
      <w:r w:rsidRPr="00E51BBE">
        <w:rPr>
          <w:rFonts w:ascii="Verdana" w:hAnsi="Verdana"/>
          <w:bCs/>
          <w:sz w:val="18"/>
          <w:szCs w:val="18"/>
        </w:rPr>
        <w:t xml:space="preserve"> nie zgadza </w:t>
      </w:r>
      <w:r w:rsidR="00CC40AC" w:rsidRPr="00E51BBE">
        <w:rPr>
          <w:rFonts w:ascii="Verdana" w:hAnsi="Verdana"/>
          <w:bCs/>
          <w:sz w:val="18"/>
          <w:szCs w:val="18"/>
        </w:rPr>
        <w:t>się</w:t>
      </w:r>
      <w:r w:rsidRPr="00E51BBE">
        <w:rPr>
          <w:rFonts w:ascii="Verdana" w:hAnsi="Verdana"/>
          <w:bCs/>
          <w:sz w:val="18"/>
          <w:szCs w:val="18"/>
        </w:rPr>
        <w:t xml:space="preserve"> na </w:t>
      </w:r>
      <w:r w:rsidR="00CC40AC" w:rsidRPr="00E51BBE">
        <w:rPr>
          <w:rFonts w:ascii="Verdana" w:hAnsi="Verdana"/>
          <w:bCs/>
          <w:sz w:val="18"/>
          <w:szCs w:val="18"/>
        </w:rPr>
        <w:t>powyższe</w:t>
      </w:r>
      <w:r w:rsidRPr="00E51BBE">
        <w:rPr>
          <w:rFonts w:ascii="Verdana" w:hAnsi="Verdana"/>
          <w:bCs/>
          <w:sz w:val="18"/>
          <w:szCs w:val="18"/>
        </w:rPr>
        <w:t xml:space="preserve"> to czy zgodzi się na op. zbiorcze=600 szt.?</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617BA8" w:rsidRPr="00617BA8">
        <w:rPr>
          <w:rFonts w:ascii="Verdana" w:hAnsi="Verdana"/>
          <w:sz w:val="18"/>
          <w:szCs w:val="18"/>
        </w:rPr>
        <w:t xml:space="preserve"> </w:t>
      </w:r>
      <w:r w:rsidR="00617BA8" w:rsidRPr="002F60D5">
        <w:rPr>
          <w:rFonts w:ascii="Verdana" w:hAnsi="Verdana"/>
          <w:sz w:val="18"/>
          <w:szCs w:val="18"/>
        </w:rPr>
        <w:t>Nie, Zamawiający nie wyraża zgody na zaproponowane rozwiązanie i podtrzymuje zapisy SIWZ.</w:t>
      </w:r>
    </w:p>
    <w:p w:rsidR="00185E82" w:rsidRPr="00E51BBE" w:rsidRDefault="00185E82" w:rsidP="00E51BBE">
      <w:pPr>
        <w:spacing w:after="0"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50 – </w:t>
      </w:r>
      <w:r w:rsidR="00E51BBE" w:rsidRPr="00E51BBE">
        <w:rPr>
          <w:rFonts w:ascii="Verdana" w:hAnsi="Verdana"/>
          <w:b/>
          <w:sz w:val="18"/>
          <w:szCs w:val="18"/>
        </w:rPr>
        <w:t>dotyczy pakietu nr 3, poz. 12</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Czy Zamawiający dopuszcza również probówki 4ml o śr. 12 mm?</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9E45BD" w:rsidRPr="009E45BD">
        <w:rPr>
          <w:rFonts w:ascii="Verdana" w:hAnsi="Verdana"/>
          <w:sz w:val="18"/>
          <w:szCs w:val="18"/>
        </w:rPr>
        <w:t xml:space="preserve"> </w:t>
      </w:r>
      <w:r w:rsidR="009E45BD">
        <w:rPr>
          <w:rFonts w:ascii="Verdana" w:hAnsi="Verdana"/>
          <w:sz w:val="18"/>
          <w:szCs w:val="18"/>
        </w:rPr>
        <w:t>Tak, Zamawiający dopuszcza zaproponowane rozwiązanie obok rozwiązania opisanego w SIWZ, jednak wymaga odnotowania tego faktu w załączniku nr 2 do SIWZ – formularzu asortymentowo-cenowym.</w:t>
      </w:r>
    </w:p>
    <w:p w:rsidR="009C3E69" w:rsidRPr="00E51BBE" w:rsidRDefault="009C3E69" w:rsidP="00E51BBE">
      <w:pPr>
        <w:spacing w:after="0" w:line="360" w:lineRule="auto"/>
        <w:jc w:val="both"/>
        <w:rPr>
          <w:rFonts w:ascii="Verdana" w:hAnsi="Verdana"/>
          <w:sz w:val="18"/>
          <w:szCs w:val="18"/>
        </w:rPr>
      </w:pPr>
    </w:p>
    <w:p w:rsidR="00CC56E4"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51 – </w:t>
      </w:r>
      <w:r w:rsidR="00E51BBE" w:rsidRPr="00E51BBE">
        <w:rPr>
          <w:rFonts w:ascii="Verdana" w:hAnsi="Verdana"/>
          <w:b/>
          <w:sz w:val="18"/>
          <w:szCs w:val="18"/>
        </w:rPr>
        <w:t>dotyczy pakietu nr 3, poz. 15</w:t>
      </w:r>
    </w:p>
    <w:p w:rsidR="00D76CDF" w:rsidRDefault="00D76CDF" w:rsidP="00E51BBE">
      <w:pPr>
        <w:spacing w:after="0" w:line="360" w:lineRule="auto"/>
        <w:jc w:val="both"/>
        <w:rPr>
          <w:rFonts w:ascii="Verdana" w:hAnsi="Verdana"/>
          <w:bCs/>
          <w:sz w:val="18"/>
          <w:szCs w:val="18"/>
        </w:rPr>
      </w:pPr>
    </w:p>
    <w:p w:rsidR="00D76CDF" w:rsidRDefault="00D76CDF" w:rsidP="00E51BBE">
      <w:pPr>
        <w:spacing w:after="0" w:line="360" w:lineRule="auto"/>
        <w:jc w:val="both"/>
        <w:rPr>
          <w:rFonts w:ascii="Verdana" w:hAnsi="Verdana"/>
          <w:bCs/>
          <w:sz w:val="18"/>
          <w:szCs w:val="18"/>
        </w:rPr>
      </w:pPr>
    </w:p>
    <w:p w:rsidR="00D76CDF" w:rsidRDefault="00D76CDF" w:rsidP="00E51BBE">
      <w:pPr>
        <w:spacing w:after="0" w:line="360" w:lineRule="auto"/>
        <w:jc w:val="both"/>
        <w:rPr>
          <w:rFonts w:ascii="Verdana" w:hAnsi="Verdana"/>
          <w:bCs/>
          <w:sz w:val="18"/>
          <w:szCs w:val="18"/>
        </w:rPr>
      </w:pPr>
    </w:p>
    <w:p w:rsidR="00D76CDF" w:rsidRDefault="00D76CDF" w:rsidP="00E51BBE">
      <w:pPr>
        <w:spacing w:after="0" w:line="360" w:lineRule="auto"/>
        <w:jc w:val="both"/>
        <w:rPr>
          <w:rFonts w:ascii="Verdana" w:hAnsi="Verdana"/>
          <w:bCs/>
          <w:sz w:val="18"/>
          <w:szCs w:val="18"/>
        </w:rPr>
      </w:pPr>
    </w:p>
    <w:p w:rsidR="00D76CDF" w:rsidRDefault="00D76CDF" w:rsidP="00E51BBE">
      <w:pPr>
        <w:spacing w:after="0" w:line="360" w:lineRule="auto"/>
        <w:jc w:val="both"/>
        <w:rPr>
          <w:rFonts w:ascii="Verdana" w:hAnsi="Verdana"/>
          <w:bCs/>
          <w:sz w:val="18"/>
          <w:szCs w:val="18"/>
        </w:rPr>
      </w:pP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 xml:space="preserve">Czy Zamawiający dopuszcza szkiełka w </w:t>
      </w:r>
      <w:proofErr w:type="spellStart"/>
      <w:r w:rsidRPr="00E51BBE">
        <w:rPr>
          <w:rFonts w:ascii="Verdana" w:hAnsi="Verdana"/>
          <w:bCs/>
          <w:sz w:val="18"/>
          <w:szCs w:val="18"/>
        </w:rPr>
        <w:t>op</w:t>
      </w:r>
      <w:proofErr w:type="spellEnd"/>
      <w:r w:rsidRPr="00E51BBE">
        <w:rPr>
          <w:rFonts w:ascii="Verdana" w:hAnsi="Verdana"/>
          <w:bCs/>
          <w:sz w:val="18"/>
          <w:szCs w:val="18"/>
        </w:rPr>
        <w:t>= 1000 szt.?</w:t>
      </w: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Odpowiedź:</w:t>
      </w:r>
      <w:r w:rsidR="009E45BD" w:rsidRPr="009E45BD">
        <w:rPr>
          <w:rFonts w:ascii="Verdana" w:hAnsi="Verdana"/>
          <w:sz w:val="18"/>
          <w:szCs w:val="18"/>
        </w:rPr>
        <w:t xml:space="preserve"> </w:t>
      </w:r>
      <w:r w:rsidR="009E45BD">
        <w:rPr>
          <w:rFonts w:ascii="Verdana" w:hAnsi="Verdana"/>
          <w:sz w:val="18"/>
          <w:szCs w:val="18"/>
        </w:rPr>
        <w:t>Tak, Zamawiający dopuszcza zaproponowane rozwiązanie obok rozwiązania opisanego w SIWZ, jednak wymaga odnotowania tego faktu w załączniku nr 2 do SIWZ – formularzu asortymentowo-cenowym.</w:t>
      </w:r>
    </w:p>
    <w:p w:rsidR="00AE6456" w:rsidRPr="00E51BBE" w:rsidRDefault="00AE6456" w:rsidP="00E51BBE">
      <w:pPr>
        <w:spacing w:after="0" w:line="360" w:lineRule="auto"/>
        <w:jc w:val="both"/>
        <w:rPr>
          <w:rFonts w:ascii="Verdana" w:hAnsi="Verdana"/>
          <w:b/>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52 – </w:t>
      </w:r>
      <w:r w:rsidR="00E51BBE" w:rsidRPr="00E51BBE">
        <w:rPr>
          <w:rFonts w:ascii="Verdana" w:hAnsi="Verdana"/>
          <w:b/>
          <w:sz w:val="18"/>
          <w:szCs w:val="18"/>
        </w:rPr>
        <w:t>dotyczy pakietu nr 3, poz. 16</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 xml:space="preserve">Czy Zamawiający dopuszcza szkiełka w </w:t>
      </w:r>
      <w:proofErr w:type="spellStart"/>
      <w:r w:rsidRPr="00E51BBE">
        <w:rPr>
          <w:rFonts w:ascii="Verdana" w:hAnsi="Verdana"/>
          <w:bCs/>
          <w:sz w:val="18"/>
          <w:szCs w:val="18"/>
        </w:rPr>
        <w:t>op</w:t>
      </w:r>
      <w:proofErr w:type="spellEnd"/>
      <w:r w:rsidRPr="00E51BBE">
        <w:rPr>
          <w:rFonts w:ascii="Verdana" w:hAnsi="Verdana"/>
          <w:bCs/>
          <w:sz w:val="18"/>
          <w:szCs w:val="18"/>
        </w:rPr>
        <w:t>= 1000 szt.?</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9E45BD" w:rsidRPr="009E45BD">
        <w:rPr>
          <w:rFonts w:ascii="Verdana" w:hAnsi="Verdana"/>
          <w:sz w:val="18"/>
          <w:szCs w:val="18"/>
        </w:rPr>
        <w:t xml:space="preserve"> </w:t>
      </w:r>
      <w:r w:rsidR="009E45BD">
        <w:rPr>
          <w:rFonts w:ascii="Verdana" w:hAnsi="Verdana"/>
          <w:sz w:val="18"/>
          <w:szCs w:val="18"/>
        </w:rPr>
        <w:t>Tak, Zamawiający dopuszcza zaproponowane rozwiązanie obok rozwiązania opisanego w SIWZ, jednak wymaga odnotowania tego faktu w załączniku nr 2 do SIWZ – formularzu asortymentowo-cenowym.</w:t>
      </w:r>
    </w:p>
    <w:p w:rsidR="00185E82" w:rsidRPr="00E51BBE" w:rsidRDefault="00185E82" w:rsidP="00E51BBE">
      <w:pPr>
        <w:spacing w:after="0"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53 – </w:t>
      </w:r>
      <w:r w:rsidR="00E51BBE" w:rsidRPr="00E51BBE">
        <w:rPr>
          <w:rFonts w:ascii="Verdana" w:hAnsi="Verdana"/>
          <w:b/>
          <w:sz w:val="18"/>
          <w:szCs w:val="18"/>
        </w:rPr>
        <w:t>dotyczy pakietu nr 3, poz. 20, 21</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 xml:space="preserve">Czy Zamawiający zgadza się na </w:t>
      </w:r>
      <w:proofErr w:type="spellStart"/>
      <w:r w:rsidRPr="00E51BBE">
        <w:rPr>
          <w:rFonts w:ascii="Verdana" w:hAnsi="Verdana"/>
          <w:bCs/>
          <w:sz w:val="18"/>
          <w:szCs w:val="18"/>
        </w:rPr>
        <w:t>ezy</w:t>
      </w:r>
      <w:proofErr w:type="spellEnd"/>
      <w:r w:rsidRPr="00E51BBE">
        <w:rPr>
          <w:rFonts w:ascii="Verdana" w:hAnsi="Verdana"/>
          <w:bCs/>
          <w:sz w:val="18"/>
          <w:szCs w:val="18"/>
        </w:rPr>
        <w:t xml:space="preserve"> pakowane po 20 szt.?</w:t>
      </w:r>
    </w:p>
    <w:p w:rsidR="00185E82" w:rsidRPr="00E51BBE" w:rsidRDefault="00185E82" w:rsidP="00E51BBE">
      <w:pPr>
        <w:pStyle w:val="Domylne"/>
        <w:spacing w:line="360" w:lineRule="auto"/>
        <w:jc w:val="both"/>
        <w:rPr>
          <w:rFonts w:ascii="Verdana" w:hAnsi="Verdana"/>
          <w:b/>
          <w:sz w:val="18"/>
          <w:szCs w:val="18"/>
        </w:rPr>
      </w:pPr>
      <w:r w:rsidRPr="00E51BBE">
        <w:rPr>
          <w:rFonts w:ascii="Verdana" w:hAnsi="Verdana"/>
          <w:b/>
          <w:sz w:val="18"/>
          <w:szCs w:val="18"/>
        </w:rPr>
        <w:t>Odpowiedź:</w:t>
      </w:r>
      <w:r w:rsidR="009E45BD" w:rsidRPr="009E45BD">
        <w:rPr>
          <w:rFonts w:ascii="Verdana" w:hAnsi="Verdana"/>
          <w:sz w:val="18"/>
          <w:szCs w:val="18"/>
        </w:rPr>
        <w:t xml:space="preserve"> </w:t>
      </w:r>
      <w:r w:rsidR="009E45BD">
        <w:rPr>
          <w:rFonts w:ascii="Verdana" w:hAnsi="Verdana"/>
          <w:sz w:val="18"/>
          <w:szCs w:val="18"/>
        </w:rPr>
        <w:t>Tak, Zamawiający dopuszcza zaproponowane rozwiązanie obok rozwiązania opisanego w SIWZ, jednak wymaga odnotowania tego faktu w załączniku nr 2 do SIWZ – formularzu asortymentowo-cenowym.</w:t>
      </w:r>
    </w:p>
    <w:p w:rsidR="00185E82" w:rsidRPr="00E51BBE" w:rsidRDefault="00185E82" w:rsidP="00E51BBE">
      <w:pPr>
        <w:spacing w:after="0"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54 – </w:t>
      </w:r>
      <w:r w:rsidR="00E51BBE" w:rsidRPr="00E51BBE">
        <w:rPr>
          <w:rFonts w:ascii="Verdana" w:hAnsi="Verdana"/>
          <w:b/>
          <w:sz w:val="18"/>
          <w:szCs w:val="18"/>
        </w:rPr>
        <w:t>dotyczy pakietu nr 3, poz. 20, 21</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 xml:space="preserve">Jeśli </w:t>
      </w:r>
      <w:r w:rsidR="009E45BD" w:rsidRPr="00E51BBE">
        <w:rPr>
          <w:rFonts w:ascii="Verdana" w:hAnsi="Verdana"/>
          <w:bCs/>
          <w:sz w:val="18"/>
          <w:szCs w:val="18"/>
        </w:rPr>
        <w:t>Zamawiający</w:t>
      </w:r>
      <w:r w:rsidRPr="00E51BBE">
        <w:rPr>
          <w:rFonts w:ascii="Verdana" w:hAnsi="Verdana"/>
          <w:bCs/>
          <w:sz w:val="18"/>
          <w:szCs w:val="18"/>
        </w:rPr>
        <w:t xml:space="preserve"> nie zgadza się na </w:t>
      </w:r>
      <w:r w:rsidR="009E45BD" w:rsidRPr="00E51BBE">
        <w:rPr>
          <w:rFonts w:ascii="Verdana" w:hAnsi="Verdana"/>
          <w:bCs/>
          <w:sz w:val="18"/>
          <w:szCs w:val="18"/>
        </w:rPr>
        <w:t>powyższe</w:t>
      </w:r>
      <w:r w:rsidRPr="00E51BBE">
        <w:rPr>
          <w:rFonts w:ascii="Verdana" w:hAnsi="Verdana"/>
          <w:bCs/>
          <w:sz w:val="18"/>
          <w:szCs w:val="18"/>
        </w:rPr>
        <w:t xml:space="preserve"> to czy zgodzi się na </w:t>
      </w:r>
      <w:proofErr w:type="spellStart"/>
      <w:r w:rsidRPr="00E51BBE">
        <w:rPr>
          <w:rFonts w:ascii="Verdana" w:hAnsi="Verdana"/>
          <w:bCs/>
          <w:sz w:val="18"/>
          <w:szCs w:val="18"/>
        </w:rPr>
        <w:t>ezy</w:t>
      </w:r>
      <w:proofErr w:type="spellEnd"/>
      <w:r w:rsidRPr="00E51BBE">
        <w:rPr>
          <w:rFonts w:ascii="Verdana" w:hAnsi="Verdana"/>
          <w:bCs/>
          <w:sz w:val="18"/>
          <w:szCs w:val="18"/>
        </w:rPr>
        <w:t xml:space="preserve"> pakowane po 5 szt.?</w:t>
      </w:r>
    </w:p>
    <w:p w:rsidR="00185E82" w:rsidRPr="009E45BD" w:rsidRDefault="00185E82" w:rsidP="00E51BBE">
      <w:pPr>
        <w:pStyle w:val="Domylne"/>
        <w:spacing w:line="360" w:lineRule="auto"/>
        <w:jc w:val="both"/>
        <w:rPr>
          <w:rFonts w:ascii="Verdana" w:hAnsi="Verdana"/>
          <w:sz w:val="18"/>
          <w:szCs w:val="18"/>
        </w:rPr>
      </w:pPr>
      <w:r w:rsidRPr="00E51BBE">
        <w:rPr>
          <w:rFonts w:ascii="Verdana" w:hAnsi="Verdana"/>
          <w:b/>
          <w:sz w:val="18"/>
          <w:szCs w:val="18"/>
        </w:rPr>
        <w:t>Odpowiedź:</w:t>
      </w:r>
      <w:r w:rsidR="009E45BD">
        <w:rPr>
          <w:rFonts w:ascii="Verdana" w:hAnsi="Verdana"/>
          <w:b/>
          <w:sz w:val="18"/>
          <w:szCs w:val="18"/>
        </w:rPr>
        <w:t xml:space="preserve"> </w:t>
      </w:r>
      <w:r w:rsidR="002D6BC9">
        <w:rPr>
          <w:rFonts w:ascii="Verdana" w:hAnsi="Verdana"/>
          <w:sz w:val="18"/>
          <w:szCs w:val="18"/>
        </w:rPr>
        <w:t>Z uwagi na odpowiedź na pytanie nr</w:t>
      </w:r>
      <w:r w:rsidR="009E45BD" w:rsidRPr="009E45BD">
        <w:rPr>
          <w:rFonts w:ascii="Verdana" w:hAnsi="Verdana"/>
          <w:sz w:val="18"/>
          <w:szCs w:val="18"/>
        </w:rPr>
        <w:t xml:space="preserve"> 53 </w:t>
      </w:r>
      <w:r w:rsidR="002D6BC9">
        <w:rPr>
          <w:rFonts w:ascii="Verdana" w:hAnsi="Verdana"/>
          <w:sz w:val="18"/>
          <w:szCs w:val="18"/>
        </w:rPr>
        <w:t xml:space="preserve">Zamawiający </w:t>
      </w:r>
      <w:bookmarkStart w:id="0" w:name="_GoBack"/>
      <w:bookmarkEnd w:id="0"/>
      <w:r w:rsidR="009E45BD" w:rsidRPr="009E45BD">
        <w:rPr>
          <w:rFonts w:ascii="Verdana" w:hAnsi="Verdana"/>
          <w:sz w:val="18"/>
          <w:szCs w:val="18"/>
        </w:rPr>
        <w:t>odstępuje od udzielenia odpowiedzi.</w:t>
      </w:r>
    </w:p>
    <w:p w:rsidR="00AE6456" w:rsidRPr="00E51BBE" w:rsidRDefault="00AE6456" w:rsidP="00E51BBE">
      <w:pPr>
        <w:spacing w:after="0" w:line="360" w:lineRule="auto"/>
        <w:jc w:val="both"/>
        <w:rPr>
          <w:rFonts w:ascii="Verdana" w:hAnsi="Verdana"/>
          <w:sz w:val="18"/>
          <w:szCs w:val="18"/>
        </w:rPr>
      </w:pPr>
    </w:p>
    <w:p w:rsidR="00185E82" w:rsidRPr="00E51BBE" w:rsidRDefault="00185E82" w:rsidP="00E51BBE">
      <w:pPr>
        <w:spacing w:after="0" w:line="360" w:lineRule="auto"/>
        <w:jc w:val="both"/>
        <w:rPr>
          <w:rFonts w:ascii="Verdana" w:hAnsi="Verdana"/>
          <w:b/>
          <w:sz w:val="18"/>
          <w:szCs w:val="18"/>
        </w:rPr>
      </w:pPr>
      <w:r w:rsidRPr="00E51BBE">
        <w:rPr>
          <w:rFonts w:ascii="Verdana" w:hAnsi="Verdana"/>
          <w:b/>
          <w:sz w:val="18"/>
          <w:szCs w:val="18"/>
        </w:rPr>
        <w:t xml:space="preserve">Pytanie nr 55 – </w:t>
      </w:r>
      <w:r w:rsidR="00E51BBE" w:rsidRPr="00E51BBE">
        <w:rPr>
          <w:rFonts w:ascii="Verdana" w:hAnsi="Verdana"/>
          <w:b/>
          <w:sz w:val="18"/>
          <w:szCs w:val="18"/>
        </w:rPr>
        <w:t>dotyczy pakietu nr 2, poz. 12</w:t>
      </w:r>
    </w:p>
    <w:p w:rsidR="00E51BBE" w:rsidRPr="00E51BBE" w:rsidRDefault="00E51BBE" w:rsidP="00E51BBE">
      <w:pPr>
        <w:spacing w:after="0" w:line="360" w:lineRule="auto"/>
        <w:jc w:val="both"/>
        <w:rPr>
          <w:rFonts w:ascii="Verdana" w:hAnsi="Verdana"/>
          <w:b/>
          <w:sz w:val="18"/>
          <w:szCs w:val="18"/>
        </w:rPr>
      </w:pPr>
      <w:r w:rsidRPr="00E51BBE">
        <w:rPr>
          <w:rFonts w:ascii="Verdana" w:hAnsi="Verdana"/>
          <w:bCs/>
          <w:sz w:val="18"/>
          <w:szCs w:val="18"/>
        </w:rPr>
        <w:t>Czy Zamawiający dopuszcza igły 0,8x38 mm?</w:t>
      </w:r>
    </w:p>
    <w:p w:rsidR="003B4F3A" w:rsidRDefault="00185E82" w:rsidP="003B4F3A">
      <w:pPr>
        <w:pStyle w:val="Domylne"/>
        <w:spacing w:line="360" w:lineRule="auto"/>
        <w:jc w:val="both"/>
        <w:rPr>
          <w:rFonts w:ascii="Verdana" w:eastAsia="Times New Roman" w:hAnsi="Verdana" w:cstheme="minorHAnsi"/>
          <w:sz w:val="18"/>
          <w:szCs w:val="18"/>
        </w:rPr>
      </w:pPr>
      <w:r w:rsidRPr="00E51BBE">
        <w:rPr>
          <w:rFonts w:ascii="Verdana" w:hAnsi="Verdana"/>
          <w:b/>
          <w:sz w:val="18"/>
          <w:szCs w:val="18"/>
        </w:rPr>
        <w:t>Odpowiedź:</w:t>
      </w:r>
      <w:r w:rsidR="00EC3AF8">
        <w:rPr>
          <w:rFonts w:ascii="Verdana" w:hAnsi="Verdana"/>
          <w:b/>
          <w:sz w:val="18"/>
          <w:szCs w:val="18"/>
        </w:rPr>
        <w:t xml:space="preserve"> </w:t>
      </w:r>
      <w:r w:rsidR="003B4F3A">
        <w:rPr>
          <w:rFonts w:ascii="Verdana" w:hAnsi="Verdana"/>
          <w:sz w:val="18"/>
          <w:szCs w:val="18"/>
        </w:rPr>
        <w:t xml:space="preserve">Tak, Zamawiający dopuszcza zaproponowane rozwiązanie obok rozwiązania opisanego w SIWZ, jednak wymaga odnotowania tego faktu w </w:t>
      </w:r>
      <w:r w:rsidR="003B4F3A">
        <w:rPr>
          <w:rFonts w:ascii="Verdana" w:eastAsia="Times New Roman" w:hAnsi="Verdana" w:cstheme="minorHAnsi"/>
          <w:sz w:val="18"/>
          <w:szCs w:val="18"/>
        </w:rPr>
        <w:t>załączniku nr 2 do SIWZ – formularzu asortymentowo-cenowym.</w:t>
      </w:r>
    </w:p>
    <w:p w:rsidR="00185E82" w:rsidRPr="00E51BBE" w:rsidRDefault="00185E82" w:rsidP="00E51BBE">
      <w:pPr>
        <w:spacing w:after="0" w:line="360" w:lineRule="auto"/>
        <w:jc w:val="both"/>
        <w:rPr>
          <w:rFonts w:ascii="Verdana" w:hAnsi="Verdana"/>
          <w:sz w:val="18"/>
          <w:szCs w:val="18"/>
        </w:rPr>
      </w:pPr>
    </w:p>
    <w:sectPr w:rsidR="00185E82" w:rsidRPr="00E51BBE"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5F" w:rsidRDefault="00D03E5F" w:rsidP="007E3857">
      <w:pPr>
        <w:spacing w:after="0" w:line="240" w:lineRule="auto"/>
      </w:pPr>
      <w:r>
        <w:separator/>
      </w:r>
    </w:p>
  </w:endnote>
  <w:endnote w:type="continuationSeparator" w:id="0">
    <w:p w:rsidR="00D03E5F" w:rsidRDefault="00D03E5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5F" w:rsidRDefault="00D03E5F" w:rsidP="007E3857">
      <w:pPr>
        <w:spacing w:after="0" w:line="240" w:lineRule="auto"/>
      </w:pPr>
      <w:r>
        <w:separator/>
      </w:r>
    </w:p>
  </w:footnote>
  <w:footnote w:type="continuationSeparator" w:id="0">
    <w:p w:rsidR="00D03E5F" w:rsidRDefault="00D03E5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46" w:rsidRDefault="00D03E5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46" w:rsidRDefault="00D03E5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46" w:rsidRDefault="00D03E5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08A010EB"/>
    <w:multiLevelType w:val="hybridMultilevel"/>
    <w:tmpl w:val="C3DEB1BC"/>
    <w:lvl w:ilvl="0" w:tplc="D40425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036E"/>
    <w:multiLevelType w:val="hybridMultilevel"/>
    <w:tmpl w:val="B3A08FB8"/>
    <w:numStyleLink w:val="Numery"/>
  </w:abstractNum>
  <w:abstractNum w:abstractNumId="7" w15:restartNumberingAfterBreak="0">
    <w:nsid w:val="296B2555"/>
    <w:multiLevelType w:val="hybridMultilevel"/>
    <w:tmpl w:val="4D263B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21B7131"/>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900BF"/>
    <w:multiLevelType w:val="hybridMultilevel"/>
    <w:tmpl w:val="D4B0F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FA731C"/>
    <w:multiLevelType w:val="hybridMultilevel"/>
    <w:tmpl w:val="7ABE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240EC"/>
    <w:multiLevelType w:val="hybridMultilevel"/>
    <w:tmpl w:val="74F0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9252C"/>
    <w:multiLevelType w:val="hybridMultilevel"/>
    <w:tmpl w:val="785020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A5699"/>
    <w:multiLevelType w:val="hybridMultilevel"/>
    <w:tmpl w:val="E45C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365C0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C6DC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4"/>
  </w:num>
  <w:num w:numId="5">
    <w:abstractNumId w:val="6"/>
  </w:num>
  <w:num w:numId="6">
    <w:abstractNumId w:val="3"/>
  </w:num>
  <w:num w:numId="7">
    <w:abstractNumId w:val="5"/>
  </w:num>
  <w:num w:numId="8">
    <w:abstractNumId w:val="2"/>
  </w:num>
  <w:num w:numId="9">
    <w:abstractNumId w:val="16"/>
  </w:num>
  <w:num w:numId="10">
    <w:abstractNumId w:val="8"/>
  </w:num>
  <w:num w:numId="11">
    <w:abstractNumId w:val="17"/>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5BB1"/>
    <w:rsid w:val="00054FAC"/>
    <w:rsid w:val="00056FF7"/>
    <w:rsid w:val="000A58DF"/>
    <w:rsid w:val="000D7EC8"/>
    <w:rsid w:val="000E2149"/>
    <w:rsid w:val="001217C3"/>
    <w:rsid w:val="00127C3B"/>
    <w:rsid w:val="001338F6"/>
    <w:rsid w:val="00170880"/>
    <w:rsid w:val="00185E82"/>
    <w:rsid w:val="00191B3B"/>
    <w:rsid w:val="001A2569"/>
    <w:rsid w:val="0021046D"/>
    <w:rsid w:val="00214873"/>
    <w:rsid w:val="002158CB"/>
    <w:rsid w:val="00225DAA"/>
    <w:rsid w:val="00236807"/>
    <w:rsid w:val="0028263E"/>
    <w:rsid w:val="00283918"/>
    <w:rsid w:val="002840CA"/>
    <w:rsid w:val="00292FF3"/>
    <w:rsid w:val="002D6BC9"/>
    <w:rsid w:val="002F3149"/>
    <w:rsid w:val="002F60D5"/>
    <w:rsid w:val="003053F6"/>
    <w:rsid w:val="003073BD"/>
    <w:rsid w:val="00343470"/>
    <w:rsid w:val="00350D8B"/>
    <w:rsid w:val="00361403"/>
    <w:rsid w:val="003635F7"/>
    <w:rsid w:val="003B46A2"/>
    <w:rsid w:val="003B4F3A"/>
    <w:rsid w:val="003C2BB1"/>
    <w:rsid w:val="003D0B3B"/>
    <w:rsid w:val="00405FCB"/>
    <w:rsid w:val="00407CE7"/>
    <w:rsid w:val="004443A8"/>
    <w:rsid w:val="00457AFC"/>
    <w:rsid w:val="00467007"/>
    <w:rsid w:val="004E30BB"/>
    <w:rsid w:val="00505191"/>
    <w:rsid w:val="00562308"/>
    <w:rsid w:val="005734B3"/>
    <w:rsid w:val="005A0752"/>
    <w:rsid w:val="005F6C85"/>
    <w:rsid w:val="00617BA8"/>
    <w:rsid w:val="00641A37"/>
    <w:rsid w:val="00654A3E"/>
    <w:rsid w:val="00695C02"/>
    <w:rsid w:val="00721B7F"/>
    <w:rsid w:val="00752853"/>
    <w:rsid w:val="007854E2"/>
    <w:rsid w:val="00791626"/>
    <w:rsid w:val="007E173E"/>
    <w:rsid w:val="007E2CBF"/>
    <w:rsid w:val="007E3857"/>
    <w:rsid w:val="0086416E"/>
    <w:rsid w:val="008760C2"/>
    <w:rsid w:val="008A6F22"/>
    <w:rsid w:val="008D3C17"/>
    <w:rsid w:val="0093421C"/>
    <w:rsid w:val="00987435"/>
    <w:rsid w:val="009C3E69"/>
    <w:rsid w:val="009C48F2"/>
    <w:rsid w:val="009C7C1D"/>
    <w:rsid w:val="009E45BD"/>
    <w:rsid w:val="00A23309"/>
    <w:rsid w:val="00A23794"/>
    <w:rsid w:val="00A27910"/>
    <w:rsid w:val="00A6182D"/>
    <w:rsid w:val="00A7676E"/>
    <w:rsid w:val="00AC1BE9"/>
    <w:rsid w:val="00AD013C"/>
    <w:rsid w:val="00AD4648"/>
    <w:rsid w:val="00AE1887"/>
    <w:rsid w:val="00AE6456"/>
    <w:rsid w:val="00AE722E"/>
    <w:rsid w:val="00AF5ADC"/>
    <w:rsid w:val="00B040B9"/>
    <w:rsid w:val="00B16021"/>
    <w:rsid w:val="00B41013"/>
    <w:rsid w:val="00B46178"/>
    <w:rsid w:val="00B62987"/>
    <w:rsid w:val="00B9255E"/>
    <w:rsid w:val="00B9396A"/>
    <w:rsid w:val="00BF5304"/>
    <w:rsid w:val="00C15D37"/>
    <w:rsid w:val="00C509B2"/>
    <w:rsid w:val="00C62BA5"/>
    <w:rsid w:val="00C73740"/>
    <w:rsid w:val="00CB5046"/>
    <w:rsid w:val="00CC40AC"/>
    <w:rsid w:val="00CC56E4"/>
    <w:rsid w:val="00D03E5F"/>
    <w:rsid w:val="00D53E50"/>
    <w:rsid w:val="00D76CDF"/>
    <w:rsid w:val="00DD7B07"/>
    <w:rsid w:val="00DE0ECA"/>
    <w:rsid w:val="00E21598"/>
    <w:rsid w:val="00E21B91"/>
    <w:rsid w:val="00E31CD8"/>
    <w:rsid w:val="00E51BBE"/>
    <w:rsid w:val="00E91F6A"/>
    <w:rsid w:val="00E91FD3"/>
    <w:rsid w:val="00EB187A"/>
    <w:rsid w:val="00EC3AF8"/>
    <w:rsid w:val="00EF465C"/>
    <w:rsid w:val="00F25855"/>
    <w:rsid w:val="00F35FD2"/>
    <w:rsid w:val="00F63A24"/>
    <w:rsid w:val="00F725C0"/>
    <w:rsid w:val="00F943E0"/>
    <w:rsid w:val="00FA3759"/>
    <w:rsid w:val="00FA3D6B"/>
    <w:rsid w:val="00FD62E8"/>
    <w:rsid w:val="00FE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482DECF-2478-4163-9733-EEEE77F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4"/>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 w:type="paragraph" w:customStyle="1" w:styleId="ZnakZnak1ZnakZnakZnakZnak">
    <w:name w:val="Znak Znak1 Znak Znak Znak Znak"/>
    <w:basedOn w:val="Normalny"/>
    <w:rsid w:val="00CC56E4"/>
    <w:pPr>
      <w:spacing w:after="0" w:line="240" w:lineRule="auto"/>
    </w:pPr>
    <w:rPr>
      <w:rFonts w:ascii="Times New Roman" w:eastAsia="Times New Roman" w:hAnsi="Times New Roman" w:cs="Times New Roman"/>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 w:id="2013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3266</Words>
  <Characters>19598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Radosław Cieplak</cp:lastModifiedBy>
  <cp:revision>4</cp:revision>
  <cp:lastPrinted>2019-05-28T12:33:00Z</cp:lastPrinted>
  <dcterms:created xsi:type="dcterms:W3CDTF">2019-05-28T12:42:00Z</dcterms:created>
  <dcterms:modified xsi:type="dcterms:W3CDTF">2019-05-28T12:50:00Z</dcterms:modified>
</cp:coreProperties>
</file>