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B2" w:rsidRDefault="00C509B2"/>
    <w:p w:rsidR="007E3857" w:rsidRDefault="007E3857"/>
    <w:p w:rsidR="00DF2A3F" w:rsidRDefault="00DF2A3F" w:rsidP="00DF2A3F">
      <w:pPr>
        <w:tabs>
          <w:tab w:val="right" w:pos="9072"/>
        </w:tabs>
        <w:spacing w:after="0" w:line="360" w:lineRule="auto"/>
        <w:rPr>
          <w:rFonts w:ascii="Arial" w:eastAsia="Times New Roman" w:hAnsi="Arial" w:cs="Arial"/>
          <w:b/>
          <w:bCs/>
          <w:color w:val="000000"/>
          <w:sz w:val="18"/>
          <w:szCs w:val="18"/>
          <w:lang w:eastAsia="pl-PL"/>
        </w:rPr>
      </w:pPr>
    </w:p>
    <w:p w:rsidR="00072F13" w:rsidRDefault="00072F13" w:rsidP="000162CB">
      <w:pPr>
        <w:pStyle w:val="Textbody"/>
        <w:tabs>
          <w:tab w:val="left" w:pos="708"/>
        </w:tabs>
        <w:spacing w:after="0"/>
        <w:jc w:val="center"/>
        <w:rPr>
          <w:rFonts w:ascii="Arial" w:eastAsia="Arial Unicode MS" w:hAnsi="Arial" w:cs="Arial"/>
          <w:b/>
          <w:spacing w:val="20"/>
          <w:sz w:val="32"/>
          <w:szCs w:val="32"/>
        </w:rPr>
      </w:pPr>
    </w:p>
    <w:p w:rsidR="00072F13" w:rsidRDefault="00072F13" w:rsidP="000162CB">
      <w:pPr>
        <w:pStyle w:val="Textbody"/>
        <w:tabs>
          <w:tab w:val="left" w:pos="708"/>
        </w:tabs>
        <w:spacing w:after="0"/>
        <w:jc w:val="center"/>
        <w:rPr>
          <w:rFonts w:ascii="Arial" w:eastAsia="Arial Unicode MS" w:hAnsi="Arial" w:cs="Arial"/>
          <w:b/>
          <w:spacing w:val="20"/>
          <w:sz w:val="32"/>
          <w:szCs w:val="32"/>
        </w:rPr>
      </w:pPr>
    </w:p>
    <w:p w:rsidR="00072F13" w:rsidRDefault="00072F13" w:rsidP="000162CB">
      <w:pPr>
        <w:pStyle w:val="Textbody"/>
        <w:tabs>
          <w:tab w:val="left" w:pos="708"/>
        </w:tabs>
        <w:spacing w:after="0"/>
        <w:jc w:val="center"/>
        <w:rPr>
          <w:rFonts w:ascii="Arial" w:eastAsia="Arial Unicode MS" w:hAnsi="Arial" w:cs="Arial"/>
          <w:b/>
          <w:spacing w:val="20"/>
          <w:sz w:val="32"/>
          <w:szCs w:val="32"/>
        </w:rPr>
      </w:pPr>
    </w:p>
    <w:p w:rsidR="000162CB" w:rsidRDefault="000162CB" w:rsidP="000162CB">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0162CB" w:rsidRDefault="000162CB" w:rsidP="000162CB">
      <w:pPr>
        <w:pStyle w:val="Textbody"/>
        <w:tabs>
          <w:tab w:val="left" w:pos="708"/>
        </w:tabs>
        <w:spacing w:after="0"/>
        <w:jc w:val="center"/>
      </w:pPr>
      <w:r>
        <w:rPr>
          <w:rFonts w:ascii="Arial" w:eastAsia="Arial Unicode MS" w:hAnsi="Arial" w:cs="Arial"/>
          <w:b/>
          <w:spacing w:val="20"/>
          <w:sz w:val="32"/>
          <w:szCs w:val="32"/>
        </w:rPr>
        <w:t>WARUNKÓW ZAMÓWIENIA</w:t>
      </w:r>
    </w:p>
    <w:p w:rsidR="000162CB" w:rsidRDefault="000162CB" w:rsidP="000162CB">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0162CB" w:rsidRDefault="000162CB" w:rsidP="000162CB">
      <w:pPr>
        <w:pStyle w:val="Tekstpodstawowy2"/>
        <w:spacing w:line="276" w:lineRule="auto"/>
        <w:rPr>
          <w:rFonts w:ascii="Arial" w:eastAsia="Calibri" w:hAnsi="Arial" w:cs="Arial"/>
          <w:b/>
          <w:spacing w:val="20"/>
          <w:szCs w:val="24"/>
        </w:rPr>
      </w:pPr>
    </w:p>
    <w:p w:rsidR="000162CB" w:rsidRDefault="000162CB" w:rsidP="000162CB">
      <w:pPr>
        <w:pStyle w:val="Tekstpodstawowy2"/>
        <w:spacing w:line="276" w:lineRule="auto"/>
        <w:jc w:val="center"/>
        <w:rPr>
          <w:rFonts w:ascii="Arial" w:eastAsia="Calibri" w:hAnsi="Arial" w:cs="Arial"/>
          <w:b/>
          <w:sz w:val="28"/>
        </w:rPr>
      </w:pPr>
    </w:p>
    <w:p w:rsidR="000162CB" w:rsidRDefault="000162CB" w:rsidP="000162CB">
      <w:pPr>
        <w:pStyle w:val="Tekstpodstawowy2"/>
        <w:spacing w:line="276" w:lineRule="auto"/>
        <w:rPr>
          <w:rFonts w:ascii="Arial" w:eastAsia="Calibri" w:hAnsi="Arial" w:cs="Arial"/>
          <w:b/>
          <w:szCs w:val="24"/>
        </w:rPr>
      </w:pPr>
    </w:p>
    <w:p w:rsidR="005376AD" w:rsidRDefault="005376AD" w:rsidP="000162CB">
      <w:pPr>
        <w:pStyle w:val="Tekstpodstawowy2"/>
        <w:spacing w:line="276" w:lineRule="auto"/>
        <w:rPr>
          <w:rFonts w:ascii="Arial" w:eastAsia="Calibri" w:hAnsi="Arial" w:cs="Arial"/>
          <w:b/>
          <w:szCs w:val="24"/>
        </w:rPr>
      </w:pPr>
    </w:p>
    <w:p w:rsidR="000162CB" w:rsidRDefault="000162CB" w:rsidP="000162CB">
      <w:pPr>
        <w:pStyle w:val="Tekstpodstawowy2"/>
        <w:spacing w:line="276" w:lineRule="auto"/>
        <w:rPr>
          <w:rFonts w:ascii="Arial" w:eastAsia="Calibri" w:hAnsi="Arial" w:cs="Arial"/>
          <w:b/>
          <w:szCs w:val="24"/>
        </w:rPr>
      </w:pPr>
    </w:p>
    <w:p w:rsidR="00460D62" w:rsidRPr="00460D62" w:rsidRDefault="00460D62" w:rsidP="00460D62">
      <w:pPr>
        <w:spacing w:line="360" w:lineRule="auto"/>
        <w:jc w:val="center"/>
        <w:textAlignment w:val="baseline"/>
        <w:rPr>
          <w:rFonts w:ascii="Arial" w:eastAsia="Calibri" w:hAnsi="Arial"/>
          <w:b/>
          <w:noProof/>
          <w:sz w:val="24"/>
          <w:szCs w:val="24"/>
        </w:rPr>
      </w:pPr>
      <w:r w:rsidRPr="00460D62">
        <w:rPr>
          <w:rFonts w:ascii="Arial" w:eastAsia="Calibri" w:hAnsi="Arial"/>
          <w:b/>
          <w:noProof/>
          <w:sz w:val="24"/>
          <w:szCs w:val="24"/>
        </w:rPr>
        <w:t xml:space="preserve">Dostawa </w:t>
      </w:r>
      <w:r w:rsidR="00572653">
        <w:rPr>
          <w:rFonts w:ascii="Arial" w:eastAsia="Calibri" w:hAnsi="Arial"/>
          <w:b/>
          <w:noProof/>
          <w:sz w:val="24"/>
          <w:szCs w:val="24"/>
        </w:rPr>
        <w:t xml:space="preserve">rękawic chirurgicznych </w:t>
      </w:r>
    </w:p>
    <w:p w:rsidR="000162CB" w:rsidRDefault="000162CB" w:rsidP="000162CB">
      <w:pPr>
        <w:spacing w:line="276" w:lineRule="auto"/>
        <w:jc w:val="center"/>
        <w:rPr>
          <w:rFonts w:ascii="Times New Roman" w:eastAsia="Times New Roman" w:hAnsi="Times New Roman"/>
          <w:sz w:val="32"/>
          <w:szCs w:val="32"/>
          <w:lang w:eastAsia="pl-PL"/>
        </w:rPr>
      </w:pPr>
    </w:p>
    <w:p w:rsidR="000162CB" w:rsidRDefault="000162CB" w:rsidP="000162CB">
      <w:pPr>
        <w:spacing w:line="276" w:lineRule="auto"/>
        <w:jc w:val="center"/>
        <w:rPr>
          <w:rFonts w:eastAsia="Times New Roman"/>
          <w:sz w:val="32"/>
          <w:szCs w:val="32"/>
          <w:lang w:eastAsia="pl-PL"/>
        </w:rPr>
      </w:pPr>
    </w:p>
    <w:p w:rsidR="000162CB" w:rsidRDefault="000162CB" w:rsidP="000162CB">
      <w:pPr>
        <w:spacing w:line="276" w:lineRule="auto"/>
        <w:ind w:right="4"/>
        <w:jc w:val="center"/>
        <w:rPr>
          <w:rFonts w:ascii="Arial" w:eastAsia="Arial" w:hAnsi="Arial"/>
          <w:sz w:val="28"/>
          <w:szCs w:val="20"/>
          <w:u w:val="single"/>
          <w:lang w:eastAsia="pl-PL"/>
        </w:rPr>
      </w:pPr>
      <w:r>
        <w:rPr>
          <w:rFonts w:ascii="Arial" w:eastAsia="Arial" w:hAnsi="Arial"/>
          <w:sz w:val="28"/>
          <w:szCs w:val="20"/>
          <w:u w:val="single"/>
          <w:lang w:eastAsia="pl-PL"/>
        </w:rPr>
        <w:t>NR POSTĘPOWANIA DZP/PN/</w:t>
      </w:r>
      <w:r w:rsidR="00572653">
        <w:rPr>
          <w:rFonts w:ascii="Arial" w:eastAsia="Arial" w:hAnsi="Arial"/>
          <w:sz w:val="28"/>
          <w:szCs w:val="20"/>
          <w:u w:val="single"/>
          <w:lang w:eastAsia="pl-PL"/>
        </w:rPr>
        <w:t>41</w:t>
      </w:r>
      <w:r>
        <w:rPr>
          <w:rFonts w:ascii="Arial" w:eastAsia="Arial" w:hAnsi="Arial"/>
          <w:sz w:val="28"/>
          <w:szCs w:val="20"/>
          <w:u w:val="single"/>
          <w:lang w:eastAsia="pl-PL"/>
        </w:rPr>
        <w:t>/2021</w:t>
      </w:r>
    </w:p>
    <w:p w:rsidR="000162CB" w:rsidRDefault="000162CB" w:rsidP="000162CB">
      <w:pPr>
        <w:spacing w:line="276" w:lineRule="auto"/>
        <w:rPr>
          <w:rFonts w:ascii="Times New Roman" w:eastAsia="Times New Roman" w:hAnsi="Times New Roman"/>
          <w:sz w:val="24"/>
          <w:szCs w:val="20"/>
          <w:lang w:eastAsia="pl-PL"/>
        </w:rPr>
      </w:pPr>
    </w:p>
    <w:p w:rsidR="000162CB" w:rsidRDefault="000162CB" w:rsidP="000162CB">
      <w:pPr>
        <w:spacing w:line="276" w:lineRule="auto"/>
        <w:rPr>
          <w:rFonts w:eastAsia="Times New Roman"/>
          <w:szCs w:val="20"/>
          <w:lang w:eastAsia="pl-PL"/>
        </w:rPr>
      </w:pPr>
    </w:p>
    <w:p w:rsidR="000162CB" w:rsidRDefault="000162CB" w:rsidP="000162CB">
      <w:pPr>
        <w:spacing w:line="276" w:lineRule="auto"/>
        <w:rPr>
          <w:rFonts w:eastAsia="Times New Roman"/>
          <w:szCs w:val="20"/>
          <w:lang w:eastAsia="pl-PL"/>
        </w:rPr>
      </w:pPr>
    </w:p>
    <w:p w:rsidR="000162CB" w:rsidRDefault="000162CB" w:rsidP="000162CB">
      <w:pPr>
        <w:spacing w:line="276" w:lineRule="auto"/>
        <w:ind w:right="-255"/>
        <w:jc w:val="center"/>
        <w:rPr>
          <w:rFonts w:ascii="Arial" w:eastAsia="Arial" w:hAnsi="Arial"/>
          <w:b/>
          <w:szCs w:val="20"/>
          <w:u w:val="single"/>
          <w:lang w:eastAsia="pl-PL"/>
        </w:rPr>
      </w:pPr>
    </w:p>
    <w:p w:rsidR="000162CB" w:rsidRDefault="000162CB" w:rsidP="000162CB">
      <w:pPr>
        <w:spacing w:line="276" w:lineRule="auto"/>
        <w:ind w:right="-255"/>
        <w:jc w:val="center"/>
        <w:rPr>
          <w:rFonts w:ascii="Arial" w:eastAsia="Arial" w:hAnsi="Arial"/>
          <w:b/>
          <w:szCs w:val="20"/>
          <w:u w:val="single"/>
          <w:lang w:eastAsia="pl-PL"/>
        </w:rPr>
      </w:pPr>
    </w:p>
    <w:p w:rsidR="000162CB" w:rsidRDefault="000162CB" w:rsidP="000162CB">
      <w:pPr>
        <w:spacing w:line="276" w:lineRule="auto"/>
        <w:ind w:left="4956" w:right="-255" w:firstLine="708"/>
        <w:jc w:val="center"/>
        <w:rPr>
          <w:rFonts w:ascii="Times New Roman" w:eastAsia="Times New Roman" w:hAnsi="Times New Roman"/>
          <w:szCs w:val="20"/>
          <w:lang w:eastAsia="pl-PL"/>
        </w:rPr>
      </w:pPr>
      <w:r>
        <w:rPr>
          <w:rFonts w:ascii="Arial" w:eastAsia="Arial" w:hAnsi="Arial"/>
          <w:b/>
          <w:szCs w:val="20"/>
          <w:u w:val="single"/>
          <w:lang w:eastAsia="pl-PL"/>
        </w:rPr>
        <w:t>Zatwierdził:</w:t>
      </w:r>
    </w:p>
    <w:p w:rsidR="000162CB" w:rsidRDefault="000162CB" w:rsidP="000162CB">
      <w:pPr>
        <w:spacing w:line="276" w:lineRule="auto"/>
        <w:rPr>
          <w:rFonts w:eastAsia="Times New Roman"/>
          <w:szCs w:val="20"/>
          <w:lang w:eastAsia="pl-PL"/>
        </w:rPr>
      </w:pPr>
    </w:p>
    <w:p w:rsidR="000162CB" w:rsidRDefault="000162CB" w:rsidP="000162CB">
      <w:pPr>
        <w:spacing w:line="276" w:lineRule="auto"/>
        <w:rPr>
          <w:rFonts w:eastAsia="Times New Roman"/>
          <w:szCs w:val="20"/>
          <w:lang w:eastAsia="pl-PL"/>
        </w:rPr>
      </w:pPr>
    </w:p>
    <w:p w:rsidR="000162CB" w:rsidRDefault="000162CB" w:rsidP="000162CB">
      <w:pPr>
        <w:spacing w:line="276" w:lineRule="auto"/>
        <w:rPr>
          <w:rFonts w:eastAsia="Times New Roman"/>
          <w:szCs w:val="20"/>
          <w:lang w:eastAsia="pl-PL"/>
        </w:rPr>
      </w:pPr>
    </w:p>
    <w:p w:rsidR="000162CB" w:rsidRDefault="000162CB" w:rsidP="000162CB">
      <w:pPr>
        <w:spacing w:line="276" w:lineRule="auto"/>
        <w:rPr>
          <w:rFonts w:eastAsia="Times New Roman"/>
          <w:szCs w:val="20"/>
          <w:lang w:eastAsia="pl-PL"/>
        </w:rPr>
      </w:pPr>
    </w:p>
    <w:p w:rsidR="000162CB" w:rsidRDefault="000162CB" w:rsidP="000162CB">
      <w:pPr>
        <w:spacing w:line="276" w:lineRule="auto"/>
        <w:rPr>
          <w:rFonts w:eastAsia="Times New Roman"/>
          <w:szCs w:val="20"/>
          <w:lang w:eastAsia="pl-PL"/>
        </w:rPr>
      </w:pPr>
    </w:p>
    <w:p w:rsidR="000162CB" w:rsidRDefault="000162CB" w:rsidP="000162CB">
      <w:pPr>
        <w:spacing w:line="276" w:lineRule="auto"/>
        <w:ind w:right="-255"/>
        <w:jc w:val="center"/>
        <w:rPr>
          <w:rFonts w:ascii="Arial" w:eastAsia="Arial" w:hAnsi="Arial"/>
          <w:szCs w:val="20"/>
          <w:lang w:eastAsia="pl-PL"/>
        </w:rPr>
      </w:pPr>
      <w:r>
        <w:rPr>
          <w:rFonts w:ascii="Arial" w:eastAsia="Arial" w:hAnsi="Arial"/>
          <w:szCs w:val="20"/>
          <w:lang w:eastAsia="pl-PL"/>
        </w:rPr>
        <w:t xml:space="preserve">Zawiercie, dnia </w:t>
      </w:r>
      <w:r w:rsidR="0083416B">
        <w:rPr>
          <w:rFonts w:ascii="Arial" w:eastAsia="Arial" w:hAnsi="Arial"/>
          <w:szCs w:val="20"/>
          <w:lang w:eastAsia="pl-PL"/>
        </w:rPr>
        <w:t>02.07</w:t>
      </w:r>
      <w:r w:rsidR="00465452">
        <w:rPr>
          <w:rFonts w:ascii="Arial" w:eastAsia="Arial" w:hAnsi="Arial"/>
          <w:szCs w:val="20"/>
          <w:lang w:eastAsia="pl-PL"/>
        </w:rPr>
        <w:t>.</w:t>
      </w:r>
      <w:r>
        <w:rPr>
          <w:rFonts w:ascii="Arial" w:eastAsia="Arial" w:hAnsi="Arial"/>
          <w:szCs w:val="20"/>
          <w:lang w:eastAsia="pl-PL"/>
        </w:rPr>
        <w:t>2021 r.</w:t>
      </w:r>
    </w:p>
    <w:p w:rsidR="00460D62" w:rsidRDefault="00460D62" w:rsidP="000162CB">
      <w:pPr>
        <w:spacing w:line="276" w:lineRule="auto"/>
        <w:ind w:right="-255"/>
        <w:jc w:val="center"/>
        <w:rPr>
          <w:rFonts w:ascii="Arial" w:eastAsia="Arial" w:hAnsi="Arial"/>
          <w:szCs w:val="20"/>
          <w:lang w:eastAsia="pl-PL"/>
        </w:rPr>
      </w:pPr>
    </w:p>
    <w:p w:rsidR="00460D62" w:rsidRDefault="00460D62" w:rsidP="000162CB">
      <w:pPr>
        <w:spacing w:line="276" w:lineRule="auto"/>
        <w:ind w:right="-255"/>
        <w:jc w:val="center"/>
        <w:rPr>
          <w:rFonts w:ascii="Arial" w:eastAsia="Arial" w:hAnsi="Arial"/>
          <w:szCs w:val="20"/>
          <w:lang w:eastAsia="pl-PL"/>
        </w:rPr>
      </w:pPr>
    </w:p>
    <w:p w:rsidR="00F072CA" w:rsidRDefault="00F072CA" w:rsidP="000162CB">
      <w:pPr>
        <w:spacing w:line="276" w:lineRule="auto"/>
        <w:ind w:right="-255"/>
        <w:jc w:val="center"/>
        <w:rPr>
          <w:rFonts w:ascii="Arial" w:eastAsia="Arial" w:hAnsi="Arial"/>
          <w:szCs w:val="20"/>
          <w:lang w:eastAsia="pl-PL"/>
        </w:rPr>
      </w:pPr>
    </w:p>
    <w:p w:rsidR="00460D62" w:rsidRDefault="00460D62" w:rsidP="000162CB">
      <w:pPr>
        <w:spacing w:line="276" w:lineRule="auto"/>
        <w:ind w:right="-255"/>
        <w:jc w:val="center"/>
        <w:rPr>
          <w:rFonts w:ascii="Arial" w:eastAsia="Arial" w:hAnsi="Arial"/>
          <w:szCs w:val="20"/>
          <w:lang w:eastAsia="pl-PL"/>
        </w:rPr>
      </w:pPr>
    </w:p>
    <w:p w:rsidR="000162CB" w:rsidRDefault="000162CB" w:rsidP="000162CB">
      <w:pPr>
        <w:spacing w:line="276" w:lineRule="auto"/>
        <w:ind w:right="-255"/>
        <w:jc w:val="center"/>
        <w:rPr>
          <w:rFonts w:ascii="Arial" w:eastAsia="Arial" w:hAnsi="Arial"/>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hAnsi="Arial"/>
                <w:highlight w:val="yellow"/>
              </w:rPr>
              <w:br w:type="page"/>
            </w:r>
            <w:r>
              <w:rPr>
                <w:rFonts w:ascii="Arial" w:eastAsia="Times New Roman" w:hAnsi="Arial"/>
                <w:b/>
              </w:rPr>
              <w:t>I. NAZWA I ADRES ZAMAWIAJĄCEGO</w:t>
            </w:r>
          </w:p>
        </w:tc>
      </w:tr>
    </w:tbl>
    <w:p w:rsidR="000162CB" w:rsidRDefault="000162CB" w:rsidP="000162CB">
      <w:pPr>
        <w:pStyle w:val="Standard"/>
        <w:spacing w:line="276" w:lineRule="auto"/>
        <w:jc w:val="both"/>
        <w:rPr>
          <w:rFonts w:ascii="Arial" w:hAnsi="Arial"/>
          <w:sz w:val="22"/>
          <w:szCs w:val="22"/>
        </w:rPr>
      </w:pPr>
      <w:r>
        <w:rPr>
          <w:rFonts w:ascii="Arial" w:hAnsi="Arial"/>
          <w:sz w:val="22"/>
          <w:szCs w:val="22"/>
        </w:rPr>
        <w:t>Szpital Powiatowy w Zawierciu</w:t>
      </w:r>
    </w:p>
    <w:p w:rsidR="000162CB" w:rsidRDefault="000162CB" w:rsidP="000162CB">
      <w:pPr>
        <w:pStyle w:val="Standard"/>
        <w:spacing w:line="276" w:lineRule="auto"/>
        <w:jc w:val="both"/>
        <w:rPr>
          <w:rFonts w:ascii="Arial" w:hAnsi="Arial"/>
          <w:sz w:val="22"/>
          <w:szCs w:val="22"/>
        </w:rPr>
      </w:pPr>
      <w:r>
        <w:rPr>
          <w:rFonts w:ascii="Arial" w:hAnsi="Arial"/>
          <w:sz w:val="22"/>
          <w:szCs w:val="22"/>
        </w:rPr>
        <w:t>ul. Miodowa 14, 42-400 Zawiercie</w:t>
      </w:r>
    </w:p>
    <w:p w:rsidR="000162CB" w:rsidRDefault="000162CB" w:rsidP="000162CB">
      <w:pPr>
        <w:pStyle w:val="Standard"/>
        <w:spacing w:line="276" w:lineRule="auto"/>
        <w:jc w:val="both"/>
        <w:rPr>
          <w:rFonts w:ascii="Arial" w:hAnsi="Arial"/>
          <w:sz w:val="22"/>
          <w:szCs w:val="22"/>
        </w:rPr>
      </w:pPr>
      <w:r>
        <w:rPr>
          <w:rFonts w:ascii="Arial" w:hAnsi="Arial"/>
          <w:sz w:val="22"/>
          <w:szCs w:val="22"/>
        </w:rPr>
        <w:t>e-mail: zampub@szpitalzawiercie.pl</w:t>
      </w:r>
    </w:p>
    <w:p w:rsidR="000162CB" w:rsidRDefault="000162CB" w:rsidP="000162CB">
      <w:pPr>
        <w:pStyle w:val="Standard"/>
        <w:spacing w:line="276" w:lineRule="auto"/>
        <w:jc w:val="both"/>
        <w:rPr>
          <w:rFonts w:ascii="Arial" w:hAnsi="Arial"/>
          <w:sz w:val="22"/>
          <w:szCs w:val="22"/>
        </w:rPr>
      </w:pPr>
      <w:r>
        <w:rPr>
          <w:rFonts w:ascii="Arial" w:hAnsi="Arial"/>
          <w:sz w:val="22"/>
          <w:szCs w:val="22"/>
        </w:rPr>
        <w:t>tel. 32 67 220 – 11 do 13 wew. 129</w:t>
      </w:r>
    </w:p>
    <w:p w:rsidR="000162CB" w:rsidRDefault="000162CB" w:rsidP="000162CB">
      <w:pPr>
        <w:pStyle w:val="Standard"/>
        <w:spacing w:line="276" w:lineRule="auto"/>
        <w:jc w:val="both"/>
        <w:rPr>
          <w:rFonts w:ascii="Arial" w:hAnsi="Arial"/>
          <w:sz w:val="22"/>
          <w:szCs w:val="22"/>
        </w:rPr>
      </w:pPr>
      <w:r>
        <w:rPr>
          <w:rFonts w:ascii="Arial" w:hAnsi="Arial"/>
          <w:sz w:val="22"/>
          <w:szCs w:val="22"/>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II. TRYB UDZIELANIA ZAMÓWIENIA</w:t>
            </w:r>
          </w:p>
        </w:tc>
      </w:tr>
    </w:tbl>
    <w:p w:rsidR="000162CB" w:rsidRDefault="000162CB" w:rsidP="00734B84">
      <w:pPr>
        <w:pStyle w:val="Standard"/>
        <w:widowControl/>
        <w:numPr>
          <w:ilvl w:val="0"/>
          <w:numId w:val="1"/>
        </w:numPr>
        <w:spacing w:line="276" w:lineRule="auto"/>
        <w:ind w:left="426" w:hanging="426"/>
        <w:jc w:val="both"/>
        <w:textAlignment w:val="baseline"/>
        <w:rPr>
          <w:rFonts w:ascii="Arial" w:hAnsi="Arial"/>
          <w:sz w:val="22"/>
          <w:szCs w:val="22"/>
        </w:rPr>
      </w:pPr>
      <w:r>
        <w:rPr>
          <w:rFonts w:ascii="Arial" w:hAnsi="Arial"/>
          <w:sz w:val="22"/>
          <w:szCs w:val="22"/>
        </w:rPr>
        <w:t xml:space="preserve">Postępowanie prowadzone jest zgodnie z ustawą z dnia 11 września 2019 r. Prawo zamówień publicznych (tj. Dz. U. z 2019 r. poz. 2019 z </w:t>
      </w:r>
      <w:proofErr w:type="spellStart"/>
      <w:r>
        <w:rPr>
          <w:rFonts w:ascii="Arial" w:hAnsi="Arial"/>
          <w:sz w:val="22"/>
          <w:szCs w:val="22"/>
        </w:rPr>
        <w:t>późn</w:t>
      </w:r>
      <w:proofErr w:type="spellEnd"/>
      <w:r>
        <w:rPr>
          <w:rFonts w:ascii="Arial" w:hAnsi="Arial"/>
          <w:sz w:val="22"/>
          <w:szCs w:val="22"/>
        </w:rPr>
        <w:t xml:space="preserve">. zm.), zwaną dalej </w:t>
      </w:r>
      <w:proofErr w:type="spellStart"/>
      <w:r>
        <w:rPr>
          <w:rFonts w:ascii="Arial" w:hAnsi="Arial"/>
          <w:sz w:val="22"/>
          <w:szCs w:val="22"/>
        </w:rPr>
        <w:t>Pzp</w:t>
      </w:r>
      <w:proofErr w:type="spellEnd"/>
      <w:r>
        <w:rPr>
          <w:rFonts w:ascii="Arial" w:hAnsi="Arial"/>
          <w:sz w:val="22"/>
          <w:szCs w:val="22"/>
        </w:rPr>
        <w:t xml:space="preserve">, na podstawie art. 132 </w:t>
      </w:r>
      <w:proofErr w:type="spellStart"/>
      <w:r>
        <w:rPr>
          <w:rFonts w:ascii="Arial" w:hAnsi="Arial"/>
          <w:sz w:val="22"/>
          <w:szCs w:val="22"/>
        </w:rPr>
        <w:t>Pzp</w:t>
      </w:r>
      <w:proofErr w:type="spellEnd"/>
      <w:r>
        <w:rPr>
          <w:rFonts w:ascii="Arial" w:hAnsi="Arial"/>
          <w:sz w:val="22"/>
          <w:szCs w:val="22"/>
        </w:rPr>
        <w:t xml:space="preserve"> w trybie przetargu nieograniczonego. W zakresie nieuregulowanym SWZ, stosuje się przepisy </w:t>
      </w:r>
      <w:proofErr w:type="spellStart"/>
      <w:r>
        <w:rPr>
          <w:rFonts w:ascii="Arial" w:hAnsi="Arial"/>
          <w:sz w:val="22"/>
          <w:szCs w:val="22"/>
        </w:rPr>
        <w:t>Pzp</w:t>
      </w:r>
      <w:proofErr w:type="spellEnd"/>
      <w:r>
        <w:rPr>
          <w:rFonts w:ascii="Arial" w:hAnsi="Arial"/>
          <w:sz w:val="22"/>
          <w:szCs w:val="22"/>
        </w:rPr>
        <w:t>.</w:t>
      </w:r>
    </w:p>
    <w:p w:rsidR="000162CB" w:rsidRDefault="000162CB" w:rsidP="00E85969">
      <w:pPr>
        <w:pStyle w:val="Standard"/>
        <w:widowControl/>
        <w:numPr>
          <w:ilvl w:val="0"/>
          <w:numId w:val="1"/>
        </w:numPr>
        <w:spacing w:line="276" w:lineRule="auto"/>
        <w:ind w:left="426" w:hanging="426"/>
        <w:jc w:val="both"/>
        <w:textAlignment w:val="baseline"/>
        <w:rPr>
          <w:rFonts w:ascii="Arial" w:hAnsi="Arial"/>
          <w:sz w:val="22"/>
          <w:szCs w:val="22"/>
        </w:rPr>
      </w:pPr>
      <w:r>
        <w:rPr>
          <w:rFonts w:ascii="Arial" w:hAnsi="Arial"/>
          <w:sz w:val="22"/>
          <w:szCs w:val="22"/>
        </w:rPr>
        <w:t xml:space="preserve">Ogłoszenie i SWZ udostępnione zostały na stronie internetowej Zamawiającego </w:t>
      </w:r>
      <w:hyperlink r:id="rId9" w:history="1">
        <w:r>
          <w:rPr>
            <w:rStyle w:val="Internetlink"/>
            <w:rFonts w:ascii="Arial" w:hAnsi="Arial"/>
            <w:sz w:val="22"/>
            <w:szCs w:val="22"/>
          </w:rPr>
          <w:t>www.szpitalzawiercie.pl</w:t>
        </w:r>
      </w:hyperlink>
      <w:r>
        <w:rPr>
          <w:rFonts w:ascii="Arial" w:hAnsi="Arial"/>
          <w:sz w:val="22"/>
          <w:szCs w:val="22"/>
        </w:rPr>
        <w:t xml:space="preserve"> od dnia publikacji w Dzienniku Urzędowym Unii Europejskiej do dnia udzielenia zamówienia.</w:t>
      </w:r>
    </w:p>
    <w:p w:rsidR="000162CB" w:rsidRDefault="000162CB" w:rsidP="00734B84">
      <w:pPr>
        <w:pStyle w:val="Standard"/>
        <w:widowControl/>
        <w:numPr>
          <w:ilvl w:val="0"/>
          <w:numId w:val="1"/>
        </w:numPr>
        <w:spacing w:line="276" w:lineRule="auto"/>
        <w:ind w:left="426" w:hanging="426"/>
        <w:jc w:val="both"/>
        <w:textAlignment w:val="baseline"/>
        <w:rPr>
          <w:rFonts w:ascii="Arial" w:hAnsi="Arial"/>
          <w:sz w:val="22"/>
          <w:szCs w:val="22"/>
        </w:rPr>
      </w:pPr>
      <w:r>
        <w:rPr>
          <w:rFonts w:ascii="Arial" w:hAnsi="Arial"/>
          <w:sz w:val="22"/>
          <w:szCs w:val="22"/>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sz w:val="22"/>
          <w:szCs w:val="22"/>
        </w:rPr>
        <w:t>Pzp</w:t>
      </w:r>
      <w:proofErr w:type="spellEnd"/>
      <w:r>
        <w:rPr>
          <w:rFonts w:ascii="Arial" w:hAnsi="Arial"/>
          <w:sz w:val="22"/>
          <w:szCs w:val="22"/>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III. OPIS PRZEDMIOTU ZAMÓWIENIA</w:t>
            </w:r>
          </w:p>
        </w:tc>
      </w:tr>
    </w:tbl>
    <w:p w:rsidR="00460D62" w:rsidRPr="00460D62" w:rsidRDefault="00460D62" w:rsidP="006B7BA3">
      <w:pPr>
        <w:pStyle w:val="Akapitzlist"/>
        <w:numPr>
          <w:ilvl w:val="0"/>
          <w:numId w:val="2"/>
        </w:numPr>
        <w:spacing w:line="276" w:lineRule="auto"/>
        <w:textAlignment w:val="baseline"/>
        <w:rPr>
          <w:rFonts w:ascii="Arial" w:hAnsi="Arial"/>
          <w:sz w:val="22"/>
          <w:szCs w:val="22"/>
        </w:rPr>
      </w:pPr>
      <w:r w:rsidRPr="00460D62">
        <w:rPr>
          <w:rFonts w:ascii="Arial" w:hAnsi="Arial"/>
          <w:sz w:val="22"/>
          <w:szCs w:val="22"/>
        </w:rPr>
        <w:t xml:space="preserve">Przedmiotem zamówienia jest: </w:t>
      </w:r>
      <w:r w:rsidRPr="00460D62">
        <w:rPr>
          <w:rFonts w:ascii="Arial" w:eastAsia="Calibri" w:hAnsi="Arial"/>
          <w:noProof/>
          <w:sz w:val="22"/>
          <w:szCs w:val="22"/>
        </w:rPr>
        <w:t xml:space="preserve">Dostawa </w:t>
      </w:r>
      <w:r w:rsidR="006B7BA3" w:rsidRPr="006B7BA3">
        <w:rPr>
          <w:rFonts w:ascii="Arial" w:eastAsia="Calibri" w:hAnsi="Arial"/>
          <w:noProof/>
          <w:sz w:val="22"/>
          <w:szCs w:val="22"/>
          <w:lang w:val="pl-PL"/>
        </w:rPr>
        <w:t>rękawic chirurgicznych</w:t>
      </w:r>
      <w:r w:rsidRPr="00460D62">
        <w:rPr>
          <w:rFonts w:ascii="Arial" w:eastAsia="Calibri" w:hAnsi="Arial"/>
          <w:noProof/>
          <w:sz w:val="22"/>
          <w:szCs w:val="22"/>
        </w:rPr>
        <w:t>,</w:t>
      </w:r>
      <w:r w:rsidRPr="00460D62">
        <w:rPr>
          <w:rFonts w:ascii="Arial" w:hAnsi="Arial"/>
          <w:sz w:val="22"/>
          <w:szCs w:val="22"/>
        </w:rPr>
        <w:t xml:space="preserve"> zgodnie z zapisami zawartymi w formularzu </w:t>
      </w:r>
      <w:r w:rsidR="00F625D4">
        <w:rPr>
          <w:rFonts w:ascii="Arial" w:hAnsi="Arial"/>
          <w:sz w:val="22"/>
          <w:szCs w:val="22"/>
          <w:lang w:val="pl-PL"/>
        </w:rPr>
        <w:t xml:space="preserve">asortymentowo </w:t>
      </w:r>
      <w:r w:rsidRPr="00460D62">
        <w:rPr>
          <w:rFonts w:ascii="Arial" w:hAnsi="Arial"/>
          <w:sz w:val="22"/>
          <w:szCs w:val="22"/>
        </w:rPr>
        <w:t xml:space="preserve">cenowym </w:t>
      </w:r>
      <w:r w:rsidR="009A746F">
        <w:rPr>
          <w:rFonts w:ascii="Arial" w:hAnsi="Arial"/>
          <w:sz w:val="22"/>
          <w:szCs w:val="22"/>
        </w:rPr>
        <w:t>stanowiącym załącznik nr 2 do S</w:t>
      </w:r>
      <w:r w:rsidR="00846F2B">
        <w:rPr>
          <w:rFonts w:ascii="Arial" w:hAnsi="Arial"/>
          <w:sz w:val="22"/>
          <w:szCs w:val="22"/>
        </w:rPr>
        <w:t>WZ</w:t>
      </w:r>
      <w:r w:rsidR="00846F2B">
        <w:rPr>
          <w:rFonts w:ascii="Arial" w:hAnsi="Arial"/>
          <w:sz w:val="22"/>
          <w:szCs w:val="22"/>
          <w:lang w:val="pl-PL"/>
        </w:rPr>
        <w:t>.</w:t>
      </w:r>
    </w:p>
    <w:p w:rsidR="00460D62" w:rsidRPr="00460D62" w:rsidRDefault="00460D62" w:rsidP="00572653">
      <w:pPr>
        <w:pStyle w:val="Akapitzlist"/>
        <w:numPr>
          <w:ilvl w:val="0"/>
          <w:numId w:val="2"/>
        </w:numPr>
        <w:spacing w:line="276" w:lineRule="auto"/>
        <w:ind w:left="426" w:hanging="426"/>
        <w:jc w:val="both"/>
        <w:textAlignment w:val="baseline"/>
        <w:rPr>
          <w:rFonts w:ascii="Arial" w:hAnsi="Arial"/>
          <w:sz w:val="22"/>
          <w:szCs w:val="22"/>
        </w:rPr>
      </w:pPr>
      <w:r w:rsidRPr="00460D62">
        <w:rPr>
          <w:rFonts w:ascii="Arial" w:hAnsi="Arial"/>
          <w:sz w:val="22"/>
          <w:szCs w:val="22"/>
        </w:rPr>
        <w:t xml:space="preserve">Kod zgodny ze Wspólnym Słownikiem Zamówień (CPV): </w:t>
      </w:r>
    </w:p>
    <w:p w:rsidR="00290B4E" w:rsidRDefault="00290B4E" w:rsidP="00572653">
      <w:pPr>
        <w:pStyle w:val="Akapitzlist"/>
        <w:spacing w:line="276" w:lineRule="auto"/>
        <w:ind w:left="426"/>
        <w:jc w:val="both"/>
        <w:rPr>
          <w:rFonts w:ascii="Arial" w:hAnsi="Arial" w:cs="Arial"/>
          <w:bCs/>
          <w:iCs/>
          <w:color w:val="000000"/>
          <w:sz w:val="22"/>
          <w:szCs w:val="22"/>
          <w:lang w:val="pl-PL" w:eastAsia="zh-CN"/>
        </w:rPr>
      </w:pPr>
      <w:r w:rsidRPr="00290B4E">
        <w:rPr>
          <w:rFonts w:ascii="Arial" w:hAnsi="Arial" w:cs="Arial"/>
          <w:sz w:val="22"/>
          <w:szCs w:val="22"/>
          <w:lang w:val="pl-PL"/>
        </w:rPr>
        <w:t xml:space="preserve">- </w:t>
      </w:r>
      <w:r w:rsidRPr="00290B4E">
        <w:rPr>
          <w:rFonts w:ascii="Arial" w:hAnsi="Arial" w:cs="Arial"/>
          <w:sz w:val="22"/>
          <w:szCs w:val="22"/>
        </w:rPr>
        <w:t>33140000-3 – materiały medyczne</w:t>
      </w:r>
      <w:r w:rsidR="00572653">
        <w:rPr>
          <w:rFonts w:ascii="Arial" w:hAnsi="Arial" w:cs="Arial"/>
          <w:bCs/>
          <w:iCs/>
          <w:color w:val="000000"/>
          <w:sz w:val="22"/>
          <w:szCs w:val="22"/>
          <w:lang w:val="pl-PL" w:eastAsia="zh-CN"/>
        </w:rPr>
        <w:t>,</w:t>
      </w:r>
    </w:p>
    <w:p w:rsidR="00572653" w:rsidRPr="00572653" w:rsidRDefault="00572653" w:rsidP="00572653">
      <w:pPr>
        <w:pStyle w:val="Akapitzlist"/>
        <w:spacing w:line="276" w:lineRule="auto"/>
        <w:ind w:left="426"/>
        <w:jc w:val="both"/>
        <w:rPr>
          <w:rFonts w:ascii="Arial" w:hAnsi="Arial" w:cs="Arial"/>
          <w:bCs/>
          <w:iCs/>
          <w:color w:val="000000"/>
          <w:sz w:val="22"/>
          <w:szCs w:val="22"/>
          <w:lang w:val="pl-PL" w:eastAsia="zh-CN"/>
        </w:rPr>
      </w:pPr>
      <w:r>
        <w:rPr>
          <w:rFonts w:ascii="Arial" w:hAnsi="Arial" w:cs="Arial"/>
          <w:bCs/>
          <w:iCs/>
          <w:color w:val="000000"/>
          <w:sz w:val="22"/>
          <w:szCs w:val="22"/>
          <w:lang w:val="pl-PL" w:eastAsia="zh-CN"/>
        </w:rPr>
        <w:t xml:space="preserve">- </w:t>
      </w:r>
      <w:r w:rsidRPr="00572653">
        <w:rPr>
          <w:rFonts w:ascii="Arial" w:hAnsi="Arial" w:cs="Arial"/>
          <w:bCs/>
          <w:iCs/>
          <w:color w:val="000000"/>
          <w:sz w:val="22"/>
          <w:szCs w:val="22"/>
          <w:lang w:val="pl-PL" w:eastAsia="zh-CN"/>
        </w:rPr>
        <w:t>33141420-0 – rękawice chirurgiczne.</w:t>
      </w:r>
    </w:p>
    <w:p w:rsidR="000162CB" w:rsidRDefault="000162CB" w:rsidP="00290B4E">
      <w:pPr>
        <w:pStyle w:val="Standard"/>
        <w:widowControl/>
        <w:numPr>
          <w:ilvl w:val="0"/>
          <w:numId w:val="2"/>
        </w:numPr>
        <w:spacing w:line="276" w:lineRule="auto"/>
        <w:ind w:left="426"/>
        <w:jc w:val="both"/>
        <w:textAlignment w:val="baseline"/>
        <w:rPr>
          <w:rFonts w:ascii="Arial" w:hAnsi="Arial"/>
          <w:sz w:val="22"/>
          <w:szCs w:val="22"/>
        </w:rPr>
      </w:pPr>
      <w:r>
        <w:rPr>
          <w:rFonts w:ascii="Arial" w:hAnsi="Arial"/>
          <w:sz w:val="22"/>
          <w:szCs w:val="22"/>
        </w:rPr>
        <w:t>Zamawiający nie przewiduje możliwości zawarcia umowy ramowej.</w:t>
      </w:r>
    </w:p>
    <w:p w:rsidR="000162CB" w:rsidRDefault="000162CB" w:rsidP="00734B84">
      <w:pPr>
        <w:pStyle w:val="Standard"/>
        <w:widowControl/>
        <w:numPr>
          <w:ilvl w:val="0"/>
          <w:numId w:val="2"/>
        </w:numPr>
        <w:spacing w:line="276" w:lineRule="auto"/>
        <w:ind w:left="426"/>
        <w:jc w:val="both"/>
        <w:textAlignment w:val="baseline"/>
        <w:rPr>
          <w:rFonts w:ascii="Arial" w:hAnsi="Arial"/>
          <w:sz w:val="22"/>
          <w:szCs w:val="22"/>
        </w:rPr>
      </w:pPr>
      <w:r>
        <w:rPr>
          <w:rFonts w:ascii="Arial" w:hAnsi="Arial"/>
          <w:sz w:val="22"/>
          <w:szCs w:val="22"/>
        </w:rPr>
        <w:t>Zamawiający nie dopuszcza składania ofert wariantowych.</w:t>
      </w:r>
    </w:p>
    <w:p w:rsidR="000162CB" w:rsidRDefault="000162CB" w:rsidP="00734B84">
      <w:pPr>
        <w:pStyle w:val="Standard"/>
        <w:widowControl/>
        <w:numPr>
          <w:ilvl w:val="0"/>
          <w:numId w:val="2"/>
        </w:numPr>
        <w:spacing w:line="276" w:lineRule="auto"/>
        <w:ind w:left="426"/>
        <w:jc w:val="both"/>
        <w:textAlignment w:val="baseline"/>
        <w:rPr>
          <w:rFonts w:ascii="Arial" w:hAnsi="Arial"/>
          <w:sz w:val="22"/>
          <w:szCs w:val="22"/>
        </w:rPr>
      </w:pPr>
      <w:r>
        <w:rPr>
          <w:rFonts w:ascii="Arial" w:hAnsi="Arial"/>
          <w:sz w:val="22"/>
          <w:szCs w:val="22"/>
        </w:rPr>
        <w:t>Zamawiający nie przewiduje przeprowadzenia aukcji elektronicznej.</w:t>
      </w:r>
    </w:p>
    <w:p w:rsidR="000162CB" w:rsidRDefault="000162CB" w:rsidP="00734B84">
      <w:pPr>
        <w:pStyle w:val="Standard"/>
        <w:widowControl/>
        <w:numPr>
          <w:ilvl w:val="0"/>
          <w:numId w:val="2"/>
        </w:numPr>
        <w:spacing w:line="276" w:lineRule="auto"/>
        <w:ind w:left="426"/>
        <w:jc w:val="both"/>
        <w:textAlignment w:val="baseline"/>
        <w:rPr>
          <w:rFonts w:ascii="Arial" w:hAnsi="Arial"/>
          <w:sz w:val="22"/>
          <w:szCs w:val="22"/>
        </w:rPr>
      </w:pPr>
      <w:r>
        <w:rPr>
          <w:rFonts w:ascii="Arial" w:hAnsi="Arial"/>
          <w:sz w:val="22"/>
          <w:szCs w:val="22"/>
        </w:rPr>
        <w:t>Zamawiający nie przewiduje odbycia przez Wykonawcę wizji lokalnej i złożenie oferty nie wymaga odbycia przez Wykonawcę wizji lokalnej.</w:t>
      </w:r>
    </w:p>
    <w:p w:rsidR="000162CB" w:rsidRDefault="000162CB" w:rsidP="00734B84">
      <w:pPr>
        <w:pStyle w:val="Standard"/>
        <w:widowControl/>
        <w:numPr>
          <w:ilvl w:val="0"/>
          <w:numId w:val="2"/>
        </w:numPr>
        <w:spacing w:line="276" w:lineRule="auto"/>
        <w:ind w:left="426"/>
        <w:jc w:val="both"/>
        <w:textAlignment w:val="baseline"/>
        <w:rPr>
          <w:rFonts w:ascii="Arial" w:hAnsi="Arial"/>
          <w:sz w:val="22"/>
          <w:szCs w:val="22"/>
        </w:rPr>
      </w:pPr>
      <w:r>
        <w:rPr>
          <w:rFonts w:ascii="Arial" w:hAnsi="Arial"/>
          <w:sz w:val="22"/>
          <w:szCs w:val="22"/>
        </w:rPr>
        <w:t>Zamawiający żąda wskazania w ofercie części zamówienia, których wykonanie Wykonawca zamierza powierzyć podwykonawcy i podania przez Wykonawcę nazw (firm) podwykonawców, jeżeli są znani na etapie składania oferty.</w:t>
      </w:r>
    </w:p>
    <w:p w:rsidR="000162CB" w:rsidRDefault="000162CB" w:rsidP="00734B84">
      <w:pPr>
        <w:pStyle w:val="Standard"/>
        <w:widowControl/>
        <w:numPr>
          <w:ilvl w:val="0"/>
          <w:numId w:val="2"/>
        </w:numPr>
        <w:spacing w:line="276" w:lineRule="auto"/>
        <w:ind w:left="426"/>
        <w:jc w:val="both"/>
        <w:textAlignment w:val="baseline"/>
        <w:rPr>
          <w:rFonts w:ascii="Arial" w:hAnsi="Arial"/>
          <w:sz w:val="22"/>
          <w:szCs w:val="22"/>
        </w:rPr>
      </w:pPr>
      <w:r>
        <w:rPr>
          <w:rFonts w:ascii="Arial" w:hAnsi="Arial"/>
          <w:sz w:val="22"/>
          <w:szCs w:val="22"/>
        </w:rPr>
        <w:t>Zamawiający nie przewiduje zwrotu kosztów udziału w postępowaniu.</w:t>
      </w:r>
    </w:p>
    <w:p w:rsidR="000162CB" w:rsidRDefault="000162CB" w:rsidP="00734B84">
      <w:pPr>
        <w:pStyle w:val="Standard"/>
        <w:widowControl/>
        <w:numPr>
          <w:ilvl w:val="0"/>
          <w:numId w:val="2"/>
        </w:numPr>
        <w:spacing w:line="276" w:lineRule="auto"/>
        <w:ind w:left="426"/>
        <w:jc w:val="both"/>
        <w:textAlignment w:val="baseline"/>
        <w:rPr>
          <w:rFonts w:ascii="Arial" w:hAnsi="Arial"/>
          <w:sz w:val="22"/>
          <w:szCs w:val="22"/>
        </w:rPr>
      </w:pPr>
      <w:r>
        <w:rPr>
          <w:rFonts w:ascii="Arial" w:hAnsi="Arial"/>
          <w:sz w:val="22"/>
          <w:szCs w:val="22"/>
        </w:rPr>
        <w:t>Zamawiający nie zastrzega żadnego elementu zamówienia do osobistej realizacji przez Wykonawcę.</w:t>
      </w:r>
    </w:p>
    <w:p w:rsidR="00622917" w:rsidRPr="00465452" w:rsidRDefault="000162CB" w:rsidP="00465452">
      <w:pPr>
        <w:pStyle w:val="Standard"/>
        <w:widowControl/>
        <w:numPr>
          <w:ilvl w:val="0"/>
          <w:numId w:val="2"/>
        </w:numPr>
        <w:spacing w:line="276" w:lineRule="auto"/>
        <w:ind w:left="426"/>
        <w:jc w:val="both"/>
        <w:textAlignment w:val="baseline"/>
        <w:rPr>
          <w:rFonts w:ascii="Arial" w:hAnsi="Arial"/>
          <w:sz w:val="22"/>
          <w:szCs w:val="22"/>
        </w:rPr>
      </w:pPr>
      <w:r>
        <w:rPr>
          <w:rFonts w:ascii="Arial" w:hAnsi="Arial"/>
          <w:sz w:val="22"/>
          <w:szCs w:val="22"/>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sz w:val="22"/>
          <w:szCs w:val="22"/>
        </w:rPr>
        <w:t>Pzp</w:t>
      </w:r>
      <w:proofErr w:type="spellEnd"/>
      <w:r>
        <w:rPr>
          <w:rFonts w:ascii="Arial" w:hAnsi="Arial"/>
          <w:sz w:val="22"/>
          <w:szCs w:val="22"/>
        </w:rPr>
        <w:t xml:space="preserve"> - jako określenie minimalnych wymaganych parametrów przedmiotu zamówienia za pomocą podania standardu. Równocześnie Zamawiający dopuszcza możliwość zastosowania innych odpowiedników rynkowych, </w:t>
      </w:r>
    </w:p>
    <w:p w:rsidR="00072F13" w:rsidRPr="00622917" w:rsidRDefault="000162CB" w:rsidP="00734B84">
      <w:pPr>
        <w:pStyle w:val="Standard"/>
        <w:widowControl/>
        <w:numPr>
          <w:ilvl w:val="0"/>
          <w:numId w:val="2"/>
        </w:numPr>
        <w:spacing w:line="276" w:lineRule="auto"/>
        <w:ind w:left="426"/>
        <w:jc w:val="both"/>
        <w:textAlignment w:val="baseline"/>
        <w:rPr>
          <w:rFonts w:ascii="Arial" w:hAnsi="Arial"/>
          <w:sz w:val="22"/>
          <w:szCs w:val="22"/>
        </w:rPr>
      </w:pPr>
      <w:r>
        <w:rPr>
          <w:rFonts w:ascii="Arial" w:hAnsi="Arial"/>
          <w:sz w:val="22"/>
          <w:szCs w:val="22"/>
        </w:rPr>
        <w:t xml:space="preserve">równoważnych ze wskazanymi z zastrzeżeniem jednak, że nie będą one gorsze pod względem parametrów technicznych, jakościowych i eksploatacyjnych od podanych i zagwarantują uzyskanie </w:t>
      </w:r>
    </w:p>
    <w:p w:rsidR="005376AD" w:rsidRDefault="000162CB" w:rsidP="00072F13">
      <w:pPr>
        <w:pStyle w:val="Standard"/>
        <w:widowControl/>
        <w:spacing w:line="276" w:lineRule="auto"/>
        <w:ind w:left="426"/>
        <w:jc w:val="both"/>
        <w:textAlignment w:val="baseline"/>
        <w:rPr>
          <w:rFonts w:ascii="Arial" w:hAnsi="Arial"/>
          <w:sz w:val="22"/>
          <w:szCs w:val="22"/>
        </w:rPr>
      </w:pPr>
      <w:r>
        <w:rPr>
          <w:rFonts w:ascii="Arial" w:hAnsi="Arial"/>
          <w:sz w:val="22"/>
          <w:szCs w:val="22"/>
        </w:rPr>
        <w:t xml:space="preserve">takich samych (lub lepszych) parametrów technicznych, oraz będą posiadać niezbędne atesty i dopuszczenia do stosowania. W takiej sytuacji Wykonawca ma obowiązek dołączyć do oferty </w:t>
      </w:r>
    </w:p>
    <w:p w:rsidR="005376AD" w:rsidRDefault="005376AD" w:rsidP="00072F13">
      <w:pPr>
        <w:pStyle w:val="Standard"/>
        <w:widowControl/>
        <w:spacing w:line="276" w:lineRule="auto"/>
        <w:ind w:left="426"/>
        <w:jc w:val="both"/>
        <w:textAlignment w:val="baseline"/>
        <w:rPr>
          <w:rFonts w:ascii="Arial" w:hAnsi="Arial"/>
          <w:sz w:val="22"/>
          <w:szCs w:val="22"/>
        </w:rPr>
      </w:pPr>
    </w:p>
    <w:p w:rsidR="005376AD" w:rsidRDefault="005376AD" w:rsidP="00072F13">
      <w:pPr>
        <w:pStyle w:val="Standard"/>
        <w:widowControl/>
        <w:spacing w:line="276" w:lineRule="auto"/>
        <w:ind w:left="426"/>
        <w:jc w:val="both"/>
        <w:textAlignment w:val="baseline"/>
        <w:rPr>
          <w:rFonts w:ascii="Arial" w:hAnsi="Arial"/>
          <w:sz w:val="22"/>
          <w:szCs w:val="22"/>
        </w:rPr>
      </w:pPr>
    </w:p>
    <w:p w:rsidR="005376AD" w:rsidRDefault="005376AD" w:rsidP="00072F13">
      <w:pPr>
        <w:pStyle w:val="Standard"/>
        <w:widowControl/>
        <w:spacing w:line="276" w:lineRule="auto"/>
        <w:ind w:left="426"/>
        <w:jc w:val="both"/>
        <w:textAlignment w:val="baseline"/>
        <w:rPr>
          <w:rFonts w:ascii="Arial" w:hAnsi="Arial"/>
          <w:sz w:val="22"/>
          <w:szCs w:val="22"/>
        </w:rPr>
      </w:pPr>
    </w:p>
    <w:p w:rsidR="00764F0C" w:rsidRDefault="00764F0C" w:rsidP="00764F0C">
      <w:pPr>
        <w:pStyle w:val="Standard"/>
        <w:widowControl/>
        <w:spacing w:line="276" w:lineRule="auto"/>
        <w:jc w:val="both"/>
        <w:textAlignment w:val="baseline"/>
        <w:rPr>
          <w:rFonts w:ascii="Arial" w:hAnsi="Arial"/>
          <w:sz w:val="22"/>
          <w:szCs w:val="22"/>
        </w:rPr>
      </w:pPr>
    </w:p>
    <w:p w:rsidR="00465452" w:rsidRDefault="000162CB" w:rsidP="00572653">
      <w:pPr>
        <w:pStyle w:val="Standard"/>
        <w:widowControl/>
        <w:spacing w:line="276" w:lineRule="auto"/>
        <w:ind w:left="426"/>
        <w:jc w:val="both"/>
        <w:textAlignment w:val="baseline"/>
        <w:rPr>
          <w:rFonts w:ascii="Arial" w:hAnsi="Arial"/>
          <w:sz w:val="22"/>
          <w:szCs w:val="22"/>
        </w:rPr>
      </w:pPr>
      <w:r>
        <w:rPr>
          <w:rFonts w:ascii="Arial" w:hAnsi="Arial"/>
          <w:sz w:val="22"/>
          <w:szCs w:val="22"/>
        </w:rPr>
        <w:t>niezbędne certyfikaty, aprobaty techniczne, karty techniczne itp. dotyczące oferowanego przedmiotu zamówienia, z których jednoznacznie będzie wynikać, iż stanowią one produkty równoważne do opisanych przez Zamawiającego.</w:t>
      </w:r>
    </w:p>
    <w:p w:rsidR="000162CB" w:rsidRDefault="000162CB" w:rsidP="00734B84">
      <w:pPr>
        <w:pStyle w:val="Standard"/>
        <w:widowControl/>
        <w:numPr>
          <w:ilvl w:val="0"/>
          <w:numId w:val="2"/>
        </w:numPr>
        <w:spacing w:line="276" w:lineRule="auto"/>
        <w:ind w:left="426"/>
        <w:jc w:val="both"/>
        <w:textAlignment w:val="baseline"/>
        <w:rPr>
          <w:rFonts w:ascii="Arial" w:hAnsi="Arial"/>
          <w:sz w:val="22"/>
          <w:szCs w:val="22"/>
        </w:rPr>
      </w:pPr>
      <w:r>
        <w:rPr>
          <w:rFonts w:ascii="Arial" w:hAnsi="Arial"/>
          <w:sz w:val="22"/>
          <w:szCs w:val="22"/>
        </w:rPr>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sz w:val="22"/>
          <w:szCs w:val="22"/>
        </w:rPr>
        <w:t>Pzp</w:t>
      </w:r>
      <w:proofErr w:type="spellEnd"/>
      <w:r>
        <w:rPr>
          <w:rFonts w:ascii="Arial" w:hAnsi="Arial"/>
          <w:sz w:val="22"/>
          <w:szCs w:val="22"/>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IV. WYMAGANY TERMIN REALIZACJI ZAMÓWIENIA</w:t>
            </w:r>
          </w:p>
        </w:tc>
      </w:tr>
    </w:tbl>
    <w:p w:rsidR="0041447B" w:rsidRPr="00CE6824" w:rsidRDefault="0041447B" w:rsidP="0041447B">
      <w:pPr>
        <w:pStyle w:val="Akapitzlist"/>
        <w:numPr>
          <w:ilvl w:val="0"/>
          <w:numId w:val="50"/>
        </w:numPr>
        <w:tabs>
          <w:tab w:val="left" w:pos="420"/>
        </w:tabs>
        <w:spacing w:line="276" w:lineRule="auto"/>
        <w:ind w:left="357" w:hanging="357"/>
        <w:contextualSpacing w:val="0"/>
        <w:jc w:val="both"/>
        <w:rPr>
          <w:rFonts w:ascii="Arial" w:eastAsia="Arial" w:hAnsi="Arial" w:cs="Arial"/>
          <w:sz w:val="22"/>
          <w:szCs w:val="22"/>
          <w:lang w:eastAsia="pl-PL"/>
        </w:rPr>
      </w:pPr>
      <w:r w:rsidRPr="00CE6824">
        <w:rPr>
          <w:rFonts w:ascii="Arial" w:hAnsi="Arial" w:cs="Arial"/>
          <w:sz w:val="22"/>
          <w:szCs w:val="22"/>
        </w:rPr>
        <w:t>Zamówienie będzie realizowane przez</w:t>
      </w:r>
      <w:r>
        <w:rPr>
          <w:rFonts w:ascii="Arial" w:hAnsi="Arial" w:cs="Arial"/>
          <w:sz w:val="22"/>
          <w:szCs w:val="22"/>
        </w:rPr>
        <w:t xml:space="preserve"> okres</w:t>
      </w:r>
      <w:r w:rsidRPr="00CE6824">
        <w:rPr>
          <w:rFonts w:ascii="Arial" w:hAnsi="Arial" w:cs="Arial"/>
          <w:sz w:val="22"/>
          <w:szCs w:val="22"/>
        </w:rPr>
        <w:t xml:space="preserve"> </w:t>
      </w:r>
      <w:r w:rsidRPr="00CE6824">
        <w:rPr>
          <w:rFonts w:ascii="Arial" w:hAnsi="Arial" w:cs="Arial"/>
          <w:b/>
          <w:sz w:val="22"/>
          <w:szCs w:val="22"/>
        </w:rPr>
        <w:t>12 miesięcy</w:t>
      </w:r>
      <w:r>
        <w:rPr>
          <w:rFonts w:ascii="Arial" w:hAnsi="Arial" w:cs="Arial"/>
          <w:b/>
          <w:sz w:val="22"/>
          <w:szCs w:val="22"/>
        </w:rPr>
        <w:t xml:space="preserve"> </w:t>
      </w:r>
      <w:r>
        <w:rPr>
          <w:rFonts w:ascii="Arial" w:hAnsi="Arial" w:cs="Arial"/>
          <w:sz w:val="22"/>
          <w:szCs w:val="22"/>
        </w:rPr>
        <w:t xml:space="preserve">od daty podpisania umowy lub </w:t>
      </w:r>
      <w:r>
        <w:rPr>
          <w:rFonts w:ascii="Arial" w:hAnsi="Arial" w:cs="Arial"/>
          <w:sz w:val="22"/>
          <w:szCs w:val="22"/>
          <w:lang w:val="pl-PL"/>
        </w:rPr>
        <w:br/>
      </w:r>
      <w:r>
        <w:rPr>
          <w:rFonts w:ascii="Arial" w:hAnsi="Arial" w:cs="Arial"/>
          <w:sz w:val="22"/>
          <w:szCs w:val="22"/>
        </w:rPr>
        <w:t>do wyczerpania kwoty na jaką została zawarta umowa.</w:t>
      </w:r>
    </w:p>
    <w:p w:rsidR="0041447B" w:rsidRDefault="0041447B" w:rsidP="0041447B">
      <w:pPr>
        <w:pStyle w:val="Akapitzlist"/>
        <w:numPr>
          <w:ilvl w:val="0"/>
          <w:numId w:val="50"/>
        </w:numPr>
        <w:tabs>
          <w:tab w:val="left" w:pos="420"/>
        </w:tabs>
        <w:spacing w:line="276" w:lineRule="auto"/>
        <w:ind w:left="357" w:hanging="357"/>
        <w:contextualSpacing w:val="0"/>
        <w:jc w:val="both"/>
        <w:rPr>
          <w:rFonts w:ascii="Arial" w:eastAsia="Arial" w:hAnsi="Arial"/>
          <w:sz w:val="22"/>
          <w:szCs w:val="20"/>
          <w:lang w:eastAsia="pl-PL"/>
        </w:rPr>
      </w:pPr>
      <w:r w:rsidRPr="00C757C8">
        <w:rPr>
          <w:rFonts w:ascii="Arial" w:eastAsia="Arial" w:hAnsi="Arial"/>
          <w:sz w:val="22"/>
          <w:szCs w:val="20"/>
          <w:lang w:eastAsia="pl-PL"/>
        </w:rPr>
        <w:t>Wykonawca zobowiązuje się dostarczyć przedmiot zamówienia bezpośrednio do miejsca</w:t>
      </w:r>
      <w:r>
        <w:rPr>
          <w:rFonts w:ascii="Arial" w:eastAsia="Arial" w:hAnsi="Arial"/>
          <w:sz w:val="22"/>
          <w:szCs w:val="20"/>
          <w:lang w:eastAsia="pl-PL"/>
        </w:rPr>
        <w:t xml:space="preserve"> </w:t>
      </w:r>
      <w:r w:rsidRPr="00CE6824">
        <w:rPr>
          <w:rFonts w:ascii="Arial" w:eastAsia="Arial" w:hAnsi="Arial"/>
          <w:sz w:val="22"/>
          <w:szCs w:val="20"/>
          <w:lang w:eastAsia="pl-PL"/>
        </w:rPr>
        <w:t>(pomieszczeń) wskazanego przez Zamawiającego od poniedz</w:t>
      </w:r>
      <w:r>
        <w:rPr>
          <w:rFonts w:ascii="Arial" w:eastAsia="Arial" w:hAnsi="Arial"/>
          <w:sz w:val="22"/>
          <w:szCs w:val="20"/>
          <w:lang w:eastAsia="pl-PL"/>
        </w:rPr>
        <w:t>iałku do piątku w godzinach od 7:3</w:t>
      </w:r>
      <w:r w:rsidRPr="00CE6824">
        <w:rPr>
          <w:rFonts w:ascii="Arial" w:eastAsia="Arial" w:hAnsi="Arial"/>
          <w:sz w:val="22"/>
          <w:szCs w:val="20"/>
          <w:lang w:eastAsia="pl-PL"/>
        </w:rPr>
        <w:t>0 do 1</w:t>
      </w:r>
      <w:r>
        <w:rPr>
          <w:rFonts w:ascii="Arial" w:eastAsia="Arial" w:hAnsi="Arial"/>
          <w:sz w:val="22"/>
          <w:szCs w:val="20"/>
          <w:lang w:eastAsia="pl-PL"/>
        </w:rPr>
        <w:t xml:space="preserve">4:00, w terminie do … dni roboczych - zgodnie z ofertą (max. </w:t>
      </w:r>
      <w:r w:rsidR="00572653">
        <w:rPr>
          <w:rFonts w:ascii="Arial" w:eastAsia="Arial" w:hAnsi="Arial"/>
          <w:sz w:val="22"/>
          <w:szCs w:val="20"/>
          <w:lang w:val="pl-PL" w:eastAsia="pl-PL"/>
        </w:rPr>
        <w:t>3</w:t>
      </w:r>
      <w:r>
        <w:rPr>
          <w:rFonts w:ascii="Arial" w:eastAsia="Arial" w:hAnsi="Arial"/>
          <w:sz w:val="22"/>
          <w:szCs w:val="20"/>
          <w:lang w:eastAsia="pl-PL"/>
        </w:rPr>
        <w:t xml:space="preserve"> dni robocz</w:t>
      </w:r>
      <w:r w:rsidR="00C0387B">
        <w:rPr>
          <w:rFonts w:ascii="Arial" w:eastAsia="Arial" w:hAnsi="Arial"/>
          <w:sz w:val="22"/>
          <w:szCs w:val="20"/>
          <w:lang w:val="pl-PL" w:eastAsia="pl-PL"/>
        </w:rPr>
        <w:t>ych</w:t>
      </w:r>
      <w:r>
        <w:rPr>
          <w:rFonts w:ascii="Arial" w:eastAsia="Arial" w:hAnsi="Arial"/>
          <w:sz w:val="22"/>
          <w:szCs w:val="20"/>
          <w:lang w:eastAsia="pl-PL"/>
        </w:rPr>
        <w:t>) od złożenia zamówienia</w:t>
      </w:r>
      <w:r w:rsidRPr="00CE6824">
        <w:rPr>
          <w:rFonts w:ascii="Arial" w:eastAsia="Arial" w:hAnsi="Arial"/>
          <w:sz w:val="22"/>
          <w:szCs w:val="20"/>
          <w:lang w:eastAsia="pl-PL"/>
        </w:rPr>
        <w:t>.</w:t>
      </w:r>
    </w:p>
    <w:p w:rsidR="0041447B" w:rsidRDefault="0041447B" w:rsidP="0041447B">
      <w:pPr>
        <w:pStyle w:val="Akapitzlist"/>
        <w:numPr>
          <w:ilvl w:val="0"/>
          <w:numId w:val="50"/>
        </w:numPr>
        <w:tabs>
          <w:tab w:val="left" w:pos="420"/>
        </w:tabs>
        <w:spacing w:line="276" w:lineRule="auto"/>
        <w:ind w:left="357" w:hanging="357"/>
        <w:contextualSpacing w:val="0"/>
        <w:jc w:val="both"/>
        <w:rPr>
          <w:rFonts w:ascii="Arial" w:eastAsia="Arial" w:hAnsi="Arial"/>
          <w:sz w:val="22"/>
          <w:szCs w:val="20"/>
          <w:lang w:eastAsia="pl-PL"/>
        </w:rPr>
      </w:pPr>
      <w:r>
        <w:rPr>
          <w:rFonts w:ascii="Arial" w:eastAsia="Arial" w:hAnsi="Arial"/>
          <w:sz w:val="22"/>
          <w:szCs w:val="20"/>
          <w:lang w:eastAsia="pl-PL"/>
        </w:rPr>
        <w:t>Szczegółowe</w:t>
      </w:r>
      <w:r w:rsidRPr="00CE6824">
        <w:rPr>
          <w:rFonts w:ascii="Arial" w:eastAsia="Arial" w:hAnsi="Arial"/>
          <w:sz w:val="22"/>
          <w:szCs w:val="20"/>
          <w:lang w:eastAsia="pl-PL"/>
        </w:rPr>
        <w:t xml:space="preserve"> warunki dostawy zostały określone we wzorze umowy</w:t>
      </w:r>
      <w:r>
        <w:rPr>
          <w:rFonts w:ascii="Arial" w:eastAsia="Arial" w:hAnsi="Arial"/>
          <w:sz w:val="22"/>
          <w:szCs w:val="20"/>
          <w:lang w:eastAsia="pl-PL"/>
        </w:rPr>
        <w:t xml:space="preserve"> stanowiącym załącznik nr </w:t>
      </w:r>
      <w:r>
        <w:rPr>
          <w:rFonts w:ascii="Arial" w:eastAsia="Arial" w:hAnsi="Arial"/>
          <w:sz w:val="22"/>
          <w:szCs w:val="20"/>
          <w:lang w:val="pl-PL" w:eastAsia="pl-PL"/>
        </w:rPr>
        <w:t>4</w:t>
      </w:r>
      <w:r>
        <w:rPr>
          <w:rFonts w:ascii="Arial" w:eastAsia="Arial" w:hAnsi="Arial"/>
          <w:sz w:val="22"/>
          <w:szCs w:val="20"/>
          <w:lang w:eastAsia="pl-PL"/>
        </w:rPr>
        <w:t xml:space="preserve"> </w:t>
      </w:r>
      <w:r>
        <w:rPr>
          <w:rFonts w:ascii="Arial" w:eastAsia="Arial" w:hAnsi="Arial"/>
          <w:sz w:val="22"/>
          <w:szCs w:val="20"/>
          <w:lang w:val="pl-PL" w:eastAsia="pl-PL"/>
        </w:rPr>
        <w:br/>
      </w:r>
      <w:r>
        <w:rPr>
          <w:rFonts w:ascii="Arial" w:eastAsia="Arial" w:hAnsi="Arial"/>
          <w:sz w:val="22"/>
          <w:szCs w:val="20"/>
          <w:lang w:eastAsia="pl-PL"/>
        </w:rPr>
        <w:t>do SWZ</w:t>
      </w:r>
      <w:r w:rsidRPr="00CE6824">
        <w:rPr>
          <w:rFonts w:ascii="Arial" w:eastAsia="Arial" w:hAnsi="Arial"/>
          <w:sz w:val="22"/>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V. TERMIN I WARUNKI PŁATNOŚCI</w:t>
            </w:r>
          </w:p>
        </w:tc>
      </w:tr>
    </w:tbl>
    <w:p w:rsidR="000162CB" w:rsidRDefault="000162CB" w:rsidP="00764F0C">
      <w:pPr>
        <w:pStyle w:val="Standard"/>
        <w:widowControl/>
        <w:numPr>
          <w:ilvl w:val="0"/>
          <w:numId w:val="3"/>
        </w:numPr>
        <w:spacing w:line="276" w:lineRule="auto"/>
        <w:ind w:left="425" w:hanging="357"/>
        <w:jc w:val="both"/>
        <w:textAlignment w:val="baseline"/>
        <w:rPr>
          <w:rFonts w:ascii="Arial" w:hAnsi="Arial"/>
          <w:sz w:val="22"/>
          <w:szCs w:val="22"/>
        </w:rPr>
      </w:pPr>
      <w:r>
        <w:rPr>
          <w:rFonts w:ascii="Arial" w:hAnsi="Arial"/>
          <w:sz w:val="22"/>
          <w:szCs w:val="22"/>
        </w:rPr>
        <w:t>Zamawiający nie przewiduje rozliczenia w walutach obcych. Rozliczenia będą się odbywały w walucie polskiej, tj. PLN.</w:t>
      </w:r>
    </w:p>
    <w:p w:rsidR="000162CB" w:rsidRDefault="000162CB" w:rsidP="00764F0C">
      <w:pPr>
        <w:pStyle w:val="Standard"/>
        <w:widowControl/>
        <w:numPr>
          <w:ilvl w:val="0"/>
          <w:numId w:val="3"/>
        </w:numPr>
        <w:spacing w:line="276" w:lineRule="auto"/>
        <w:ind w:left="426"/>
        <w:jc w:val="both"/>
        <w:textAlignment w:val="baseline"/>
        <w:rPr>
          <w:rFonts w:ascii="Arial" w:hAnsi="Arial"/>
          <w:sz w:val="22"/>
          <w:szCs w:val="22"/>
        </w:rPr>
      </w:pPr>
      <w:r>
        <w:rPr>
          <w:rFonts w:ascii="Arial" w:eastAsia="Arial" w:hAnsi="Arial"/>
          <w:kern w:val="0"/>
          <w:sz w:val="22"/>
          <w:szCs w:val="22"/>
          <w:lang w:eastAsia="pl-PL"/>
        </w:rPr>
        <w:t xml:space="preserve">Termin płatności: należność za realizację umowy zostanie uregulowana w terminie do </w:t>
      </w:r>
      <w:r>
        <w:rPr>
          <w:rFonts w:ascii="Arial" w:eastAsia="Arial" w:hAnsi="Arial"/>
          <w:kern w:val="0"/>
          <w:sz w:val="22"/>
          <w:szCs w:val="22"/>
          <w:lang w:eastAsia="pl-PL"/>
        </w:rPr>
        <w:br/>
        <w:t xml:space="preserve">60 dni od daty otrzymania oryginału faktury, prawidłowo wystawionej i dostarczonej na adres Zamawiającego. </w:t>
      </w:r>
    </w:p>
    <w:p w:rsidR="000162CB" w:rsidRDefault="000162CB" w:rsidP="00764F0C">
      <w:pPr>
        <w:pStyle w:val="Standard"/>
        <w:widowControl/>
        <w:numPr>
          <w:ilvl w:val="0"/>
          <w:numId w:val="3"/>
        </w:numPr>
        <w:spacing w:line="276" w:lineRule="auto"/>
        <w:ind w:left="425" w:hanging="357"/>
        <w:jc w:val="both"/>
        <w:textAlignment w:val="baseline"/>
        <w:rPr>
          <w:rFonts w:ascii="Arial" w:hAnsi="Arial"/>
          <w:sz w:val="22"/>
          <w:szCs w:val="22"/>
        </w:rPr>
      </w:pPr>
      <w:r>
        <w:rPr>
          <w:rFonts w:ascii="Arial" w:eastAsia="Arial" w:hAnsi="Arial"/>
          <w:kern w:val="0"/>
          <w:sz w:val="22"/>
          <w:szCs w:val="22"/>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794"/>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tabs>
                <w:tab w:val="left" w:pos="284"/>
              </w:tabs>
              <w:suppressAutoHyphens/>
              <w:autoSpaceDN w:val="0"/>
              <w:spacing w:line="276" w:lineRule="auto"/>
              <w:ind w:left="284" w:hanging="284"/>
              <w:rPr>
                <w:rFonts w:ascii="Arial" w:eastAsia="Times New Roman" w:hAnsi="Arial" w:cs="Arial"/>
                <w:kern w:val="3"/>
                <w:lang w:eastAsia="zh-CN" w:bidi="hi-IN"/>
              </w:rPr>
            </w:pPr>
            <w:r>
              <w:rPr>
                <w:rFonts w:ascii="Arial" w:eastAsia="Times New Roman" w:hAnsi="Arial"/>
                <w:b/>
              </w:rPr>
              <w:t>VI. PODSTAWY WYKLUCZENIA I WARUNKI UDZIAŁU W POSTĘPOWANIU</w:t>
            </w:r>
          </w:p>
        </w:tc>
      </w:tr>
    </w:tbl>
    <w:p w:rsidR="000162CB" w:rsidRDefault="000162CB" w:rsidP="00734B84">
      <w:pPr>
        <w:numPr>
          <w:ilvl w:val="0"/>
          <w:numId w:val="4"/>
        </w:numPr>
        <w:tabs>
          <w:tab w:val="left" w:pos="421"/>
        </w:tabs>
        <w:autoSpaceDN w:val="0"/>
        <w:spacing w:after="0" w:line="276" w:lineRule="auto"/>
        <w:ind w:left="357" w:hanging="357"/>
        <w:jc w:val="both"/>
        <w:rPr>
          <w:rFonts w:ascii="Arial" w:eastAsia="Arial" w:hAnsi="Arial" w:cs="Arial"/>
          <w:szCs w:val="20"/>
          <w:lang w:eastAsia="pl-PL"/>
        </w:rPr>
      </w:pPr>
      <w:r>
        <w:rPr>
          <w:rFonts w:ascii="Arial" w:eastAsia="Arial" w:hAnsi="Arial"/>
          <w:szCs w:val="20"/>
          <w:lang w:eastAsia="pl-PL"/>
        </w:rPr>
        <w:t xml:space="preserve">O udzielenie zamówienia publicznego mogą ubiegać się Wykonawcy, którzy </w:t>
      </w:r>
      <w:r>
        <w:rPr>
          <w:rFonts w:ascii="Arial" w:eastAsia="Arial" w:hAnsi="Arial"/>
          <w:b/>
          <w:szCs w:val="20"/>
          <w:lang w:eastAsia="pl-PL"/>
        </w:rPr>
        <w:t>nie podlegają</w:t>
      </w:r>
      <w:r>
        <w:rPr>
          <w:rFonts w:ascii="Arial" w:eastAsia="Arial" w:hAnsi="Arial"/>
          <w:szCs w:val="20"/>
          <w:lang w:eastAsia="pl-PL"/>
        </w:rPr>
        <w:t xml:space="preserve"> </w:t>
      </w:r>
      <w:r>
        <w:rPr>
          <w:rFonts w:ascii="Arial" w:eastAsia="Arial" w:hAnsi="Arial"/>
          <w:b/>
          <w:szCs w:val="20"/>
          <w:lang w:eastAsia="pl-PL"/>
        </w:rPr>
        <w:t xml:space="preserve">wykluczeniu </w:t>
      </w:r>
      <w:r>
        <w:rPr>
          <w:rFonts w:ascii="Arial" w:eastAsia="Arial" w:hAnsi="Arial"/>
          <w:szCs w:val="20"/>
          <w:lang w:eastAsia="pl-PL"/>
        </w:rPr>
        <w:t xml:space="preserve">na podstawie art. 108 ust. 1 </w:t>
      </w:r>
      <w:proofErr w:type="spellStart"/>
      <w:r>
        <w:rPr>
          <w:rFonts w:ascii="Arial" w:eastAsia="Arial" w:hAnsi="Arial"/>
          <w:szCs w:val="20"/>
          <w:lang w:eastAsia="pl-PL"/>
        </w:rPr>
        <w:t>Pzp</w:t>
      </w:r>
      <w:proofErr w:type="spellEnd"/>
      <w:r>
        <w:rPr>
          <w:rFonts w:ascii="Arial" w:eastAsia="Arial" w:hAnsi="Arial"/>
          <w:szCs w:val="20"/>
          <w:lang w:eastAsia="pl-PL"/>
        </w:rPr>
        <w:t>.</w:t>
      </w:r>
    </w:p>
    <w:p w:rsidR="000162CB" w:rsidRDefault="000162CB" w:rsidP="00734B84">
      <w:pPr>
        <w:numPr>
          <w:ilvl w:val="0"/>
          <w:numId w:val="4"/>
        </w:numPr>
        <w:tabs>
          <w:tab w:val="left" w:pos="421"/>
        </w:tabs>
        <w:autoSpaceDN w:val="0"/>
        <w:spacing w:after="0" w:line="276" w:lineRule="auto"/>
        <w:ind w:left="357" w:hanging="357"/>
        <w:jc w:val="both"/>
        <w:rPr>
          <w:rFonts w:ascii="Arial" w:eastAsia="Arial" w:hAnsi="Arial"/>
          <w:szCs w:val="20"/>
          <w:lang w:eastAsia="pl-PL"/>
        </w:rPr>
      </w:pPr>
      <w:r>
        <w:rPr>
          <w:rFonts w:ascii="Arial" w:hAnsi="Arial"/>
          <w:color w:val="000000"/>
          <w:lang w:eastAsia="pl-PL"/>
        </w:rPr>
        <w:t xml:space="preserve">Z postępowania o udzielenie zamówienia wyklucza się wykonawcę: </w:t>
      </w:r>
    </w:p>
    <w:p w:rsidR="000162CB" w:rsidRDefault="000162CB" w:rsidP="00734B84">
      <w:pPr>
        <w:pStyle w:val="Akapitzlist"/>
        <w:numPr>
          <w:ilvl w:val="0"/>
          <w:numId w:val="5"/>
        </w:numPr>
        <w:autoSpaceDE w:val="0"/>
        <w:autoSpaceDN w:val="0"/>
        <w:adjustRightInd w:val="0"/>
        <w:spacing w:line="276" w:lineRule="auto"/>
        <w:rPr>
          <w:rFonts w:ascii="Arial" w:hAnsi="Arial" w:cs="Arial"/>
          <w:color w:val="000000"/>
          <w:sz w:val="22"/>
          <w:szCs w:val="22"/>
          <w:lang w:eastAsia="pl-PL"/>
        </w:rPr>
      </w:pPr>
      <w:r>
        <w:rPr>
          <w:rFonts w:ascii="Arial" w:hAnsi="Arial" w:cs="Arial"/>
          <w:color w:val="000000"/>
          <w:sz w:val="22"/>
          <w:szCs w:val="22"/>
          <w:lang w:eastAsia="pl-PL"/>
        </w:rPr>
        <w:t xml:space="preserve">będącego osobą fizyczną, którego prawomocnie skazano za przestępstwo: </w:t>
      </w:r>
    </w:p>
    <w:p w:rsidR="000162CB" w:rsidRDefault="000162CB" w:rsidP="00734B84">
      <w:pPr>
        <w:pStyle w:val="Akapitzlist"/>
        <w:numPr>
          <w:ilvl w:val="0"/>
          <w:numId w:val="6"/>
        </w:numPr>
        <w:autoSpaceDE w:val="0"/>
        <w:autoSpaceDN w:val="0"/>
        <w:adjustRightInd w:val="0"/>
        <w:spacing w:line="276" w:lineRule="auto"/>
        <w:ind w:left="1276"/>
        <w:rPr>
          <w:rFonts w:ascii="Arial" w:hAnsi="Arial" w:cs="Arial"/>
          <w:color w:val="000000"/>
          <w:sz w:val="22"/>
          <w:szCs w:val="22"/>
          <w:lang w:eastAsia="pl-PL"/>
        </w:rPr>
      </w:pPr>
      <w:r>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0162CB" w:rsidRDefault="000162CB" w:rsidP="00734B84">
      <w:pPr>
        <w:pStyle w:val="Akapitzlist"/>
        <w:numPr>
          <w:ilvl w:val="0"/>
          <w:numId w:val="6"/>
        </w:numPr>
        <w:autoSpaceDE w:val="0"/>
        <w:autoSpaceDN w:val="0"/>
        <w:adjustRightInd w:val="0"/>
        <w:spacing w:line="276" w:lineRule="auto"/>
        <w:ind w:left="1276"/>
        <w:rPr>
          <w:rFonts w:ascii="Arial" w:hAnsi="Arial" w:cs="Arial"/>
          <w:color w:val="000000"/>
          <w:sz w:val="22"/>
          <w:szCs w:val="22"/>
          <w:lang w:eastAsia="pl-PL"/>
        </w:rPr>
      </w:pPr>
      <w:r>
        <w:rPr>
          <w:rFonts w:ascii="Arial" w:hAnsi="Arial" w:cs="Arial"/>
          <w:color w:val="000000"/>
          <w:sz w:val="22"/>
          <w:szCs w:val="22"/>
          <w:lang w:eastAsia="pl-PL"/>
        </w:rPr>
        <w:t xml:space="preserve">handlu ludźmi, o którym mowa w art. 189a Kodeksu karnego, </w:t>
      </w:r>
    </w:p>
    <w:p w:rsidR="000162CB" w:rsidRDefault="000162CB" w:rsidP="00734B84">
      <w:pPr>
        <w:pStyle w:val="Akapitzlist"/>
        <w:numPr>
          <w:ilvl w:val="0"/>
          <w:numId w:val="6"/>
        </w:numPr>
        <w:autoSpaceDE w:val="0"/>
        <w:autoSpaceDN w:val="0"/>
        <w:adjustRightInd w:val="0"/>
        <w:spacing w:line="276" w:lineRule="auto"/>
        <w:ind w:left="1276"/>
        <w:jc w:val="both"/>
        <w:rPr>
          <w:rFonts w:ascii="Arial" w:hAnsi="Arial" w:cs="Arial"/>
          <w:color w:val="000000"/>
          <w:sz w:val="22"/>
          <w:szCs w:val="22"/>
          <w:lang w:eastAsia="pl-PL"/>
        </w:rPr>
      </w:pPr>
      <w:r>
        <w:rPr>
          <w:rFonts w:ascii="Arial" w:hAnsi="Arial" w:cs="Arial"/>
          <w:color w:val="000000"/>
          <w:sz w:val="22"/>
          <w:szCs w:val="22"/>
          <w:lang w:eastAsia="pl-PL"/>
        </w:rPr>
        <w:t xml:space="preserve">o którym mowa w art. 228–230a, art. 250a Kodeksu karnego lub w art. 46 lub art. 48 ustawy z dnia 25 czerwca 2010 r. o sporcie, </w:t>
      </w:r>
    </w:p>
    <w:p w:rsidR="00622917" w:rsidRPr="00465452" w:rsidRDefault="000162CB" w:rsidP="00622917">
      <w:pPr>
        <w:pStyle w:val="Akapitzlist"/>
        <w:numPr>
          <w:ilvl w:val="0"/>
          <w:numId w:val="6"/>
        </w:numPr>
        <w:autoSpaceDE w:val="0"/>
        <w:autoSpaceDN w:val="0"/>
        <w:adjustRightInd w:val="0"/>
        <w:spacing w:line="276" w:lineRule="auto"/>
        <w:ind w:left="1276"/>
        <w:jc w:val="both"/>
        <w:rPr>
          <w:rFonts w:ascii="Arial" w:hAnsi="Arial" w:cs="Arial"/>
          <w:color w:val="000000"/>
          <w:sz w:val="22"/>
          <w:szCs w:val="22"/>
          <w:lang w:eastAsia="pl-PL"/>
        </w:rPr>
      </w:pPr>
      <w:r>
        <w:rPr>
          <w:rFonts w:ascii="Arial" w:hAnsi="Arial" w:cs="Arial"/>
          <w:color w:val="000000"/>
          <w:sz w:val="22"/>
          <w:szCs w:val="22"/>
          <w:lang w:eastAsia="pl-PL"/>
        </w:rPr>
        <w:t xml:space="preserve">finansowania przestępstwa o charakterze terrorystycznym, o którym mowa </w:t>
      </w:r>
      <w:r>
        <w:rPr>
          <w:rFonts w:ascii="Arial" w:hAnsi="Arial" w:cs="Arial"/>
          <w:color w:val="000000"/>
          <w:sz w:val="22"/>
          <w:szCs w:val="22"/>
          <w:lang w:val="pl-PL" w:eastAsia="pl-PL"/>
        </w:rPr>
        <w:br/>
      </w:r>
      <w:r>
        <w:rPr>
          <w:rFonts w:ascii="Arial" w:hAnsi="Arial" w:cs="Arial"/>
          <w:color w:val="000000"/>
          <w:sz w:val="22"/>
          <w:szCs w:val="22"/>
          <w:lang w:eastAsia="pl-PL"/>
        </w:rPr>
        <w:t xml:space="preserve">w art. 165a Kodeksu karnego, lub przestępstwo udaremniania lub utrudniania stwierdzenia przestępnego po-chodzenia pieniędzy lub ukrywania ich pochodzenia, o którym mowa w art. 299 Kodeksu karnego, </w:t>
      </w:r>
    </w:p>
    <w:p w:rsidR="00072F13" w:rsidRPr="00622917" w:rsidRDefault="000162CB" w:rsidP="00734B84">
      <w:pPr>
        <w:pStyle w:val="Akapitzlist"/>
        <w:numPr>
          <w:ilvl w:val="0"/>
          <w:numId w:val="6"/>
        </w:numPr>
        <w:autoSpaceDE w:val="0"/>
        <w:autoSpaceDN w:val="0"/>
        <w:adjustRightInd w:val="0"/>
        <w:spacing w:line="276" w:lineRule="auto"/>
        <w:ind w:left="1276"/>
        <w:jc w:val="both"/>
        <w:rPr>
          <w:rFonts w:ascii="Arial" w:hAnsi="Arial" w:cs="Arial"/>
          <w:color w:val="000000"/>
          <w:sz w:val="22"/>
          <w:szCs w:val="22"/>
          <w:lang w:eastAsia="pl-PL"/>
        </w:rPr>
      </w:pPr>
      <w:r>
        <w:rPr>
          <w:rFonts w:ascii="Arial" w:hAnsi="Arial" w:cs="Arial"/>
          <w:color w:val="000000"/>
          <w:sz w:val="22"/>
          <w:szCs w:val="22"/>
          <w:lang w:eastAsia="pl-PL"/>
        </w:rPr>
        <w:t>o charakterze terrorystycznym, o którym mowa w art. 115 § 20 Kodeksu karnego, lub mające na celu popełnienie tego przestępstwa,</w:t>
      </w:r>
    </w:p>
    <w:p w:rsidR="001C524D" w:rsidRPr="00290B4E" w:rsidRDefault="001C524D" w:rsidP="00734B84">
      <w:pPr>
        <w:pStyle w:val="Akapitzlist"/>
        <w:numPr>
          <w:ilvl w:val="0"/>
          <w:numId w:val="6"/>
        </w:numPr>
        <w:autoSpaceDE w:val="0"/>
        <w:autoSpaceDN w:val="0"/>
        <w:adjustRightInd w:val="0"/>
        <w:spacing w:line="276" w:lineRule="auto"/>
        <w:ind w:left="1276"/>
        <w:jc w:val="both"/>
        <w:rPr>
          <w:rFonts w:ascii="Arial" w:hAnsi="Arial" w:cs="Arial"/>
          <w:color w:val="000000"/>
          <w:sz w:val="22"/>
          <w:szCs w:val="22"/>
          <w:lang w:eastAsia="pl-PL"/>
        </w:rPr>
      </w:pPr>
      <w:r w:rsidRPr="001C524D">
        <w:rPr>
          <w:rFonts w:ascii="Arial" w:hAnsi="Arial" w:cs="Arial"/>
          <w:bCs/>
          <w:sz w:val="22"/>
          <w:szCs w:val="22"/>
        </w:rPr>
        <w:t>powierzenia wykonywania pracy małoletniemu cudzoziemcowi,</w:t>
      </w:r>
      <w:r w:rsidRPr="001C524D">
        <w:rPr>
          <w:rFonts w:ascii="Arial" w:hAnsi="Arial" w:cs="Arial"/>
          <w:b/>
          <w:bCs/>
          <w:sz w:val="22"/>
          <w:szCs w:val="22"/>
        </w:rPr>
        <w:t xml:space="preserve"> </w:t>
      </w:r>
      <w:r w:rsidRPr="001C524D">
        <w:rPr>
          <w:rFonts w:ascii="Arial" w:hAnsi="Arial" w:cs="Arial"/>
          <w:sz w:val="22"/>
          <w:szCs w:val="22"/>
        </w:rPr>
        <w:t>o którym mowa w art. 9 ust. 2 ustawy z dnia 15 c</w:t>
      </w:r>
      <w:r>
        <w:rPr>
          <w:rFonts w:ascii="Arial" w:hAnsi="Arial" w:cs="Arial"/>
          <w:sz w:val="22"/>
          <w:szCs w:val="22"/>
        </w:rPr>
        <w:t>zerwca 2012 r. o skutkach powie</w:t>
      </w:r>
      <w:r w:rsidRPr="001C524D">
        <w:rPr>
          <w:rFonts w:ascii="Arial" w:hAnsi="Arial" w:cs="Arial"/>
          <w:sz w:val="22"/>
          <w:szCs w:val="22"/>
        </w:rPr>
        <w:t>rzania wykonywania pracy cudzoziemcom przebywającym wbrew przepisom na terytorium Rzeczypospolitej Polskiej (Dz. U. poz. 769),</w:t>
      </w:r>
    </w:p>
    <w:p w:rsidR="00290B4E" w:rsidRDefault="00290B4E" w:rsidP="00290B4E">
      <w:pPr>
        <w:autoSpaceDE w:val="0"/>
        <w:autoSpaceDN w:val="0"/>
        <w:adjustRightInd w:val="0"/>
        <w:spacing w:line="276" w:lineRule="auto"/>
        <w:jc w:val="both"/>
        <w:rPr>
          <w:rFonts w:ascii="Arial" w:hAnsi="Arial" w:cs="Arial"/>
          <w:color w:val="000000"/>
          <w:lang w:eastAsia="pl-PL"/>
        </w:rPr>
      </w:pPr>
    </w:p>
    <w:p w:rsidR="00290B4E" w:rsidRDefault="00290B4E" w:rsidP="00290B4E">
      <w:pPr>
        <w:autoSpaceDE w:val="0"/>
        <w:autoSpaceDN w:val="0"/>
        <w:adjustRightInd w:val="0"/>
        <w:spacing w:line="276" w:lineRule="auto"/>
        <w:jc w:val="both"/>
        <w:rPr>
          <w:rFonts w:ascii="Arial" w:hAnsi="Arial" w:cs="Arial"/>
          <w:color w:val="000000"/>
          <w:lang w:eastAsia="pl-PL"/>
        </w:rPr>
      </w:pPr>
    </w:p>
    <w:p w:rsidR="00290B4E" w:rsidRDefault="00290B4E" w:rsidP="00290B4E">
      <w:pPr>
        <w:autoSpaceDE w:val="0"/>
        <w:autoSpaceDN w:val="0"/>
        <w:adjustRightInd w:val="0"/>
        <w:spacing w:line="276" w:lineRule="auto"/>
        <w:jc w:val="both"/>
        <w:rPr>
          <w:rFonts w:ascii="Arial" w:hAnsi="Arial" w:cs="Arial"/>
          <w:color w:val="000000"/>
          <w:lang w:eastAsia="pl-PL"/>
        </w:rPr>
      </w:pPr>
    </w:p>
    <w:p w:rsidR="00290B4E" w:rsidRPr="00290B4E" w:rsidRDefault="00290B4E" w:rsidP="00290B4E">
      <w:pPr>
        <w:autoSpaceDE w:val="0"/>
        <w:autoSpaceDN w:val="0"/>
        <w:adjustRightInd w:val="0"/>
        <w:spacing w:line="276" w:lineRule="auto"/>
        <w:jc w:val="both"/>
        <w:rPr>
          <w:rFonts w:ascii="Arial" w:hAnsi="Arial" w:cs="Arial"/>
          <w:color w:val="000000"/>
          <w:lang w:eastAsia="pl-PL"/>
        </w:rPr>
      </w:pPr>
    </w:p>
    <w:p w:rsidR="005376AD" w:rsidRPr="00290B4E" w:rsidRDefault="000162CB" w:rsidP="005376AD">
      <w:pPr>
        <w:pStyle w:val="Akapitzlist"/>
        <w:numPr>
          <w:ilvl w:val="0"/>
          <w:numId w:val="6"/>
        </w:numPr>
        <w:autoSpaceDE w:val="0"/>
        <w:autoSpaceDN w:val="0"/>
        <w:adjustRightInd w:val="0"/>
        <w:spacing w:line="276" w:lineRule="auto"/>
        <w:ind w:left="1276"/>
        <w:jc w:val="both"/>
        <w:rPr>
          <w:rFonts w:ascii="Arial" w:hAnsi="Arial" w:cs="Arial"/>
          <w:color w:val="000000"/>
          <w:sz w:val="22"/>
          <w:szCs w:val="22"/>
          <w:lang w:eastAsia="pl-PL"/>
        </w:rPr>
      </w:pPr>
      <w:r>
        <w:rPr>
          <w:rFonts w:ascii="Arial" w:hAnsi="Arial" w:cs="Arial"/>
          <w:color w:val="000000"/>
          <w:sz w:val="22"/>
          <w:szCs w:val="22"/>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465452" w:rsidRPr="005376AD" w:rsidRDefault="000162CB" w:rsidP="00465452">
      <w:pPr>
        <w:pStyle w:val="Akapitzlist"/>
        <w:numPr>
          <w:ilvl w:val="0"/>
          <w:numId w:val="6"/>
        </w:numPr>
        <w:autoSpaceDE w:val="0"/>
        <w:autoSpaceDN w:val="0"/>
        <w:adjustRightInd w:val="0"/>
        <w:spacing w:line="276" w:lineRule="auto"/>
        <w:ind w:left="1276"/>
        <w:jc w:val="both"/>
        <w:rPr>
          <w:rFonts w:ascii="Arial" w:hAnsi="Arial" w:cs="Arial"/>
          <w:color w:val="000000"/>
          <w:sz w:val="22"/>
          <w:szCs w:val="22"/>
          <w:lang w:eastAsia="pl-PL"/>
        </w:rPr>
      </w:pPr>
      <w:r>
        <w:rPr>
          <w:rFonts w:ascii="Arial" w:hAnsi="Arial" w:cs="Arial"/>
          <w:color w:val="000000"/>
          <w:sz w:val="22"/>
          <w:szCs w:val="22"/>
          <w:lang w:eastAsia="pl-PL"/>
        </w:rPr>
        <w:t xml:space="preserve">o którym mowa w art. 9 ust. 1 i 3 lub art. 10 ustawy z dnia 15 czerwca 2012 r. </w:t>
      </w:r>
      <w:r>
        <w:rPr>
          <w:rFonts w:ascii="Arial" w:hAnsi="Arial" w:cs="Arial"/>
          <w:color w:val="000000"/>
          <w:sz w:val="22"/>
          <w:szCs w:val="22"/>
          <w:lang w:val="pl-PL" w:eastAsia="pl-PL"/>
        </w:rPr>
        <w:br/>
      </w:r>
      <w:r>
        <w:rPr>
          <w:rFonts w:ascii="Arial" w:hAnsi="Arial" w:cs="Arial"/>
          <w:color w:val="000000"/>
          <w:sz w:val="22"/>
          <w:szCs w:val="22"/>
          <w:lang w:eastAsia="pl-PL"/>
        </w:rPr>
        <w:t xml:space="preserve">o skutkach powierzania wykonywania pracy cudzoziemcom przebywającym wbrew przepisom na terytorium Rzeczypospolitej Polskiej </w:t>
      </w:r>
    </w:p>
    <w:p w:rsidR="000162CB" w:rsidRDefault="000162CB" w:rsidP="000162CB">
      <w:pPr>
        <w:autoSpaceDE w:val="0"/>
        <w:adjustRightInd w:val="0"/>
        <w:spacing w:line="276" w:lineRule="auto"/>
        <w:ind w:left="709"/>
        <w:jc w:val="both"/>
        <w:rPr>
          <w:rFonts w:ascii="Arial" w:hAnsi="Arial" w:cs="Arial"/>
          <w:color w:val="000000"/>
          <w:lang w:eastAsia="pl-PL"/>
        </w:rPr>
      </w:pPr>
      <w:r>
        <w:rPr>
          <w:rFonts w:ascii="Arial" w:hAnsi="Arial"/>
          <w:color w:val="000000"/>
          <w:lang w:eastAsia="pl-PL"/>
        </w:rPr>
        <w:t xml:space="preserve">– lub za odpowiedni czyn zabroniony określony w przepisach prawa obcego; </w:t>
      </w:r>
    </w:p>
    <w:p w:rsidR="000162CB" w:rsidRDefault="000162CB" w:rsidP="00734B84">
      <w:pPr>
        <w:pStyle w:val="Akapitzlist"/>
        <w:numPr>
          <w:ilvl w:val="0"/>
          <w:numId w:val="5"/>
        </w:numPr>
        <w:autoSpaceDE w:val="0"/>
        <w:autoSpaceDN w:val="0"/>
        <w:adjustRightInd w:val="0"/>
        <w:spacing w:line="276" w:lineRule="auto"/>
        <w:jc w:val="both"/>
        <w:rPr>
          <w:rFonts w:ascii="Arial" w:hAnsi="Arial"/>
          <w:color w:val="000000"/>
          <w:sz w:val="22"/>
          <w:szCs w:val="22"/>
          <w:lang w:eastAsia="pl-PL"/>
        </w:rPr>
      </w:pPr>
      <w:r>
        <w:rPr>
          <w:rFonts w:ascii="Arial" w:hAnsi="Arial"/>
          <w:color w:val="000000"/>
          <w:sz w:val="22"/>
          <w:szCs w:val="22"/>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0162CB" w:rsidRDefault="000162CB" w:rsidP="00734B84">
      <w:pPr>
        <w:pStyle w:val="Akapitzlist"/>
        <w:numPr>
          <w:ilvl w:val="0"/>
          <w:numId w:val="5"/>
        </w:numPr>
        <w:autoSpaceDE w:val="0"/>
        <w:autoSpaceDN w:val="0"/>
        <w:adjustRightInd w:val="0"/>
        <w:spacing w:line="276" w:lineRule="auto"/>
        <w:jc w:val="both"/>
        <w:rPr>
          <w:rFonts w:ascii="Arial" w:hAnsi="Arial"/>
          <w:color w:val="000000"/>
          <w:sz w:val="22"/>
          <w:szCs w:val="22"/>
          <w:lang w:eastAsia="pl-PL"/>
        </w:rPr>
      </w:pPr>
      <w:r>
        <w:rPr>
          <w:rFonts w:ascii="Arial" w:hAnsi="Arial" w:cs="Arial"/>
          <w:color w:val="000000"/>
          <w:sz w:val="22"/>
          <w:szCs w:val="22"/>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0162CB" w:rsidRPr="009C35AB" w:rsidRDefault="009C35AB" w:rsidP="00734B84">
      <w:pPr>
        <w:pStyle w:val="Akapitzlist"/>
        <w:numPr>
          <w:ilvl w:val="0"/>
          <w:numId w:val="5"/>
        </w:numPr>
        <w:autoSpaceDE w:val="0"/>
        <w:autoSpaceDN w:val="0"/>
        <w:adjustRightInd w:val="0"/>
        <w:spacing w:line="276" w:lineRule="auto"/>
        <w:jc w:val="both"/>
        <w:rPr>
          <w:rFonts w:ascii="Arial" w:hAnsi="Arial" w:cs="Arial"/>
          <w:color w:val="000000"/>
          <w:sz w:val="22"/>
          <w:szCs w:val="22"/>
          <w:lang w:eastAsia="pl-PL"/>
        </w:rPr>
      </w:pPr>
      <w:r w:rsidRPr="009C35AB">
        <w:rPr>
          <w:rFonts w:ascii="Arial" w:hAnsi="Arial" w:cs="Arial"/>
          <w:sz w:val="22"/>
          <w:szCs w:val="22"/>
        </w:rPr>
        <w:t xml:space="preserve">wobec którego </w:t>
      </w:r>
      <w:r w:rsidRPr="009C35AB">
        <w:rPr>
          <w:rFonts w:ascii="Arial" w:hAnsi="Arial" w:cs="Arial"/>
          <w:bCs/>
          <w:sz w:val="22"/>
          <w:szCs w:val="22"/>
        </w:rPr>
        <w:t>prawomocnie</w:t>
      </w:r>
      <w:r w:rsidRPr="009C35AB">
        <w:rPr>
          <w:rFonts w:ascii="Arial" w:hAnsi="Arial" w:cs="Arial"/>
          <w:b/>
          <w:bCs/>
          <w:sz w:val="22"/>
          <w:szCs w:val="22"/>
        </w:rPr>
        <w:t xml:space="preserve"> </w:t>
      </w:r>
      <w:r w:rsidRPr="009C35AB">
        <w:rPr>
          <w:rFonts w:ascii="Arial" w:hAnsi="Arial" w:cs="Arial"/>
          <w:sz w:val="22"/>
          <w:szCs w:val="22"/>
        </w:rPr>
        <w:t>orzeczono zakaz ubiegania się o zamówienia publiczne;</w:t>
      </w:r>
    </w:p>
    <w:p w:rsidR="000162CB" w:rsidRDefault="000162CB" w:rsidP="00734B84">
      <w:pPr>
        <w:pStyle w:val="Akapitzlist"/>
        <w:numPr>
          <w:ilvl w:val="0"/>
          <w:numId w:val="5"/>
        </w:numPr>
        <w:autoSpaceDE w:val="0"/>
        <w:autoSpaceDN w:val="0"/>
        <w:adjustRightInd w:val="0"/>
        <w:spacing w:line="276" w:lineRule="auto"/>
        <w:jc w:val="both"/>
        <w:rPr>
          <w:rFonts w:ascii="Arial" w:hAnsi="Arial"/>
          <w:color w:val="000000"/>
          <w:sz w:val="22"/>
          <w:szCs w:val="22"/>
          <w:lang w:eastAsia="pl-PL"/>
        </w:rPr>
      </w:pPr>
      <w:r>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0162CB" w:rsidRDefault="000162CB" w:rsidP="00734B84">
      <w:pPr>
        <w:pStyle w:val="Akapitzlist"/>
        <w:numPr>
          <w:ilvl w:val="0"/>
          <w:numId w:val="5"/>
        </w:numPr>
        <w:autoSpaceDE w:val="0"/>
        <w:autoSpaceDN w:val="0"/>
        <w:adjustRightInd w:val="0"/>
        <w:spacing w:line="276" w:lineRule="auto"/>
        <w:jc w:val="both"/>
        <w:rPr>
          <w:rFonts w:ascii="Arial" w:hAnsi="Arial"/>
          <w:color w:val="000000"/>
          <w:sz w:val="22"/>
          <w:szCs w:val="22"/>
          <w:lang w:eastAsia="pl-PL"/>
        </w:rPr>
      </w:pPr>
      <w:r>
        <w:rPr>
          <w:rFonts w:ascii="Arial" w:hAnsi="Arial" w:cs="Arial"/>
          <w:color w:val="000000"/>
          <w:sz w:val="22"/>
          <w:szCs w:val="22"/>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0162CB" w:rsidRDefault="000162CB" w:rsidP="00734B84">
      <w:pPr>
        <w:numPr>
          <w:ilvl w:val="0"/>
          <w:numId w:val="4"/>
        </w:numPr>
        <w:tabs>
          <w:tab w:val="left" w:pos="421"/>
        </w:tabs>
        <w:autoSpaceDN w:val="0"/>
        <w:spacing w:after="0" w:line="276" w:lineRule="auto"/>
        <w:ind w:left="357" w:hanging="357"/>
        <w:jc w:val="both"/>
        <w:rPr>
          <w:rFonts w:ascii="Arial" w:eastAsia="Arial" w:hAnsi="Arial"/>
          <w:lang w:eastAsia="pl-PL"/>
        </w:rPr>
      </w:pPr>
      <w:r>
        <w:rPr>
          <w:rFonts w:ascii="Arial" w:eastAsia="Arial" w:hAnsi="Arial"/>
          <w:lang w:eastAsia="pl-PL"/>
        </w:rPr>
        <w:t>Wykonawca może zostać wykluczony przez Zamawiającego na każdym etapie postępowania o udzielenie zamówienia.</w:t>
      </w:r>
    </w:p>
    <w:p w:rsidR="000162CB" w:rsidRPr="00B971C1" w:rsidRDefault="00641C45" w:rsidP="00734B84">
      <w:pPr>
        <w:numPr>
          <w:ilvl w:val="0"/>
          <w:numId w:val="4"/>
        </w:numPr>
        <w:tabs>
          <w:tab w:val="left" w:pos="421"/>
        </w:tabs>
        <w:autoSpaceDN w:val="0"/>
        <w:spacing w:after="0" w:line="276" w:lineRule="auto"/>
        <w:ind w:left="357" w:hanging="357"/>
        <w:jc w:val="both"/>
        <w:rPr>
          <w:rFonts w:ascii="Arial" w:eastAsia="Arial" w:hAnsi="Arial"/>
          <w:lang w:eastAsia="pl-PL"/>
        </w:rPr>
      </w:pPr>
      <w:r w:rsidRPr="00B971C1">
        <w:rPr>
          <w:rFonts w:ascii="Arial" w:eastAsia="Arial" w:hAnsi="Arial"/>
          <w:lang w:eastAsia="pl-PL"/>
        </w:rPr>
        <w:t xml:space="preserve">O udzielenie zamówienia publicznego mogą ubiegać się Wykonawcy, którzy </w:t>
      </w:r>
      <w:r w:rsidRPr="00072F13">
        <w:rPr>
          <w:rFonts w:ascii="Arial" w:eastAsia="Arial" w:hAnsi="Arial"/>
          <w:b/>
          <w:lang w:eastAsia="pl-PL"/>
        </w:rPr>
        <w:t>spełniają warunki udziału w postepowaniu</w:t>
      </w:r>
      <w:r w:rsidRPr="00B971C1">
        <w:rPr>
          <w:rFonts w:ascii="Arial" w:eastAsia="Arial" w:hAnsi="Arial"/>
          <w:lang w:eastAsia="pl-PL"/>
        </w:rPr>
        <w:t xml:space="preserve"> o których mowa w art. 112 ust. 2 pkt 1) – 4), dotyczące:</w:t>
      </w:r>
    </w:p>
    <w:p w:rsidR="00641C45" w:rsidRPr="00B971C1" w:rsidRDefault="00641C45" w:rsidP="00660D2B">
      <w:pPr>
        <w:pStyle w:val="Akapitzlist"/>
        <w:numPr>
          <w:ilvl w:val="0"/>
          <w:numId w:val="45"/>
        </w:numPr>
        <w:autoSpaceDE w:val="0"/>
        <w:autoSpaceDN w:val="0"/>
        <w:adjustRightInd w:val="0"/>
        <w:spacing w:line="276" w:lineRule="auto"/>
        <w:rPr>
          <w:rFonts w:ascii="Arial" w:hAnsi="Arial" w:cs="Arial"/>
          <w:color w:val="000000"/>
          <w:sz w:val="22"/>
          <w:szCs w:val="22"/>
        </w:rPr>
      </w:pPr>
      <w:r w:rsidRPr="00B971C1">
        <w:rPr>
          <w:rFonts w:ascii="Arial" w:hAnsi="Arial" w:cs="Arial"/>
          <w:color w:val="000000"/>
          <w:sz w:val="22"/>
          <w:szCs w:val="22"/>
        </w:rPr>
        <w:t>zdolności do występowania w obrocie gospodarczym</w:t>
      </w:r>
      <w:r w:rsidRPr="00B971C1">
        <w:rPr>
          <w:rFonts w:ascii="Arial" w:hAnsi="Arial" w:cs="Arial"/>
          <w:color w:val="000000"/>
          <w:sz w:val="22"/>
          <w:szCs w:val="22"/>
          <w:lang w:val="pl-PL"/>
        </w:rPr>
        <w:t xml:space="preserve"> – Zamawiający nie stawia warunku w tym zakresie,</w:t>
      </w:r>
    </w:p>
    <w:p w:rsidR="00465452" w:rsidRPr="00B971C1" w:rsidRDefault="00641C45" w:rsidP="00465452">
      <w:pPr>
        <w:pStyle w:val="Akapitzlist"/>
        <w:numPr>
          <w:ilvl w:val="0"/>
          <w:numId w:val="45"/>
        </w:numPr>
        <w:autoSpaceDE w:val="0"/>
        <w:autoSpaceDN w:val="0"/>
        <w:adjustRightInd w:val="0"/>
        <w:spacing w:line="276" w:lineRule="auto"/>
        <w:rPr>
          <w:rFonts w:ascii="Arial" w:hAnsi="Arial" w:cs="Arial"/>
          <w:color w:val="000000"/>
          <w:sz w:val="22"/>
          <w:szCs w:val="22"/>
        </w:rPr>
      </w:pPr>
      <w:r w:rsidRPr="00465452">
        <w:rPr>
          <w:rFonts w:ascii="Arial" w:hAnsi="Arial" w:cs="Arial"/>
          <w:color w:val="000000"/>
          <w:sz w:val="22"/>
          <w:szCs w:val="22"/>
        </w:rPr>
        <w:t xml:space="preserve">uprawnień do prowadzenia określonej działalności gospodarczej lub zawodowej, o ile wynika to z odrębnych przepisów – </w:t>
      </w:r>
      <w:r w:rsidR="00465452" w:rsidRPr="00B971C1">
        <w:rPr>
          <w:rFonts w:ascii="Arial" w:hAnsi="Arial" w:cs="Arial"/>
          <w:color w:val="000000"/>
          <w:sz w:val="22"/>
          <w:szCs w:val="22"/>
          <w:lang w:val="pl-PL"/>
        </w:rPr>
        <w:t>Zamawiający nie stawia warunku w tym zakresie,</w:t>
      </w:r>
    </w:p>
    <w:p w:rsidR="00B971C1" w:rsidRPr="00465452" w:rsidRDefault="00641C45" w:rsidP="00660D2B">
      <w:pPr>
        <w:pStyle w:val="Akapitzlist"/>
        <w:numPr>
          <w:ilvl w:val="0"/>
          <w:numId w:val="45"/>
        </w:numPr>
        <w:autoSpaceDE w:val="0"/>
        <w:autoSpaceDN w:val="0"/>
        <w:adjustRightInd w:val="0"/>
        <w:spacing w:line="276" w:lineRule="auto"/>
        <w:rPr>
          <w:rFonts w:ascii="Arial" w:hAnsi="Arial" w:cs="Arial"/>
          <w:color w:val="000000"/>
          <w:sz w:val="22"/>
          <w:szCs w:val="22"/>
        </w:rPr>
      </w:pPr>
      <w:r w:rsidRPr="00465452">
        <w:rPr>
          <w:rFonts w:ascii="Arial" w:hAnsi="Arial" w:cs="Arial"/>
          <w:color w:val="000000"/>
          <w:sz w:val="22"/>
          <w:szCs w:val="22"/>
        </w:rPr>
        <w:t>sytua</w:t>
      </w:r>
      <w:r w:rsidR="00B971C1" w:rsidRPr="00465452">
        <w:rPr>
          <w:rFonts w:ascii="Arial" w:hAnsi="Arial" w:cs="Arial"/>
          <w:color w:val="000000"/>
          <w:sz w:val="22"/>
          <w:szCs w:val="22"/>
        </w:rPr>
        <w:t>cji ekonomicznej lub finansowej - Zamawiający nie stawia warunku w tym zakresie</w:t>
      </w:r>
      <w:r w:rsidR="00B971C1" w:rsidRPr="00465452">
        <w:rPr>
          <w:rFonts w:ascii="Arial" w:hAnsi="Arial" w:cs="Arial"/>
          <w:color w:val="000000"/>
          <w:sz w:val="22"/>
          <w:szCs w:val="22"/>
          <w:lang w:val="pl-PL"/>
        </w:rPr>
        <w:t>,</w:t>
      </w:r>
    </w:p>
    <w:p w:rsidR="00072F13" w:rsidRPr="0098769F" w:rsidRDefault="00641C45" w:rsidP="0098769F">
      <w:pPr>
        <w:pStyle w:val="Akapitzlist"/>
        <w:numPr>
          <w:ilvl w:val="0"/>
          <w:numId w:val="45"/>
        </w:numPr>
        <w:autoSpaceDE w:val="0"/>
        <w:autoSpaceDN w:val="0"/>
        <w:adjustRightInd w:val="0"/>
        <w:spacing w:line="276" w:lineRule="auto"/>
        <w:rPr>
          <w:rFonts w:ascii="Arial" w:hAnsi="Arial" w:cs="Arial"/>
          <w:color w:val="000000"/>
          <w:sz w:val="22"/>
          <w:szCs w:val="22"/>
        </w:rPr>
      </w:pPr>
      <w:r w:rsidRPr="00072F13">
        <w:rPr>
          <w:rFonts w:ascii="Arial" w:hAnsi="Arial" w:cs="Arial"/>
          <w:color w:val="000000"/>
          <w:sz w:val="22"/>
          <w:szCs w:val="22"/>
        </w:rPr>
        <w:t>zdol</w:t>
      </w:r>
      <w:r w:rsidR="00B971C1" w:rsidRPr="00072F13">
        <w:rPr>
          <w:rFonts w:ascii="Arial" w:hAnsi="Arial" w:cs="Arial"/>
          <w:color w:val="000000"/>
          <w:sz w:val="22"/>
          <w:szCs w:val="22"/>
        </w:rPr>
        <w:t>ności technicznej lub zawodowej - Zamawiający ni</w:t>
      </w:r>
      <w:r w:rsidR="00072F13" w:rsidRPr="00072F13">
        <w:rPr>
          <w:rFonts w:ascii="Arial" w:hAnsi="Arial" w:cs="Arial"/>
          <w:color w:val="000000"/>
          <w:sz w:val="22"/>
          <w:szCs w:val="22"/>
        </w:rPr>
        <w:t>e stawia warunku w tym zakresie.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734"/>
        </w:trPr>
        <w:tc>
          <w:tcPr>
            <w:tcW w:w="104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162CB" w:rsidRDefault="000162CB">
            <w:pPr>
              <w:widowControl w:val="0"/>
              <w:tabs>
                <w:tab w:val="left" w:pos="452"/>
              </w:tabs>
              <w:suppressAutoHyphens/>
              <w:autoSpaceDN w:val="0"/>
              <w:spacing w:line="276" w:lineRule="auto"/>
              <w:ind w:left="425" w:hanging="425"/>
              <w:rPr>
                <w:rFonts w:ascii="Arial" w:eastAsia="Times New Roman" w:hAnsi="Arial" w:cs="Arial"/>
                <w:kern w:val="3"/>
                <w:lang w:eastAsia="zh-CN" w:bidi="hi-IN"/>
              </w:rPr>
            </w:pPr>
            <w:r>
              <w:rPr>
                <w:rFonts w:ascii="Arial" w:eastAsia="Times New Roman" w:hAnsi="Arial"/>
                <w:b/>
              </w:rPr>
              <w:t>VII. INFORMACJE O PODMIOTOWYCH I PRZEDMIOTOWYCH ŚRODKACH DOWODOWYCH</w:t>
            </w:r>
          </w:p>
        </w:tc>
      </w:tr>
    </w:tbl>
    <w:p w:rsidR="00290B4E" w:rsidRPr="00290B4E" w:rsidRDefault="00290B4E" w:rsidP="00290B4E">
      <w:pPr>
        <w:pStyle w:val="Akapitzlist"/>
        <w:autoSpaceDE w:val="0"/>
        <w:autoSpaceDN w:val="0"/>
        <w:adjustRightInd w:val="0"/>
        <w:spacing w:before="120" w:line="276" w:lineRule="auto"/>
        <w:ind w:left="425"/>
        <w:jc w:val="both"/>
        <w:rPr>
          <w:rFonts w:ascii="Arial" w:eastAsia="CIDFont+F6" w:hAnsi="Arial" w:cs="Arial"/>
          <w:sz w:val="22"/>
          <w:szCs w:val="22"/>
          <w:lang w:eastAsia="pl-PL"/>
        </w:rPr>
      </w:pPr>
    </w:p>
    <w:p w:rsidR="00290B4E" w:rsidRPr="00290B4E" w:rsidRDefault="00290B4E" w:rsidP="00290B4E">
      <w:pPr>
        <w:pStyle w:val="Akapitzlist"/>
        <w:autoSpaceDE w:val="0"/>
        <w:autoSpaceDN w:val="0"/>
        <w:adjustRightInd w:val="0"/>
        <w:spacing w:before="120" w:line="276" w:lineRule="auto"/>
        <w:ind w:left="425"/>
        <w:jc w:val="both"/>
        <w:rPr>
          <w:rFonts w:ascii="Arial" w:eastAsia="CIDFont+F6" w:hAnsi="Arial" w:cs="Arial"/>
          <w:sz w:val="22"/>
          <w:szCs w:val="22"/>
          <w:lang w:eastAsia="pl-PL"/>
        </w:rPr>
      </w:pPr>
    </w:p>
    <w:p w:rsidR="00290B4E" w:rsidRPr="00290B4E" w:rsidRDefault="00290B4E" w:rsidP="00290B4E">
      <w:pPr>
        <w:pStyle w:val="Akapitzlist"/>
        <w:autoSpaceDE w:val="0"/>
        <w:autoSpaceDN w:val="0"/>
        <w:adjustRightInd w:val="0"/>
        <w:spacing w:before="120" w:line="276" w:lineRule="auto"/>
        <w:ind w:left="425"/>
        <w:jc w:val="both"/>
        <w:rPr>
          <w:rFonts w:ascii="Arial" w:eastAsia="CIDFont+F6" w:hAnsi="Arial" w:cs="Arial"/>
          <w:sz w:val="22"/>
          <w:szCs w:val="22"/>
          <w:lang w:eastAsia="pl-PL"/>
        </w:rPr>
      </w:pPr>
    </w:p>
    <w:p w:rsidR="00290B4E" w:rsidRPr="00290B4E" w:rsidRDefault="00290B4E" w:rsidP="00290B4E">
      <w:pPr>
        <w:pStyle w:val="Akapitzlist"/>
        <w:autoSpaceDE w:val="0"/>
        <w:autoSpaceDN w:val="0"/>
        <w:adjustRightInd w:val="0"/>
        <w:spacing w:before="120" w:line="276" w:lineRule="auto"/>
        <w:ind w:left="425"/>
        <w:jc w:val="both"/>
        <w:rPr>
          <w:rFonts w:ascii="Arial" w:eastAsia="CIDFont+F6" w:hAnsi="Arial" w:cs="Arial"/>
          <w:sz w:val="22"/>
          <w:szCs w:val="22"/>
          <w:lang w:eastAsia="pl-PL"/>
        </w:rPr>
      </w:pPr>
    </w:p>
    <w:p w:rsidR="00290B4E" w:rsidRPr="00290B4E" w:rsidRDefault="00290B4E" w:rsidP="00290B4E">
      <w:pPr>
        <w:pStyle w:val="Akapitzlist"/>
        <w:autoSpaceDE w:val="0"/>
        <w:autoSpaceDN w:val="0"/>
        <w:adjustRightInd w:val="0"/>
        <w:spacing w:before="120" w:line="276" w:lineRule="auto"/>
        <w:ind w:left="425"/>
        <w:jc w:val="both"/>
        <w:rPr>
          <w:rFonts w:ascii="Arial" w:eastAsia="CIDFont+F6" w:hAnsi="Arial" w:cs="Arial"/>
          <w:sz w:val="22"/>
          <w:szCs w:val="22"/>
          <w:lang w:eastAsia="pl-PL"/>
        </w:rPr>
      </w:pPr>
    </w:p>
    <w:p w:rsidR="00290B4E" w:rsidRPr="00290B4E" w:rsidRDefault="00290B4E" w:rsidP="00290B4E">
      <w:pPr>
        <w:pStyle w:val="Akapitzlist"/>
        <w:autoSpaceDE w:val="0"/>
        <w:autoSpaceDN w:val="0"/>
        <w:adjustRightInd w:val="0"/>
        <w:spacing w:before="120" w:line="276" w:lineRule="auto"/>
        <w:ind w:left="425"/>
        <w:jc w:val="both"/>
        <w:rPr>
          <w:rFonts w:ascii="Arial" w:eastAsia="CIDFont+F6" w:hAnsi="Arial" w:cs="Arial"/>
          <w:sz w:val="22"/>
          <w:szCs w:val="22"/>
          <w:lang w:eastAsia="pl-PL"/>
        </w:rPr>
      </w:pPr>
    </w:p>
    <w:p w:rsidR="00B971C1" w:rsidRPr="00B971C1" w:rsidRDefault="000162CB" w:rsidP="00734B84">
      <w:pPr>
        <w:pStyle w:val="Akapitzlist"/>
        <w:numPr>
          <w:ilvl w:val="0"/>
          <w:numId w:val="7"/>
        </w:numPr>
        <w:autoSpaceDE w:val="0"/>
        <w:autoSpaceDN w:val="0"/>
        <w:adjustRightInd w:val="0"/>
        <w:spacing w:before="120" w:line="276" w:lineRule="auto"/>
        <w:ind w:left="425" w:hanging="357"/>
        <w:jc w:val="both"/>
        <w:rPr>
          <w:rFonts w:ascii="Arial" w:eastAsia="CIDFont+F6" w:hAnsi="Arial" w:cs="Arial"/>
          <w:sz w:val="22"/>
          <w:szCs w:val="22"/>
          <w:lang w:eastAsia="pl-PL"/>
        </w:rPr>
      </w:pPr>
      <w:r>
        <w:rPr>
          <w:rFonts w:ascii="Arial" w:eastAsia="CIDFont+F6" w:hAnsi="Arial"/>
          <w:sz w:val="22"/>
          <w:szCs w:val="22"/>
          <w:lang w:val="pl-PL" w:eastAsia="pl-PL"/>
        </w:rPr>
        <w:t xml:space="preserve">Zamawiający przed wyborem najkorzystniejszej oferty wzywa Wykonawcę, którego oferta zostanie najwyżej oceniona do złożenia w wyznaczonym terminie, nie krótszym niż 10 dni, aktualnych na dzień złożenia </w:t>
      </w:r>
      <w:r w:rsidR="0078426F">
        <w:rPr>
          <w:rFonts w:ascii="Arial" w:eastAsia="CIDFont+F6" w:hAnsi="Arial"/>
          <w:sz w:val="22"/>
          <w:szCs w:val="22"/>
          <w:lang w:val="pl-PL" w:eastAsia="pl-PL"/>
        </w:rPr>
        <w:t xml:space="preserve">następujących dokumentów: </w:t>
      </w:r>
    </w:p>
    <w:p w:rsidR="005376AD" w:rsidRPr="00290B4E" w:rsidRDefault="000162CB" w:rsidP="005376AD">
      <w:pPr>
        <w:pStyle w:val="Akapitzlist"/>
        <w:numPr>
          <w:ilvl w:val="0"/>
          <w:numId w:val="46"/>
        </w:numPr>
        <w:autoSpaceDE w:val="0"/>
        <w:autoSpaceDN w:val="0"/>
        <w:adjustRightInd w:val="0"/>
        <w:spacing w:before="120" w:line="276" w:lineRule="auto"/>
        <w:jc w:val="both"/>
        <w:rPr>
          <w:rFonts w:ascii="Arial" w:eastAsia="CIDFont+F6" w:hAnsi="Arial"/>
          <w:sz w:val="22"/>
          <w:szCs w:val="22"/>
          <w:lang w:val="pl-PL" w:eastAsia="pl-PL"/>
        </w:rPr>
      </w:pPr>
      <w:r>
        <w:rPr>
          <w:rFonts w:ascii="Arial" w:eastAsia="CIDFont+F6" w:hAnsi="Arial"/>
          <w:sz w:val="22"/>
          <w:szCs w:val="22"/>
          <w:lang w:val="pl-PL" w:eastAsia="pl-PL"/>
        </w:rPr>
        <w:t xml:space="preserve">oświadczenia, o którym mowa w art. 125 ust. 1. Oświadczenie Wykonawca składa na formularzu JEDZ, sporządzonym zgodnie ze wzorem stanowiącym załącznik nr 3 do SWZ, będącym dowodem potwierdzający brak podstaw wykluczenia, spełnianie </w:t>
      </w:r>
      <w:r w:rsidR="0078426F">
        <w:rPr>
          <w:rFonts w:ascii="Arial" w:eastAsia="CIDFont+F6" w:hAnsi="Arial"/>
          <w:sz w:val="22"/>
          <w:szCs w:val="22"/>
          <w:lang w:val="pl-PL" w:eastAsia="pl-PL"/>
        </w:rPr>
        <w:t xml:space="preserve">warunków udziału w postępowaniu </w:t>
      </w:r>
    </w:p>
    <w:p w:rsidR="00465452" w:rsidRDefault="0078426F" w:rsidP="005376AD">
      <w:pPr>
        <w:autoSpaceDE w:val="0"/>
        <w:autoSpaceDN w:val="0"/>
        <w:adjustRightInd w:val="0"/>
        <w:spacing w:before="120" w:line="276" w:lineRule="auto"/>
        <w:ind w:left="425"/>
        <w:jc w:val="both"/>
        <w:rPr>
          <w:rFonts w:ascii="Arial" w:eastAsia="CIDFont+F6" w:hAnsi="Arial"/>
          <w:lang w:eastAsia="pl-PL"/>
        </w:rPr>
      </w:pPr>
      <w:r w:rsidRPr="00465452">
        <w:rPr>
          <w:rFonts w:ascii="Arial" w:eastAsia="CIDFont+F6" w:hAnsi="Arial"/>
          <w:lang w:eastAsia="pl-PL"/>
        </w:rPr>
        <w:t xml:space="preserve">oraz </w:t>
      </w:r>
      <w:r w:rsidRPr="00465452">
        <w:rPr>
          <w:rFonts w:ascii="Arial" w:eastAsia="CIDFont+F6" w:hAnsi="Arial"/>
          <w:b/>
          <w:lang w:eastAsia="pl-PL"/>
        </w:rPr>
        <w:t>podmiotowych środków dowodowych</w:t>
      </w:r>
      <w:r w:rsidRPr="00465452">
        <w:rPr>
          <w:rFonts w:ascii="Arial" w:eastAsia="CIDFont+F6" w:hAnsi="Arial"/>
          <w:lang w:eastAsia="pl-PL"/>
        </w:rPr>
        <w:t xml:space="preserve"> </w:t>
      </w:r>
      <w:r w:rsidR="005376AD">
        <w:rPr>
          <w:rFonts w:ascii="Arial" w:eastAsia="CIDFont+F6" w:hAnsi="Arial"/>
          <w:lang w:eastAsia="pl-PL"/>
        </w:rPr>
        <w:t>– Zamawiający nie wymaga.</w:t>
      </w:r>
    </w:p>
    <w:p w:rsidR="000162CB" w:rsidRPr="00465452" w:rsidRDefault="00465452" w:rsidP="00465452">
      <w:pPr>
        <w:autoSpaceDE w:val="0"/>
        <w:autoSpaceDN w:val="0"/>
        <w:adjustRightInd w:val="0"/>
        <w:spacing w:before="120" w:line="276" w:lineRule="auto"/>
        <w:jc w:val="both"/>
        <w:rPr>
          <w:rFonts w:ascii="Arial" w:eastAsia="CIDFont+F6" w:hAnsi="Arial"/>
          <w:lang w:eastAsia="pl-PL"/>
        </w:rPr>
      </w:pPr>
      <w:r>
        <w:rPr>
          <w:rFonts w:ascii="Arial" w:eastAsia="CIDFont+F6" w:hAnsi="Arial" w:cs="Arial"/>
          <w:lang w:eastAsia="pl-PL"/>
        </w:rPr>
        <w:t xml:space="preserve">2. </w:t>
      </w:r>
      <w:r w:rsidR="000162CB" w:rsidRPr="00465452">
        <w:rPr>
          <w:rFonts w:ascii="Arial" w:eastAsia="CIDFont+F6" w:hAnsi="Arial" w:cs="Arial"/>
          <w:lang w:eastAsia="pl-PL"/>
        </w:rPr>
        <w:t xml:space="preserve">W przypadku </w:t>
      </w:r>
      <w:r w:rsidR="005203AB" w:rsidRPr="00465452">
        <w:rPr>
          <w:rFonts w:ascii="Arial" w:eastAsia="CIDFont+F6" w:hAnsi="Arial" w:cs="Arial"/>
          <w:lang w:eastAsia="pl-PL"/>
        </w:rPr>
        <w:t>wspólnego ubiegania się o zamówienie przez Wykonawców</w:t>
      </w:r>
      <w:r w:rsidR="000162CB" w:rsidRPr="00465452">
        <w:rPr>
          <w:rFonts w:ascii="Arial" w:eastAsia="CIDFont+F6" w:hAnsi="Arial" w:cs="Arial"/>
          <w:lang w:eastAsia="pl-PL"/>
        </w:rPr>
        <w:t xml:space="preserve"> i</w:t>
      </w:r>
      <w:r w:rsidR="005203AB" w:rsidRPr="00465452">
        <w:rPr>
          <w:rFonts w:ascii="Arial" w:eastAsia="CIDFont+F6" w:hAnsi="Arial" w:cs="Arial"/>
          <w:lang w:eastAsia="pl-PL"/>
        </w:rPr>
        <w:t>/lub</w:t>
      </w:r>
      <w:r w:rsidR="000162CB" w:rsidRPr="00465452">
        <w:rPr>
          <w:rFonts w:ascii="Arial" w:eastAsia="CIDFont+F6" w:hAnsi="Arial" w:cs="Arial"/>
          <w:lang w:eastAsia="pl-PL"/>
        </w:rPr>
        <w:t xml:space="preserve"> polegania na zasobach innych podmiotów oświadczenia potwierdzające brak podstaw wykluczenia oraz spełnianie konkretnego warunku udziału w postępowaniu składa:</w:t>
      </w:r>
    </w:p>
    <w:p w:rsidR="000162CB" w:rsidRDefault="000162CB" w:rsidP="00734B84">
      <w:pPr>
        <w:pStyle w:val="Akapitzlist"/>
        <w:numPr>
          <w:ilvl w:val="0"/>
          <w:numId w:val="8"/>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 xml:space="preserve">każdy </w:t>
      </w:r>
      <w:r w:rsidR="005203AB">
        <w:rPr>
          <w:rFonts w:ascii="Arial" w:eastAsia="CIDFont+F6" w:hAnsi="Arial"/>
          <w:sz w:val="22"/>
          <w:szCs w:val="22"/>
          <w:lang w:val="pl-PL" w:eastAsia="pl-PL"/>
        </w:rPr>
        <w:t>z Wykonawców</w:t>
      </w:r>
      <w:r>
        <w:rPr>
          <w:rFonts w:ascii="Arial" w:eastAsia="CIDFont+F6" w:hAnsi="Arial"/>
          <w:sz w:val="22"/>
          <w:szCs w:val="22"/>
          <w:lang w:eastAsia="pl-PL"/>
        </w:rPr>
        <w:t xml:space="preserve"> - art. 125 ust. 4 </w:t>
      </w:r>
      <w:proofErr w:type="spellStart"/>
      <w:r>
        <w:rPr>
          <w:rFonts w:ascii="Arial" w:eastAsia="CIDFont+F6" w:hAnsi="Arial"/>
          <w:sz w:val="22"/>
          <w:szCs w:val="22"/>
          <w:lang w:eastAsia="pl-PL"/>
        </w:rPr>
        <w:t>Pzp</w:t>
      </w:r>
      <w:proofErr w:type="spellEnd"/>
      <w:r>
        <w:rPr>
          <w:rFonts w:ascii="Arial" w:eastAsia="CIDFont+F6" w:hAnsi="Arial"/>
          <w:sz w:val="22"/>
          <w:szCs w:val="22"/>
          <w:lang w:eastAsia="pl-PL"/>
        </w:rPr>
        <w:t xml:space="preserve"> oraz</w:t>
      </w:r>
    </w:p>
    <w:p w:rsidR="000162CB" w:rsidRDefault="000162CB" w:rsidP="00734B84">
      <w:pPr>
        <w:pStyle w:val="Akapitzlist"/>
        <w:numPr>
          <w:ilvl w:val="0"/>
          <w:numId w:val="8"/>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cs="Arial"/>
          <w:sz w:val="22"/>
          <w:szCs w:val="22"/>
          <w:lang w:eastAsia="pl-PL"/>
        </w:rPr>
        <w:t xml:space="preserve">każdy podmiot udostępniający - art. 125 ust. 5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0162CB" w:rsidRPr="00465452" w:rsidRDefault="00465452" w:rsidP="00465452">
      <w:pPr>
        <w:autoSpaceDE w:val="0"/>
        <w:autoSpaceDN w:val="0"/>
        <w:adjustRightInd w:val="0"/>
        <w:spacing w:line="276" w:lineRule="auto"/>
        <w:jc w:val="both"/>
        <w:rPr>
          <w:rFonts w:ascii="Arial" w:eastAsia="CIDFont+F6" w:hAnsi="Arial"/>
          <w:lang w:eastAsia="pl-PL"/>
        </w:rPr>
      </w:pPr>
      <w:r>
        <w:rPr>
          <w:rFonts w:ascii="Arial" w:eastAsia="CIDFont+F6" w:hAnsi="Arial"/>
          <w:lang w:eastAsia="pl-PL"/>
        </w:rPr>
        <w:t xml:space="preserve">3. </w:t>
      </w:r>
      <w:r w:rsidR="000162CB" w:rsidRPr="00465452">
        <w:rPr>
          <w:rFonts w:ascii="Arial" w:eastAsia="CIDFont+F6" w:hAnsi="Arial"/>
          <w:lang w:eastAsia="pl-PL"/>
        </w:rPr>
        <w:t>Zamawiający nie weryfikuje podstaw wykluczenia w odniesieniu do podwykonawcy.</w:t>
      </w:r>
    </w:p>
    <w:p w:rsidR="000162CB" w:rsidRPr="00465452" w:rsidRDefault="00465452" w:rsidP="00465452">
      <w:pPr>
        <w:autoSpaceDE w:val="0"/>
        <w:autoSpaceDN w:val="0"/>
        <w:adjustRightInd w:val="0"/>
        <w:spacing w:line="276" w:lineRule="auto"/>
        <w:jc w:val="both"/>
        <w:rPr>
          <w:rFonts w:ascii="Arial" w:eastAsia="CIDFont+F6" w:hAnsi="Arial" w:cs="Arial"/>
          <w:lang w:eastAsia="pl-PL"/>
        </w:rPr>
      </w:pPr>
      <w:r>
        <w:rPr>
          <w:rFonts w:ascii="Arial" w:eastAsia="CIDFont+F6" w:hAnsi="Arial" w:cs="Arial"/>
          <w:lang w:eastAsia="pl-PL"/>
        </w:rPr>
        <w:t xml:space="preserve">4. </w:t>
      </w:r>
      <w:r w:rsidR="000162CB" w:rsidRPr="00465452">
        <w:rPr>
          <w:rFonts w:ascii="Arial" w:eastAsia="CIDFont+F6" w:hAnsi="Arial" w:cs="Arial"/>
          <w:lang w:eastAsia="pl-PL"/>
        </w:rPr>
        <w:t>Jeżeli Wykonawca nie złożył oświadczenia, o którym mowa w ust. 1, podmiotowych środków dowodowych (jeśli dotyczy) lub są one niekompletne lub zawierają błędy, Zamawiający wzywa Wykonawcę odpowiednio do ich złożenia, poprawienia lub uzupełnienia w wyznaczonym terminie, chyba że:</w:t>
      </w:r>
    </w:p>
    <w:p w:rsidR="000162CB" w:rsidRDefault="000162CB" w:rsidP="00734B84">
      <w:pPr>
        <w:pStyle w:val="Akapitzlist"/>
        <w:numPr>
          <w:ilvl w:val="0"/>
          <w:numId w:val="9"/>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oferta wykonawcy podlega odrzuceniu bez względu na ich złożenie, uzupełnienie lub poprawienie lub</w:t>
      </w:r>
    </w:p>
    <w:p w:rsidR="000162CB" w:rsidRDefault="000162CB" w:rsidP="00734B84">
      <w:pPr>
        <w:pStyle w:val="Akapitzlist"/>
        <w:numPr>
          <w:ilvl w:val="0"/>
          <w:numId w:val="9"/>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cs="Arial"/>
          <w:sz w:val="22"/>
          <w:szCs w:val="22"/>
          <w:lang w:eastAsia="pl-PL"/>
        </w:rPr>
        <w:t>zachodzą przesłanki unieważnienia postępowania.</w:t>
      </w:r>
    </w:p>
    <w:p w:rsidR="000162CB" w:rsidRDefault="000162CB" w:rsidP="00734B84">
      <w:pPr>
        <w:pStyle w:val="Akapitzlist"/>
        <w:numPr>
          <w:ilvl w:val="0"/>
          <w:numId w:val="10"/>
        </w:numPr>
        <w:autoSpaceDE w:val="0"/>
        <w:adjustRightInd w:val="0"/>
        <w:spacing w:line="276" w:lineRule="auto"/>
        <w:jc w:val="both"/>
        <w:rPr>
          <w:rFonts w:ascii="Arial" w:eastAsia="CIDFont+F6" w:hAnsi="Arial"/>
          <w:sz w:val="22"/>
          <w:szCs w:val="22"/>
          <w:lang w:eastAsia="pl-PL"/>
        </w:rPr>
      </w:pPr>
      <w:r>
        <w:rPr>
          <w:rFonts w:ascii="Arial" w:hAnsi="Arial"/>
          <w:sz w:val="22"/>
          <w:szCs w:val="22"/>
        </w:rPr>
        <w:t>Zamawiający może żądać od wykonawców wyjaśnień dotyczących treści oświadczenia, o którym mowa w art. 125 ust. 1, lub złożonych podmiotowych środków dowodowych lub innych dokumentów lub oświadczeń składanych w postępowaniu.</w:t>
      </w:r>
    </w:p>
    <w:p w:rsidR="000162CB" w:rsidRDefault="000162CB" w:rsidP="00734B84">
      <w:pPr>
        <w:pStyle w:val="Default"/>
        <w:numPr>
          <w:ilvl w:val="0"/>
          <w:numId w:val="10"/>
        </w:numPr>
        <w:spacing w:line="276" w:lineRule="auto"/>
        <w:ind w:left="426"/>
        <w:jc w:val="both"/>
        <w:rPr>
          <w:rFonts w:ascii="Arial" w:eastAsiaTheme="minorHAnsi" w:hAnsi="Arial" w:cs="Arial"/>
          <w:sz w:val="22"/>
          <w:szCs w:val="22"/>
        </w:rPr>
      </w:pPr>
      <w:r>
        <w:rPr>
          <w:rFonts w:ascii="Arial" w:hAnsi="Arial" w:cs="Arial"/>
          <w:sz w:val="22"/>
          <w:szCs w:val="22"/>
        </w:rPr>
        <w:t xml:space="preserve">Jeżeli wobec Wykonawcy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Pr>
          <w:rFonts w:ascii="Arial" w:eastAsiaTheme="minorHAnsi" w:hAnsi="Arial" w:cs="Arial"/>
          <w:sz w:val="22"/>
          <w:szCs w:val="22"/>
        </w:rPr>
        <w:t xml:space="preserve">ofert pozostałych wykonawców, a następnie dokonuje kwalifikacji podmiotowej wykonawcy, którego oferta została najwyżej oceniona, </w:t>
      </w:r>
      <w:r>
        <w:rPr>
          <w:rFonts w:ascii="Arial" w:eastAsiaTheme="minorHAnsi" w:hAnsi="Arial" w:cs="Arial"/>
          <w:sz w:val="22"/>
          <w:szCs w:val="22"/>
        </w:rPr>
        <w:br/>
        <w:t xml:space="preserve">w zakresie braku podstaw wykluczenia oraz spełniania warunków udziału w postępowaniu. </w:t>
      </w:r>
    </w:p>
    <w:p w:rsidR="000162CB" w:rsidRDefault="000162CB" w:rsidP="00734B84">
      <w:pPr>
        <w:pStyle w:val="Default"/>
        <w:numPr>
          <w:ilvl w:val="0"/>
          <w:numId w:val="10"/>
        </w:numPr>
        <w:spacing w:line="276" w:lineRule="auto"/>
        <w:ind w:left="426"/>
        <w:jc w:val="both"/>
        <w:rPr>
          <w:rFonts w:ascii="Arial" w:eastAsiaTheme="minorHAnsi" w:hAnsi="Arial" w:cs="Arial"/>
          <w:sz w:val="22"/>
          <w:szCs w:val="22"/>
        </w:rPr>
      </w:pPr>
      <w:r>
        <w:rPr>
          <w:rFonts w:ascii="Arial" w:eastAsiaTheme="minorHAnsi" w:hAnsi="Arial" w:cs="Arial"/>
          <w:sz w:val="22"/>
          <w:szCs w:val="22"/>
        </w:rPr>
        <w:t xml:space="preserve">Zamawiający kontynuuje procedurę ponownego badania i oceny ofert, o której mowa </w:t>
      </w:r>
      <w:r>
        <w:rPr>
          <w:rFonts w:ascii="Arial" w:eastAsiaTheme="minorHAnsi" w:hAnsi="Arial" w:cs="Arial"/>
          <w:sz w:val="22"/>
          <w:szCs w:val="22"/>
        </w:rPr>
        <w:br/>
        <w:t>w ust. 5,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rsidR="00622917" w:rsidRPr="00465452" w:rsidRDefault="00B971C1" w:rsidP="00622917">
      <w:pPr>
        <w:pStyle w:val="Default"/>
        <w:numPr>
          <w:ilvl w:val="0"/>
          <w:numId w:val="10"/>
        </w:numPr>
        <w:spacing w:line="276" w:lineRule="auto"/>
        <w:ind w:left="426"/>
        <w:jc w:val="both"/>
        <w:rPr>
          <w:rFonts w:ascii="Arial" w:eastAsiaTheme="minorHAnsi" w:hAnsi="Arial" w:cs="Arial"/>
          <w:sz w:val="22"/>
          <w:szCs w:val="22"/>
        </w:rPr>
      </w:pPr>
      <w:r>
        <w:rPr>
          <w:rFonts w:ascii="Arial" w:eastAsia="CIDFont+F6" w:hAnsi="Arial"/>
          <w:sz w:val="22"/>
          <w:szCs w:val="22"/>
          <w:lang w:eastAsia="pl-PL"/>
        </w:rPr>
        <w:t xml:space="preserve">Zamawiający wymaga złożenia </w:t>
      </w:r>
      <w:r w:rsidRPr="00072F13">
        <w:rPr>
          <w:rFonts w:ascii="Arial" w:eastAsia="CIDFont+F6" w:hAnsi="Arial"/>
          <w:b/>
          <w:sz w:val="22"/>
          <w:szCs w:val="22"/>
          <w:lang w:eastAsia="pl-PL"/>
        </w:rPr>
        <w:t>przedmiotowych środków dowodowych</w:t>
      </w:r>
      <w:r>
        <w:rPr>
          <w:rFonts w:ascii="Arial" w:eastAsia="CIDFont+F6" w:hAnsi="Arial"/>
          <w:sz w:val="22"/>
          <w:szCs w:val="22"/>
          <w:lang w:eastAsia="pl-PL"/>
        </w:rPr>
        <w:t>, które zostały opisane w części XI ust. 9 pkt 2 niniejszej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0162CB" w:rsidTr="000162CB">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0162CB" w:rsidRDefault="000162CB">
            <w:pPr>
              <w:widowControl w:val="0"/>
              <w:tabs>
                <w:tab w:val="left" w:pos="425"/>
              </w:tabs>
              <w:suppressAutoHyphens/>
              <w:autoSpaceDN w:val="0"/>
              <w:spacing w:before="120" w:after="120" w:line="276" w:lineRule="auto"/>
              <w:ind w:left="425" w:hanging="425"/>
              <w:rPr>
                <w:rFonts w:ascii="Arial" w:eastAsia="SimSun" w:hAnsi="Arial" w:cs="Arial"/>
                <w:b/>
                <w:kern w:val="3"/>
                <w:lang w:eastAsia="zh-CN" w:bidi="hi-IN"/>
              </w:rPr>
            </w:pPr>
            <w:r>
              <w:rPr>
                <w:rFonts w:ascii="Arial" w:hAnsi="Arial"/>
                <w:b/>
              </w:rPr>
              <w:t>VIII</w:t>
            </w:r>
            <w:r>
              <w:rPr>
                <w:rFonts w:ascii="Arial" w:hAnsi="Arial"/>
              </w:rPr>
              <w:t xml:space="preserve">. </w:t>
            </w:r>
            <w:r>
              <w:rPr>
                <w:rFonts w:ascii="Arial" w:hAnsi="Arial"/>
                <w:b/>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290B4E" w:rsidRPr="00290B4E" w:rsidRDefault="000162CB" w:rsidP="00734B84">
      <w:pPr>
        <w:pStyle w:val="Akapitzlist"/>
        <w:numPr>
          <w:ilvl w:val="0"/>
          <w:numId w:val="11"/>
        </w:numPr>
        <w:autoSpaceDE w:val="0"/>
        <w:autoSpaceDN w:val="0"/>
        <w:adjustRightInd w:val="0"/>
        <w:spacing w:before="120" w:line="276" w:lineRule="auto"/>
        <w:ind w:left="426"/>
        <w:jc w:val="both"/>
        <w:rPr>
          <w:rFonts w:ascii="Arial" w:hAnsi="Arial" w:cs="Arial"/>
        </w:rPr>
      </w:pPr>
      <w:r>
        <w:rPr>
          <w:rFonts w:ascii="Arial" w:hAnsi="Arial"/>
          <w:color w:val="000000"/>
          <w:sz w:val="22"/>
          <w:szCs w:val="22"/>
          <w:lang w:eastAsia="pl-PL"/>
        </w:rPr>
        <w:t xml:space="preserve">W postępowaniu o udzielenie zamówienia komunikacja między Zamawiającym </w:t>
      </w:r>
      <w:r>
        <w:rPr>
          <w:rFonts w:ascii="Arial" w:hAnsi="Arial"/>
          <w:color w:val="000000"/>
          <w:sz w:val="22"/>
          <w:szCs w:val="22"/>
          <w:lang w:val="pl-PL" w:eastAsia="pl-PL"/>
        </w:rPr>
        <w:br/>
      </w:r>
      <w:r>
        <w:rPr>
          <w:rFonts w:ascii="Arial" w:hAnsi="Arial" w:cs="Arial"/>
          <w:color w:val="000000"/>
          <w:sz w:val="22"/>
          <w:szCs w:val="22"/>
          <w:lang w:eastAsia="pl-PL"/>
        </w:rPr>
        <w:t xml:space="preserve">a Wykonawcami odbywa się przy użyciu </w:t>
      </w:r>
      <w:proofErr w:type="spellStart"/>
      <w:r>
        <w:rPr>
          <w:rFonts w:ascii="Arial" w:hAnsi="Arial" w:cs="Arial"/>
          <w:color w:val="000000"/>
          <w:sz w:val="22"/>
          <w:szCs w:val="22"/>
          <w:lang w:eastAsia="pl-PL"/>
        </w:rPr>
        <w:t>miniPortalu</w:t>
      </w:r>
      <w:proofErr w:type="spellEnd"/>
      <w:r>
        <w:rPr>
          <w:rFonts w:ascii="Arial" w:hAnsi="Arial" w:cs="Arial"/>
          <w:color w:val="000000"/>
          <w:sz w:val="22"/>
          <w:szCs w:val="22"/>
          <w:lang w:eastAsia="pl-PL"/>
        </w:rPr>
        <w:t xml:space="preserve">, który dostępny jest pod adresem: </w:t>
      </w:r>
    </w:p>
    <w:p w:rsidR="00290B4E" w:rsidRPr="00290B4E" w:rsidRDefault="00290B4E" w:rsidP="00290B4E">
      <w:pPr>
        <w:pStyle w:val="Akapitzlist"/>
        <w:autoSpaceDE w:val="0"/>
        <w:autoSpaceDN w:val="0"/>
        <w:adjustRightInd w:val="0"/>
        <w:spacing w:before="120" w:line="276" w:lineRule="auto"/>
        <w:ind w:left="426"/>
        <w:jc w:val="both"/>
        <w:rPr>
          <w:rFonts w:ascii="Arial" w:hAnsi="Arial" w:cs="Arial"/>
        </w:rPr>
      </w:pPr>
    </w:p>
    <w:p w:rsidR="00290B4E" w:rsidRPr="00290B4E" w:rsidRDefault="00290B4E" w:rsidP="00290B4E">
      <w:pPr>
        <w:autoSpaceDE w:val="0"/>
        <w:autoSpaceDN w:val="0"/>
        <w:adjustRightInd w:val="0"/>
        <w:spacing w:before="120" w:line="276" w:lineRule="auto"/>
        <w:jc w:val="both"/>
        <w:rPr>
          <w:rFonts w:ascii="Arial" w:hAnsi="Arial" w:cs="Arial"/>
        </w:rPr>
      </w:pPr>
    </w:p>
    <w:p w:rsidR="00290B4E" w:rsidRPr="00290B4E" w:rsidRDefault="00290B4E" w:rsidP="00290B4E">
      <w:pPr>
        <w:autoSpaceDE w:val="0"/>
        <w:autoSpaceDN w:val="0"/>
        <w:adjustRightInd w:val="0"/>
        <w:spacing w:before="120" w:line="276" w:lineRule="auto"/>
        <w:jc w:val="both"/>
        <w:rPr>
          <w:rFonts w:ascii="Arial" w:hAnsi="Arial" w:cs="Arial"/>
        </w:rPr>
      </w:pPr>
    </w:p>
    <w:p w:rsidR="00290B4E" w:rsidRDefault="00290B4E" w:rsidP="00290B4E">
      <w:pPr>
        <w:pStyle w:val="Akapitzlist"/>
        <w:autoSpaceDE w:val="0"/>
        <w:autoSpaceDN w:val="0"/>
        <w:adjustRightInd w:val="0"/>
        <w:spacing w:before="120" w:line="276" w:lineRule="auto"/>
        <w:ind w:left="426"/>
        <w:jc w:val="both"/>
        <w:rPr>
          <w:rFonts w:ascii="Arial" w:hAnsi="Arial" w:cs="Arial"/>
          <w:color w:val="0563C2"/>
          <w:sz w:val="22"/>
          <w:szCs w:val="22"/>
          <w:lang w:val="pl-PL" w:eastAsia="pl-PL"/>
        </w:rPr>
      </w:pPr>
    </w:p>
    <w:p w:rsidR="000162CB" w:rsidRPr="00072F13" w:rsidRDefault="000162CB" w:rsidP="00290B4E">
      <w:pPr>
        <w:pStyle w:val="Akapitzlist"/>
        <w:autoSpaceDE w:val="0"/>
        <w:autoSpaceDN w:val="0"/>
        <w:adjustRightInd w:val="0"/>
        <w:spacing w:before="120" w:line="276" w:lineRule="auto"/>
        <w:ind w:left="426"/>
        <w:jc w:val="both"/>
        <w:rPr>
          <w:rFonts w:ascii="Arial" w:hAnsi="Arial" w:cs="Arial"/>
        </w:rPr>
      </w:pPr>
      <w:r>
        <w:rPr>
          <w:rFonts w:ascii="Arial" w:hAnsi="Arial" w:cs="Arial"/>
          <w:color w:val="0563C2"/>
          <w:sz w:val="22"/>
          <w:szCs w:val="22"/>
          <w:lang w:eastAsia="pl-PL"/>
        </w:rPr>
        <w:t>https://miniportal.uzp.gov.pl/</w:t>
      </w:r>
      <w:r>
        <w:rPr>
          <w:rFonts w:ascii="Arial" w:hAnsi="Arial" w:cs="Arial"/>
          <w:color w:val="000000"/>
          <w:sz w:val="22"/>
          <w:szCs w:val="22"/>
          <w:lang w:eastAsia="pl-PL"/>
        </w:rPr>
        <w:t xml:space="preserve">, </w:t>
      </w:r>
      <w:proofErr w:type="spellStart"/>
      <w:r>
        <w:rPr>
          <w:rFonts w:ascii="Arial" w:hAnsi="Arial" w:cs="Arial"/>
          <w:color w:val="000000"/>
          <w:sz w:val="22"/>
          <w:szCs w:val="22"/>
          <w:lang w:eastAsia="pl-PL"/>
        </w:rPr>
        <w:t>ePUAPu</w:t>
      </w:r>
      <w:proofErr w:type="spellEnd"/>
      <w:r>
        <w:rPr>
          <w:rFonts w:ascii="Arial" w:hAnsi="Arial" w:cs="Arial"/>
          <w:color w:val="000000"/>
          <w:sz w:val="22"/>
          <w:szCs w:val="22"/>
          <w:lang w:eastAsia="pl-PL"/>
        </w:rPr>
        <w:t xml:space="preserve">, dostępnego pod adresem: </w:t>
      </w:r>
      <w:r>
        <w:rPr>
          <w:rFonts w:ascii="Arial" w:hAnsi="Arial" w:cs="Arial"/>
          <w:color w:val="0563C2"/>
          <w:sz w:val="22"/>
          <w:szCs w:val="22"/>
          <w:lang w:eastAsia="pl-PL"/>
        </w:rPr>
        <w:t xml:space="preserve">https://epuap.gov.pl/wps/portal </w:t>
      </w:r>
      <w:r>
        <w:rPr>
          <w:rFonts w:ascii="Arial" w:hAnsi="Arial" w:cs="Arial"/>
          <w:color w:val="000000"/>
          <w:sz w:val="22"/>
          <w:szCs w:val="22"/>
          <w:lang w:eastAsia="pl-PL"/>
        </w:rPr>
        <w:t>oraz poczty elektronicznej:</w:t>
      </w:r>
      <w:r>
        <w:rPr>
          <w:rFonts w:ascii="Arial" w:hAnsi="Arial"/>
          <w:color w:val="000000"/>
          <w:sz w:val="22"/>
          <w:szCs w:val="22"/>
          <w:lang w:eastAsia="pl-PL"/>
        </w:rPr>
        <w:t xml:space="preserve"> </w:t>
      </w:r>
      <w:hyperlink r:id="rId10" w:history="1">
        <w:r>
          <w:rPr>
            <w:rStyle w:val="Hipercze"/>
            <w:rFonts w:ascii="Arial" w:hAnsi="Arial" w:cs="Arial"/>
            <w:sz w:val="22"/>
            <w:szCs w:val="22"/>
          </w:rPr>
          <w:t>zampub@szpitalzawiercie.pl</w:t>
        </w:r>
      </w:hyperlink>
      <w:r>
        <w:rPr>
          <w:rFonts w:ascii="Arial" w:hAnsi="Arial" w:cs="Arial"/>
          <w:sz w:val="22"/>
          <w:szCs w:val="22"/>
        </w:rPr>
        <w:t>.</w:t>
      </w:r>
    </w:p>
    <w:p w:rsidR="000162CB" w:rsidRDefault="000162CB" w:rsidP="00734B84">
      <w:pPr>
        <w:pStyle w:val="Akapitzlist"/>
        <w:numPr>
          <w:ilvl w:val="0"/>
          <w:numId w:val="11"/>
        </w:numPr>
        <w:autoSpaceDE w:val="0"/>
        <w:autoSpaceDN w:val="0"/>
        <w:adjustRightInd w:val="0"/>
        <w:spacing w:line="276" w:lineRule="auto"/>
        <w:ind w:left="426"/>
        <w:jc w:val="both"/>
        <w:rPr>
          <w:rFonts w:ascii="Arial" w:hAnsi="Arial"/>
          <w:color w:val="000000"/>
          <w:sz w:val="22"/>
          <w:szCs w:val="22"/>
          <w:lang w:eastAsia="pl-PL"/>
        </w:rPr>
      </w:pPr>
      <w:r>
        <w:rPr>
          <w:rFonts w:ascii="Arial" w:hAnsi="Arial"/>
          <w:color w:val="000000"/>
          <w:sz w:val="22"/>
          <w:szCs w:val="22"/>
          <w:lang w:eastAsia="pl-PL"/>
        </w:rPr>
        <w:t>Zamawiający wyznacza następujące osoby do kontaktu z Wykonawcami:</w:t>
      </w:r>
    </w:p>
    <w:p w:rsidR="000162CB" w:rsidRDefault="00572653" w:rsidP="00072F13">
      <w:pPr>
        <w:pStyle w:val="Standard"/>
        <w:ind w:left="426"/>
        <w:jc w:val="both"/>
        <w:rPr>
          <w:rFonts w:ascii="Arial" w:hAnsi="Arial"/>
          <w:color w:val="000000"/>
          <w:lang w:eastAsia="pl-PL"/>
        </w:rPr>
      </w:pPr>
      <w:r>
        <w:rPr>
          <w:rFonts w:ascii="Arial" w:hAnsi="Arial"/>
          <w:color w:val="000000"/>
          <w:kern w:val="0"/>
          <w:sz w:val="22"/>
          <w:szCs w:val="22"/>
          <w:lang w:eastAsia="pl-PL"/>
        </w:rPr>
        <w:t>Katarzyna Plewniak</w:t>
      </w:r>
      <w:r w:rsidR="000162CB">
        <w:rPr>
          <w:rFonts w:ascii="Arial" w:hAnsi="Arial"/>
          <w:color w:val="000000"/>
          <w:kern w:val="0"/>
          <w:sz w:val="22"/>
          <w:szCs w:val="22"/>
          <w:lang w:eastAsia="pl-PL"/>
        </w:rPr>
        <w:t xml:space="preserve">, tel. </w:t>
      </w:r>
      <w:r w:rsidR="000162CB">
        <w:rPr>
          <w:rFonts w:ascii="Arial" w:hAnsi="Arial"/>
          <w:sz w:val="22"/>
          <w:szCs w:val="22"/>
        </w:rPr>
        <w:t>tel. 32 67 220 – 11 do 13 wew. 129</w:t>
      </w:r>
      <w:r w:rsidR="00072F13">
        <w:rPr>
          <w:rFonts w:ascii="Arial" w:hAnsi="Arial"/>
          <w:sz w:val="22"/>
          <w:szCs w:val="22"/>
        </w:rPr>
        <w:t xml:space="preserve">, </w:t>
      </w:r>
      <w:r w:rsidR="000162CB">
        <w:rPr>
          <w:rFonts w:ascii="Arial" w:hAnsi="Arial"/>
          <w:color w:val="000000"/>
          <w:lang w:eastAsia="pl-PL"/>
        </w:rPr>
        <w:t xml:space="preserve"> email: </w:t>
      </w:r>
      <w:r w:rsidR="000162CB">
        <w:rPr>
          <w:rFonts w:ascii="Arial" w:hAnsi="Arial"/>
        </w:rPr>
        <w:t>zampub@szpitalzawiercie.pl</w:t>
      </w:r>
      <w:r w:rsidR="00072F13">
        <w:rPr>
          <w:rFonts w:ascii="Arial" w:hAnsi="Arial"/>
        </w:rPr>
        <w:t>.</w:t>
      </w:r>
    </w:p>
    <w:p w:rsidR="00465452" w:rsidRPr="00290B4E" w:rsidRDefault="000162CB" w:rsidP="00465452">
      <w:pPr>
        <w:pStyle w:val="Akapitzlist"/>
        <w:numPr>
          <w:ilvl w:val="0"/>
          <w:numId w:val="11"/>
        </w:numPr>
        <w:autoSpaceDE w:val="0"/>
        <w:autoSpaceDN w:val="0"/>
        <w:adjustRightInd w:val="0"/>
        <w:spacing w:line="276" w:lineRule="auto"/>
        <w:ind w:left="426"/>
        <w:jc w:val="both"/>
        <w:rPr>
          <w:rFonts w:ascii="Arial" w:hAnsi="Arial" w:cs="Arial"/>
          <w:color w:val="000000"/>
          <w:sz w:val="22"/>
          <w:szCs w:val="22"/>
          <w:lang w:eastAsia="pl-PL"/>
        </w:rPr>
      </w:pPr>
      <w:r>
        <w:rPr>
          <w:rFonts w:ascii="Arial" w:hAnsi="Arial"/>
          <w:color w:val="000000"/>
          <w:sz w:val="22"/>
          <w:szCs w:val="22"/>
          <w:lang w:eastAsia="pl-PL"/>
        </w:rPr>
        <w:t xml:space="preserve">Wykonawca zamierzający wziąć udział w postępowaniu o udzielenie zamówienia </w:t>
      </w:r>
      <w:r>
        <w:rPr>
          <w:rFonts w:ascii="Arial" w:hAnsi="Arial" w:cs="Arial"/>
          <w:color w:val="000000"/>
          <w:sz w:val="22"/>
          <w:szCs w:val="22"/>
          <w:lang w:eastAsia="pl-PL"/>
        </w:rPr>
        <w:t xml:space="preserve">publicznego, musi posiadać konto na </w:t>
      </w:r>
      <w:proofErr w:type="spellStart"/>
      <w:r>
        <w:rPr>
          <w:rFonts w:ascii="Arial" w:hAnsi="Arial" w:cs="Arial"/>
          <w:color w:val="000000"/>
          <w:sz w:val="22"/>
          <w:szCs w:val="22"/>
          <w:lang w:eastAsia="pl-PL"/>
        </w:rPr>
        <w:t>ePUAP</w:t>
      </w:r>
      <w:proofErr w:type="spellEnd"/>
      <w:r>
        <w:rPr>
          <w:rFonts w:ascii="Arial" w:hAnsi="Arial" w:cs="Arial"/>
          <w:color w:val="000000"/>
          <w:sz w:val="22"/>
          <w:szCs w:val="22"/>
          <w:lang w:eastAsia="pl-PL"/>
        </w:rPr>
        <w:t xml:space="preserve">. Wykonawca posiadający konto na </w:t>
      </w:r>
      <w:proofErr w:type="spellStart"/>
      <w:r>
        <w:rPr>
          <w:rFonts w:ascii="Arial" w:hAnsi="Arial" w:cs="Arial"/>
          <w:color w:val="000000"/>
          <w:sz w:val="22"/>
          <w:szCs w:val="22"/>
          <w:lang w:eastAsia="pl-PL"/>
        </w:rPr>
        <w:t>ePUAP</w:t>
      </w:r>
      <w:proofErr w:type="spellEnd"/>
      <w:r>
        <w:rPr>
          <w:rFonts w:ascii="Arial" w:hAnsi="Arial" w:cs="Arial"/>
          <w:color w:val="000000"/>
          <w:sz w:val="22"/>
          <w:szCs w:val="22"/>
          <w:lang w:eastAsia="pl-PL"/>
        </w:rPr>
        <w:t xml:space="preserve"> ma dostęp do następujących formularzy: „Formularz do złożenia, zmiany, wycofania oferty lub wniosku” oraz do „Formularza do komunikacji”.</w:t>
      </w:r>
    </w:p>
    <w:p w:rsidR="000162CB" w:rsidRDefault="000162CB" w:rsidP="00734B84">
      <w:pPr>
        <w:pStyle w:val="Akapitzlist"/>
        <w:numPr>
          <w:ilvl w:val="0"/>
          <w:numId w:val="11"/>
        </w:numPr>
        <w:autoSpaceDE w:val="0"/>
        <w:autoSpaceDN w:val="0"/>
        <w:adjustRightInd w:val="0"/>
        <w:spacing w:line="276" w:lineRule="auto"/>
        <w:ind w:left="426"/>
        <w:jc w:val="both"/>
        <w:rPr>
          <w:rFonts w:ascii="Arial" w:hAnsi="Arial" w:cs="Arial"/>
          <w:color w:val="000000"/>
          <w:sz w:val="22"/>
          <w:szCs w:val="22"/>
          <w:lang w:eastAsia="pl-PL"/>
        </w:rPr>
      </w:pPr>
      <w:r>
        <w:rPr>
          <w:rFonts w:ascii="Arial" w:hAnsi="Arial" w:cs="Arial"/>
          <w:color w:val="000000"/>
          <w:sz w:val="22"/>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Arial" w:hAnsi="Arial" w:cs="Arial"/>
          <w:color w:val="000000"/>
          <w:sz w:val="22"/>
          <w:szCs w:val="22"/>
          <w:lang w:eastAsia="pl-PL"/>
        </w:rPr>
        <w:t>miniPortal</w:t>
      </w:r>
      <w:proofErr w:type="spellEnd"/>
      <w:r>
        <w:rPr>
          <w:rFonts w:ascii="Arial" w:hAnsi="Arial" w:cs="Arial"/>
          <w:color w:val="000000"/>
          <w:sz w:val="22"/>
          <w:szCs w:val="22"/>
          <w:lang w:eastAsia="pl-PL"/>
        </w:rPr>
        <w:t xml:space="preserve"> oraz Warunkach korzystania z elektronicznej platformy usług administracji publicznej (</w:t>
      </w:r>
      <w:proofErr w:type="spellStart"/>
      <w:r>
        <w:rPr>
          <w:rFonts w:ascii="Arial" w:hAnsi="Arial" w:cs="Arial"/>
          <w:color w:val="000000"/>
          <w:sz w:val="22"/>
          <w:szCs w:val="22"/>
          <w:lang w:eastAsia="pl-PL"/>
        </w:rPr>
        <w:t>ePUAP</w:t>
      </w:r>
      <w:proofErr w:type="spellEnd"/>
      <w:r>
        <w:rPr>
          <w:rFonts w:ascii="Arial" w:hAnsi="Arial" w:cs="Arial"/>
          <w:color w:val="000000"/>
          <w:sz w:val="22"/>
          <w:szCs w:val="22"/>
          <w:lang w:eastAsia="pl-PL"/>
        </w:rPr>
        <w:t>).</w:t>
      </w:r>
    </w:p>
    <w:p w:rsidR="000162CB" w:rsidRDefault="000162CB" w:rsidP="00734B84">
      <w:pPr>
        <w:pStyle w:val="Akapitzlist"/>
        <w:numPr>
          <w:ilvl w:val="0"/>
          <w:numId w:val="11"/>
        </w:numPr>
        <w:autoSpaceDE w:val="0"/>
        <w:autoSpaceDN w:val="0"/>
        <w:adjustRightInd w:val="0"/>
        <w:spacing w:line="276" w:lineRule="auto"/>
        <w:ind w:left="426"/>
        <w:jc w:val="both"/>
        <w:rPr>
          <w:rFonts w:ascii="Arial" w:hAnsi="Arial" w:cs="Arial"/>
          <w:color w:val="000000"/>
          <w:sz w:val="22"/>
          <w:szCs w:val="22"/>
          <w:lang w:eastAsia="pl-PL"/>
        </w:rPr>
      </w:pPr>
      <w:r>
        <w:rPr>
          <w:rFonts w:ascii="Arial" w:hAnsi="Arial" w:cs="Arial"/>
          <w:color w:val="000000"/>
          <w:sz w:val="22"/>
          <w:szCs w:val="22"/>
          <w:lang w:eastAsia="pl-PL"/>
        </w:rPr>
        <w:t>Maksymalny rozmiar plików przesyłanych za pośrednictwem dedykowanych formularzy: „Formularz złożenia, zmiany, wycofania oferty lub wniosku” i „Formularza do komunikacji” wynosi 150 MB.</w:t>
      </w:r>
    </w:p>
    <w:p w:rsidR="000162CB" w:rsidRDefault="000162CB" w:rsidP="00734B84">
      <w:pPr>
        <w:pStyle w:val="Akapitzlist"/>
        <w:numPr>
          <w:ilvl w:val="0"/>
          <w:numId w:val="11"/>
        </w:numPr>
        <w:autoSpaceDE w:val="0"/>
        <w:autoSpaceDN w:val="0"/>
        <w:adjustRightInd w:val="0"/>
        <w:spacing w:line="276" w:lineRule="auto"/>
        <w:ind w:left="426"/>
        <w:jc w:val="both"/>
        <w:rPr>
          <w:rFonts w:ascii="Arial" w:hAnsi="Arial" w:cs="Arial"/>
          <w:color w:val="000000"/>
          <w:sz w:val="22"/>
          <w:szCs w:val="22"/>
          <w:lang w:eastAsia="pl-PL"/>
        </w:rPr>
      </w:pPr>
      <w:r>
        <w:rPr>
          <w:rFonts w:ascii="Arial" w:hAnsi="Arial" w:cs="Arial"/>
          <w:color w:val="000000"/>
          <w:sz w:val="22"/>
          <w:szCs w:val="22"/>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Arial" w:hAnsi="Arial" w:cs="Arial"/>
          <w:color w:val="000000"/>
          <w:sz w:val="22"/>
          <w:szCs w:val="22"/>
          <w:lang w:eastAsia="pl-PL"/>
        </w:rPr>
        <w:t>ePUAP</w:t>
      </w:r>
      <w:proofErr w:type="spellEnd"/>
      <w:r>
        <w:rPr>
          <w:rFonts w:ascii="Arial" w:hAnsi="Arial" w:cs="Arial"/>
          <w:color w:val="000000"/>
          <w:sz w:val="22"/>
          <w:szCs w:val="22"/>
          <w:lang w:eastAsia="pl-PL"/>
        </w:rPr>
        <w:t>.</w:t>
      </w:r>
    </w:p>
    <w:p w:rsidR="000162CB" w:rsidRDefault="000162CB" w:rsidP="00734B84">
      <w:pPr>
        <w:numPr>
          <w:ilvl w:val="0"/>
          <w:numId w:val="11"/>
        </w:numPr>
        <w:tabs>
          <w:tab w:val="left" w:pos="420"/>
        </w:tabs>
        <w:autoSpaceDN w:val="0"/>
        <w:spacing w:after="0" w:line="276" w:lineRule="auto"/>
        <w:ind w:left="426"/>
        <w:jc w:val="both"/>
        <w:rPr>
          <w:rFonts w:ascii="Arial" w:eastAsia="Arial" w:hAnsi="Arial" w:cs="Arial"/>
          <w:lang w:eastAsia="pl-PL"/>
        </w:rPr>
      </w:pPr>
      <w:r>
        <w:rPr>
          <w:rFonts w:ascii="Arial" w:hAnsi="Arial"/>
        </w:rPr>
        <w:t xml:space="preserve">Identyfikator postępowania o udzielenie zamówienia dostępny jest w „Liście wszystkich postępowań” na Platformie </w:t>
      </w:r>
      <w:proofErr w:type="spellStart"/>
      <w:r>
        <w:rPr>
          <w:rFonts w:ascii="Arial" w:hAnsi="Arial"/>
        </w:rPr>
        <w:t>miniPortal</w:t>
      </w:r>
      <w:proofErr w:type="spellEnd"/>
      <w:r>
        <w:rPr>
          <w:rFonts w:ascii="Arial" w:hAnsi="Arial"/>
        </w:rPr>
        <w:t>.</w:t>
      </w:r>
    </w:p>
    <w:p w:rsidR="000162CB" w:rsidRDefault="000162CB" w:rsidP="00734B84">
      <w:pPr>
        <w:numPr>
          <w:ilvl w:val="0"/>
          <w:numId w:val="11"/>
        </w:numPr>
        <w:tabs>
          <w:tab w:val="left" w:pos="420"/>
        </w:tabs>
        <w:autoSpaceDN w:val="0"/>
        <w:spacing w:after="0" w:line="276" w:lineRule="auto"/>
        <w:ind w:left="426"/>
        <w:jc w:val="both"/>
        <w:rPr>
          <w:rFonts w:ascii="Arial" w:eastAsia="Arial" w:hAnsi="Arial"/>
          <w:lang w:eastAsia="pl-PL"/>
        </w:rPr>
      </w:pPr>
      <w:r>
        <w:rPr>
          <w:rFonts w:ascii="Arial" w:hAnsi="Arial"/>
          <w:lang w:eastAsia="pl-PL"/>
        </w:rPr>
        <w:t xml:space="preserve">W postępowaniu o udzielenie zamówienia komunikacja pomiędzy Zamawiającym </w:t>
      </w:r>
      <w:r>
        <w:rPr>
          <w:rFonts w:ascii="Arial" w:hAnsi="Arial"/>
          <w:lang w:eastAsia="pl-PL"/>
        </w:rPr>
        <w:br/>
        <w:t>a</w:t>
      </w:r>
      <w:r>
        <w:rPr>
          <w:rFonts w:ascii="Arial" w:eastAsia="Arial" w:hAnsi="Arial"/>
          <w:lang w:eastAsia="pl-PL"/>
        </w:rPr>
        <w:t xml:space="preserve"> </w:t>
      </w:r>
      <w:r>
        <w:rPr>
          <w:rFonts w:ascii="Arial" w:hAnsi="Arial"/>
          <w:lang w:eastAsia="pl-PL"/>
        </w:rPr>
        <w:t>Wykonawcami w szczególności składanie oświadczeń, wniosków (poza złożeniem oferty/wniosku o dopuszczenie do udziału w postępowaniu), zawiadomień oraz przekazywanie informacji odbywa się</w:t>
      </w:r>
      <w:r>
        <w:rPr>
          <w:rFonts w:ascii="Arial" w:eastAsia="Arial" w:hAnsi="Arial"/>
          <w:lang w:eastAsia="pl-PL"/>
        </w:rPr>
        <w:t xml:space="preserve"> </w:t>
      </w:r>
      <w:r>
        <w:rPr>
          <w:rFonts w:ascii="Arial" w:hAnsi="Arial"/>
          <w:lang w:eastAsia="pl-PL"/>
        </w:rPr>
        <w:t>elektronicznie za pośrednictwem dedykowanego formularza: „Formularz do</w:t>
      </w:r>
      <w:r>
        <w:rPr>
          <w:rFonts w:ascii="Arial" w:eastAsia="Arial" w:hAnsi="Arial"/>
          <w:lang w:eastAsia="pl-PL"/>
        </w:rPr>
        <w:t xml:space="preserve"> </w:t>
      </w:r>
      <w:r>
        <w:rPr>
          <w:rFonts w:ascii="Arial" w:hAnsi="Arial"/>
          <w:lang w:eastAsia="pl-PL"/>
        </w:rPr>
        <w:t xml:space="preserve">komunikacji” dostępnego na </w:t>
      </w:r>
      <w:proofErr w:type="spellStart"/>
      <w:r>
        <w:rPr>
          <w:rFonts w:ascii="Arial" w:hAnsi="Arial"/>
          <w:lang w:eastAsia="pl-PL"/>
        </w:rPr>
        <w:t>ePUAP</w:t>
      </w:r>
      <w:proofErr w:type="spellEnd"/>
      <w:r>
        <w:rPr>
          <w:rFonts w:ascii="Arial" w:hAnsi="Arial"/>
          <w:lang w:eastAsia="pl-PL"/>
        </w:rPr>
        <w:t xml:space="preserve"> oraz udostępnionego przez </w:t>
      </w:r>
      <w:proofErr w:type="spellStart"/>
      <w:r>
        <w:rPr>
          <w:rFonts w:ascii="Arial" w:hAnsi="Arial"/>
          <w:lang w:eastAsia="pl-PL"/>
        </w:rPr>
        <w:t>miniPortal</w:t>
      </w:r>
      <w:proofErr w:type="spellEnd"/>
      <w:r>
        <w:rPr>
          <w:rFonts w:ascii="Arial" w:hAnsi="Arial"/>
          <w:lang w:eastAsia="pl-PL"/>
        </w:rPr>
        <w:t>. We</w:t>
      </w:r>
      <w:r>
        <w:rPr>
          <w:rFonts w:ascii="Arial" w:eastAsia="Arial" w:hAnsi="Arial"/>
          <w:lang w:eastAsia="pl-PL"/>
        </w:rPr>
        <w:t xml:space="preserve"> </w:t>
      </w:r>
      <w:r>
        <w:rPr>
          <w:rFonts w:ascii="Arial" w:hAnsi="Arial"/>
          <w:lang w:eastAsia="pl-PL"/>
        </w:rPr>
        <w:t>wszelkiej korespondencji związanej z niniejszym postępowaniem Zamawiający i</w:t>
      </w:r>
      <w:r>
        <w:rPr>
          <w:rFonts w:ascii="Arial" w:eastAsia="Arial" w:hAnsi="Arial"/>
          <w:lang w:eastAsia="pl-PL"/>
        </w:rPr>
        <w:t xml:space="preserve"> </w:t>
      </w:r>
      <w:r>
        <w:rPr>
          <w:rFonts w:ascii="Arial" w:hAnsi="Arial"/>
          <w:lang w:eastAsia="pl-PL"/>
        </w:rPr>
        <w:t>Wykonawcy posługują się numerem ogłoszenia (BZP, TED lub ID postępowania).</w:t>
      </w:r>
    </w:p>
    <w:p w:rsidR="00660D2B" w:rsidRPr="00465452" w:rsidRDefault="000162CB" w:rsidP="00660D2B">
      <w:pPr>
        <w:numPr>
          <w:ilvl w:val="0"/>
          <w:numId w:val="11"/>
        </w:numPr>
        <w:tabs>
          <w:tab w:val="left" w:pos="420"/>
        </w:tabs>
        <w:autoSpaceDN w:val="0"/>
        <w:spacing w:after="0" w:line="276" w:lineRule="auto"/>
        <w:ind w:left="425" w:hanging="357"/>
        <w:jc w:val="both"/>
        <w:rPr>
          <w:rFonts w:ascii="Arial" w:eastAsia="Arial" w:hAnsi="Arial"/>
          <w:lang w:eastAsia="pl-PL"/>
        </w:rPr>
      </w:pPr>
      <w:r>
        <w:rPr>
          <w:rFonts w:ascii="Arial" w:hAnsi="Arial"/>
          <w:lang w:eastAsia="pl-PL"/>
        </w:rPr>
        <w:t>Dokumenty elektroniczne, składane są przez Wykonawcę za pośrednictwem</w:t>
      </w:r>
      <w:r>
        <w:rPr>
          <w:rFonts w:ascii="Arial" w:eastAsia="Arial" w:hAnsi="Arial"/>
          <w:lang w:eastAsia="pl-PL"/>
        </w:rPr>
        <w:t xml:space="preserve"> </w:t>
      </w:r>
      <w:r>
        <w:rPr>
          <w:rFonts w:ascii="Arial" w:hAnsi="Arial"/>
          <w:lang w:eastAsia="pl-PL"/>
        </w:rPr>
        <w:t>„Formularza do komunikacji” jako załączniki. Zamawiający dopuszcza również</w:t>
      </w:r>
      <w:r>
        <w:rPr>
          <w:rFonts w:ascii="Arial" w:eastAsia="Arial" w:hAnsi="Arial"/>
          <w:lang w:eastAsia="pl-PL"/>
        </w:rPr>
        <w:t xml:space="preserve"> </w:t>
      </w:r>
      <w:r>
        <w:rPr>
          <w:rFonts w:ascii="Arial" w:hAnsi="Arial"/>
          <w:lang w:eastAsia="pl-PL"/>
        </w:rPr>
        <w:t>możliwość składania dokumentów elektronicznych za pomocą poczty elektronicznej,</w:t>
      </w:r>
      <w:r>
        <w:rPr>
          <w:rFonts w:ascii="Arial" w:eastAsia="Arial" w:hAnsi="Arial"/>
          <w:lang w:eastAsia="pl-PL"/>
        </w:rPr>
        <w:t xml:space="preserve"> </w:t>
      </w:r>
      <w:r>
        <w:rPr>
          <w:rFonts w:ascii="Arial" w:hAnsi="Arial"/>
          <w:lang w:eastAsia="pl-PL"/>
        </w:rPr>
        <w:t>na wskazany powyżej adres email Zamawiającego. Sposób sporządzenia dokumentów</w:t>
      </w:r>
      <w:r>
        <w:rPr>
          <w:rFonts w:ascii="Arial" w:eastAsia="Arial" w:hAnsi="Arial"/>
          <w:lang w:eastAsia="pl-PL"/>
        </w:rPr>
        <w:t xml:space="preserve"> </w:t>
      </w:r>
      <w:r>
        <w:rPr>
          <w:rFonts w:ascii="Arial" w:hAnsi="Arial"/>
          <w:lang w:eastAsia="pl-PL"/>
        </w:rPr>
        <w:t>elektronicznych musi być zgody z wymaganiami określonymi w rozporządzeniu</w:t>
      </w:r>
      <w:r>
        <w:rPr>
          <w:rFonts w:ascii="Arial" w:eastAsia="Arial" w:hAnsi="Arial"/>
          <w:lang w:eastAsia="pl-PL"/>
        </w:rPr>
        <w:t xml:space="preserve"> </w:t>
      </w:r>
      <w:r>
        <w:rPr>
          <w:rFonts w:ascii="Arial" w:hAnsi="Arial"/>
          <w:lang w:eastAsia="pl-PL"/>
        </w:rPr>
        <w:t xml:space="preserve">Prezesa Rady Ministrów z dnia 30 grudnia 2020 r. w sprawie sposobu sporządzania </w:t>
      </w:r>
      <w:r>
        <w:rPr>
          <w:rFonts w:ascii="Arial" w:hAnsi="Arial"/>
          <w:lang w:eastAsia="pl-PL"/>
        </w:rPr>
        <w:br/>
        <w:t>i</w:t>
      </w:r>
      <w:r>
        <w:rPr>
          <w:rFonts w:ascii="Arial" w:eastAsia="Arial" w:hAnsi="Arial"/>
          <w:lang w:eastAsia="pl-PL"/>
        </w:rPr>
        <w:t xml:space="preserve"> </w:t>
      </w:r>
      <w:r>
        <w:rPr>
          <w:rFonts w:ascii="Arial" w:hAnsi="Arial"/>
          <w:lang w:eastAsia="pl-PL"/>
        </w:rPr>
        <w:t>przekazywania informacji oraz wymagań technicznych dla dokumentów</w:t>
      </w:r>
      <w:r>
        <w:rPr>
          <w:rFonts w:ascii="Arial" w:eastAsia="Arial" w:hAnsi="Arial"/>
          <w:lang w:eastAsia="pl-PL"/>
        </w:rPr>
        <w:t xml:space="preserve"> </w:t>
      </w:r>
      <w:r>
        <w:rPr>
          <w:rFonts w:ascii="Arial" w:hAnsi="Arial"/>
          <w:lang w:eastAsia="pl-PL"/>
        </w:rPr>
        <w:t>elektronicznych oraz środków komunikacji elektronicznej w postępowaniu o udzielenie</w:t>
      </w:r>
      <w:r>
        <w:rPr>
          <w:rFonts w:ascii="Arial" w:eastAsia="Arial" w:hAnsi="Arial"/>
          <w:lang w:eastAsia="pl-PL"/>
        </w:rPr>
        <w:t xml:space="preserve"> </w:t>
      </w:r>
      <w:r>
        <w:rPr>
          <w:rFonts w:ascii="Arial" w:hAnsi="Arial"/>
          <w:lang w:eastAsia="pl-PL"/>
        </w:rPr>
        <w:t>zamówienia publicznego lub konkursie (Dz. U. z 2020 poz. 2452) oraz rozporządzeniu</w:t>
      </w:r>
      <w:r>
        <w:rPr>
          <w:rFonts w:ascii="Arial" w:eastAsia="Arial" w:hAnsi="Arial"/>
          <w:lang w:eastAsia="pl-PL"/>
        </w:rPr>
        <w:t xml:space="preserve"> </w:t>
      </w:r>
      <w:r>
        <w:rPr>
          <w:rFonts w:ascii="Arial" w:hAnsi="Arial"/>
          <w:lang w:eastAsia="pl-PL"/>
        </w:rPr>
        <w:t>Ministra Rozwoju, Pracy i Technologii z dnia 23 grudnia 2020 r. w sprawie</w:t>
      </w:r>
      <w:r>
        <w:rPr>
          <w:rFonts w:ascii="Arial" w:eastAsia="Arial" w:hAnsi="Arial"/>
          <w:lang w:eastAsia="pl-PL"/>
        </w:rPr>
        <w:t xml:space="preserve"> </w:t>
      </w:r>
      <w:r>
        <w:rPr>
          <w:rFonts w:ascii="Arial" w:hAnsi="Arial"/>
          <w:lang w:eastAsia="pl-PL"/>
        </w:rPr>
        <w:t>podmiotowych środków dowodowych oraz innych dokumentów lub oświadczeń, jakich</w:t>
      </w:r>
      <w:r>
        <w:rPr>
          <w:rFonts w:ascii="Arial" w:eastAsia="Arial" w:hAnsi="Arial"/>
          <w:lang w:eastAsia="pl-PL"/>
        </w:rPr>
        <w:t xml:space="preserve"> </w:t>
      </w:r>
      <w:r>
        <w:rPr>
          <w:rFonts w:ascii="Arial" w:hAnsi="Arial"/>
          <w:lang w:eastAsia="pl-PL"/>
        </w:rPr>
        <w:t>może żądać zamawiający od wykonawcy (Dz. U. z 2020 poz. 2415).</w:t>
      </w:r>
    </w:p>
    <w:p w:rsidR="00072F13" w:rsidRPr="009A746F" w:rsidRDefault="000162CB" w:rsidP="00734B84">
      <w:pPr>
        <w:numPr>
          <w:ilvl w:val="0"/>
          <w:numId w:val="11"/>
        </w:numPr>
        <w:tabs>
          <w:tab w:val="left" w:pos="420"/>
        </w:tabs>
        <w:autoSpaceDE w:val="0"/>
        <w:autoSpaceDN w:val="0"/>
        <w:adjustRightInd w:val="0"/>
        <w:spacing w:after="120" w:line="276" w:lineRule="auto"/>
        <w:ind w:left="425" w:hanging="357"/>
        <w:jc w:val="both"/>
        <w:rPr>
          <w:rFonts w:ascii="Arial" w:eastAsia="CIDFont+F6" w:hAnsi="Arial"/>
          <w:lang w:eastAsia="pl-PL"/>
        </w:rPr>
      </w:pPr>
      <w:r w:rsidRPr="009A746F">
        <w:rPr>
          <w:rFonts w:ascii="Arial" w:eastAsia="CIDFont+F6" w:hAnsi="Arial"/>
          <w:lang w:eastAsia="pl-PL"/>
        </w:rPr>
        <w:t xml:space="preserve">Stosowanie do art. 135 ustawy </w:t>
      </w:r>
      <w:proofErr w:type="spellStart"/>
      <w:r w:rsidRPr="009A746F">
        <w:rPr>
          <w:rFonts w:ascii="Arial" w:eastAsia="CIDFont+F6" w:hAnsi="Arial"/>
          <w:lang w:eastAsia="pl-PL"/>
        </w:rPr>
        <w:t>Pzp</w:t>
      </w:r>
      <w:proofErr w:type="spellEnd"/>
      <w:r w:rsidRPr="009A746F">
        <w:rPr>
          <w:rFonts w:ascii="Arial" w:eastAsia="CIDFont+F6" w:hAnsi="Arial"/>
          <w:lang w:eastAsia="pl-PL"/>
        </w:rPr>
        <w:t xml:space="preserve"> Wykonawca może zwrócić się do Zamawiającego z wnioskiem o wyjaśnienie treści SWZ. Zamawiający udzieli wyjaśnień niezwłocznie, jednak nie później niż na 6 dni przed upływem terminu składania ofert albo nie później niż na 4 dni przed upływem terminu składania ofert w przypadku, o którym mowa w art. 138 ust. 2 pkt 2 </w:t>
      </w:r>
      <w:proofErr w:type="spellStart"/>
      <w:r w:rsidRPr="009A746F">
        <w:rPr>
          <w:rFonts w:ascii="Arial" w:eastAsia="CIDFont+F6" w:hAnsi="Arial"/>
          <w:lang w:eastAsia="pl-PL"/>
        </w:rPr>
        <w:t>Pzp</w:t>
      </w:r>
      <w:proofErr w:type="spellEnd"/>
      <w:r w:rsidRPr="009A746F">
        <w:rPr>
          <w:rFonts w:ascii="Arial" w:eastAsia="CIDFont+F6" w:hAnsi="Arial"/>
          <w:lang w:eastAsia="pl-PL"/>
        </w:rPr>
        <w:t xml:space="preserve"> - pod warunkiem, że wniosek o wyjaśnienie treści specyfikacji warunków zamówienia wpłynął do Zamawiającego nie później niż na odpowiednio 14 albo 7 dni przed upływem terminu składania ofert, licząc, zgodnie z zapisami art. 138 </w:t>
      </w:r>
      <w:proofErr w:type="spellStart"/>
      <w:r w:rsidRPr="009A746F">
        <w:rPr>
          <w:rFonts w:ascii="Arial" w:eastAsia="CIDFont+F6" w:hAnsi="Arial"/>
          <w:lang w:eastAsia="pl-PL"/>
        </w:rPr>
        <w:t>Pzp</w:t>
      </w:r>
      <w:proofErr w:type="spellEnd"/>
      <w:r w:rsidRPr="009A746F">
        <w:rPr>
          <w:rFonts w:ascii="Arial" w:eastAsia="CIDFont+F6" w:hAnsi="Arial"/>
          <w:lang w:eastAsia="pl-PL"/>
        </w:rPr>
        <w:t>, od dnia przekazania ogłoszenia o zamówieniu Urzędowi Publikacji Unii Europejskiej.</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IX. WYMAGANIA DOTYCZĄCE WADIUM</w:t>
            </w:r>
          </w:p>
        </w:tc>
      </w:tr>
    </w:tbl>
    <w:p w:rsidR="00290B4E" w:rsidRDefault="00290B4E" w:rsidP="000162CB">
      <w:pPr>
        <w:spacing w:before="120" w:after="120" w:line="276" w:lineRule="auto"/>
        <w:jc w:val="both"/>
        <w:rPr>
          <w:rFonts w:ascii="Arial" w:hAnsi="Arial"/>
        </w:rPr>
      </w:pPr>
    </w:p>
    <w:p w:rsidR="00290B4E" w:rsidRDefault="00290B4E" w:rsidP="000162CB">
      <w:pPr>
        <w:spacing w:before="120" w:after="120" w:line="276" w:lineRule="auto"/>
        <w:jc w:val="both"/>
        <w:rPr>
          <w:rFonts w:ascii="Arial" w:hAnsi="Arial"/>
        </w:rPr>
      </w:pPr>
    </w:p>
    <w:p w:rsidR="00290B4E" w:rsidRDefault="00290B4E" w:rsidP="000162CB">
      <w:pPr>
        <w:spacing w:before="120" w:after="120" w:line="276" w:lineRule="auto"/>
        <w:jc w:val="both"/>
        <w:rPr>
          <w:rFonts w:ascii="Arial" w:hAnsi="Arial"/>
        </w:rPr>
      </w:pPr>
    </w:p>
    <w:p w:rsidR="000162CB" w:rsidRDefault="000162CB" w:rsidP="000162CB">
      <w:pPr>
        <w:spacing w:before="120" w:after="120" w:line="276" w:lineRule="auto"/>
        <w:jc w:val="both"/>
        <w:rPr>
          <w:rFonts w:ascii="Arial" w:eastAsia="SimSun" w:hAnsi="Arial" w:cs="Arial"/>
          <w:kern w:val="3"/>
          <w:lang w:eastAsia="zh-CN" w:bidi="hi-IN"/>
        </w:rPr>
      </w:pPr>
      <w:r>
        <w:rPr>
          <w:rFonts w:ascii="Arial" w:hAnsi="Arial"/>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X. TERMIN ZWIĄZANIA OFERTĄ</w:t>
            </w:r>
          </w:p>
        </w:tc>
      </w:tr>
    </w:tbl>
    <w:p w:rsidR="000162CB" w:rsidRDefault="000162CB" w:rsidP="00072F13">
      <w:pPr>
        <w:autoSpaceDE w:val="0"/>
        <w:adjustRightInd w:val="0"/>
        <w:spacing w:before="120" w:after="0" w:line="276" w:lineRule="auto"/>
        <w:jc w:val="both"/>
        <w:rPr>
          <w:rFonts w:ascii="Arial" w:eastAsia="CIDFont+F6" w:hAnsi="Arial" w:cs="Arial"/>
          <w:kern w:val="3"/>
          <w:lang w:eastAsia="pl-PL" w:bidi="hi-IN"/>
        </w:rPr>
      </w:pPr>
      <w:r>
        <w:rPr>
          <w:rFonts w:ascii="Arial" w:eastAsia="CIDFont+F6" w:hAnsi="Arial"/>
          <w:lang w:eastAsia="pl-PL"/>
        </w:rPr>
        <w:t xml:space="preserve">1.Wykonawca jest związany ofertą od dnia upływu terminu składania ofert do dnia </w:t>
      </w:r>
      <w:r w:rsidR="00572653">
        <w:rPr>
          <w:rFonts w:ascii="Arial" w:eastAsia="CIDFont+F6" w:hAnsi="Arial"/>
          <w:b/>
          <w:lang w:eastAsia="pl-PL"/>
        </w:rPr>
        <w:t>……….</w:t>
      </w:r>
      <w:r w:rsidRPr="00764F0C">
        <w:rPr>
          <w:rFonts w:ascii="Arial" w:eastAsia="CIDFont+F6" w:hAnsi="Arial"/>
          <w:b/>
          <w:lang w:eastAsia="pl-PL"/>
        </w:rPr>
        <w:t>.2021 r.</w:t>
      </w:r>
    </w:p>
    <w:p w:rsidR="00465452" w:rsidRDefault="000162CB" w:rsidP="00072F13">
      <w:pPr>
        <w:autoSpaceDE w:val="0"/>
        <w:adjustRightInd w:val="0"/>
        <w:spacing w:after="0"/>
        <w:jc w:val="both"/>
        <w:rPr>
          <w:rFonts w:ascii="Arial" w:hAnsi="Arial"/>
          <w:color w:val="000000"/>
        </w:rPr>
      </w:pPr>
      <w:r>
        <w:rPr>
          <w:rFonts w:ascii="Arial" w:hAnsi="Arial"/>
          <w:color w:val="000000"/>
        </w:rPr>
        <w:t xml:space="preserve">2. W przypadku gdy wybór najkorzystniejszej oferty nie nastąpi przed upływem terminu związania ofertą, o którym mowa w ust. 2, zamawiający przed upływem terminu związania ofertą, zwraca się jednokrotnie do wykonawców o wyrażenie zgody na przedłużenie tego terminu o wskazywany przez niego okres, nie dłuższy niż 60 dni. </w:t>
      </w:r>
    </w:p>
    <w:p w:rsidR="000162CB" w:rsidRDefault="000162CB" w:rsidP="00072F13">
      <w:pPr>
        <w:autoSpaceDE w:val="0"/>
        <w:adjustRightInd w:val="0"/>
        <w:spacing w:after="0"/>
        <w:jc w:val="both"/>
        <w:rPr>
          <w:rFonts w:ascii="Arial" w:hAnsi="Arial"/>
          <w:color w:val="000000"/>
        </w:rPr>
      </w:pPr>
      <w:r>
        <w:rPr>
          <w:rFonts w:ascii="Arial" w:hAnsi="Arial"/>
          <w:color w:val="000000"/>
        </w:rPr>
        <w:t xml:space="preserve">3. Przedłużenie terminu związania ofertą, o którym mowa w ust. 2, wymaga złożenia przez wykonawcę pisemnego oświadczenia o wyrażeniu zgody na przedłużenie terminu związania ofertą. </w:t>
      </w:r>
    </w:p>
    <w:p w:rsidR="000162CB" w:rsidRDefault="000162CB" w:rsidP="00072F13">
      <w:pPr>
        <w:autoSpaceDE w:val="0"/>
        <w:adjustRightInd w:val="0"/>
        <w:spacing w:after="0" w:line="276" w:lineRule="auto"/>
        <w:jc w:val="both"/>
        <w:rPr>
          <w:rFonts w:ascii="Arial" w:eastAsia="CIDFont+F6" w:hAnsi="Arial"/>
          <w:kern w:val="3"/>
          <w:lang w:eastAsia="pl-PL" w:bidi="hi-IN"/>
        </w:rPr>
      </w:pPr>
      <w:r>
        <w:rPr>
          <w:rFonts w:ascii="Arial" w:hAnsi="Arial"/>
          <w:color w:val="000000"/>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XI. OPIS SPOSOBU PRZYGOTOWANIA OFERTY</w:t>
            </w:r>
          </w:p>
        </w:tc>
      </w:tr>
    </w:tbl>
    <w:p w:rsidR="000162CB" w:rsidRDefault="000162CB" w:rsidP="00734B84">
      <w:pPr>
        <w:numPr>
          <w:ilvl w:val="0"/>
          <w:numId w:val="12"/>
        </w:numPr>
        <w:tabs>
          <w:tab w:val="left" w:pos="420"/>
        </w:tabs>
        <w:autoSpaceDN w:val="0"/>
        <w:spacing w:before="120" w:after="0" w:line="276" w:lineRule="auto"/>
        <w:jc w:val="both"/>
        <w:rPr>
          <w:rFonts w:ascii="Arial" w:eastAsia="Arial" w:hAnsi="Arial" w:cs="Arial"/>
          <w:szCs w:val="20"/>
          <w:lang w:eastAsia="pl-PL"/>
        </w:rPr>
      </w:pPr>
      <w:r>
        <w:rPr>
          <w:rFonts w:ascii="Arial" w:eastAsia="Arial" w:hAnsi="Arial"/>
          <w:szCs w:val="20"/>
          <w:lang w:eastAsia="pl-PL"/>
        </w:rPr>
        <w:t>Wykonawca może złożyć tylko jedną ofertę.</w:t>
      </w:r>
    </w:p>
    <w:p w:rsidR="000162CB" w:rsidRDefault="000162CB" w:rsidP="00734B84">
      <w:pPr>
        <w:numPr>
          <w:ilvl w:val="0"/>
          <w:numId w:val="12"/>
        </w:numPr>
        <w:tabs>
          <w:tab w:val="left" w:pos="400"/>
        </w:tabs>
        <w:autoSpaceDN w:val="0"/>
        <w:spacing w:after="0" w:line="276" w:lineRule="auto"/>
        <w:ind w:left="426" w:hanging="426"/>
        <w:jc w:val="both"/>
        <w:rPr>
          <w:rFonts w:ascii="Arial" w:eastAsia="Arial" w:hAnsi="Arial"/>
          <w:szCs w:val="20"/>
          <w:lang w:eastAsia="pl-PL"/>
        </w:rPr>
      </w:pPr>
      <w:r>
        <w:rPr>
          <w:rFonts w:ascii="Arial" w:eastAsia="Arial" w:hAnsi="Arial"/>
          <w:szCs w:val="20"/>
          <w:lang w:eastAsia="pl-PL"/>
        </w:rPr>
        <w:t>Postępowanie prowadzone jest w języku polskim. Dokumenty sporządzone w języku obcym należy składać wraz z tłumaczeniem na język polski.</w:t>
      </w:r>
    </w:p>
    <w:p w:rsidR="000162CB" w:rsidRDefault="000162CB" w:rsidP="00734B84">
      <w:pPr>
        <w:numPr>
          <w:ilvl w:val="0"/>
          <w:numId w:val="12"/>
        </w:numPr>
        <w:tabs>
          <w:tab w:val="left" w:pos="421"/>
        </w:tabs>
        <w:autoSpaceDN w:val="0"/>
        <w:spacing w:after="0" w:line="276" w:lineRule="auto"/>
        <w:ind w:left="357" w:hanging="357"/>
        <w:jc w:val="both"/>
        <w:rPr>
          <w:rFonts w:ascii="Arial" w:eastAsia="Arial" w:hAnsi="Arial"/>
          <w:szCs w:val="20"/>
          <w:lang w:eastAsia="pl-PL"/>
        </w:rPr>
      </w:pPr>
      <w:r>
        <w:rPr>
          <w:rFonts w:ascii="Arial" w:eastAsia="Arial" w:hAnsi="Arial"/>
          <w:szCs w:val="20"/>
          <w:lang w:eastAsia="pl-PL"/>
        </w:rPr>
        <w:t xml:space="preserve">Ofertę należy sporządzić na załączonych formularzach (lub w takiej formie), zgodnie z wymaganiami określonymi w SWZ. Oferta, której treść będzie niezgodna z warunkami zamówienia, z zastrzeżeniem art. 223 ust. 2 pkt 3 </w:t>
      </w:r>
      <w:proofErr w:type="spellStart"/>
      <w:r>
        <w:rPr>
          <w:rFonts w:ascii="Arial" w:eastAsia="Arial" w:hAnsi="Arial"/>
          <w:szCs w:val="20"/>
          <w:lang w:eastAsia="pl-PL"/>
        </w:rPr>
        <w:t>Pzp</w:t>
      </w:r>
      <w:proofErr w:type="spellEnd"/>
      <w:r>
        <w:rPr>
          <w:rFonts w:ascii="Arial" w:eastAsia="Arial" w:hAnsi="Arial"/>
          <w:szCs w:val="20"/>
          <w:lang w:eastAsia="pl-PL"/>
        </w:rPr>
        <w:t xml:space="preserve">, zostanie odrzucona na podstawie art. 226 ust. 1 pkt 5 </w:t>
      </w:r>
      <w:proofErr w:type="spellStart"/>
      <w:r>
        <w:rPr>
          <w:rFonts w:ascii="Arial" w:eastAsia="Arial" w:hAnsi="Arial"/>
          <w:szCs w:val="20"/>
          <w:lang w:eastAsia="pl-PL"/>
        </w:rPr>
        <w:t>Pzp</w:t>
      </w:r>
      <w:proofErr w:type="spellEnd"/>
      <w:r>
        <w:rPr>
          <w:rFonts w:ascii="Arial" w:eastAsia="Arial" w:hAnsi="Arial"/>
          <w:szCs w:val="20"/>
          <w:lang w:eastAsia="pl-PL"/>
        </w:rPr>
        <w:t>. Dlatego wszelkie wątpliwości i niejasności dotyczące zapisów SWZ należy wyjaśniać z Zamawiającym przed terminem składania ofert w trybie zapytań do SWZ.</w:t>
      </w:r>
    </w:p>
    <w:p w:rsidR="00EF0275" w:rsidRDefault="000162CB" w:rsidP="00734B84">
      <w:pPr>
        <w:numPr>
          <w:ilvl w:val="0"/>
          <w:numId w:val="12"/>
        </w:numPr>
        <w:tabs>
          <w:tab w:val="left" w:pos="421"/>
        </w:tabs>
        <w:autoSpaceDE w:val="0"/>
        <w:adjustRightInd w:val="0"/>
        <w:spacing w:after="0" w:line="276" w:lineRule="auto"/>
        <w:ind w:left="357" w:hanging="357"/>
        <w:jc w:val="both"/>
        <w:rPr>
          <w:rFonts w:ascii="Arial" w:eastAsia="CIDFont+F6" w:hAnsi="Arial"/>
          <w:color w:val="000000"/>
          <w:lang w:eastAsia="pl-PL"/>
        </w:rPr>
      </w:pPr>
      <w:r w:rsidRPr="00EF0275">
        <w:rPr>
          <w:rFonts w:ascii="Arial" w:eastAsia="CIDFont+F6" w:hAnsi="Arial"/>
          <w:color w:val="000000"/>
          <w:lang w:eastAsia="pl-PL"/>
        </w:rPr>
        <w:t xml:space="preserve">Zgodnie z art. 63 ust. </w:t>
      </w:r>
      <w:r w:rsidR="00EF0275" w:rsidRPr="00EF0275">
        <w:rPr>
          <w:rFonts w:ascii="Arial" w:eastAsia="CIDFont+F6" w:hAnsi="Arial"/>
          <w:color w:val="000000"/>
          <w:lang w:eastAsia="pl-PL"/>
        </w:rPr>
        <w:t>1</w:t>
      </w:r>
      <w:r w:rsidRPr="00EF0275">
        <w:rPr>
          <w:rFonts w:ascii="Arial" w:eastAsia="CIDFont+F6" w:hAnsi="Arial"/>
          <w:color w:val="000000"/>
          <w:lang w:eastAsia="pl-PL"/>
        </w:rPr>
        <w:t xml:space="preserve"> ustawy </w:t>
      </w:r>
      <w:proofErr w:type="spellStart"/>
      <w:r w:rsidRPr="00EF0275">
        <w:rPr>
          <w:rFonts w:ascii="Arial" w:eastAsia="CIDFont+F6" w:hAnsi="Arial"/>
          <w:color w:val="000000"/>
          <w:lang w:eastAsia="pl-PL"/>
        </w:rPr>
        <w:t>Pzp</w:t>
      </w:r>
      <w:proofErr w:type="spellEnd"/>
      <w:r w:rsidRPr="00EF0275">
        <w:rPr>
          <w:rFonts w:ascii="Arial" w:eastAsia="CIDFont+F6" w:hAnsi="Arial"/>
          <w:color w:val="000000"/>
          <w:lang w:eastAsia="pl-PL"/>
        </w:rPr>
        <w:t xml:space="preserve"> - ofertę (formularz oferty wraz formularzem asortymentowo-cenowym) oraz oświadczenie, o którym mowa w art. 125 ust. 1 ustawy </w:t>
      </w:r>
      <w:proofErr w:type="spellStart"/>
      <w:r w:rsidRPr="00EF0275">
        <w:rPr>
          <w:rFonts w:ascii="Arial" w:eastAsia="CIDFont+F6" w:hAnsi="Arial"/>
          <w:color w:val="000000"/>
          <w:lang w:eastAsia="pl-PL"/>
        </w:rPr>
        <w:t>Pzp</w:t>
      </w:r>
      <w:proofErr w:type="spellEnd"/>
      <w:r w:rsidRPr="00EF0275">
        <w:rPr>
          <w:rFonts w:ascii="Arial" w:eastAsia="CIDFont+F6" w:hAnsi="Arial"/>
          <w:color w:val="000000"/>
          <w:lang w:eastAsia="pl-PL"/>
        </w:rPr>
        <w:t>,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2016r „ o usługach zaufania oraz identyfikacji elektronicznej (</w:t>
      </w:r>
      <w:proofErr w:type="spellStart"/>
      <w:r w:rsidRPr="00EF0275">
        <w:rPr>
          <w:rFonts w:ascii="Arial" w:eastAsia="CIDFont+F6" w:hAnsi="Arial"/>
          <w:color w:val="000000"/>
          <w:lang w:eastAsia="pl-PL"/>
        </w:rPr>
        <w:t>Dz.U</w:t>
      </w:r>
      <w:proofErr w:type="spellEnd"/>
      <w:r w:rsidRPr="00EF0275">
        <w:rPr>
          <w:rFonts w:ascii="Arial" w:eastAsia="CIDFont+F6" w:hAnsi="Arial"/>
          <w:color w:val="000000"/>
          <w:lang w:eastAsia="pl-PL"/>
        </w:rPr>
        <w:t>. z 2020.0.1173) oraz przesłane za pośrednictwem środków komunikacji elektronicznej</w:t>
      </w:r>
      <w:r w:rsidR="00EF0275" w:rsidRPr="00EF0275">
        <w:rPr>
          <w:rFonts w:ascii="Arial" w:eastAsia="CIDFont+F6" w:hAnsi="Arial"/>
          <w:color w:val="000000"/>
          <w:lang w:eastAsia="pl-PL"/>
        </w:rPr>
        <w:t>.</w:t>
      </w:r>
      <w:r w:rsidRPr="00EF0275">
        <w:rPr>
          <w:rFonts w:ascii="Arial" w:eastAsia="CIDFont+F6" w:hAnsi="Arial"/>
          <w:color w:val="000000"/>
          <w:lang w:eastAsia="pl-PL"/>
        </w:rPr>
        <w:t xml:space="preserve"> </w:t>
      </w:r>
    </w:p>
    <w:p w:rsidR="00622917" w:rsidRPr="00465452" w:rsidRDefault="000162CB" w:rsidP="00622917">
      <w:pPr>
        <w:numPr>
          <w:ilvl w:val="0"/>
          <w:numId w:val="12"/>
        </w:numPr>
        <w:tabs>
          <w:tab w:val="left" w:pos="421"/>
        </w:tabs>
        <w:autoSpaceDE w:val="0"/>
        <w:adjustRightInd w:val="0"/>
        <w:spacing w:after="0" w:line="276" w:lineRule="auto"/>
        <w:ind w:left="357" w:hanging="357"/>
        <w:jc w:val="both"/>
        <w:rPr>
          <w:rFonts w:ascii="Arial" w:eastAsia="CIDFont+F6" w:hAnsi="Arial"/>
          <w:color w:val="000000"/>
          <w:lang w:eastAsia="pl-PL"/>
        </w:rPr>
      </w:pPr>
      <w:r w:rsidRPr="00EF0275">
        <w:rPr>
          <w:rFonts w:ascii="Arial" w:eastAsia="CIDFont+F6" w:hAnsi="Arial"/>
          <w:color w:val="000000"/>
          <w:lang w:eastAsia="pl-PL"/>
        </w:rPr>
        <w:t xml:space="preserve">Zgodnie z art. 219 ust. 2 ustawy </w:t>
      </w:r>
      <w:proofErr w:type="spellStart"/>
      <w:r w:rsidRPr="00EF0275">
        <w:rPr>
          <w:rFonts w:ascii="Arial" w:eastAsia="CIDFont+F6" w:hAnsi="Arial"/>
          <w:color w:val="000000"/>
          <w:lang w:eastAsia="pl-PL"/>
        </w:rPr>
        <w:t>Pzp</w:t>
      </w:r>
      <w:proofErr w:type="spellEnd"/>
      <w:r w:rsidRPr="00EF0275">
        <w:rPr>
          <w:rFonts w:ascii="Arial" w:eastAsia="CIDFont+F6" w:hAnsi="Arial"/>
          <w:color w:val="000000"/>
          <w:lang w:eastAsia="pl-PL"/>
        </w:rPr>
        <w:t xml:space="preserve"> Wykonawca może przed upływem terminu składania ofert wycofać ofertę. </w:t>
      </w:r>
    </w:p>
    <w:p w:rsidR="00072F13" w:rsidRPr="00622917" w:rsidRDefault="000162CB" w:rsidP="00734B84">
      <w:pPr>
        <w:numPr>
          <w:ilvl w:val="0"/>
          <w:numId w:val="12"/>
        </w:numPr>
        <w:tabs>
          <w:tab w:val="left" w:pos="421"/>
        </w:tabs>
        <w:autoSpaceDE w:val="0"/>
        <w:adjustRightInd w:val="0"/>
        <w:spacing w:after="0" w:line="276" w:lineRule="auto"/>
        <w:ind w:left="357" w:hanging="357"/>
        <w:jc w:val="both"/>
        <w:rPr>
          <w:rFonts w:ascii="Arial" w:eastAsia="CIDFont+F6" w:hAnsi="Arial"/>
          <w:color w:val="000000"/>
          <w:lang w:eastAsia="pl-PL"/>
        </w:rPr>
      </w:pPr>
      <w:r>
        <w:rPr>
          <w:rFonts w:ascii="Arial" w:eastAsia="CIDFont+F6" w:hAnsi="Arial"/>
          <w:color w:val="000000"/>
          <w:lang w:eastAsia="pl-PL"/>
        </w:rPr>
        <w:t xml:space="preserve">Oferta musi być sporządzona w języku polskim, w formatach danych zgodnych z katalogiem formatów wskazanych w załączniku nr 2 do Rozporządzenia Rady Ministrów z dnia 12 kwietnia 2012 r. w sprawie Krajowych Ram </w:t>
      </w:r>
      <w:proofErr w:type="spellStart"/>
      <w:r>
        <w:rPr>
          <w:rFonts w:ascii="Arial" w:eastAsia="CIDFont+F6" w:hAnsi="Arial"/>
          <w:color w:val="000000"/>
          <w:lang w:eastAsia="pl-PL"/>
        </w:rPr>
        <w:t>lnteroperacyjności</w:t>
      </w:r>
      <w:proofErr w:type="spellEnd"/>
      <w:r>
        <w:rPr>
          <w:rFonts w:ascii="Arial" w:eastAsia="CIDFont+F6" w:hAnsi="Arial"/>
          <w:color w:val="000000"/>
          <w:lang w:eastAsia="pl-PL"/>
        </w:rPr>
        <w:t>, minimalnych wymagań dla rejestrów publicznych i wymiany informacji w postaci elektronicznej oraz minimalnych wymagań dla systemów teleinformatycznych (Dz. U. z 2017 r., poz. 2247), w szczególności: pdf, .</w:t>
      </w:r>
      <w:proofErr w:type="spellStart"/>
      <w:r>
        <w:rPr>
          <w:rFonts w:ascii="Arial" w:eastAsia="CIDFont+F6" w:hAnsi="Arial"/>
          <w:color w:val="000000"/>
          <w:lang w:eastAsia="pl-PL"/>
        </w:rPr>
        <w:t>docx</w:t>
      </w:r>
      <w:proofErr w:type="spellEnd"/>
      <w:r>
        <w:rPr>
          <w:rFonts w:ascii="Arial" w:eastAsia="CIDFont+F6" w:hAnsi="Arial"/>
          <w:color w:val="000000"/>
          <w:lang w:eastAsia="pl-PL"/>
        </w:rPr>
        <w:t>, .rtf, .</w:t>
      </w:r>
      <w:proofErr w:type="spellStart"/>
      <w:r>
        <w:rPr>
          <w:rFonts w:ascii="Arial" w:eastAsia="CIDFont+F6" w:hAnsi="Arial"/>
          <w:color w:val="000000"/>
          <w:lang w:eastAsia="pl-PL"/>
        </w:rPr>
        <w:t>xps</w:t>
      </w:r>
      <w:proofErr w:type="spellEnd"/>
      <w:r>
        <w:rPr>
          <w:rFonts w:ascii="Arial" w:eastAsia="CIDFont+F6" w:hAnsi="Arial"/>
          <w:color w:val="000000"/>
          <w:lang w:eastAsia="pl-PL"/>
        </w:rPr>
        <w:t xml:space="preserve">, </w:t>
      </w:r>
      <w:proofErr w:type="spellStart"/>
      <w:r>
        <w:rPr>
          <w:rFonts w:ascii="Arial" w:eastAsia="CIDFont+F6" w:hAnsi="Arial"/>
          <w:color w:val="000000"/>
          <w:lang w:eastAsia="pl-PL"/>
        </w:rPr>
        <w:t>odt</w:t>
      </w:r>
      <w:proofErr w:type="spellEnd"/>
      <w:r>
        <w:rPr>
          <w:rFonts w:ascii="Arial" w:eastAsia="CIDFont+F6" w:hAnsi="Arial"/>
          <w:color w:val="000000"/>
          <w:lang w:eastAsia="pl-PL"/>
        </w:rPr>
        <w:t xml:space="preserve"> i opatrzona kwalifikowanym podpisem elek</w:t>
      </w:r>
      <w:r w:rsidR="00EF0275">
        <w:rPr>
          <w:rFonts w:ascii="Arial" w:eastAsia="CIDFont+F6" w:hAnsi="Arial"/>
          <w:color w:val="000000"/>
          <w:lang w:eastAsia="pl-PL"/>
        </w:rPr>
        <w:t>tronicznym.</w:t>
      </w:r>
      <w:r>
        <w:rPr>
          <w:rFonts w:ascii="Arial" w:eastAsia="CIDFont+F6" w:hAnsi="Arial"/>
          <w:color w:val="000000"/>
          <w:lang w:eastAsia="pl-PL"/>
        </w:rPr>
        <w:t xml:space="preserve"> </w:t>
      </w:r>
    </w:p>
    <w:p w:rsidR="000162CB" w:rsidRDefault="000162CB" w:rsidP="00734B84">
      <w:pPr>
        <w:numPr>
          <w:ilvl w:val="0"/>
          <w:numId w:val="12"/>
        </w:numPr>
        <w:tabs>
          <w:tab w:val="left" w:pos="421"/>
        </w:tabs>
        <w:autoSpaceDE w:val="0"/>
        <w:adjustRightInd w:val="0"/>
        <w:spacing w:after="0" w:line="276" w:lineRule="auto"/>
        <w:ind w:left="357" w:hanging="357"/>
        <w:jc w:val="both"/>
        <w:rPr>
          <w:rFonts w:ascii="Arial" w:eastAsia="CIDFont+F6" w:hAnsi="Arial"/>
          <w:color w:val="000000"/>
          <w:lang w:eastAsia="pl-PL"/>
        </w:rPr>
      </w:pPr>
      <w:r>
        <w:rPr>
          <w:rFonts w:ascii="Arial" w:eastAsia="CIDFont+F6" w:hAnsi="Arial"/>
          <w:color w:val="000000"/>
          <w:lang w:eastAsia="pl-PL"/>
        </w:rPr>
        <w:t>Jeżeli na ofertę składa się kilka dokumentów, Wykonawca powinien stworzyć folder, do którego przeniesie wszystkie dokumenty oferty, podpisane kwalifi</w:t>
      </w:r>
      <w:r w:rsidR="00EF0275">
        <w:rPr>
          <w:rFonts w:ascii="Arial" w:eastAsia="CIDFont+F6" w:hAnsi="Arial"/>
          <w:color w:val="000000"/>
          <w:lang w:eastAsia="pl-PL"/>
        </w:rPr>
        <w:t>kowanym podpisem elektronicznym</w:t>
      </w:r>
      <w:r>
        <w:rPr>
          <w:rFonts w:ascii="Arial" w:eastAsia="CIDFont+F6" w:hAnsi="Arial"/>
          <w:color w:val="000000"/>
          <w:lang w:eastAsia="pl-PL"/>
        </w:rPr>
        <w:t xml:space="preserve">. Zamawiający dopuszcza </w:t>
      </w:r>
      <w:r w:rsidR="00D02F63">
        <w:rPr>
          <w:rFonts w:ascii="Arial" w:eastAsia="CIDFont+F6" w:hAnsi="Arial"/>
          <w:color w:val="000000"/>
          <w:lang w:eastAsia="pl-PL"/>
        </w:rPr>
        <w:t xml:space="preserve">w szczególności </w:t>
      </w:r>
      <w:r>
        <w:rPr>
          <w:rFonts w:ascii="Arial" w:eastAsia="CIDFont+F6" w:hAnsi="Arial"/>
          <w:color w:val="000000"/>
          <w:lang w:eastAsia="pl-PL"/>
        </w:rPr>
        <w:t>następujące formaty plików zawierających skompresowane d</w:t>
      </w:r>
      <w:r w:rsidR="00D02F63">
        <w:rPr>
          <w:rFonts w:ascii="Arial" w:eastAsia="CIDFont+F6" w:hAnsi="Arial"/>
          <w:color w:val="000000"/>
          <w:lang w:eastAsia="pl-PL"/>
        </w:rPr>
        <w:t xml:space="preserve">ane: </w:t>
      </w:r>
      <w:r>
        <w:rPr>
          <w:rFonts w:ascii="Arial" w:eastAsia="CIDFont+F6" w:hAnsi="Arial"/>
          <w:color w:val="000000"/>
          <w:lang w:eastAsia="pl-PL"/>
        </w:rPr>
        <w:t>.zip, .7z.</w:t>
      </w:r>
      <w:r w:rsidR="00D02F63">
        <w:rPr>
          <w:rFonts w:ascii="Arial" w:eastAsia="CIDFont+F6" w:hAnsi="Arial"/>
          <w:color w:val="000000"/>
          <w:lang w:eastAsia="pl-PL"/>
        </w:rPr>
        <w:t xml:space="preserve"> zgodnie z załącznikiem nr 2 do rozporządzenia o którym mowa w ust. 6.</w:t>
      </w:r>
    </w:p>
    <w:p w:rsidR="00290B4E" w:rsidRDefault="00290B4E" w:rsidP="00290B4E">
      <w:pPr>
        <w:tabs>
          <w:tab w:val="left" w:pos="421"/>
        </w:tabs>
        <w:autoSpaceDE w:val="0"/>
        <w:adjustRightInd w:val="0"/>
        <w:spacing w:after="0" w:line="276" w:lineRule="auto"/>
        <w:jc w:val="both"/>
        <w:rPr>
          <w:rFonts w:ascii="Arial" w:eastAsia="CIDFont+F6" w:hAnsi="Arial"/>
          <w:color w:val="000000"/>
          <w:lang w:eastAsia="pl-PL"/>
        </w:rPr>
      </w:pPr>
    </w:p>
    <w:p w:rsidR="00290B4E" w:rsidRDefault="00290B4E" w:rsidP="00290B4E">
      <w:pPr>
        <w:tabs>
          <w:tab w:val="left" w:pos="421"/>
        </w:tabs>
        <w:autoSpaceDE w:val="0"/>
        <w:adjustRightInd w:val="0"/>
        <w:spacing w:after="0" w:line="276" w:lineRule="auto"/>
        <w:jc w:val="both"/>
        <w:rPr>
          <w:rFonts w:ascii="Arial" w:eastAsia="CIDFont+F6" w:hAnsi="Arial"/>
          <w:color w:val="000000"/>
          <w:lang w:eastAsia="pl-PL"/>
        </w:rPr>
      </w:pPr>
    </w:p>
    <w:p w:rsidR="00290B4E" w:rsidRDefault="00290B4E" w:rsidP="00290B4E">
      <w:pPr>
        <w:tabs>
          <w:tab w:val="left" w:pos="421"/>
        </w:tabs>
        <w:autoSpaceDE w:val="0"/>
        <w:adjustRightInd w:val="0"/>
        <w:spacing w:after="0" w:line="276" w:lineRule="auto"/>
        <w:jc w:val="both"/>
        <w:rPr>
          <w:rFonts w:ascii="Arial" w:eastAsia="CIDFont+F6" w:hAnsi="Arial"/>
          <w:color w:val="000000"/>
          <w:lang w:eastAsia="pl-PL"/>
        </w:rPr>
      </w:pPr>
    </w:p>
    <w:p w:rsidR="00290B4E" w:rsidRDefault="00290B4E" w:rsidP="00290B4E">
      <w:pPr>
        <w:tabs>
          <w:tab w:val="left" w:pos="421"/>
        </w:tabs>
        <w:autoSpaceDE w:val="0"/>
        <w:adjustRightInd w:val="0"/>
        <w:spacing w:after="0" w:line="276" w:lineRule="auto"/>
        <w:jc w:val="both"/>
        <w:rPr>
          <w:rFonts w:ascii="Arial" w:eastAsia="CIDFont+F6" w:hAnsi="Arial"/>
          <w:color w:val="000000"/>
          <w:lang w:eastAsia="pl-PL"/>
        </w:rPr>
      </w:pPr>
    </w:p>
    <w:p w:rsidR="00290B4E" w:rsidRDefault="00290B4E" w:rsidP="00290B4E">
      <w:pPr>
        <w:tabs>
          <w:tab w:val="left" w:pos="421"/>
        </w:tabs>
        <w:autoSpaceDE w:val="0"/>
        <w:adjustRightInd w:val="0"/>
        <w:spacing w:after="0" w:line="276" w:lineRule="auto"/>
        <w:jc w:val="both"/>
        <w:rPr>
          <w:rFonts w:ascii="Arial" w:eastAsia="CIDFont+F6" w:hAnsi="Arial"/>
          <w:color w:val="000000"/>
          <w:lang w:eastAsia="pl-PL"/>
        </w:rPr>
      </w:pPr>
    </w:p>
    <w:p w:rsidR="000162CB" w:rsidRDefault="000162CB" w:rsidP="00734B84">
      <w:pPr>
        <w:numPr>
          <w:ilvl w:val="0"/>
          <w:numId w:val="12"/>
        </w:numPr>
        <w:tabs>
          <w:tab w:val="left" w:pos="421"/>
        </w:tabs>
        <w:autoSpaceDE w:val="0"/>
        <w:adjustRightInd w:val="0"/>
        <w:spacing w:after="0" w:line="276" w:lineRule="auto"/>
        <w:ind w:left="426" w:hanging="357"/>
        <w:jc w:val="both"/>
        <w:rPr>
          <w:rFonts w:ascii="Arial" w:eastAsia="CIDFont+F6" w:hAnsi="Arial"/>
          <w:color w:val="000000"/>
          <w:lang w:eastAsia="pl-PL"/>
        </w:rPr>
      </w:pPr>
      <w:r>
        <w:rPr>
          <w:rFonts w:ascii="Arial" w:eastAsia="CIDFont+F6" w:hAnsi="Arial"/>
          <w:color w:val="000000"/>
          <w:lang w:eastAsia="pl-PL"/>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0162CB" w:rsidRDefault="000162CB" w:rsidP="00734B84">
      <w:pPr>
        <w:numPr>
          <w:ilvl w:val="0"/>
          <w:numId w:val="12"/>
        </w:numPr>
        <w:tabs>
          <w:tab w:val="left" w:pos="421"/>
        </w:tabs>
        <w:autoSpaceDE w:val="0"/>
        <w:adjustRightInd w:val="0"/>
        <w:spacing w:after="0" w:line="276" w:lineRule="auto"/>
        <w:ind w:left="426" w:hanging="357"/>
        <w:jc w:val="both"/>
        <w:rPr>
          <w:rFonts w:ascii="Arial" w:eastAsia="CIDFont+F6" w:hAnsi="Arial"/>
          <w:color w:val="000000"/>
          <w:u w:val="single"/>
          <w:lang w:eastAsia="pl-PL"/>
        </w:rPr>
      </w:pPr>
      <w:r>
        <w:rPr>
          <w:rFonts w:ascii="Arial" w:eastAsia="CIDFont+F6" w:hAnsi="Arial"/>
          <w:color w:val="000000"/>
          <w:u w:val="single"/>
          <w:lang w:eastAsia="pl-PL"/>
        </w:rPr>
        <w:t xml:space="preserve">Wraz z ofertą (formularz oferty wraz </w:t>
      </w:r>
      <w:r w:rsidR="00225DDC">
        <w:rPr>
          <w:rFonts w:ascii="Arial" w:eastAsia="CIDFont+F6" w:hAnsi="Arial"/>
          <w:color w:val="000000"/>
          <w:u w:val="single"/>
          <w:lang w:eastAsia="pl-PL"/>
        </w:rPr>
        <w:t xml:space="preserve">z </w:t>
      </w:r>
      <w:r>
        <w:rPr>
          <w:rFonts w:ascii="Arial" w:eastAsia="CIDFont+F6" w:hAnsi="Arial"/>
          <w:color w:val="000000"/>
          <w:u w:val="single"/>
          <w:lang w:eastAsia="pl-PL"/>
        </w:rPr>
        <w:t>formularzem asortymentowo-cenowym) Wykonawca składa także, sporządzone w języku polskim:</w:t>
      </w:r>
    </w:p>
    <w:p w:rsidR="00465452" w:rsidRPr="00290B4E" w:rsidRDefault="000162CB" w:rsidP="00290B4E">
      <w:pPr>
        <w:pStyle w:val="Akapitzlist"/>
        <w:numPr>
          <w:ilvl w:val="0"/>
          <w:numId w:val="13"/>
        </w:numPr>
        <w:autoSpaceDE w:val="0"/>
        <w:autoSpaceDN w:val="0"/>
        <w:adjustRightInd w:val="0"/>
        <w:spacing w:line="276" w:lineRule="auto"/>
        <w:jc w:val="both"/>
        <w:rPr>
          <w:rFonts w:ascii="Arial" w:eastAsia="CIDFont+F6" w:hAnsi="Arial"/>
          <w:color w:val="000000"/>
          <w:sz w:val="22"/>
          <w:szCs w:val="22"/>
          <w:lang w:eastAsia="pl-PL"/>
        </w:rPr>
      </w:pPr>
      <w:r>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o udzielenie zamówienia - dotyczy ofert składanych przez Wykonawców wspólnie ubiegających się o </w:t>
      </w:r>
    </w:p>
    <w:p w:rsidR="000162CB" w:rsidRDefault="000162CB" w:rsidP="00465452">
      <w:pPr>
        <w:pStyle w:val="Akapitzlist"/>
        <w:autoSpaceDE w:val="0"/>
        <w:autoSpaceDN w:val="0"/>
        <w:adjustRightInd w:val="0"/>
        <w:spacing w:line="276" w:lineRule="auto"/>
        <w:jc w:val="both"/>
        <w:rPr>
          <w:rFonts w:ascii="Arial" w:eastAsia="CIDFont+F6" w:hAnsi="Arial"/>
          <w:color w:val="000000"/>
          <w:sz w:val="22"/>
          <w:szCs w:val="22"/>
          <w:lang w:eastAsia="pl-PL"/>
        </w:rPr>
      </w:pPr>
      <w:r>
        <w:rPr>
          <w:rFonts w:ascii="Arial" w:eastAsia="CIDFont+F6" w:hAnsi="Arial"/>
          <w:color w:val="000000"/>
          <w:sz w:val="22"/>
          <w:szCs w:val="22"/>
          <w:lang w:eastAsia="pl-PL"/>
        </w:rPr>
        <w:t>udzielenie zamówienia. Dokumenty potwierdzające umocowanie do reprezentowania sporządzone w języku obcym przekazuje się wraz z tłumaczeniem na język polski.</w:t>
      </w:r>
    </w:p>
    <w:p w:rsidR="000162CB" w:rsidRPr="00465452" w:rsidRDefault="000162CB" w:rsidP="00764F0C">
      <w:pPr>
        <w:pStyle w:val="Akapitzlist"/>
        <w:numPr>
          <w:ilvl w:val="0"/>
          <w:numId w:val="13"/>
        </w:numPr>
        <w:autoSpaceDE w:val="0"/>
        <w:autoSpaceDN w:val="0"/>
        <w:adjustRightInd w:val="0"/>
        <w:spacing w:line="276" w:lineRule="auto"/>
        <w:jc w:val="both"/>
        <w:rPr>
          <w:rFonts w:ascii="Arial" w:eastAsia="CIDFont+F6" w:hAnsi="Arial"/>
          <w:color w:val="000000"/>
          <w:sz w:val="22"/>
          <w:szCs w:val="22"/>
          <w:lang w:val="pl-PL" w:eastAsia="pl-PL"/>
        </w:rPr>
      </w:pPr>
      <w:r w:rsidRPr="00072F13">
        <w:rPr>
          <w:rFonts w:ascii="Arial" w:eastAsia="CIDFont+F6" w:hAnsi="Arial"/>
          <w:b/>
          <w:color w:val="000000"/>
          <w:sz w:val="22"/>
          <w:szCs w:val="22"/>
          <w:lang w:eastAsia="pl-PL"/>
        </w:rPr>
        <w:t>następujące przedmiotowe środki dowodowe</w:t>
      </w:r>
      <w:r>
        <w:rPr>
          <w:rFonts w:ascii="Arial" w:eastAsia="CIDFont+F6" w:hAnsi="Arial"/>
          <w:color w:val="000000"/>
          <w:sz w:val="22"/>
          <w:szCs w:val="22"/>
          <w:lang w:eastAsia="pl-PL"/>
        </w:rPr>
        <w:t xml:space="preserve">: </w:t>
      </w:r>
      <w:r w:rsidR="00465452">
        <w:rPr>
          <w:rFonts w:ascii="Arial" w:eastAsia="CIDFont+F6" w:hAnsi="Arial"/>
          <w:color w:val="000000"/>
          <w:sz w:val="22"/>
          <w:szCs w:val="22"/>
          <w:lang w:val="pl-PL" w:eastAsia="pl-PL"/>
        </w:rPr>
        <w:t>Zamawiający nie wymaga.</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hAnsi="Arial"/>
          <w:color w:val="00000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0162CB" w:rsidRPr="0098769F"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hAnsi="Arial"/>
          <w:color w:val="000000"/>
          <w:sz w:val="22"/>
          <w:szCs w:val="22"/>
          <w:lang w:eastAsia="pl-PL"/>
        </w:rPr>
        <w:t>Postanowień ust.10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98769F" w:rsidRPr="0098769F" w:rsidRDefault="0098769F" w:rsidP="00734B84">
      <w:pPr>
        <w:pStyle w:val="Akapitzlist"/>
        <w:numPr>
          <w:ilvl w:val="0"/>
          <w:numId w:val="14"/>
        </w:numPr>
        <w:autoSpaceDE w:val="0"/>
        <w:autoSpaceDN w:val="0"/>
        <w:adjustRightInd w:val="0"/>
        <w:spacing w:line="276" w:lineRule="auto"/>
        <w:ind w:left="426" w:hanging="426"/>
        <w:jc w:val="both"/>
        <w:rPr>
          <w:rFonts w:ascii="Arial" w:hAnsi="Arial" w:cs="Arial"/>
          <w:color w:val="000000"/>
          <w:sz w:val="22"/>
          <w:szCs w:val="22"/>
          <w:lang w:eastAsia="pl-PL"/>
        </w:rPr>
      </w:pPr>
      <w:r w:rsidRPr="0098769F">
        <w:rPr>
          <w:rFonts w:ascii="Arial" w:hAnsi="Arial" w:cs="Arial"/>
          <w:sz w:val="22"/>
          <w:szCs w:val="22"/>
        </w:rPr>
        <w:t>Zamawiający może żądać od wykonawców wyjaśnień dotyczą</w:t>
      </w:r>
      <w:r>
        <w:rPr>
          <w:rFonts w:ascii="Arial" w:hAnsi="Arial" w:cs="Arial"/>
          <w:sz w:val="22"/>
          <w:szCs w:val="22"/>
        </w:rPr>
        <w:t>cych treści przedmiotowych środ</w:t>
      </w:r>
      <w:r w:rsidRPr="0098769F">
        <w:rPr>
          <w:rFonts w:ascii="Arial" w:hAnsi="Arial" w:cs="Arial"/>
          <w:sz w:val="22"/>
          <w:szCs w:val="22"/>
        </w:rPr>
        <w:t>ków dowodowych.</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hAnsi="Arial"/>
          <w:sz w:val="22"/>
          <w:szCs w:val="22"/>
          <w:lang w:eastAsia="pl-PL"/>
        </w:rPr>
        <w:t xml:space="preserve">Wykonawca składa ofertę za pośrednictwem „Formularza do złożenia, zmiany, wycofania oferty lub wniosku” dostępnego na </w:t>
      </w:r>
      <w:proofErr w:type="spellStart"/>
      <w:r>
        <w:rPr>
          <w:rFonts w:ascii="Arial" w:hAnsi="Arial"/>
          <w:sz w:val="22"/>
          <w:szCs w:val="22"/>
          <w:lang w:eastAsia="pl-PL"/>
        </w:rPr>
        <w:t>ePUAP</w:t>
      </w:r>
      <w:proofErr w:type="spellEnd"/>
      <w:r>
        <w:rPr>
          <w:rFonts w:ascii="Arial" w:hAnsi="Arial"/>
          <w:sz w:val="22"/>
          <w:szCs w:val="22"/>
          <w:lang w:eastAsia="pl-PL"/>
        </w:rPr>
        <w:t xml:space="preserve"> i udostępnionego również na </w:t>
      </w:r>
      <w:proofErr w:type="spellStart"/>
      <w:r>
        <w:rPr>
          <w:rFonts w:ascii="Arial" w:hAnsi="Arial"/>
          <w:sz w:val="22"/>
          <w:szCs w:val="22"/>
          <w:lang w:eastAsia="pl-PL"/>
        </w:rPr>
        <w:t>miniPortalu</w:t>
      </w:r>
      <w:proofErr w:type="spellEnd"/>
      <w:r>
        <w:rPr>
          <w:rFonts w:ascii="Arial" w:hAnsi="Arial"/>
          <w:sz w:val="22"/>
          <w:szCs w:val="22"/>
          <w:lang w:eastAsia="pl-PL"/>
        </w:rPr>
        <w:t xml:space="preserve">. Funkcjonalność do zaszyfrowania oferty przez Wykonawcę jest dostępna dla Wykonawców na </w:t>
      </w:r>
      <w:proofErr w:type="spellStart"/>
      <w:r>
        <w:rPr>
          <w:rFonts w:ascii="Arial" w:hAnsi="Arial"/>
          <w:sz w:val="22"/>
          <w:szCs w:val="22"/>
          <w:lang w:eastAsia="pl-PL"/>
        </w:rPr>
        <w:t>miniPortalu</w:t>
      </w:r>
      <w:proofErr w:type="spellEnd"/>
      <w:r>
        <w:rPr>
          <w:rFonts w:ascii="Arial" w:hAnsi="Arial"/>
          <w:sz w:val="22"/>
          <w:szCs w:val="22"/>
          <w:lang w:eastAsia="pl-PL"/>
        </w:rPr>
        <w:t xml:space="preserve">, w szczegółach danego postępowania. W formularzu oferty Wykonawca zobowiązany jest podać adres skrzynki </w:t>
      </w:r>
      <w:proofErr w:type="spellStart"/>
      <w:r>
        <w:rPr>
          <w:rFonts w:ascii="Arial" w:hAnsi="Arial"/>
          <w:sz w:val="22"/>
          <w:szCs w:val="22"/>
          <w:lang w:eastAsia="pl-PL"/>
        </w:rPr>
        <w:t>ePUAP</w:t>
      </w:r>
      <w:proofErr w:type="spellEnd"/>
      <w:r>
        <w:rPr>
          <w:rFonts w:ascii="Arial" w:hAnsi="Arial"/>
          <w:sz w:val="22"/>
          <w:szCs w:val="22"/>
          <w:lang w:eastAsia="pl-PL"/>
        </w:rPr>
        <w:t>, na którym prowadzona będzie korespondencja związana z postępowaniem.</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hAnsi="Arial"/>
          <w:sz w:val="22"/>
          <w:szCs w:val="22"/>
          <w:lang w:eastAsia="pl-PL"/>
        </w:rPr>
        <w:t xml:space="preserve">Sposób złożenia oferty, w tym zaszyfrowania oferty opisany został w „Instrukcji użytkownika”, dostępnej na stronie: </w:t>
      </w:r>
      <w:hyperlink r:id="rId11" w:history="1">
        <w:r>
          <w:rPr>
            <w:rStyle w:val="Hipercze"/>
            <w:rFonts w:ascii="Arial" w:hAnsi="Arial"/>
            <w:sz w:val="22"/>
            <w:szCs w:val="22"/>
            <w:lang w:eastAsia="pl-PL"/>
          </w:rPr>
          <w:t>https://miniportal.uzp.gov.pl/</w:t>
        </w:r>
      </w:hyperlink>
      <w:r>
        <w:rPr>
          <w:rFonts w:ascii="Arial" w:hAnsi="Arial"/>
          <w:sz w:val="22"/>
          <w:szCs w:val="22"/>
          <w:lang w:eastAsia="pl-PL"/>
        </w:rPr>
        <w:t>.</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CIDFont+F2" w:hAnsi="CIDFont+F2" w:cs="CIDFont+F2"/>
          <w:sz w:val="22"/>
          <w:szCs w:val="22"/>
          <w:lang w:eastAsia="pl-PL"/>
        </w:rPr>
        <w:t>Oferta może być złożona tylko do upływu terminu składania ofert.</w:t>
      </w:r>
    </w:p>
    <w:p w:rsidR="00CB26BA" w:rsidRPr="00465452" w:rsidRDefault="000162CB" w:rsidP="00465452">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CIDFont+F2" w:hAnsi="CIDFont+F2" w:cs="CIDFont+F2"/>
          <w:sz w:val="22"/>
          <w:szCs w:val="22"/>
          <w:lang w:eastAsia="pl-PL"/>
        </w:rPr>
        <w:t>Wykonawca może przed upływem terminu do składania ofert wycofać ofertę za pośrednictwem „</w:t>
      </w:r>
      <w:r>
        <w:rPr>
          <w:rFonts w:ascii="CIDFont+F4" w:hAnsi="CIDFont+F4" w:cs="CIDFont+F4"/>
          <w:sz w:val="22"/>
          <w:szCs w:val="22"/>
          <w:lang w:eastAsia="pl-PL"/>
        </w:rPr>
        <w:t xml:space="preserve">Formularza do złożenia, zmiany, wycofania oferty lub wniosku” </w:t>
      </w:r>
      <w:r>
        <w:rPr>
          <w:rFonts w:ascii="CIDFont+F2" w:hAnsi="CIDFont+F2" w:cs="CIDFont+F2"/>
          <w:sz w:val="22"/>
          <w:szCs w:val="22"/>
          <w:lang w:eastAsia="pl-PL"/>
        </w:rPr>
        <w:t xml:space="preserve">dostępnego na </w:t>
      </w:r>
      <w:proofErr w:type="spellStart"/>
      <w:r>
        <w:rPr>
          <w:rFonts w:ascii="CIDFont+F2" w:hAnsi="CIDFont+F2" w:cs="CIDFont+F2"/>
          <w:sz w:val="22"/>
          <w:szCs w:val="22"/>
          <w:lang w:eastAsia="pl-PL"/>
        </w:rPr>
        <w:t>ePUAP</w:t>
      </w:r>
      <w:proofErr w:type="spellEnd"/>
      <w:r>
        <w:rPr>
          <w:rFonts w:ascii="CIDFont+F2" w:hAnsi="CIDFont+F2" w:cs="CIDFont+F2"/>
          <w:sz w:val="22"/>
          <w:szCs w:val="22"/>
          <w:lang w:eastAsia="pl-PL"/>
        </w:rPr>
        <w:t xml:space="preserve"> i </w:t>
      </w:r>
    </w:p>
    <w:p w:rsidR="00622917" w:rsidRPr="00CB26BA" w:rsidRDefault="000162CB" w:rsidP="00CB26BA">
      <w:pPr>
        <w:pStyle w:val="Akapitzlist"/>
        <w:autoSpaceDE w:val="0"/>
        <w:autoSpaceDN w:val="0"/>
        <w:adjustRightInd w:val="0"/>
        <w:spacing w:line="276" w:lineRule="auto"/>
        <w:ind w:left="426"/>
        <w:jc w:val="both"/>
        <w:rPr>
          <w:rFonts w:ascii="Arial" w:hAnsi="Arial"/>
          <w:color w:val="000000"/>
          <w:sz w:val="22"/>
          <w:szCs w:val="22"/>
          <w:lang w:eastAsia="pl-PL"/>
        </w:rPr>
      </w:pPr>
      <w:r>
        <w:rPr>
          <w:rFonts w:ascii="CIDFont+F2" w:hAnsi="CIDFont+F2" w:cs="CIDFont+F2"/>
          <w:sz w:val="22"/>
          <w:szCs w:val="22"/>
          <w:lang w:eastAsia="pl-PL"/>
        </w:rPr>
        <w:t xml:space="preserve">udostępnionego również na </w:t>
      </w:r>
      <w:proofErr w:type="spellStart"/>
      <w:r>
        <w:rPr>
          <w:rFonts w:ascii="CIDFont+F2" w:hAnsi="CIDFont+F2" w:cs="CIDFont+F2"/>
          <w:sz w:val="22"/>
          <w:szCs w:val="22"/>
          <w:lang w:eastAsia="pl-PL"/>
        </w:rPr>
        <w:t>miniPortalu</w:t>
      </w:r>
      <w:proofErr w:type="spellEnd"/>
      <w:r>
        <w:rPr>
          <w:rFonts w:ascii="CIDFont+F2" w:hAnsi="CIDFont+F2" w:cs="CIDFont+F2"/>
          <w:sz w:val="22"/>
          <w:szCs w:val="22"/>
          <w:lang w:eastAsia="pl-PL"/>
        </w:rPr>
        <w:t xml:space="preserve">. Sposób wycofania oferty został opisany w „Instrukcji użytkownika” dostępnej na </w:t>
      </w:r>
      <w:proofErr w:type="spellStart"/>
      <w:r>
        <w:rPr>
          <w:rFonts w:ascii="CIDFont+F2" w:hAnsi="CIDFont+F2" w:cs="CIDFont+F2"/>
          <w:sz w:val="22"/>
          <w:szCs w:val="22"/>
          <w:lang w:eastAsia="pl-PL"/>
        </w:rPr>
        <w:t>miniPortalu</w:t>
      </w:r>
      <w:proofErr w:type="spellEnd"/>
      <w:r>
        <w:rPr>
          <w:rFonts w:ascii="CIDFont+F2" w:hAnsi="CIDFont+F2" w:cs="CIDFont+F2"/>
          <w:sz w:val="22"/>
          <w:szCs w:val="22"/>
          <w:lang w:eastAsia="pl-PL"/>
        </w:rPr>
        <w:t>.</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Pr>
          <w:rFonts w:ascii="CIDFont+F2" w:hAnsi="CIDFont+F2" w:cs="CIDFont+F2"/>
          <w:sz w:val="22"/>
          <w:szCs w:val="22"/>
          <w:lang w:eastAsia="pl-PL"/>
        </w:rPr>
        <w:t>Pzp</w:t>
      </w:r>
      <w:proofErr w:type="spellEnd"/>
      <w:r>
        <w:rPr>
          <w:rFonts w:ascii="CIDFont+F2" w:hAnsi="CIDFont+F2" w:cs="CIDFont+F2"/>
          <w:sz w:val="22"/>
          <w:szCs w:val="22"/>
          <w:lang w:eastAsia="pl-PL"/>
        </w:rPr>
        <w:t xml:space="preserve"> zostanie odrzucona.</w:t>
      </w:r>
    </w:p>
    <w:p w:rsidR="00290B4E" w:rsidRPr="00290B4E"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Pr>
          <w:rFonts w:ascii="Arial" w:eastAsia="CIDFont+F6" w:hAnsi="Arial"/>
          <w:color w:val="000000"/>
          <w:sz w:val="22"/>
          <w:szCs w:val="22"/>
          <w:lang w:eastAsia="pl-PL"/>
        </w:rPr>
        <w:t>Pzp</w:t>
      </w:r>
      <w:proofErr w:type="spellEnd"/>
      <w:r>
        <w:rPr>
          <w:rFonts w:ascii="Arial" w:eastAsia="CIDFont+F6" w:hAnsi="Arial"/>
          <w:color w:val="000000"/>
          <w:sz w:val="22"/>
          <w:szCs w:val="22"/>
          <w:lang w:eastAsia="pl-PL"/>
        </w:rPr>
        <w:t>,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w:t>
      </w:r>
      <w:r w:rsidRPr="00622917">
        <w:rPr>
          <w:rFonts w:ascii="Arial" w:eastAsia="CIDFont+F6" w:hAnsi="Arial"/>
          <w:color w:val="000000"/>
          <w:sz w:val="22"/>
          <w:szCs w:val="22"/>
          <w:lang w:eastAsia="pl-PL"/>
        </w:rPr>
        <w:br/>
        <w:t xml:space="preserve">przedsiębiorstwa jest bezskuteczne i w związku z tym potraktuje daną informację, jako niepodlegającą ochronie i niestanowiącą tajemnicy przedsiębiorstwa w rozumieniu ustawy z dnia 16 kwietnia 1993 r. o zwalczaniu nieuczciwej konkurencji (Dz. U. z 2020 r. Nr 1913 ze zm.). Stosownie do treści § 4 ust. 1 rozporządzenia Prezesa Rady Ministrów z dnia 30 grudnia 2020 roku w sprawie w sprawie sposobu </w:t>
      </w:r>
    </w:p>
    <w:p w:rsidR="00290B4E" w:rsidRPr="00290B4E" w:rsidRDefault="00290B4E" w:rsidP="00290B4E">
      <w:pPr>
        <w:pStyle w:val="Akapitzlist"/>
        <w:autoSpaceDE w:val="0"/>
        <w:autoSpaceDN w:val="0"/>
        <w:adjustRightInd w:val="0"/>
        <w:spacing w:line="276" w:lineRule="auto"/>
        <w:ind w:left="426"/>
        <w:jc w:val="both"/>
        <w:rPr>
          <w:rFonts w:ascii="Arial" w:hAnsi="Arial"/>
          <w:color w:val="000000"/>
          <w:sz w:val="22"/>
          <w:szCs w:val="22"/>
          <w:lang w:eastAsia="pl-PL"/>
        </w:rPr>
      </w:pPr>
    </w:p>
    <w:p w:rsidR="00290B4E" w:rsidRPr="00290B4E" w:rsidRDefault="00290B4E" w:rsidP="00290B4E">
      <w:pPr>
        <w:pStyle w:val="Akapitzlist"/>
        <w:autoSpaceDE w:val="0"/>
        <w:autoSpaceDN w:val="0"/>
        <w:adjustRightInd w:val="0"/>
        <w:spacing w:line="276" w:lineRule="auto"/>
        <w:ind w:left="426"/>
        <w:jc w:val="both"/>
        <w:rPr>
          <w:rFonts w:ascii="Arial" w:hAnsi="Arial"/>
          <w:color w:val="000000"/>
          <w:sz w:val="22"/>
          <w:szCs w:val="22"/>
          <w:lang w:eastAsia="pl-PL"/>
        </w:rPr>
      </w:pPr>
    </w:p>
    <w:p w:rsidR="00290B4E" w:rsidRPr="00290B4E" w:rsidRDefault="00290B4E" w:rsidP="00290B4E">
      <w:pPr>
        <w:pStyle w:val="Akapitzlist"/>
        <w:autoSpaceDE w:val="0"/>
        <w:autoSpaceDN w:val="0"/>
        <w:adjustRightInd w:val="0"/>
        <w:spacing w:line="276" w:lineRule="auto"/>
        <w:ind w:left="426"/>
        <w:jc w:val="both"/>
        <w:rPr>
          <w:rFonts w:ascii="Arial" w:hAnsi="Arial"/>
          <w:color w:val="000000"/>
          <w:sz w:val="22"/>
          <w:szCs w:val="22"/>
          <w:lang w:eastAsia="pl-PL"/>
        </w:rPr>
      </w:pPr>
    </w:p>
    <w:p w:rsidR="00290B4E" w:rsidRDefault="00290B4E" w:rsidP="00290B4E">
      <w:pPr>
        <w:pStyle w:val="Akapitzlist"/>
        <w:autoSpaceDE w:val="0"/>
        <w:autoSpaceDN w:val="0"/>
        <w:adjustRightInd w:val="0"/>
        <w:spacing w:line="276" w:lineRule="auto"/>
        <w:ind w:left="426"/>
        <w:jc w:val="both"/>
        <w:rPr>
          <w:rFonts w:ascii="Arial" w:eastAsia="CIDFont+F6" w:hAnsi="Arial"/>
          <w:color w:val="000000"/>
          <w:sz w:val="22"/>
          <w:szCs w:val="22"/>
          <w:lang w:val="pl-PL" w:eastAsia="pl-PL"/>
        </w:rPr>
      </w:pPr>
    </w:p>
    <w:p w:rsidR="00465452" w:rsidRPr="00290B4E" w:rsidRDefault="000162CB" w:rsidP="00290B4E">
      <w:pPr>
        <w:pStyle w:val="Akapitzlist"/>
        <w:autoSpaceDE w:val="0"/>
        <w:autoSpaceDN w:val="0"/>
        <w:adjustRightInd w:val="0"/>
        <w:spacing w:line="276" w:lineRule="auto"/>
        <w:ind w:left="426"/>
        <w:jc w:val="both"/>
        <w:rPr>
          <w:rFonts w:ascii="Arial" w:hAnsi="Arial"/>
          <w:color w:val="000000"/>
          <w:sz w:val="22"/>
          <w:szCs w:val="22"/>
          <w:lang w:eastAsia="pl-PL"/>
        </w:rPr>
      </w:pPr>
      <w:r w:rsidRPr="00622917">
        <w:rPr>
          <w:rFonts w:ascii="Arial" w:eastAsia="CIDFont+F6" w:hAnsi="Arial"/>
          <w:color w:val="000000"/>
          <w:sz w:val="22"/>
          <w:szCs w:val="22"/>
          <w:lang w:eastAsia="pl-PL"/>
        </w:rPr>
        <w:t xml:space="preserve">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622917">
        <w:rPr>
          <w:rFonts w:ascii="Arial" w:eastAsia="CIDFont+F6" w:hAnsi="Arial"/>
          <w:color w:val="000000"/>
          <w:sz w:val="22"/>
          <w:szCs w:val="22"/>
          <w:lang w:eastAsia="pl-PL"/>
        </w:rPr>
        <w:t>ws</w:t>
      </w:r>
      <w:proofErr w:type="spellEnd"/>
      <w:r w:rsidRPr="00622917">
        <w:rPr>
          <w:rFonts w:ascii="Arial" w:eastAsia="CIDFont+F6" w:hAnsi="Arial"/>
          <w:color w:val="000000"/>
          <w:sz w:val="22"/>
          <w:szCs w:val="22"/>
          <w:lang w:eastAsia="pl-PL"/>
        </w:rPr>
        <w:t xml:space="preserve"> środków komunikacji elektronicznej”: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val="pl-PL" w:eastAsia="pl-PL"/>
        </w:rPr>
        <w:t>D</w:t>
      </w:r>
      <w:proofErr w:type="spellStart"/>
      <w:r>
        <w:rPr>
          <w:rFonts w:ascii="Arial" w:eastAsia="CIDFont+F6" w:hAnsi="Arial"/>
          <w:color w:val="000000"/>
          <w:sz w:val="22"/>
          <w:szCs w:val="22"/>
          <w:lang w:eastAsia="pl-PL"/>
        </w:rPr>
        <w:t>okument</w:t>
      </w:r>
      <w:proofErr w:type="spellEnd"/>
      <w:r>
        <w:rPr>
          <w:rFonts w:ascii="Arial" w:eastAsia="CIDFont+F6" w:hAnsi="Arial"/>
          <w:color w:val="000000"/>
          <w:sz w:val="22"/>
          <w:szCs w:val="22"/>
          <w:lang w:eastAsia="pl-PL"/>
        </w:rPr>
        <w:t xml:space="preserve"> potwierdzający umocowanie do reprezentowania</w:t>
      </w:r>
      <w:r>
        <w:rPr>
          <w:rFonts w:ascii="Arial" w:eastAsia="CIDFont+F6" w:hAnsi="Arial"/>
          <w:color w:val="000000"/>
          <w:sz w:val="22"/>
          <w:szCs w:val="22"/>
          <w:lang w:val="pl-PL" w:eastAsia="pl-PL"/>
        </w:rPr>
        <w:t xml:space="preserve"> winien być</w:t>
      </w:r>
      <w:r>
        <w:rPr>
          <w:rFonts w:ascii="Arial" w:eastAsia="CIDFont+F6" w:hAnsi="Arial"/>
          <w:color w:val="000000"/>
          <w:sz w:val="22"/>
          <w:szCs w:val="22"/>
          <w:lang w:eastAsia="pl-PL"/>
        </w:rPr>
        <w:t xml:space="preserve">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w:t>
      </w:r>
      <w:r>
        <w:rPr>
          <w:rFonts w:ascii="Arial" w:eastAsia="CIDFont+F6" w:hAnsi="Arial"/>
          <w:color w:val="000000"/>
          <w:sz w:val="22"/>
          <w:szCs w:val="22"/>
          <w:lang w:val="pl-PL" w:eastAsia="pl-PL"/>
        </w:rPr>
        <w:t xml:space="preserve"> a</w:t>
      </w:r>
      <w:r>
        <w:rPr>
          <w:rFonts w:ascii="Arial" w:eastAsia="CIDFont+F6" w:hAnsi="Arial"/>
          <w:color w:val="000000"/>
          <w:sz w:val="22"/>
          <w:szCs w:val="22"/>
          <w:lang w:eastAsia="pl-PL"/>
        </w:rPr>
        <w:t xml:space="preserve"> pełnomocnictwo, zgodne z wymaganiami § 7 rozporządzeniem </w:t>
      </w:r>
      <w:proofErr w:type="spellStart"/>
      <w:r>
        <w:rPr>
          <w:rFonts w:ascii="Arial" w:eastAsia="CIDFont+F6" w:hAnsi="Arial"/>
          <w:color w:val="000000"/>
          <w:sz w:val="22"/>
          <w:szCs w:val="22"/>
          <w:lang w:eastAsia="pl-PL"/>
        </w:rPr>
        <w:t>ws</w:t>
      </w:r>
      <w:proofErr w:type="spellEnd"/>
      <w:r>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Pr>
          <w:rFonts w:ascii="Arial" w:eastAsia="CIDFont+F6" w:hAnsi="Arial"/>
          <w:color w:val="000000"/>
          <w:sz w:val="22"/>
          <w:szCs w:val="22"/>
          <w:lang w:eastAsia="pl-PL"/>
        </w:rPr>
        <w:t>Pzp</w:t>
      </w:r>
      <w:proofErr w:type="spellEnd"/>
      <w:r>
        <w:rPr>
          <w:rFonts w:ascii="Arial" w:eastAsia="CIDFont+F6" w:hAnsi="Arial"/>
          <w:color w:val="000000"/>
          <w:sz w:val="22"/>
          <w:szCs w:val="22"/>
          <w:lang w:eastAsia="pl-PL"/>
        </w:rPr>
        <w:t xml:space="preserve"> oraz SWZ.</w:t>
      </w:r>
    </w:p>
    <w:p w:rsidR="000162CB" w:rsidRDefault="000162CB" w:rsidP="0078426F">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 xml:space="preserve">Zgodnie z § 6 ust. 1 rozporządzenia </w:t>
      </w:r>
      <w:proofErr w:type="spellStart"/>
      <w:r>
        <w:rPr>
          <w:rFonts w:ascii="Arial" w:eastAsia="CIDFont+F6" w:hAnsi="Arial"/>
          <w:color w:val="000000"/>
          <w:sz w:val="22"/>
          <w:szCs w:val="22"/>
          <w:lang w:eastAsia="pl-PL"/>
        </w:rPr>
        <w:t>ws</w:t>
      </w:r>
      <w:proofErr w:type="spellEnd"/>
      <w:r>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w:t>
      </w:r>
      <w:r w:rsidR="0078426F">
        <w:rPr>
          <w:rFonts w:ascii="Arial" w:eastAsia="CIDFont+F6" w:hAnsi="Arial"/>
          <w:color w:val="000000"/>
          <w:sz w:val="22"/>
          <w:szCs w:val="22"/>
          <w:lang w:val="pl-PL" w:eastAsia="pl-PL"/>
        </w:rPr>
        <w:t>u</w:t>
      </w:r>
      <w:proofErr w:type="spellStart"/>
      <w:r w:rsidR="0078426F">
        <w:rPr>
          <w:rFonts w:ascii="Arial" w:eastAsia="CIDFont+F6" w:hAnsi="Arial"/>
          <w:color w:val="000000"/>
          <w:sz w:val="22"/>
          <w:szCs w:val="22"/>
          <w:lang w:eastAsia="pl-PL"/>
        </w:rPr>
        <w:t>dostępniającym</w:t>
      </w:r>
      <w:proofErr w:type="spellEnd"/>
      <w:r>
        <w:rPr>
          <w:rFonts w:ascii="Arial" w:eastAsia="CIDFont+F6" w:hAnsi="Arial"/>
          <w:color w:val="000000"/>
          <w:sz w:val="22"/>
          <w:szCs w:val="22"/>
          <w:lang w:eastAsia="pl-PL"/>
        </w:rPr>
        <w:t xml:space="preserve"> zasoby na takich zasadach, zwane dalej "dokumentami potwierdzającymi umocowanie</w:t>
      </w:r>
      <w:r w:rsidR="00072F13">
        <w:rPr>
          <w:rFonts w:ascii="Arial" w:eastAsia="CIDFont+F6" w:hAnsi="Arial"/>
          <w:color w:val="000000"/>
          <w:sz w:val="22"/>
          <w:szCs w:val="22"/>
          <w:lang w:val="pl-PL" w:eastAsia="pl-PL"/>
        </w:rPr>
        <w:t xml:space="preserve"> </w:t>
      </w:r>
      <w:r>
        <w:rPr>
          <w:rFonts w:ascii="Arial" w:eastAsia="CIDFont+F6" w:hAnsi="Arial"/>
          <w:color w:val="000000"/>
          <w:sz w:val="22"/>
          <w:szCs w:val="22"/>
          <w:lang w:eastAsia="pl-PL"/>
        </w:rPr>
        <w:t xml:space="preserv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 xml:space="preserve">Stosownie do dyspozycji § 6 ust. 2 rozporządzenia </w:t>
      </w:r>
      <w:proofErr w:type="spellStart"/>
      <w:r>
        <w:rPr>
          <w:rFonts w:ascii="Arial" w:eastAsia="CIDFont+F6" w:hAnsi="Arial"/>
          <w:color w:val="000000"/>
          <w:sz w:val="22"/>
          <w:szCs w:val="22"/>
          <w:lang w:eastAsia="pl-PL"/>
        </w:rPr>
        <w:t>ws</w:t>
      </w:r>
      <w:proofErr w:type="spellEnd"/>
      <w:r>
        <w:rPr>
          <w:rFonts w:ascii="Arial" w:eastAsia="CIDFont+F6" w:hAnsi="Arial"/>
          <w:color w:val="000000"/>
          <w:sz w:val="22"/>
          <w:szCs w:val="22"/>
          <w:lang w:eastAsia="pl-PL"/>
        </w:rPr>
        <w:t xml:space="preserve">. środków komunikacji elektronicznej: </w:t>
      </w:r>
      <w:r>
        <w:rPr>
          <w:rFonts w:ascii="Arial" w:eastAsia="CIDFont+F6" w:hAnsi="Arial"/>
          <w:color w:val="000000"/>
          <w:sz w:val="22"/>
          <w:szCs w:val="22"/>
          <w:lang w:eastAsia="pl-PL"/>
        </w:rPr>
        <w:br/>
        <w:t>W przypadku gdy dokumenty potwierdzające umocowanie do reprezentowania, zostały wystawione przez upoważnione podmioty jako dokument w postaci papierowej, przekazuje się cyfrowe odwzorowanie tego dokumentu opatrzone kwalifi</w:t>
      </w:r>
      <w:r w:rsidR="00EF0275">
        <w:rPr>
          <w:rFonts w:ascii="Arial" w:eastAsia="CIDFont+F6" w:hAnsi="Arial"/>
          <w:color w:val="000000"/>
          <w:sz w:val="22"/>
          <w:szCs w:val="22"/>
          <w:lang w:eastAsia="pl-PL"/>
        </w:rPr>
        <w:t>kowanym podpisem elektronicznym</w:t>
      </w:r>
      <w:r w:rsidR="00EF0275">
        <w:rPr>
          <w:rFonts w:ascii="Arial" w:eastAsia="CIDFont+F6" w:hAnsi="Arial"/>
          <w:color w:val="000000"/>
          <w:sz w:val="22"/>
          <w:szCs w:val="22"/>
          <w:lang w:val="pl-PL" w:eastAsia="pl-PL"/>
        </w:rPr>
        <w:t xml:space="preserve"> </w:t>
      </w:r>
      <w:r>
        <w:rPr>
          <w:rFonts w:ascii="Arial" w:eastAsia="CIDFont+F6" w:hAnsi="Arial"/>
          <w:color w:val="000000"/>
          <w:sz w:val="22"/>
          <w:szCs w:val="22"/>
          <w:lang w:eastAsia="pl-PL"/>
        </w:rPr>
        <w:t>poświadczające zgodność cyfrowego odwzorowania z dokumentem w postaci papierowej.</w:t>
      </w:r>
    </w:p>
    <w:p w:rsidR="00622917" w:rsidRPr="00465452" w:rsidRDefault="000162CB" w:rsidP="00465452">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 xml:space="preserve">Zgodnie z § 6 ust. 3 rozporządzenia </w:t>
      </w:r>
      <w:proofErr w:type="spellStart"/>
      <w:r>
        <w:rPr>
          <w:rFonts w:ascii="Arial" w:eastAsia="CIDFont+F6" w:hAnsi="Arial"/>
          <w:color w:val="000000"/>
          <w:sz w:val="22"/>
          <w:szCs w:val="22"/>
          <w:lang w:eastAsia="pl-PL"/>
        </w:rPr>
        <w:t>ws</w:t>
      </w:r>
      <w:proofErr w:type="spellEnd"/>
      <w:r>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w:t>
      </w:r>
    </w:p>
    <w:p w:rsidR="000162CB" w:rsidRDefault="000162CB" w:rsidP="00EF0275">
      <w:pPr>
        <w:pStyle w:val="Akapitzlist"/>
        <w:autoSpaceDE w:val="0"/>
        <w:autoSpaceDN w:val="0"/>
        <w:adjustRightInd w:val="0"/>
        <w:spacing w:line="276" w:lineRule="auto"/>
        <w:ind w:left="426"/>
        <w:jc w:val="both"/>
        <w:rPr>
          <w:rFonts w:ascii="Arial" w:hAnsi="Arial"/>
          <w:color w:val="000000"/>
          <w:sz w:val="22"/>
          <w:szCs w:val="22"/>
          <w:lang w:eastAsia="pl-PL"/>
        </w:rPr>
      </w:pPr>
      <w:r>
        <w:rPr>
          <w:rFonts w:ascii="Arial" w:eastAsia="CIDFont+F6" w:hAnsi="Arial"/>
          <w:color w:val="000000"/>
          <w:sz w:val="22"/>
          <w:szCs w:val="22"/>
          <w:lang w:eastAsia="pl-PL"/>
        </w:rPr>
        <w:t xml:space="preserve">w przypadku: 1) dokumentów potwierdzających umocowanie do reprezentowania - odpowiednio </w:t>
      </w:r>
      <w:r>
        <w:rPr>
          <w:rFonts w:ascii="Arial" w:eastAsia="CIDFont+F6" w:hAnsi="Arial"/>
          <w:color w:val="000000"/>
          <w:sz w:val="22"/>
          <w:szCs w:val="22"/>
          <w:lang w:eastAsia="pl-PL"/>
        </w:rPr>
        <w:br/>
        <w:t>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EF0275" w:rsidRPr="00EF0275"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sidRPr="00EF0275">
        <w:rPr>
          <w:rFonts w:ascii="Arial" w:eastAsia="CIDFont+F6" w:hAnsi="Arial"/>
          <w:color w:val="000000"/>
          <w:sz w:val="22"/>
          <w:szCs w:val="22"/>
          <w:lang w:eastAsia="pl-PL"/>
        </w:rPr>
        <w:t xml:space="preserve">W myśl § 7 ust. 1 rozporządzenia </w:t>
      </w:r>
      <w:proofErr w:type="spellStart"/>
      <w:r w:rsidRPr="00EF0275">
        <w:rPr>
          <w:rFonts w:ascii="Arial" w:eastAsia="CIDFont+F6" w:hAnsi="Arial"/>
          <w:color w:val="000000"/>
          <w:sz w:val="22"/>
          <w:szCs w:val="22"/>
          <w:lang w:eastAsia="pl-PL"/>
        </w:rPr>
        <w:t>ws</w:t>
      </w:r>
      <w:proofErr w:type="spellEnd"/>
      <w:r w:rsidRPr="00EF0275">
        <w:rPr>
          <w:rFonts w:ascii="Arial" w:eastAsia="CIDFont+F6" w:hAnsi="Arial"/>
          <w:color w:val="000000"/>
          <w:sz w:val="22"/>
          <w:szCs w:val="22"/>
          <w:lang w:eastAsia="pl-PL"/>
        </w:rPr>
        <w:t>. środków komunikacji elektronicznej pełnomocnictwo przekazuje się w postaci elektronicznej i opatruje się kwalifikowanym podpisem elektroniczny</w:t>
      </w:r>
      <w:r w:rsidR="00EF0275" w:rsidRPr="00EF0275">
        <w:rPr>
          <w:rFonts w:ascii="Arial" w:eastAsia="CIDFont+F6" w:hAnsi="Arial"/>
          <w:color w:val="000000"/>
          <w:sz w:val="22"/>
          <w:szCs w:val="22"/>
          <w:lang w:eastAsia="pl-PL"/>
        </w:rPr>
        <w:t>m</w:t>
      </w:r>
      <w:r w:rsidR="00EF0275" w:rsidRPr="00EF0275">
        <w:rPr>
          <w:rFonts w:ascii="Arial" w:eastAsia="CIDFont+F6" w:hAnsi="Arial"/>
          <w:color w:val="000000"/>
          <w:sz w:val="22"/>
          <w:szCs w:val="22"/>
          <w:lang w:val="pl-PL" w:eastAsia="pl-PL"/>
        </w:rPr>
        <w:t>.</w:t>
      </w:r>
      <w:r w:rsidRPr="00EF0275">
        <w:rPr>
          <w:rFonts w:ascii="Arial" w:eastAsia="CIDFont+F6" w:hAnsi="Arial"/>
          <w:color w:val="000000"/>
          <w:sz w:val="22"/>
          <w:szCs w:val="22"/>
          <w:lang w:eastAsia="pl-PL"/>
        </w:rPr>
        <w:t xml:space="preserve"> </w:t>
      </w:r>
    </w:p>
    <w:p w:rsidR="000162CB" w:rsidRPr="00EF0275"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sidRPr="00EF0275">
        <w:rPr>
          <w:rFonts w:ascii="Arial" w:eastAsia="CIDFont+F6" w:hAnsi="Arial"/>
          <w:color w:val="000000"/>
          <w:sz w:val="22"/>
          <w:szCs w:val="22"/>
          <w:lang w:eastAsia="pl-PL"/>
        </w:rPr>
        <w:t>W przypadku gdy pełnomocnictwo, zostały sporządzone jako dokument w postaci papierowej i opatrzone własnoręcznym podpisem, przekazuje się cyfrowe odwzorowanie tego dokumentu opatrzone kwalifikowanym podpisem ele</w:t>
      </w:r>
      <w:r w:rsidR="00EF0275">
        <w:rPr>
          <w:rFonts w:ascii="Arial" w:eastAsia="CIDFont+F6" w:hAnsi="Arial"/>
          <w:color w:val="000000"/>
          <w:sz w:val="22"/>
          <w:szCs w:val="22"/>
          <w:lang w:eastAsia="pl-PL"/>
        </w:rPr>
        <w:t>ktronicznym</w:t>
      </w:r>
      <w:r w:rsidRPr="00EF0275">
        <w:rPr>
          <w:rFonts w:ascii="Arial" w:eastAsia="CIDFont+F6" w:hAnsi="Arial"/>
          <w:color w:val="000000"/>
          <w:sz w:val="22"/>
          <w:szCs w:val="22"/>
          <w:lang w:eastAsia="pl-PL"/>
        </w:rPr>
        <w:t>, poświadczającym zgodność cyfrowego odwzorowania z dokumentem w postaci papierowej.</w:t>
      </w:r>
    </w:p>
    <w:p w:rsidR="000162CB" w:rsidRPr="00290B4E"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 xml:space="preserve">Poświadczenia zgodności cyfrowego odwzorowania z dokumentem w postaci papierowej, o którym mowa w pkt. </w:t>
      </w:r>
      <w:r>
        <w:rPr>
          <w:rFonts w:ascii="Arial" w:eastAsia="CIDFont+F6" w:hAnsi="Arial"/>
          <w:color w:val="000000"/>
          <w:sz w:val="22"/>
          <w:szCs w:val="22"/>
          <w:lang w:val="pl-PL" w:eastAsia="pl-PL"/>
        </w:rPr>
        <w:t>2</w:t>
      </w:r>
      <w:r w:rsidR="0098769F">
        <w:rPr>
          <w:rFonts w:ascii="Arial" w:eastAsia="CIDFont+F6" w:hAnsi="Arial"/>
          <w:color w:val="000000"/>
          <w:sz w:val="22"/>
          <w:szCs w:val="22"/>
          <w:lang w:val="pl-PL" w:eastAsia="pl-PL"/>
        </w:rPr>
        <w:t>5</w:t>
      </w:r>
      <w:r>
        <w:rPr>
          <w:rFonts w:ascii="Arial" w:eastAsia="CIDFont+F6" w:hAnsi="Arial"/>
          <w:color w:val="000000"/>
          <w:sz w:val="22"/>
          <w:szCs w:val="22"/>
          <w:lang w:eastAsia="pl-PL"/>
        </w:rPr>
        <w:t>, dokonuje w przypadku pełnomocnictwa: 1) mocodawca, lub 2) notariusz.</w:t>
      </w:r>
    </w:p>
    <w:p w:rsidR="00290B4E" w:rsidRDefault="00290B4E" w:rsidP="00290B4E">
      <w:pPr>
        <w:autoSpaceDE w:val="0"/>
        <w:autoSpaceDN w:val="0"/>
        <w:adjustRightInd w:val="0"/>
        <w:spacing w:line="276" w:lineRule="auto"/>
        <w:jc w:val="both"/>
        <w:rPr>
          <w:rFonts w:ascii="Arial" w:hAnsi="Arial"/>
          <w:color w:val="000000"/>
          <w:lang w:eastAsia="pl-PL"/>
        </w:rPr>
      </w:pPr>
    </w:p>
    <w:p w:rsidR="00290B4E" w:rsidRDefault="00290B4E" w:rsidP="00290B4E">
      <w:pPr>
        <w:autoSpaceDE w:val="0"/>
        <w:autoSpaceDN w:val="0"/>
        <w:adjustRightInd w:val="0"/>
        <w:spacing w:line="276" w:lineRule="auto"/>
        <w:jc w:val="both"/>
        <w:rPr>
          <w:rFonts w:ascii="Arial" w:hAnsi="Arial"/>
          <w:color w:val="000000"/>
          <w:lang w:eastAsia="pl-PL"/>
        </w:rPr>
      </w:pPr>
    </w:p>
    <w:p w:rsidR="00290B4E" w:rsidRPr="00290B4E" w:rsidRDefault="00290B4E" w:rsidP="00290B4E">
      <w:pPr>
        <w:autoSpaceDE w:val="0"/>
        <w:autoSpaceDN w:val="0"/>
        <w:adjustRightInd w:val="0"/>
        <w:spacing w:line="276" w:lineRule="auto"/>
        <w:jc w:val="both"/>
        <w:rPr>
          <w:rFonts w:ascii="Arial" w:hAnsi="Arial"/>
          <w:color w:val="000000"/>
          <w:lang w:eastAsia="pl-PL"/>
        </w:rPr>
      </w:pPr>
    </w:p>
    <w:p w:rsidR="00465452" w:rsidRPr="00290B4E" w:rsidRDefault="000162CB" w:rsidP="00465452">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 xml:space="preserve">Zgodnie z § 8 rozporządzenia </w:t>
      </w:r>
      <w:proofErr w:type="spellStart"/>
      <w:r>
        <w:rPr>
          <w:rFonts w:ascii="Arial" w:eastAsia="CIDFont+F6" w:hAnsi="Arial"/>
          <w:color w:val="000000"/>
          <w:sz w:val="22"/>
          <w:szCs w:val="22"/>
          <w:lang w:eastAsia="pl-PL"/>
        </w:rPr>
        <w:t>ws</w:t>
      </w:r>
      <w:proofErr w:type="spellEnd"/>
      <w:r>
        <w:rPr>
          <w:rFonts w:ascii="Arial" w:eastAsia="CIDFont+F6" w:hAnsi="Arial"/>
          <w:color w:val="000000"/>
          <w:sz w:val="22"/>
          <w:szCs w:val="22"/>
          <w:lang w:eastAsia="pl-PL"/>
        </w:rPr>
        <w:t>. środków komunikacji elektronicznej,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w:t>
      </w:r>
      <w:r w:rsidR="00EF0275">
        <w:rPr>
          <w:rFonts w:ascii="Arial" w:eastAsia="CIDFont+F6" w:hAnsi="Arial"/>
          <w:color w:val="000000"/>
          <w:sz w:val="22"/>
          <w:szCs w:val="22"/>
          <w:lang w:eastAsia="pl-PL"/>
        </w:rPr>
        <w:t>kowanym podpisem elektronicznym</w:t>
      </w:r>
      <w:r>
        <w:rPr>
          <w:rFonts w:ascii="Arial" w:eastAsia="CIDFont+F6" w:hAnsi="Arial"/>
          <w:color w:val="000000"/>
          <w:sz w:val="22"/>
          <w:szCs w:val="22"/>
          <w:lang w:eastAsia="pl-PL"/>
        </w:rPr>
        <w:t>.</w:t>
      </w:r>
    </w:p>
    <w:p w:rsidR="000162CB" w:rsidRDefault="000162CB" w:rsidP="00734B84">
      <w:pPr>
        <w:pStyle w:val="Akapitzlist"/>
        <w:numPr>
          <w:ilvl w:val="0"/>
          <w:numId w:val="14"/>
        </w:numPr>
        <w:autoSpaceDE w:val="0"/>
        <w:autoSpaceDN w:val="0"/>
        <w:adjustRightInd w:val="0"/>
        <w:spacing w:line="276" w:lineRule="auto"/>
        <w:ind w:left="426" w:hanging="426"/>
        <w:rPr>
          <w:rFonts w:ascii="Arial" w:hAnsi="Arial"/>
          <w:color w:val="000000"/>
          <w:sz w:val="22"/>
          <w:szCs w:val="22"/>
          <w:lang w:eastAsia="pl-PL"/>
        </w:rPr>
      </w:pPr>
      <w:r>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Pr>
          <w:rFonts w:ascii="Arial" w:eastAsia="CIDFont+F6" w:hAnsi="Arial"/>
          <w:color w:val="000000"/>
          <w:sz w:val="22"/>
          <w:szCs w:val="22"/>
          <w:lang w:eastAsia="pl-PL"/>
        </w:rPr>
        <w:t>ws</w:t>
      </w:r>
      <w:proofErr w:type="spellEnd"/>
      <w:r>
        <w:rPr>
          <w:rFonts w:ascii="Arial" w:eastAsia="CIDFont+F6" w:hAnsi="Arial"/>
          <w:color w:val="000000"/>
          <w:sz w:val="22"/>
          <w:szCs w:val="22"/>
          <w:lang w:eastAsia="pl-PL"/>
        </w:rPr>
        <w:t>. środków komunikacji elektronicznej).</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Uwierzytelniony wydruk, o którym mowa w pkt 2</w:t>
      </w:r>
      <w:r w:rsidR="0098769F">
        <w:rPr>
          <w:rFonts w:ascii="Arial" w:eastAsia="CIDFont+F6" w:hAnsi="Arial"/>
          <w:color w:val="000000"/>
          <w:sz w:val="22"/>
          <w:szCs w:val="22"/>
          <w:lang w:val="pl-PL" w:eastAsia="pl-PL"/>
        </w:rPr>
        <w:t>8</w:t>
      </w:r>
      <w:r>
        <w:rPr>
          <w:rFonts w:ascii="Arial" w:eastAsia="CIDFont+F6" w:hAnsi="Arial"/>
          <w:color w:val="000000"/>
          <w:sz w:val="22"/>
          <w:szCs w:val="22"/>
          <w:lang w:eastAsia="pl-PL"/>
        </w:rPr>
        <w:t xml:space="preserve">,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Pr>
          <w:rFonts w:ascii="Arial" w:eastAsia="CIDFont+F6" w:hAnsi="Arial"/>
          <w:color w:val="000000"/>
          <w:sz w:val="22"/>
          <w:szCs w:val="22"/>
          <w:lang w:eastAsia="pl-PL"/>
        </w:rPr>
        <w:t>ws</w:t>
      </w:r>
      <w:proofErr w:type="spellEnd"/>
      <w:r>
        <w:rPr>
          <w:rFonts w:ascii="Arial" w:eastAsia="CIDFont+F6" w:hAnsi="Arial"/>
          <w:color w:val="000000"/>
          <w:sz w:val="22"/>
          <w:szCs w:val="22"/>
          <w:lang w:eastAsia="pl-PL"/>
        </w:rPr>
        <w:t>. Środków komunikacji elektronicznej).</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072F13" w:rsidRPr="00072F13"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 xml:space="preserve">Dokumenty elektroniczne w postępowaniu spełniają łącznie następujące wymagania: </w:t>
      </w:r>
      <w:r>
        <w:rPr>
          <w:rFonts w:ascii="Arial" w:eastAsia="CIDFont+F6" w:hAnsi="Arial"/>
          <w:color w:val="000000"/>
          <w:sz w:val="22"/>
          <w:szCs w:val="22"/>
          <w:lang w:val="pl-PL" w:eastAsia="pl-PL"/>
        </w:rPr>
        <w:br/>
      </w:r>
      <w:r>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p>
    <w:p w:rsidR="000162CB" w:rsidRDefault="000162CB" w:rsidP="00072F13">
      <w:pPr>
        <w:pStyle w:val="Akapitzlist"/>
        <w:autoSpaceDE w:val="0"/>
        <w:autoSpaceDN w:val="0"/>
        <w:adjustRightInd w:val="0"/>
        <w:spacing w:line="276" w:lineRule="auto"/>
        <w:ind w:left="426"/>
        <w:jc w:val="both"/>
        <w:rPr>
          <w:rFonts w:ascii="Arial" w:eastAsia="CIDFont+F6" w:hAnsi="Arial"/>
          <w:color w:val="000000"/>
          <w:sz w:val="22"/>
          <w:szCs w:val="22"/>
          <w:lang w:val="pl-PL" w:eastAsia="pl-PL"/>
        </w:rPr>
      </w:pPr>
      <w:r>
        <w:rPr>
          <w:rFonts w:ascii="Arial" w:eastAsia="CIDFont+F6" w:hAnsi="Arial"/>
          <w:color w:val="000000"/>
          <w:sz w:val="22"/>
          <w:szCs w:val="22"/>
          <w:lang w:eastAsia="pl-PL"/>
        </w:rPr>
        <w:t>2) umożliwiają prezentację treści w postaci elektronicznej, w szczególności przez wyświetlenie tej treści na monitorze ekranowym; 3) umożliwiają prezentację treści w postaci papierowej, w szczególności za pomocą wydruku; 4) zawierają dane w układzie niepozostawiającym wątpliwości co do treści i kontekstu zapisanych informacji.</w:t>
      </w:r>
    </w:p>
    <w:p w:rsidR="0078426F" w:rsidRPr="0078426F" w:rsidRDefault="0078426F" w:rsidP="00072F13">
      <w:pPr>
        <w:pStyle w:val="Akapitzlist"/>
        <w:autoSpaceDE w:val="0"/>
        <w:autoSpaceDN w:val="0"/>
        <w:adjustRightInd w:val="0"/>
        <w:spacing w:line="276" w:lineRule="auto"/>
        <w:ind w:left="426"/>
        <w:jc w:val="both"/>
        <w:rPr>
          <w:rFonts w:ascii="Arial" w:hAnsi="Arial"/>
          <w:color w:val="000000"/>
          <w:sz w:val="22"/>
          <w:szCs w:val="22"/>
          <w:lang w:val="pl-PL"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XII. TERMIN SKŁADANIA OFERT</w:t>
            </w:r>
          </w:p>
        </w:tc>
      </w:tr>
    </w:tbl>
    <w:p w:rsidR="00CB26BA" w:rsidRPr="00465452" w:rsidRDefault="000162CB" w:rsidP="000162CB">
      <w:pPr>
        <w:tabs>
          <w:tab w:val="left" w:pos="420"/>
        </w:tabs>
        <w:spacing w:before="120" w:after="120" w:line="276" w:lineRule="auto"/>
        <w:jc w:val="both"/>
        <w:rPr>
          <w:rFonts w:ascii="Arial" w:eastAsia="Arial" w:hAnsi="Arial"/>
          <w:b/>
          <w:szCs w:val="20"/>
          <w:lang w:eastAsia="pl-PL"/>
        </w:rPr>
      </w:pPr>
      <w:r>
        <w:rPr>
          <w:rFonts w:ascii="Arial" w:eastAsia="Arial" w:hAnsi="Arial"/>
          <w:szCs w:val="20"/>
          <w:lang w:eastAsia="pl-PL"/>
        </w:rPr>
        <w:t xml:space="preserve">Termin składania ofert: do dnia: </w:t>
      </w:r>
      <w:r w:rsidR="0083416B">
        <w:rPr>
          <w:rFonts w:ascii="Arial" w:eastAsia="Arial" w:hAnsi="Arial"/>
          <w:b/>
          <w:szCs w:val="20"/>
          <w:lang w:eastAsia="pl-PL"/>
        </w:rPr>
        <w:t>27.07</w:t>
      </w:r>
      <w:r w:rsidR="00E85969">
        <w:rPr>
          <w:rFonts w:ascii="Arial" w:eastAsia="Arial" w:hAnsi="Arial"/>
          <w:b/>
          <w:szCs w:val="20"/>
          <w:lang w:eastAsia="pl-PL"/>
        </w:rPr>
        <w:t>.2021</w:t>
      </w:r>
      <w:r>
        <w:rPr>
          <w:rFonts w:ascii="Arial" w:eastAsia="Arial" w:hAnsi="Arial"/>
          <w:b/>
          <w:szCs w:val="20"/>
          <w:lang w:eastAsia="pl-PL"/>
        </w:rPr>
        <w:t>r.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XIII. MIEJSCE I TERMIN OTWARCIA OFERT</w:t>
            </w:r>
          </w:p>
        </w:tc>
      </w:tr>
    </w:tbl>
    <w:p w:rsidR="006D51D7" w:rsidRPr="00CB26BA" w:rsidRDefault="000162CB" w:rsidP="006D51D7">
      <w:pPr>
        <w:pStyle w:val="Akapitzlist"/>
        <w:numPr>
          <w:ilvl w:val="0"/>
          <w:numId w:val="15"/>
        </w:numPr>
        <w:tabs>
          <w:tab w:val="left" w:pos="420"/>
        </w:tabs>
        <w:spacing w:before="120" w:line="276" w:lineRule="auto"/>
        <w:ind w:left="426" w:hanging="426"/>
        <w:jc w:val="both"/>
        <w:rPr>
          <w:rFonts w:ascii="Arial" w:eastAsia="Arial" w:hAnsi="Arial"/>
          <w:sz w:val="22"/>
          <w:szCs w:val="20"/>
          <w:lang w:eastAsia="pl-PL"/>
        </w:rPr>
      </w:pPr>
      <w:r>
        <w:rPr>
          <w:rFonts w:ascii="Arial" w:eastAsia="Arial" w:hAnsi="Arial"/>
          <w:sz w:val="22"/>
          <w:szCs w:val="20"/>
          <w:lang w:eastAsia="pl-PL"/>
        </w:rPr>
        <w:t xml:space="preserve">Otwarcie ofert odbędzie się najpóźniej w dniu </w:t>
      </w:r>
      <w:r w:rsidR="0083416B">
        <w:rPr>
          <w:rFonts w:ascii="Arial" w:eastAsia="Arial" w:hAnsi="Arial"/>
          <w:b/>
          <w:sz w:val="22"/>
          <w:szCs w:val="20"/>
          <w:lang w:val="pl-PL" w:eastAsia="pl-PL"/>
        </w:rPr>
        <w:t>27.07</w:t>
      </w:r>
      <w:r w:rsidR="00E85969">
        <w:rPr>
          <w:rFonts w:ascii="Arial" w:eastAsia="Arial" w:hAnsi="Arial"/>
          <w:b/>
          <w:sz w:val="22"/>
          <w:szCs w:val="20"/>
          <w:lang w:eastAsia="pl-PL"/>
        </w:rPr>
        <w:t>.2021</w:t>
      </w:r>
      <w:r>
        <w:rPr>
          <w:rFonts w:ascii="Arial" w:eastAsia="Arial" w:hAnsi="Arial"/>
          <w:b/>
          <w:sz w:val="22"/>
          <w:szCs w:val="20"/>
          <w:lang w:eastAsia="pl-PL"/>
        </w:rPr>
        <w:t xml:space="preserve">r. </w:t>
      </w:r>
      <w:r w:rsidR="00072F13">
        <w:rPr>
          <w:rFonts w:ascii="Arial" w:eastAsia="Arial" w:hAnsi="Arial"/>
          <w:b/>
          <w:sz w:val="22"/>
          <w:szCs w:val="20"/>
          <w:lang w:val="pl-PL" w:eastAsia="pl-PL"/>
        </w:rPr>
        <w:t xml:space="preserve">o godzinie 11.00 </w:t>
      </w:r>
      <w:r>
        <w:rPr>
          <w:rFonts w:ascii="Arial" w:eastAsia="Arial" w:hAnsi="Arial"/>
          <w:sz w:val="22"/>
          <w:szCs w:val="20"/>
          <w:lang w:eastAsia="pl-PL"/>
        </w:rPr>
        <w:t>w siedzibie Zamawiającego.</w:t>
      </w:r>
    </w:p>
    <w:p w:rsidR="000162CB" w:rsidRDefault="000162CB" w:rsidP="00734B84">
      <w:pPr>
        <w:pStyle w:val="Akapitzlist"/>
        <w:numPr>
          <w:ilvl w:val="0"/>
          <w:numId w:val="15"/>
        </w:numPr>
        <w:tabs>
          <w:tab w:val="left" w:pos="420"/>
        </w:tabs>
        <w:spacing w:line="276" w:lineRule="auto"/>
        <w:ind w:left="425" w:hanging="425"/>
        <w:jc w:val="both"/>
        <w:rPr>
          <w:rFonts w:ascii="Arial" w:eastAsia="Arial" w:hAnsi="Arial"/>
          <w:sz w:val="22"/>
          <w:szCs w:val="20"/>
          <w:lang w:eastAsia="pl-PL"/>
        </w:rPr>
      </w:pPr>
      <w:r>
        <w:rPr>
          <w:rFonts w:ascii="Arial" w:eastAsia="CIDFont+F6" w:hAnsi="Arial"/>
          <w:sz w:val="22"/>
          <w:szCs w:val="22"/>
          <w:lang w:eastAsia="pl-PL"/>
        </w:rPr>
        <w:t>Zamawiający nie przewiduje publicznej sesji otwarcia ofert.</w:t>
      </w:r>
    </w:p>
    <w:p w:rsidR="000162CB" w:rsidRDefault="000162CB" w:rsidP="00734B84">
      <w:pPr>
        <w:pStyle w:val="Akapitzlist"/>
        <w:numPr>
          <w:ilvl w:val="0"/>
          <w:numId w:val="15"/>
        </w:numPr>
        <w:tabs>
          <w:tab w:val="left" w:pos="420"/>
        </w:tabs>
        <w:spacing w:line="276" w:lineRule="auto"/>
        <w:ind w:left="425" w:hanging="425"/>
        <w:jc w:val="both"/>
        <w:rPr>
          <w:rFonts w:ascii="Arial" w:eastAsia="Arial" w:hAnsi="Arial"/>
          <w:sz w:val="22"/>
          <w:szCs w:val="20"/>
          <w:lang w:eastAsia="pl-PL"/>
        </w:rPr>
      </w:pPr>
      <w:r>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0162CB" w:rsidRDefault="000162CB" w:rsidP="00734B84">
      <w:pPr>
        <w:pStyle w:val="Akapitzlist"/>
        <w:numPr>
          <w:ilvl w:val="0"/>
          <w:numId w:val="15"/>
        </w:numPr>
        <w:tabs>
          <w:tab w:val="left" w:pos="420"/>
        </w:tabs>
        <w:spacing w:line="276" w:lineRule="auto"/>
        <w:ind w:left="425" w:hanging="425"/>
        <w:jc w:val="both"/>
        <w:rPr>
          <w:rFonts w:ascii="Arial" w:eastAsia="Arial" w:hAnsi="Arial"/>
          <w:sz w:val="22"/>
          <w:szCs w:val="20"/>
          <w:lang w:eastAsia="pl-PL"/>
        </w:rPr>
      </w:pPr>
      <w:r>
        <w:rPr>
          <w:rFonts w:ascii="Arial" w:eastAsia="CIDFont+F6" w:hAnsi="Arial"/>
          <w:sz w:val="22"/>
          <w:szCs w:val="22"/>
          <w:lang w:eastAsia="pl-PL"/>
        </w:rPr>
        <w:t>Zamawiający, niezwłocznie po otwarciu ofert, udostępnia na stronie internetowej prowadzonego postępowania informacje o:</w:t>
      </w:r>
    </w:p>
    <w:p w:rsidR="000162CB" w:rsidRDefault="000162CB" w:rsidP="00734B84">
      <w:pPr>
        <w:pStyle w:val="Akapitzlist"/>
        <w:numPr>
          <w:ilvl w:val="0"/>
          <w:numId w:val="16"/>
        </w:numPr>
        <w:autoSpaceDE w:val="0"/>
        <w:autoSpaceDN w:val="0"/>
        <w:adjustRightInd w:val="0"/>
        <w:jc w:val="both"/>
        <w:rPr>
          <w:rFonts w:ascii="Arial" w:eastAsia="CIDFont+F6" w:hAnsi="Arial"/>
          <w:sz w:val="22"/>
          <w:szCs w:val="22"/>
          <w:lang w:eastAsia="pl-PL"/>
        </w:rPr>
      </w:pPr>
      <w:r>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t>gospodarczej albo miejscach zamieszkania wykonawców, których oferty zostały otwarte;</w:t>
      </w:r>
    </w:p>
    <w:p w:rsidR="00072F13" w:rsidRPr="00622917" w:rsidRDefault="000162CB" w:rsidP="00734B84">
      <w:pPr>
        <w:pStyle w:val="Akapitzlist"/>
        <w:numPr>
          <w:ilvl w:val="0"/>
          <w:numId w:val="16"/>
        </w:numPr>
        <w:autoSpaceDE w:val="0"/>
        <w:autoSpaceDN w:val="0"/>
        <w:adjustRightInd w:val="0"/>
        <w:jc w:val="both"/>
        <w:rPr>
          <w:rFonts w:ascii="Arial" w:eastAsia="CIDFont+F6" w:hAnsi="Arial"/>
          <w:sz w:val="22"/>
          <w:szCs w:val="22"/>
          <w:lang w:eastAsia="pl-PL"/>
        </w:rPr>
      </w:pPr>
      <w:r>
        <w:rPr>
          <w:rFonts w:ascii="Arial" w:eastAsia="CIDFont+F6" w:hAnsi="Arial"/>
          <w:sz w:val="22"/>
          <w:szCs w:val="22"/>
          <w:lang w:eastAsia="pl-PL"/>
        </w:rPr>
        <w:t>cenach zawartych w ofertach.</w:t>
      </w:r>
    </w:p>
    <w:p w:rsidR="000162CB" w:rsidRDefault="000162CB" w:rsidP="00734B84">
      <w:pPr>
        <w:pStyle w:val="Akapitzlist"/>
        <w:numPr>
          <w:ilvl w:val="0"/>
          <w:numId w:val="17"/>
        </w:numPr>
        <w:autoSpaceDE w:val="0"/>
        <w:autoSpaceDN w:val="0"/>
        <w:adjustRightInd w:val="0"/>
        <w:ind w:left="426" w:hanging="426"/>
        <w:jc w:val="both"/>
        <w:rPr>
          <w:rFonts w:ascii="Arial" w:eastAsia="CIDFont+F6" w:hAnsi="Arial"/>
          <w:sz w:val="22"/>
          <w:szCs w:val="22"/>
          <w:lang w:eastAsia="pl-PL"/>
        </w:rPr>
      </w:pPr>
      <w:r>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0162CB" w:rsidRPr="0083416B" w:rsidRDefault="000162CB" w:rsidP="00734B84">
      <w:pPr>
        <w:pStyle w:val="Akapitzlist"/>
        <w:numPr>
          <w:ilvl w:val="0"/>
          <w:numId w:val="17"/>
        </w:numPr>
        <w:autoSpaceDE w:val="0"/>
        <w:autoSpaceDN w:val="0"/>
        <w:adjustRightInd w:val="0"/>
        <w:ind w:left="426" w:hanging="426"/>
        <w:jc w:val="both"/>
        <w:rPr>
          <w:rFonts w:ascii="Arial" w:eastAsia="CIDFont+F6" w:hAnsi="Arial"/>
          <w:sz w:val="22"/>
          <w:szCs w:val="22"/>
          <w:lang w:eastAsia="pl-PL"/>
        </w:rPr>
      </w:pPr>
      <w:r>
        <w:rPr>
          <w:rFonts w:ascii="Arial" w:eastAsia="CIDFont+F6" w:hAnsi="Arial"/>
          <w:sz w:val="22"/>
          <w:szCs w:val="22"/>
          <w:lang w:eastAsia="pl-PL"/>
        </w:rPr>
        <w:t>Zamawiający poinformuje o zmianie terminu otwarcia ofert na stronie internetowej prowadzonego postępowania.</w:t>
      </w:r>
    </w:p>
    <w:p w:rsidR="0083416B" w:rsidRDefault="0083416B" w:rsidP="0083416B">
      <w:pPr>
        <w:autoSpaceDE w:val="0"/>
        <w:autoSpaceDN w:val="0"/>
        <w:adjustRightInd w:val="0"/>
        <w:jc w:val="both"/>
        <w:rPr>
          <w:rFonts w:ascii="Arial" w:eastAsia="CIDFont+F6" w:hAnsi="Arial"/>
          <w:lang w:eastAsia="pl-PL"/>
        </w:rPr>
      </w:pPr>
    </w:p>
    <w:p w:rsidR="0083416B" w:rsidRDefault="0083416B" w:rsidP="0083416B">
      <w:pPr>
        <w:autoSpaceDE w:val="0"/>
        <w:autoSpaceDN w:val="0"/>
        <w:adjustRightInd w:val="0"/>
        <w:jc w:val="both"/>
        <w:rPr>
          <w:rFonts w:ascii="Arial" w:eastAsia="CIDFont+F6" w:hAnsi="Arial"/>
          <w:lang w:eastAsia="pl-PL"/>
        </w:rPr>
      </w:pPr>
    </w:p>
    <w:p w:rsidR="0083416B" w:rsidRDefault="0083416B" w:rsidP="0083416B">
      <w:pPr>
        <w:autoSpaceDE w:val="0"/>
        <w:autoSpaceDN w:val="0"/>
        <w:adjustRightInd w:val="0"/>
        <w:jc w:val="both"/>
        <w:rPr>
          <w:rFonts w:ascii="Arial" w:eastAsia="CIDFont+F6" w:hAnsi="Arial"/>
          <w:lang w:eastAsia="pl-PL"/>
        </w:rPr>
      </w:pPr>
    </w:p>
    <w:p w:rsidR="0083416B" w:rsidRDefault="0083416B" w:rsidP="0083416B">
      <w:pPr>
        <w:autoSpaceDE w:val="0"/>
        <w:autoSpaceDN w:val="0"/>
        <w:adjustRightInd w:val="0"/>
        <w:jc w:val="both"/>
        <w:rPr>
          <w:rFonts w:ascii="Arial" w:eastAsia="CIDFont+F6" w:hAnsi="Arial"/>
          <w:lang w:eastAsia="pl-PL"/>
        </w:rPr>
      </w:pPr>
    </w:p>
    <w:p w:rsidR="0083416B" w:rsidRPr="0083416B" w:rsidRDefault="0083416B" w:rsidP="0083416B">
      <w:pPr>
        <w:autoSpaceDE w:val="0"/>
        <w:autoSpaceDN w:val="0"/>
        <w:adjustRightInd w:val="0"/>
        <w:jc w:val="both"/>
        <w:rPr>
          <w:rFonts w:ascii="Arial" w:eastAsia="CIDFont+F6" w:hAnsi="Arial"/>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XIV. OPIS SPOSOBU OBLICZANIA CENY</w:t>
            </w:r>
          </w:p>
        </w:tc>
      </w:tr>
    </w:tbl>
    <w:p w:rsidR="00290B4E" w:rsidRPr="0083416B" w:rsidRDefault="00290B4E" w:rsidP="0083416B">
      <w:pPr>
        <w:spacing w:before="120" w:line="276" w:lineRule="auto"/>
        <w:jc w:val="both"/>
        <w:rPr>
          <w:rFonts w:ascii="Arial" w:eastAsia="Arial" w:hAnsi="Arial"/>
          <w:szCs w:val="20"/>
          <w:lang w:eastAsia="pl-PL"/>
        </w:rPr>
      </w:pPr>
    </w:p>
    <w:p w:rsidR="000162CB" w:rsidRDefault="000162CB" w:rsidP="00734B84">
      <w:pPr>
        <w:pStyle w:val="Akapitzlist"/>
        <w:numPr>
          <w:ilvl w:val="0"/>
          <w:numId w:val="18"/>
        </w:numPr>
        <w:spacing w:before="120" w:line="276" w:lineRule="auto"/>
        <w:ind w:left="425" w:hanging="425"/>
        <w:jc w:val="both"/>
        <w:rPr>
          <w:rFonts w:ascii="Arial" w:eastAsia="Arial" w:hAnsi="Arial"/>
          <w:sz w:val="22"/>
          <w:szCs w:val="20"/>
          <w:lang w:eastAsia="pl-PL"/>
        </w:rPr>
      </w:pPr>
      <w:r>
        <w:rPr>
          <w:rFonts w:ascii="Arial" w:eastAsia="Arial" w:hAnsi="Arial"/>
          <w:sz w:val="22"/>
          <w:szCs w:val="20"/>
          <w:lang w:eastAsia="pl-PL"/>
        </w:rPr>
        <w:t>Pod pojęciem ceny Zamawiający rozumie cenę w rozumieniu art. 3 ust. 1 pkt 1 i ust. 2 ustawy z dnia 9 maja 2014 r. o informowaniu o cenach towarów i usług (tj. Dz. U. z 2019 r. poz. 178).</w:t>
      </w:r>
    </w:p>
    <w:p w:rsidR="000162CB" w:rsidRDefault="000162CB" w:rsidP="00734B84">
      <w:pPr>
        <w:pStyle w:val="Akapitzlist"/>
        <w:numPr>
          <w:ilvl w:val="0"/>
          <w:numId w:val="18"/>
        </w:numPr>
        <w:spacing w:line="276" w:lineRule="auto"/>
        <w:ind w:left="426" w:hanging="426"/>
        <w:jc w:val="both"/>
        <w:rPr>
          <w:rFonts w:ascii="Arial" w:eastAsia="Arial" w:hAnsi="Arial"/>
          <w:sz w:val="22"/>
          <w:szCs w:val="20"/>
          <w:lang w:eastAsia="pl-PL"/>
        </w:rPr>
      </w:pPr>
      <w:r>
        <w:rPr>
          <w:rFonts w:ascii="Arial" w:eastAsia="Arial" w:hAnsi="Arial"/>
          <w:sz w:val="22"/>
          <w:szCs w:val="20"/>
          <w:lang w:eastAsia="pl-PL"/>
        </w:rPr>
        <w:t>Cena winna obejmować wszystkie koszty i składniki związane z wykonaniem zamówienia i uwzględniać cały zakres przedmiotu zamówienia.</w:t>
      </w:r>
    </w:p>
    <w:p w:rsidR="00465452" w:rsidRPr="00290B4E" w:rsidRDefault="000162CB" w:rsidP="00465452">
      <w:pPr>
        <w:pStyle w:val="Akapitzlist"/>
        <w:numPr>
          <w:ilvl w:val="0"/>
          <w:numId w:val="18"/>
        </w:numPr>
        <w:spacing w:line="276" w:lineRule="auto"/>
        <w:ind w:left="426" w:hanging="426"/>
        <w:jc w:val="both"/>
        <w:rPr>
          <w:rFonts w:ascii="Arial" w:eastAsia="Arial" w:hAnsi="Arial"/>
          <w:sz w:val="22"/>
          <w:szCs w:val="20"/>
          <w:lang w:eastAsia="pl-PL"/>
        </w:rPr>
      </w:pPr>
      <w:r>
        <w:rPr>
          <w:rFonts w:ascii="Arial" w:eastAsia="Arial" w:hAnsi="Arial"/>
          <w:sz w:val="22"/>
          <w:szCs w:val="20"/>
          <w:lang w:eastAsia="pl-PL"/>
        </w:rPr>
        <w:t>Cenę należy wyliczyć zgodnie z załącznikiem nr 2 do SWZ – Formularz asortymentowo-cenowy.</w:t>
      </w:r>
    </w:p>
    <w:p w:rsidR="000162CB" w:rsidRDefault="000162CB" w:rsidP="00734B84">
      <w:pPr>
        <w:pStyle w:val="Akapitzlist"/>
        <w:numPr>
          <w:ilvl w:val="0"/>
          <w:numId w:val="18"/>
        </w:numPr>
        <w:spacing w:line="276" w:lineRule="auto"/>
        <w:ind w:left="426" w:hanging="426"/>
        <w:jc w:val="both"/>
        <w:rPr>
          <w:rFonts w:ascii="Arial" w:eastAsia="Arial" w:hAnsi="Arial"/>
          <w:sz w:val="22"/>
          <w:szCs w:val="20"/>
          <w:lang w:eastAsia="pl-PL"/>
        </w:rPr>
      </w:pPr>
      <w:r>
        <w:rPr>
          <w:rFonts w:ascii="Arial" w:eastAsia="Arial" w:hAnsi="Arial"/>
          <w:sz w:val="22"/>
          <w:szCs w:val="20"/>
          <w:lang w:eastAsia="pl-PL"/>
        </w:rPr>
        <w:t>Wszystkie wartości określone w formularzu asortymentowo cenowym i ofertowym muszą być liczone z dokładnością do dwóch miejsc po przecinku oraz winny być różne od 0.</w:t>
      </w:r>
    </w:p>
    <w:p w:rsidR="000162CB" w:rsidRDefault="000162CB" w:rsidP="00734B84">
      <w:pPr>
        <w:pStyle w:val="Akapitzlist"/>
        <w:numPr>
          <w:ilvl w:val="0"/>
          <w:numId w:val="18"/>
        </w:numPr>
        <w:spacing w:line="276" w:lineRule="auto"/>
        <w:ind w:left="426" w:hanging="426"/>
        <w:jc w:val="both"/>
        <w:rPr>
          <w:rFonts w:ascii="Arial" w:eastAsia="Arial" w:hAnsi="Arial"/>
          <w:sz w:val="22"/>
          <w:szCs w:val="20"/>
          <w:lang w:eastAsia="pl-PL"/>
        </w:rPr>
      </w:pPr>
      <w:r>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Pr>
          <w:rFonts w:ascii="Arial" w:eastAsia="CIDFont+F6" w:hAnsi="Arial"/>
          <w:sz w:val="22"/>
          <w:szCs w:val="22"/>
          <w:lang w:eastAsia="pl-PL"/>
        </w:rPr>
        <w:t>późn</w:t>
      </w:r>
      <w:proofErr w:type="spellEnd"/>
      <w:r>
        <w:rPr>
          <w:rFonts w:ascii="Arial" w:eastAsia="CIDFont+F6" w:hAnsi="Arial"/>
          <w:sz w:val="22"/>
          <w:szCs w:val="22"/>
          <w:lang w:eastAsia="pl-PL"/>
        </w:rPr>
        <w:t xml:space="preserve">. zm.) dla celów stosowania kryterium ceny, Zamawiający dolicza do przedstawionej w tej ofercie ceny kwotę podatku od towarów i usług, który miałby obowiązek rozliczyć. W ofercie, o której mowa w art. 225 ust. 1 ustawy </w:t>
      </w:r>
      <w:proofErr w:type="spellStart"/>
      <w:r>
        <w:rPr>
          <w:rFonts w:ascii="Arial" w:eastAsia="CIDFont+F6" w:hAnsi="Arial"/>
          <w:sz w:val="22"/>
          <w:szCs w:val="22"/>
          <w:lang w:eastAsia="pl-PL"/>
        </w:rPr>
        <w:t>Pzp</w:t>
      </w:r>
      <w:proofErr w:type="spellEnd"/>
      <w:r>
        <w:rPr>
          <w:rFonts w:ascii="Arial" w:eastAsia="CIDFont+F6" w:hAnsi="Arial"/>
          <w:sz w:val="22"/>
          <w:szCs w:val="22"/>
          <w:lang w:eastAsia="pl-PL"/>
        </w:rPr>
        <w:t>, Wykonawca ma obowiązek:</w:t>
      </w:r>
    </w:p>
    <w:p w:rsidR="000162CB" w:rsidRDefault="000162CB" w:rsidP="00734B84">
      <w:pPr>
        <w:pStyle w:val="Akapitzlist"/>
        <w:numPr>
          <w:ilvl w:val="0"/>
          <w:numId w:val="19"/>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poinformowania zamawiającego, że wybór jego oferty będzie prowadził do powstania u zamawiającego obowiązku podatkowego;</w:t>
      </w:r>
    </w:p>
    <w:p w:rsidR="000162CB" w:rsidRDefault="000162CB" w:rsidP="00734B84">
      <w:pPr>
        <w:pStyle w:val="Akapitzlist"/>
        <w:numPr>
          <w:ilvl w:val="0"/>
          <w:numId w:val="19"/>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wskazania nazwy (rodzaju) towaru lub usługi, których dostawa lub świadczenie będą prowadziły do powstania obowiązku podatkowego;</w:t>
      </w:r>
    </w:p>
    <w:p w:rsidR="000162CB" w:rsidRDefault="000162CB" w:rsidP="00734B84">
      <w:pPr>
        <w:pStyle w:val="Akapitzlist"/>
        <w:numPr>
          <w:ilvl w:val="0"/>
          <w:numId w:val="19"/>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wskazania wartości towaru lub usługi objętego obowiązkiem podatkowym zamawiającego, bez kwoty podatku;</w:t>
      </w:r>
    </w:p>
    <w:p w:rsidR="000162CB" w:rsidRDefault="000162CB" w:rsidP="00734B84">
      <w:pPr>
        <w:pStyle w:val="Akapitzlist"/>
        <w:numPr>
          <w:ilvl w:val="0"/>
          <w:numId w:val="19"/>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wskazania stawki podatku od towarów i usług, która zgodnie z wiedzą wykonawcy, będzie miała zastosowanie.</w:t>
      </w:r>
    </w:p>
    <w:p w:rsidR="000162CB" w:rsidRDefault="000162CB" w:rsidP="00734B84">
      <w:pPr>
        <w:pStyle w:val="Akapitzlist"/>
        <w:numPr>
          <w:ilvl w:val="0"/>
          <w:numId w:val="18"/>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t>
      </w:r>
      <w:r>
        <w:rPr>
          <w:rFonts w:ascii="Arial" w:eastAsia="ArialMT-Identity-H" w:hAnsi="Arial"/>
          <w:sz w:val="22"/>
          <w:szCs w:val="22"/>
          <w:lang w:val="pl-PL" w:eastAsia="pl-PL"/>
        </w:rPr>
        <w:br/>
      </w:r>
      <w:r>
        <w:rPr>
          <w:rFonts w:ascii="Arial" w:eastAsia="ArialMT-Identity-H" w:hAnsi="Arial"/>
          <w:sz w:val="22"/>
          <w:szCs w:val="22"/>
          <w:lang w:eastAsia="pl-PL"/>
        </w:rPr>
        <w:t>w dokumentach zamówienia lub wynikającymi z odrębnych przepisów, zamawiający żąda od wykonawcy wyjaśnień, w tym złożenia dowodów w zakresie wyliczenia ceny lub kosztu, lub ich istotnych części składowych.</w:t>
      </w:r>
    </w:p>
    <w:p w:rsidR="00CB26BA" w:rsidRPr="00465452" w:rsidRDefault="000162CB" w:rsidP="00CB26BA">
      <w:pPr>
        <w:pStyle w:val="Akapitzlist"/>
        <w:numPr>
          <w:ilvl w:val="0"/>
          <w:numId w:val="18"/>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W przypadku gdy cena całkowita oferty złożonej w terminie jest niższa o co najmniej 30% od:</w:t>
      </w:r>
    </w:p>
    <w:p w:rsidR="006D51D7" w:rsidRPr="00CB26BA" w:rsidRDefault="000162CB" w:rsidP="006D51D7">
      <w:pPr>
        <w:pStyle w:val="Akapitzlist"/>
        <w:numPr>
          <w:ilvl w:val="0"/>
          <w:numId w:val="20"/>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t xml:space="preserve">wszczęciem postępowania lub średniej arytmetycznej cen wszystkich złożonych ofert niepodlegających odrzuceniu na podstawie art. 226 ust. 1 pkt 1, 5 i 10, zamawiający zwraca się o </w:t>
      </w:r>
    </w:p>
    <w:p w:rsidR="000162CB" w:rsidRDefault="000162CB" w:rsidP="00622917">
      <w:pPr>
        <w:pStyle w:val="Akapitzlist"/>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udzielenie wyjaśnień, o których mowa w ust. 1, chyba że rozbieżność wynika z okoliczności oczywistych, które nie wymagają wyjaśnienia;</w:t>
      </w:r>
    </w:p>
    <w:p w:rsidR="000162CB" w:rsidRDefault="000162CB" w:rsidP="00734B84">
      <w:pPr>
        <w:pStyle w:val="Akapitzlist"/>
        <w:numPr>
          <w:ilvl w:val="0"/>
          <w:numId w:val="20"/>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0162CB" w:rsidRDefault="000162CB" w:rsidP="00734B84">
      <w:pPr>
        <w:pStyle w:val="Akapitzlist"/>
        <w:numPr>
          <w:ilvl w:val="0"/>
          <w:numId w:val="21"/>
        </w:numPr>
        <w:autoSpaceDE w:val="0"/>
        <w:autoSpaceDN w:val="0"/>
        <w:adjustRightInd w:val="0"/>
        <w:spacing w:line="276" w:lineRule="auto"/>
        <w:ind w:left="426" w:hanging="426"/>
        <w:rPr>
          <w:rFonts w:ascii="Arial" w:eastAsia="ArialMT-Identity-H" w:hAnsi="Arial"/>
          <w:sz w:val="22"/>
          <w:szCs w:val="22"/>
          <w:lang w:eastAsia="pl-PL"/>
        </w:rPr>
      </w:pPr>
      <w:r>
        <w:rPr>
          <w:rFonts w:ascii="Arial" w:eastAsia="ArialMT-Identity-H" w:hAnsi="Arial"/>
          <w:sz w:val="22"/>
          <w:szCs w:val="22"/>
          <w:lang w:eastAsia="pl-PL"/>
        </w:rPr>
        <w:t>Wyjaśnienia, o których mowa w ust. 1, mogą dotyczyć w szczególności:</w:t>
      </w:r>
    </w:p>
    <w:p w:rsidR="000162CB" w:rsidRDefault="000162CB" w:rsidP="00734B84">
      <w:pPr>
        <w:pStyle w:val="Akapitzlist"/>
        <w:numPr>
          <w:ilvl w:val="0"/>
          <w:numId w:val="22"/>
        </w:numPr>
        <w:autoSpaceDE w:val="0"/>
        <w:autoSpaceDN w:val="0"/>
        <w:adjustRightInd w:val="0"/>
        <w:spacing w:line="276" w:lineRule="auto"/>
        <w:rPr>
          <w:rFonts w:ascii="Arial" w:eastAsia="ArialMT-Identity-H" w:hAnsi="Arial"/>
          <w:sz w:val="22"/>
          <w:szCs w:val="22"/>
          <w:lang w:eastAsia="pl-PL"/>
        </w:rPr>
      </w:pPr>
      <w:r>
        <w:rPr>
          <w:rFonts w:ascii="Arial" w:eastAsia="ArialMT-Identity-H" w:hAnsi="Arial"/>
          <w:sz w:val="22"/>
          <w:szCs w:val="22"/>
          <w:lang w:eastAsia="pl-PL"/>
        </w:rPr>
        <w:t>zarządzania procesem produkcji, świadczonych usług lub metody budowy;</w:t>
      </w:r>
    </w:p>
    <w:p w:rsidR="00072F13" w:rsidRPr="00622917" w:rsidRDefault="000162CB" w:rsidP="00734B84">
      <w:pPr>
        <w:pStyle w:val="Akapitzlist"/>
        <w:numPr>
          <w:ilvl w:val="0"/>
          <w:numId w:val="22"/>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wybranych rozwiązań technicznych, wyjątkowo korzystnych warunków dostaw, usług albo związanych z realizacją robót budowlanych;</w:t>
      </w:r>
    </w:p>
    <w:p w:rsidR="000162CB" w:rsidRPr="0083416B" w:rsidRDefault="000162CB" w:rsidP="00734B84">
      <w:pPr>
        <w:pStyle w:val="Akapitzlist"/>
        <w:numPr>
          <w:ilvl w:val="0"/>
          <w:numId w:val="22"/>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oryginalności dostaw, usług lub robót budowlanych oferowanych przez wykonawcę;</w:t>
      </w:r>
    </w:p>
    <w:p w:rsidR="0083416B" w:rsidRDefault="0083416B" w:rsidP="0083416B">
      <w:pPr>
        <w:autoSpaceDE w:val="0"/>
        <w:autoSpaceDN w:val="0"/>
        <w:adjustRightInd w:val="0"/>
        <w:spacing w:line="276" w:lineRule="auto"/>
        <w:jc w:val="both"/>
        <w:rPr>
          <w:rFonts w:ascii="Arial" w:eastAsia="ArialMT-Identity-H" w:hAnsi="Arial"/>
          <w:lang w:eastAsia="pl-PL"/>
        </w:rPr>
      </w:pPr>
    </w:p>
    <w:p w:rsidR="0083416B" w:rsidRDefault="0083416B" w:rsidP="0083416B">
      <w:pPr>
        <w:autoSpaceDE w:val="0"/>
        <w:autoSpaceDN w:val="0"/>
        <w:adjustRightInd w:val="0"/>
        <w:spacing w:line="276" w:lineRule="auto"/>
        <w:jc w:val="both"/>
        <w:rPr>
          <w:rFonts w:ascii="Arial" w:eastAsia="ArialMT-Identity-H" w:hAnsi="Arial"/>
          <w:lang w:eastAsia="pl-PL"/>
        </w:rPr>
      </w:pPr>
    </w:p>
    <w:p w:rsidR="0083416B" w:rsidRDefault="0083416B" w:rsidP="0083416B">
      <w:pPr>
        <w:autoSpaceDE w:val="0"/>
        <w:autoSpaceDN w:val="0"/>
        <w:adjustRightInd w:val="0"/>
        <w:spacing w:line="276" w:lineRule="auto"/>
        <w:jc w:val="both"/>
        <w:rPr>
          <w:rFonts w:ascii="Arial" w:eastAsia="ArialMT-Identity-H" w:hAnsi="Arial"/>
          <w:lang w:eastAsia="pl-PL"/>
        </w:rPr>
      </w:pPr>
    </w:p>
    <w:p w:rsidR="0083416B" w:rsidRPr="0083416B" w:rsidRDefault="0083416B" w:rsidP="0083416B">
      <w:pPr>
        <w:autoSpaceDE w:val="0"/>
        <w:autoSpaceDN w:val="0"/>
        <w:adjustRightInd w:val="0"/>
        <w:spacing w:line="276" w:lineRule="auto"/>
        <w:jc w:val="both"/>
        <w:rPr>
          <w:rFonts w:ascii="Arial" w:eastAsia="ArialMT-Identity-H" w:hAnsi="Arial"/>
          <w:lang w:eastAsia="pl-PL"/>
        </w:rPr>
      </w:pPr>
    </w:p>
    <w:p w:rsidR="00290B4E" w:rsidRPr="0083416B" w:rsidRDefault="000162CB" w:rsidP="0083416B">
      <w:pPr>
        <w:pStyle w:val="Akapitzlist"/>
        <w:numPr>
          <w:ilvl w:val="0"/>
          <w:numId w:val="22"/>
        </w:numPr>
        <w:autoSpaceDE w:val="0"/>
        <w:autoSpaceDN w:val="0"/>
        <w:adjustRightInd w:val="0"/>
        <w:spacing w:line="276" w:lineRule="auto"/>
        <w:rPr>
          <w:rFonts w:ascii="Arial" w:eastAsia="ArialMT-Identity-H" w:hAnsi="Arial"/>
          <w:sz w:val="22"/>
          <w:szCs w:val="22"/>
          <w:lang w:eastAsia="pl-PL"/>
        </w:rPr>
      </w:pPr>
      <w:r>
        <w:rPr>
          <w:rFonts w:ascii="Arial" w:eastAsia="ArialMT-Identity-H" w:hAnsi="Arial"/>
          <w:sz w:val="22"/>
          <w:szCs w:val="22"/>
          <w:lang w:eastAsia="pl-PL"/>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t>
      </w:r>
    </w:p>
    <w:p w:rsidR="000162CB" w:rsidRDefault="000162CB" w:rsidP="00290B4E">
      <w:pPr>
        <w:pStyle w:val="Akapitzlist"/>
        <w:autoSpaceDE w:val="0"/>
        <w:autoSpaceDN w:val="0"/>
        <w:adjustRightInd w:val="0"/>
        <w:spacing w:line="276" w:lineRule="auto"/>
        <w:rPr>
          <w:rFonts w:ascii="Arial" w:eastAsia="ArialMT-Identity-H" w:hAnsi="Arial"/>
          <w:sz w:val="22"/>
          <w:szCs w:val="22"/>
          <w:lang w:eastAsia="pl-PL"/>
        </w:rPr>
      </w:pPr>
      <w:r>
        <w:rPr>
          <w:rFonts w:ascii="Arial" w:eastAsia="ArialMT-Identity-H" w:hAnsi="Arial"/>
          <w:sz w:val="22"/>
          <w:szCs w:val="22"/>
          <w:lang w:eastAsia="pl-PL"/>
        </w:rPr>
        <w:t>wynagrodzeniu za pracę (Dz. U. z 2018 r. poz. 2177) lub przepisów odrębnych właściwych dla spraw, z którymi związane jest realizowane zamówienie;</w:t>
      </w:r>
    </w:p>
    <w:p w:rsidR="000162CB" w:rsidRDefault="000162CB" w:rsidP="00734B84">
      <w:pPr>
        <w:pStyle w:val="Akapitzlist"/>
        <w:numPr>
          <w:ilvl w:val="0"/>
          <w:numId w:val="22"/>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zgodności z prawem w rozumieniu przepisów o postępowaniu w sprawach dotyczących pomocy publicznej;</w:t>
      </w:r>
    </w:p>
    <w:p w:rsidR="00465452" w:rsidRPr="00290B4E" w:rsidRDefault="000162CB" w:rsidP="00465452">
      <w:pPr>
        <w:pStyle w:val="Akapitzlist"/>
        <w:numPr>
          <w:ilvl w:val="0"/>
          <w:numId w:val="22"/>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zgodności z przepisami z zakresu prawa pracy i zabezpieczenia społecznego, obowiązującymi w miejscu, w którym realizowane jest zamówienie;</w:t>
      </w:r>
    </w:p>
    <w:p w:rsidR="000162CB" w:rsidRDefault="000162CB" w:rsidP="00734B84">
      <w:pPr>
        <w:pStyle w:val="Akapitzlist"/>
        <w:numPr>
          <w:ilvl w:val="0"/>
          <w:numId w:val="22"/>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zgodności z przepisami dotyczącymi z zakresu ochrony środowiska;</w:t>
      </w:r>
    </w:p>
    <w:p w:rsidR="000162CB" w:rsidRDefault="000162CB" w:rsidP="00734B84">
      <w:pPr>
        <w:pStyle w:val="Akapitzlist"/>
        <w:numPr>
          <w:ilvl w:val="0"/>
          <w:numId w:val="22"/>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 xml:space="preserve">wypełniania obowiązków związanych z powierzeniem wykonania części zamówienia </w:t>
      </w:r>
      <w:r>
        <w:rPr>
          <w:rFonts w:ascii="Arial" w:eastAsia="ArialMT-Identity-H" w:hAnsi="Arial"/>
          <w:sz w:val="22"/>
          <w:szCs w:val="22"/>
          <w:lang w:eastAsia="pl-PL"/>
        </w:rPr>
        <w:br/>
        <w:t>podwykonawcy.</w:t>
      </w:r>
    </w:p>
    <w:p w:rsidR="000162CB" w:rsidRDefault="000162CB" w:rsidP="00734B84">
      <w:pPr>
        <w:pStyle w:val="Akapitzlist"/>
        <w:numPr>
          <w:ilvl w:val="0"/>
          <w:numId w:val="23"/>
        </w:numPr>
        <w:autoSpaceDE w:val="0"/>
        <w:autoSpaceDN w:val="0"/>
        <w:adjustRightInd w:val="0"/>
        <w:spacing w:line="276" w:lineRule="auto"/>
        <w:ind w:left="426" w:hanging="426"/>
        <w:rPr>
          <w:rFonts w:ascii="Arial" w:eastAsia="ArialMT-Identity-H" w:hAnsi="Arial"/>
          <w:sz w:val="22"/>
          <w:szCs w:val="22"/>
          <w:lang w:eastAsia="pl-PL"/>
        </w:rPr>
      </w:pPr>
      <w:r>
        <w:rPr>
          <w:rFonts w:ascii="Arial" w:eastAsia="ArialMT-Identity-H" w:hAnsi="Arial"/>
          <w:sz w:val="22"/>
          <w:szCs w:val="22"/>
          <w:lang w:eastAsia="pl-PL"/>
        </w:rPr>
        <w:t>Obowiązek wykazania, że oferta nie zawiera rażąco niskiej ceny lub kosztu spoczywa na wykonawcy.</w:t>
      </w:r>
    </w:p>
    <w:p w:rsidR="000162CB" w:rsidRDefault="000162CB" w:rsidP="00734B84">
      <w:pPr>
        <w:pStyle w:val="Akapitzlist"/>
        <w:numPr>
          <w:ilvl w:val="0"/>
          <w:numId w:val="23"/>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162CB" w:rsidRPr="00072F13" w:rsidRDefault="000162CB" w:rsidP="00734B84">
      <w:pPr>
        <w:pStyle w:val="Akapitzlist"/>
        <w:numPr>
          <w:ilvl w:val="0"/>
          <w:numId w:val="23"/>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1113"/>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before="120" w:line="276" w:lineRule="auto"/>
              <w:ind w:left="709" w:hanging="709"/>
              <w:rPr>
                <w:rFonts w:ascii="Arial" w:eastAsia="Times New Roman" w:hAnsi="Arial" w:cs="Arial"/>
                <w:kern w:val="3"/>
                <w:lang w:eastAsia="zh-CN" w:bidi="hi-IN"/>
              </w:rPr>
            </w:pPr>
            <w:r>
              <w:rPr>
                <w:rFonts w:ascii="Arial" w:eastAsia="Times New Roman" w:hAnsi="Arial"/>
                <w:b/>
              </w:rPr>
              <w:t>XV. OPIS KRYTERIÓW, KTÓRYMI ZAMAWIAJĄCY BĘDZIE SIĘ KIEROWAŁ PRZY  WYBORZE  OFERTY, WRAZ Z PODANIEM ZNACZENIA TYCH KRYTERIÓW I SPOSOBU  OCENY OFERT.</w:t>
            </w:r>
          </w:p>
        </w:tc>
      </w:tr>
    </w:tbl>
    <w:p w:rsidR="00465452" w:rsidRPr="00602D83" w:rsidRDefault="00465452" w:rsidP="00465452">
      <w:pPr>
        <w:numPr>
          <w:ilvl w:val="0"/>
          <w:numId w:val="48"/>
        </w:numPr>
        <w:tabs>
          <w:tab w:val="left" w:pos="420"/>
        </w:tabs>
        <w:spacing w:before="120" w:after="0" w:line="240" w:lineRule="auto"/>
        <w:rPr>
          <w:rFonts w:ascii="Arial" w:eastAsia="Arial" w:hAnsi="Arial"/>
          <w:szCs w:val="20"/>
          <w:lang w:eastAsia="pl-PL"/>
        </w:rPr>
      </w:pPr>
      <w:r>
        <w:rPr>
          <w:rFonts w:ascii="Arial" w:eastAsia="Arial" w:hAnsi="Arial"/>
          <w:noProof/>
          <w:szCs w:val="20"/>
          <w:lang w:eastAsia="pl-PL"/>
        </w:rPr>
        <mc:AlternateContent>
          <mc:Choice Requires="wps">
            <w:drawing>
              <wp:anchor distT="0" distB="0" distL="114300" distR="114300" simplePos="0" relativeHeight="251659264" behindDoc="1" locked="0" layoutInCell="1" allowOverlap="1" wp14:anchorId="2E394BB6" wp14:editId="671A565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szCs w:val="20"/>
          <w:lang w:eastAsia="pl-PL"/>
        </w:rPr>
        <w:t>Przy wyborze oferty Zamawiający będzie kierował się następującymi kryteriami:</w:t>
      </w:r>
    </w:p>
    <w:p w:rsidR="0041447B" w:rsidRPr="00B234E7" w:rsidRDefault="0041447B" w:rsidP="0041447B">
      <w:pPr>
        <w:autoSpaceDE w:val="0"/>
        <w:adjustRightInd w:val="0"/>
        <w:spacing w:before="120" w:after="0" w:line="276" w:lineRule="auto"/>
        <w:ind w:firstLine="709"/>
        <w:jc w:val="both"/>
        <w:rPr>
          <w:rFonts w:ascii="Arial" w:hAnsi="Arial"/>
          <w:b/>
          <w:lang w:eastAsia="x-none"/>
        </w:rPr>
      </w:pPr>
      <w:r w:rsidRPr="00DA1431">
        <w:rPr>
          <w:rFonts w:ascii="Arial" w:hAnsi="Arial"/>
          <w:b/>
          <w:lang w:eastAsia="x-none"/>
        </w:rPr>
        <w:t xml:space="preserve">A </w:t>
      </w:r>
      <w:r>
        <w:rPr>
          <w:rFonts w:ascii="Arial" w:hAnsi="Arial"/>
          <w:b/>
          <w:lang w:eastAsia="x-none"/>
        </w:rPr>
        <w:t>–</w:t>
      </w:r>
      <w:r w:rsidRPr="00DA1431">
        <w:rPr>
          <w:rFonts w:ascii="Arial" w:hAnsi="Arial"/>
          <w:b/>
          <w:lang w:eastAsia="x-none"/>
        </w:rPr>
        <w:t xml:space="preserve"> </w:t>
      </w:r>
      <w:r>
        <w:rPr>
          <w:rFonts w:ascii="Arial" w:hAnsi="Arial"/>
          <w:b/>
          <w:lang w:val="x-none" w:eastAsia="x-none"/>
        </w:rPr>
        <w:t>Cena –</w:t>
      </w:r>
      <w:r w:rsidRPr="00DA1431">
        <w:rPr>
          <w:rFonts w:ascii="Arial" w:hAnsi="Arial"/>
          <w:b/>
          <w:lang w:val="x-none" w:eastAsia="x-none"/>
        </w:rPr>
        <w:t xml:space="preserve"> 60 %</w:t>
      </w:r>
    </w:p>
    <w:p w:rsidR="0041447B" w:rsidRDefault="0041447B" w:rsidP="0041447B">
      <w:pPr>
        <w:pStyle w:val="Akapitzlist"/>
        <w:widowControl w:val="0"/>
        <w:autoSpaceDE w:val="0"/>
        <w:adjustRightInd w:val="0"/>
        <w:spacing w:line="276" w:lineRule="auto"/>
        <w:jc w:val="both"/>
        <w:rPr>
          <w:rFonts w:ascii="Arial" w:hAnsi="Arial" w:cs="Arial"/>
          <w:b/>
          <w:sz w:val="22"/>
          <w:szCs w:val="22"/>
        </w:rPr>
      </w:pPr>
      <w:r>
        <w:rPr>
          <w:rFonts w:ascii="Arial" w:hAnsi="Arial" w:cs="Arial"/>
          <w:b/>
          <w:sz w:val="22"/>
          <w:szCs w:val="22"/>
        </w:rPr>
        <w:t>B –</w:t>
      </w:r>
      <w:r w:rsidRPr="00B234E7">
        <w:rPr>
          <w:rFonts w:ascii="Arial" w:hAnsi="Arial" w:cs="Arial"/>
          <w:b/>
          <w:sz w:val="22"/>
          <w:szCs w:val="22"/>
        </w:rPr>
        <w:t xml:space="preserve"> Termin dostaw</w:t>
      </w:r>
      <w:r>
        <w:rPr>
          <w:rFonts w:ascii="Arial" w:hAnsi="Arial" w:cs="Arial"/>
          <w:b/>
          <w:sz w:val="22"/>
          <w:szCs w:val="22"/>
        </w:rPr>
        <w:t xml:space="preserve"> cząstkowych</w:t>
      </w:r>
      <w:r w:rsidRPr="00B234E7">
        <w:rPr>
          <w:rFonts w:ascii="Arial" w:hAnsi="Arial" w:cs="Arial"/>
          <w:b/>
          <w:sz w:val="22"/>
          <w:szCs w:val="22"/>
        </w:rPr>
        <w:t xml:space="preserve"> – </w:t>
      </w:r>
      <w:r>
        <w:rPr>
          <w:rFonts w:ascii="Arial" w:hAnsi="Arial" w:cs="Arial"/>
          <w:b/>
          <w:sz w:val="22"/>
          <w:szCs w:val="22"/>
        </w:rPr>
        <w:t xml:space="preserve">20 </w:t>
      </w:r>
      <w:r w:rsidRPr="00B234E7">
        <w:rPr>
          <w:rFonts w:ascii="Arial" w:hAnsi="Arial" w:cs="Arial"/>
          <w:b/>
          <w:sz w:val="22"/>
          <w:szCs w:val="22"/>
        </w:rPr>
        <w:t xml:space="preserve">% </w:t>
      </w:r>
    </w:p>
    <w:p w:rsidR="0041447B" w:rsidRPr="00B234E7" w:rsidRDefault="0041447B" w:rsidP="0041447B">
      <w:pPr>
        <w:pStyle w:val="Akapitzlist"/>
        <w:widowControl w:val="0"/>
        <w:autoSpaceDE w:val="0"/>
        <w:adjustRightInd w:val="0"/>
        <w:spacing w:after="120" w:line="276" w:lineRule="auto"/>
        <w:contextualSpacing w:val="0"/>
        <w:jc w:val="both"/>
        <w:rPr>
          <w:rFonts w:ascii="Arial" w:hAnsi="Arial" w:cs="Arial"/>
          <w:b/>
          <w:sz w:val="22"/>
          <w:szCs w:val="22"/>
        </w:rPr>
      </w:pPr>
      <w:r>
        <w:rPr>
          <w:rFonts w:ascii="Arial" w:hAnsi="Arial" w:cs="Arial"/>
          <w:b/>
          <w:sz w:val="22"/>
          <w:szCs w:val="22"/>
        </w:rPr>
        <w:t>C – Termin reklamacji – 20 %</w:t>
      </w:r>
    </w:p>
    <w:p w:rsidR="0041447B" w:rsidRDefault="0041447B" w:rsidP="0041447B">
      <w:pPr>
        <w:numPr>
          <w:ilvl w:val="0"/>
          <w:numId w:val="51"/>
        </w:numPr>
        <w:spacing w:after="0" w:line="276" w:lineRule="auto"/>
        <w:jc w:val="both"/>
        <w:rPr>
          <w:rFonts w:ascii="Arial" w:hAnsi="Arial"/>
        </w:rPr>
      </w:pPr>
      <w:r w:rsidRPr="00DA1431">
        <w:rPr>
          <w:rFonts w:ascii="Arial" w:hAnsi="Arial"/>
          <w:b/>
        </w:rPr>
        <w:t>Kryterium „Cena”</w:t>
      </w:r>
      <w:r w:rsidRPr="00DA1431">
        <w:rPr>
          <w:rFonts w:ascii="Arial" w:hAnsi="Arial"/>
        </w:rPr>
        <w:t xml:space="preserve"> będzie liczone w następujący sposób: najwyższą liczbę punktów za to kryterium (60 pkt) otrzyma oferta o najniższej cenie brutto, pozostali Wykonawcy odpowiednio mniej, stosownie do wzoru:</w:t>
      </w:r>
    </w:p>
    <w:p w:rsidR="00106CA5" w:rsidRPr="00112BCF" w:rsidRDefault="00106CA5" w:rsidP="00106CA5">
      <w:pPr>
        <w:spacing w:after="0" w:line="276" w:lineRule="auto"/>
        <w:ind w:left="644"/>
        <w:jc w:val="both"/>
        <w:rPr>
          <w:rFonts w:ascii="Arial" w:hAnsi="Arial"/>
        </w:rPr>
      </w:pPr>
    </w:p>
    <w:p w:rsidR="0041447B" w:rsidRPr="00DA1431" w:rsidRDefault="0041447B" w:rsidP="0041447B">
      <w:pPr>
        <w:spacing w:line="276" w:lineRule="auto"/>
        <w:ind w:left="3116"/>
        <w:rPr>
          <w:rFonts w:ascii="Arial" w:hAnsi="Arial"/>
        </w:rPr>
      </w:pPr>
      <w:r w:rsidRPr="00DA1431">
        <w:rPr>
          <w:rFonts w:ascii="Arial" w:hAnsi="Arial"/>
        </w:rPr>
        <w:t>najniższa zaoferowana cena brutto</w:t>
      </w:r>
    </w:p>
    <w:p w:rsidR="0041447B" w:rsidRPr="00DA1431" w:rsidRDefault="0041447B" w:rsidP="0041447B">
      <w:pPr>
        <w:spacing w:line="276" w:lineRule="auto"/>
        <w:ind w:left="284"/>
        <w:jc w:val="center"/>
        <w:rPr>
          <w:rFonts w:ascii="Arial" w:hAnsi="Arial"/>
          <w:vertAlign w:val="subscript"/>
        </w:rPr>
      </w:pPr>
      <w:r w:rsidRPr="00DA1431">
        <w:rPr>
          <w:rFonts w:ascii="Arial" w:hAnsi="Arial"/>
        </w:rPr>
        <w:t xml:space="preserve">A = ------------------------------------------------------- </w:t>
      </w:r>
      <w:r>
        <w:rPr>
          <w:rFonts w:ascii="Arial" w:hAnsi="Arial"/>
        </w:rPr>
        <w:t xml:space="preserve"> </w:t>
      </w:r>
      <w:r w:rsidRPr="00DA1431">
        <w:rPr>
          <w:rFonts w:ascii="Arial" w:hAnsi="Arial"/>
        </w:rPr>
        <w:t>x 60 punktów</w:t>
      </w:r>
    </w:p>
    <w:p w:rsidR="0041447B" w:rsidRPr="00DA1431" w:rsidRDefault="0041447B" w:rsidP="0041447B">
      <w:pPr>
        <w:spacing w:line="276" w:lineRule="auto"/>
        <w:ind w:left="3116" w:firstLine="424"/>
        <w:rPr>
          <w:rFonts w:ascii="Arial" w:hAnsi="Arial"/>
        </w:rPr>
      </w:pPr>
      <w:r w:rsidRPr="00DA1431">
        <w:rPr>
          <w:rFonts w:ascii="Arial" w:hAnsi="Arial"/>
        </w:rPr>
        <w:t>cena brutto oferty badanej</w:t>
      </w:r>
    </w:p>
    <w:p w:rsidR="0041447B" w:rsidRPr="00DA1431" w:rsidRDefault="0041447B" w:rsidP="0041447B">
      <w:pPr>
        <w:pStyle w:val="Tekstpodstawowy2"/>
        <w:tabs>
          <w:tab w:val="left" w:pos="709"/>
        </w:tabs>
        <w:spacing w:after="0" w:line="276" w:lineRule="auto"/>
        <w:ind w:left="709"/>
        <w:rPr>
          <w:rFonts w:ascii="Arial" w:hAnsi="Arial" w:cs="Arial"/>
          <w:lang w:val="x-none"/>
        </w:rPr>
      </w:pPr>
      <w:r w:rsidRPr="00DA1431">
        <w:rPr>
          <w:rFonts w:ascii="Arial" w:hAnsi="Arial" w:cs="Arial"/>
        </w:rPr>
        <w:t>A - ilość punktów za kryterium cena</w:t>
      </w:r>
    </w:p>
    <w:p w:rsidR="00106CA5" w:rsidRPr="00572653" w:rsidRDefault="0041447B" w:rsidP="00572653">
      <w:pPr>
        <w:pStyle w:val="Akapitzlist"/>
        <w:spacing w:after="120" w:line="276" w:lineRule="auto"/>
        <w:ind w:left="709"/>
        <w:contextualSpacing w:val="0"/>
        <w:jc w:val="both"/>
        <w:rPr>
          <w:rFonts w:ascii="Arial" w:hAnsi="Arial" w:cs="Arial"/>
          <w:sz w:val="22"/>
          <w:szCs w:val="22"/>
          <w:lang w:val="pl-PL"/>
        </w:rPr>
      </w:pPr>
      <w:r w:rsidRPr="00DA1431">
        <w:rPr>
          <w:rFonts w:ascii="Arial" w:hAnsi="Arial" w:cs="Arial"/>
          <w:sz w:val="22"/>
          <w:szCs w:val="22"/>
        </w:rPr>
        <w:t>W wycenie brutto zostają zawarte wszystkie koszty niezbędne do wykonania zamówienia.</w:t>
      </w:r>
    </w:p>
    <w:p w:rsidR="0041447B" w:rsidRPr="00106CA5" w:rsidRDefault="0041447B" w:rsidP="0041447B">
      <w:pPr>
        <w:pStyle w:val="Akapitzlist"/>
        <w:numPr>
          <w:ilvl w:val="0"/>
          <w:numId w:val="51"/>
        </w:numPr>
        <w:spacing w:line="276" w:lineRule="auto"/>
        <w:jc w:val="both"/>
        <w:rPr>
          <w:rFonts w:ascii="Arial" w:hAnsi="Arial"/>
          <w:b/>
          <w:sz w:val="22"/>
          <w:szCs w:val="22"/>
        </w:rPr>
      </w:pPr>
      <w:r w:rsidRPr="00017110">
        <w:rPr>
          <w:rFonts w:ascii="Arial" w:hAnsi="Arial"/>
          <w:b/>
          <w:sz w:val="22"/>
          <w:szCs w:val="22"/>
        </w:rPr>
        <w:t xml:space="preserve">Kryterium „Termin dostaw cząstkowych” </w:t>
      </w:r>
      <w:r w:rsidRPr="00017110">
        <w:rPr>
          <w:rFonts w:ascii="Arial" w:hAnsi="Arial"/>
          <w:sz w:val="22"/>
          <w:szCs w:val="22"/>
        </w:rPr>
        <w:t>(20 pkt)</w:t>
      </w:r>
      <w:r w:rsidRPr="00017110">
        <w:rPr>
          <w:rFonts w:ascii="Arial" w:hAnsi="Arial"/>
          <w:b/>
          <w:sz w:val="22"/>
          <w:szCs w:val="22"/>
        </w:rPr>
        <w:t xml:space="preserve"> </w:t>
      </w:r>
      <w:r w:rsidRPr="00017110">
        <w:rPr>
          <w:rFonts w:ascii="Arial" w:hAnsi="Arial"/>
          <w:sz w:val="22"/>
          <w:szCs w:val="22"/>
        </w:rPr>
        <w:t xml:space="preserve">będzie liczone w następujący sposób: </w:t>
      </w:r>
    </w:p>
    <w:p w:rsidR="00106CA5" w:rsidRPr="00017110" w:rsidRDefault="00106CA5" w:rsidP="00106CA5">
      <w:pPr>
        <w:pStyle w:val="Akapitzlist"/>
        <w:spacing w:line="276" w:lineRule="auto"/>
        <w:ind w:left="644"/>
        <w:jc w:val="both"/>
        <w:rPr>
          <w:rFonts w:ascii="Arial" w:hAnsi="Arial"/>
          <w:b/>
          <w:sz w:val="22"/>
          <w:szCs w:val="22"/>
        </w:rPr>
      </w:pPr>
    </w:p>
    <w:p w:rsidR="00106CA5" w:rsidRPr="00106CA5" w:rsidRDefault="00106CA5" w:rsidP="00106CA5">
      <w:pPr>
        <w:pStyle w:val="Akapitzlist"/>
        <w:spacing w:line="276" w:lineRule="auto"/>
        <w:ind w:left="644"/>
        <w:jc w:val="both"/>
        <w:rPr>
          <w:rFonts w:ascii="Arial" w:hAnsi="Arial"/>
          <w:sz w:val="22"/>
          <w:szCs w:val="22"/>
          <w:lang w:val="pl-PL"/>
        </w:rPr>
      </w:pPr>
      <w:r w:rsidRPr="00106CA5">
        <w:rPr>
          <w:rFonts w:ascii="Arial" w:hAnsi="Arial"/>
          <w:sz w:val="22"/>
          <w:szCs w:val="22"/>
          <w:lang w:val="pl-PL"/>
        </w:rPr>
        <w:t>3</w:t>
      </w:r>
      <w:r w:rsidRPr="00106CA5">
        <w:rPr>
          <w:rFonts w:ascii="Arial" w:hAnsi="Arial"/>
          <w:sz w:val="22"/>
          <w:szCs w:val="22"/>
        </w:rPr>
        <w:t xml:space="preserve"> d</w:t>
      </w:r>
      <w:r w:rsidRPr="00106CA5">
        <w:rPr>
          <w:rFonts w:ascii="Arial" w:hAnsi="Arial"/>
          <w:sz w:val="22"/>
          <w:szCs w:val="22"/>
          <w:lang w:val="pl-PL"/>
        </w:rPr>
        <w:t>ni</w:t>
      </w:r>
      <w:r w:rsidRPr="00106CA5">
        <w:rPr>
          <w:rFonts w:ascii="Arial" w:hAnsi="Arial"/>
          <w:sz w:val="22"/>
          <w:szCs w:val="22"/>
        </w:rPr>
        <w:t xml:space="preserve"> robocz</w:t>
      </w:r>
      <w:r w:rsidRPr="00106CA5">
        <w:rPr>
          <w:rFonts w:ascii="Arial" w:hAnsi="Arial"/>
          <w:sz w:val="22"/>
          <w:szCs w:val="22"/>
          <w:lang w:val="pl-PL"/>
        </w:rPr>
        <w:t>e</w:t>
      </w:r>
      <w:r w:rsidRPr="00106CA5">
        <w:rPr>
          <w:rFonts w:ascii="Arial" w:hAnsi="Arial"/>
          <w:sz w:val="22"/>
          <w:szCs w:val="22"/>
        </w:rPr>
        <w:t xml:space="preserve"> – 0 pkt</w:t>
      </w:r>
    </w:p>
    <w:p w:rsidR="00106CA5" w:rsidRPr="00106CA5" w:rsidRDefault="00106CA5" w:rsidP="00106CA5">
      <w:pPr>
        <w:pStyle w:val="Akapitzlist"/>
        <w:spacing w:line="276" w:lineRule="auto"/>
        <w:ind w:left="644"/>
        <w:jc w:val="both"/>
        <w:rPr>
          <w:rFonts w:ascii="Arial" w:hAnsi="Arial"/>
          <w:sz w:val="22"/>
          <w:szCs w:val="22"/>
        </w:rPr>
      </w:pPr>
      <w:r w:rsidRPr="00106CA5">
        <w:rPr>
          <w:rFonts w:ascii="Arial" w:hAnsi="Arial"/>
          <w:sz w:val="22"/>
          <w:szCs w:val="22"/>
          <w:lang w:val="pl-PL"/>
        </w:rPr>
        <w:t>2</w:t>
      </w:r>
      <w:r w:rsidRPr="00106CA5">
        <w:rPr>
          <w:rFonts w:ascii="Arial" w:hAnsi="Arial"/>
          <w:sz w:val="22"/>
          <w:szCs w:val="22"/>
        </w:rPr>
        <w:t xml:space="preserve"> d</w:t>
      </w:r>
      <w:r w:rsidRPr="00106CA5">
        <w:rPr>
          <w:rFonts w:ascii="Arial" w:hAnsi="Arial"/>
          <w:sz w:val="22"/>
          <w:szCs w:val="22"/>
          <w:lang w:val="pl-PL"/>
        </w:rPr>
        <w:t>ni</w:t>
      </w:r>
      <w:r w:rsidRPr="00106CA5">
        <w:rPr>
          <w:rFonts w:ascii="Arial" w:hAnsi="Arial"/>
          <w:sz w:val="22"/>
          <w:szCs w:val="22"/>
        </w:rPr>
        <w:t xml:space="preserve"> robocz</w:t>
      </w:r>
      <w:r w:rsidRPr="00106CA5">
        <w:rPr>
          <w:rFonts w:ascii="Arial" w:hAnsi="Arial"/>
          <w:sz w:val="22"/>
          <w:szCs w:val="22"/>
          <w:lang w:val="pl-PL"/>
        </w:rPr>
        <w:t>e</w:t>
      </w:r>
      <w:r w:rsidRPr="00106CA5">
        <w:rPr>
          <w:rFonts w:ascii="Arial" w:hAnsi="Arial"/>
          <w:sz w:val="22"/>
          <w:szCs w:val="22"/>
        </w:rPr>
        <w:t xml:space="preserve"> – </w:t>
      </w:r>
      <w:r w:rsidR="00572653">
        <w:rPr>
          <w:rFonts w:ascii="Arial" w:hAnsi="Arial"/>
          <w:sz w:val="22"/>
          <w:szCs w:val="22"/>
          <w:lang w:val="pl-PL"/>
        </w:rPr>
        <w:t>10</w:t>
      </w:r>
      <w:r w:rsidRPr="00106CA5">
        <w:rPr>
          <w:rFonts w:ascii="Arial" w:hAnsi="Arial"/>
          <w:sz w:val="22"/>
          <w:szCs w:val="22"/>
        </w:rPr>
        <w:t xml:space="preserve"> pkt</w:t>
      </w:r>
    </w:p>
    <w:p w:rsidR="00106CA5" w:rsidRPr="00572653" w:rsidRDefault="00106CA5" w:rsidP="00572653">
      <w:pPr>
        <w:pStyle w:val="Akapitzlist"/>
        <w:spacing w:line="276" w:lineRule="auto"/>
        <w:ind w:left="644"/>
        <w:jc w:val="both"/>
        <w:rPr>
          <w:rFonts w:ascii="Arial" w:hAnsi="Arial"/>
          <w:sz w:val="22"/>
          <w:szCs w:val="22"/>
          <w:lang w:val="pl-PL"/>
        </w:rPr>
      </w:pPr>
      <w:r w:rsidRPr="00106CA5">
        <w:rPr>
          <w:rFonts w:ascii="Arial" w:hAnsi="Arial"/>
          <w:sz w:val="22"/>
          <w:szCs w:val="22"/>
          <w:lang w:val="pl-PL"/>
        </w:rPr>
        <w:t>1</w:t>
      </w:r>
      <w:r w:rsidRPr="00106CA5">
        <w:rPr>
          <w:rFonts w:ascii="Arial" w:hAnsi="Arial"/>
          <w:sz w:val="22"/>
          <w:szCs w:val="22"/>
        </w:rPr>
        <w:t xml:space="preserve"> d</w:t>
      </w:r>
      <w:r w:rsidRPr="00106CA5">
        <w:rPr>
          <w:rFonts w:ascii="Arial" w:hAnsi="Arial"/>
          <w:sz w:val="22"/>
          <w:szCs w:val="22"/>
          <w:lang w:val="pl-PL"/>
        </w:rPr>
        <w:t xml:space="preserve">zień </w:t>
      </w:r>
      <w:r w:rsidRPr="00106CA5">
        <w:rPr>
          <w:rFonts w:ascii="Arial" w:hAnsi="Arial"/>
          <w:sz w:val="22"/>
          <w:szCs w:val="22"/>
        </w:rPr>
        <w:t>robocz</w:t>
      </w:r>
      <w:r w:rsidRPr="00106CA5">
        <w:rPr>
          <w:rFonts w:ascii="Arial" w:hAnsi="Arial"/>
          <w:sz w:val="22"/>
          <w:szCs w:val="22"/>
          <w:lang w:val="pl-PL"/>
        </w:rPr>
        <w:t>y</w:t>
      </w:r>
      <w:r w:rsidRPr="00106CA5">
        <w:rPr>
          <w:rFonts w:ascii="Arial" w:hAnsi="Arial"/>
          <w:sz w:val="22"/>
          <w:szCs w:val="22"/>
        </w:rPr>
        <w:t xml:space="preserve"> – </w:t>
      </w:r>
      <w:r w:rsidRPr="00106CA5">
        <w:rPr>
          <w:rFonts w:ascii="Arial" w:hAnsi="Arial"/>
          <w:sz w:val="22"/>
          <w:szCs w:val="22"/>
          <w:lang w:val="pl-PL"/>
        </w:rPr>
        <w:t>2</w:t>
      </w:r>
      <w:r w:rsidRPr="00106CA5">
        <w:rPr>
          <w:rFonts w:ascii="Arial" w:hAnsi="Arial"/>
          <w:sz w:val="22"/>
          <w:szCs w:val="22"/>
        </w:rPr>
        <w:t>0 pkt</w:t>
      </w:r>
    </w:p>
    <w:p w:rsidR="0041447B" w:rsidRDefault="0041447B" w:rsidP="0041447B">
      <w:pPr>
        <w:spacing w:line="276" w:lineRule="auto"/>
        <w:ind w:left="567"/>
        <w:jc w:val="both"/>
        <w:rPr>
          <w:rFonts w:ascii="Arial" w:eastAsia="Times New Roman" w:hAnsi="Arial"/>
          <w:b/>
          <w:lang w:eastAsia="x-none"/>
        </w:rPr>
      </w:pPr>
      <w:r w:rsidRPr="00860C41">
        <w:rPr>
          <w:rFonts w:ascii="Arial" w:eastAsia="Times New Roman" w:hAnsi="Arial"/>
          <w:b/>
          <w:lang w:eastAsia="x-none"/>
        </w:rPr>
        <w:t xml:space="preserve">Uwaga! </w:t>
      </w:r>
    </w:p>
    <w:p w:rsidR="0083416B" w:rsidRDefault="0083416B" w:rsidP="0041447B">
      <w:pPr>
        <w:spacing w:line="276" w:lineRule="auto"/>
        <w:ind w:left="567"/>
        <w:jc w:val="both"/>
        <w:rPr>
          <w:rFonts w:ascii="Arial" w:eastAsia="Times New Roman" w:hAnsi="Arial"/>
          <w:b/>
          <w:lang w:eastAsia="x-none"/>
        </w:rPr>
      </w:pPr>
    </w:p>
    <w:p w:rsidR="0083416B" w:rsidRDefault="0083416B" w:rsidP="0041447B">
      <w:pPr>
        <w:spacing w:line="276" w:lineRule="auto"/>
        <w:ind w:left="567"/>
        <w:jc w:val="both"/>
        <w:rPr>
          <w:rFonts w:ascii="Arial" w:eastAsia="Times New Roman" w:hAnsi="Arial"/>
          <w:b/>
          <w:lang w:eastAsia="x-none"/>
        </w:rPr>
      </w:pPr>
    </w:p>
    <w:p w:rsidR="0083416B" w:rsidRPr="00860C41" w:rsidRDefault="0083416B" w:rsidP="0041447B">
      <w:pPr>
        <w:spacing w:line="276" w:lineRule="auto"/>
        <w:ind w:left="567"/>
        <w:jc w:val="both"/>
        <w:rPr>
          <w:rFonts w:ascii="Arial" w:eastAsia="Times New Roman" w:hAnsi="Arial"/>
          <w:b/>
          <w:lang w:eastAsia="x-none"/>
        </w:rPr>
      </w:pPr>
    </w:p>
    <w:p w:rsidR="00C0387B" w:rsidRPr="001C031C" w:rsidRDefault="0041447B" w:rsidP="0083416B">
      <w:pPr>
        <w:spacing w:line="276" w:lineRule="auto"/>
        <w:ind w:left="567"/>
        <w:jc w:val="both"/>
        <w:rPr>
          <w:rFonts w:ascii="Arial" w:eastAsia="Times New Roman" w:hAnsi="Arial"/>
          <w:lang w:eastAsia="x-none"/>
        </w:rPr>
      </w:pPr>
      <w:r w:rsidRPr="00860C41">
        <w:rPr>
          <w:rFonts w:ascii="Arial" w:eastAsia="Times New Roman" w:hAnsi="Arial"/>
          <w:lang w:eastAsia="x-none"/>
        </w:rPr>
        <w:t>W przypadku</w:t>
      </w:r>
      <w:r>
        <w:rPr>
          <w:rFonts w:ascii="Arial" w:eastAsia="Times New Roman" w:hAnsi="Arial"/>
          <w:lang w:eastAsia="x-none"/>
        </w:rPr>
        <w:t>, gdy Wykonawca</w:t>
      </w:r>
      <w:r w:rsidRPr="00860C41">
        <w:rPr>
          <w:rFonts w:ascii="Arial" w:eastAsia="Times New Roman" w:hAnsi="Arial"/>
          <w:lang w:eastAsia="x-none"/>
        </w:rPr>
        <w:t xml:space="preserve"> nie wskaże powyższego w Formularzu ofertowym</w:t>
      </w:r>
      <w:r w:rsidR="00290B4E">
        <w:rPr>
          <w:rFonts w:ascii="Arial" w:eastAsia="Times New Roman" w:hAnsi="Arial"/>
          <w:lang w:eastAsia="x-none"/>
        </w:rPr>
        <w:t xml:space="preserve"> bądź wskaże</w:t>
      </w:r>
      <w:r w:rsidR="00572653">
        <w:rPr>
          <w:rFonts w:ascii="Arial" w:eastAsia="Times New Roman" w:hAnsi="Arial"/>
          <w:lang w:eastAsia="x-none"/>
        </w:rPr>
        <w:t xml:space="preserve"> inne wartości niż 1, 2, 3 </w:t>
      </w:r>
      <w:r w:rsidRPr="00860C41">
        <w:rPr>
          <w:rFonts w:ascii="Arial" w:eastAsia="Times New Roman" w:hAnsi="Arial"/>
          <w:lang w:eastAsia="x-none"/>
        </w:rPr>
        <w:t>Zamawiający przyjmie, iż zaoferowano maksymalny dopuszczony termin dostaw</w:t>
      </w:r>
      <w:r>
        <w:rPr>
          <w:rFonts w:ascii="Arial" w:eastAsia="Times New Roman" w:hAnsi="Arial"/>
          <w:lang w:eastAsia="x-none"/>
        </w:rPr>
        <w:t xml:space="preserve"> cząstkowych</w:t>
      </w:r>
      <w:r w:rsidR="00572653">
        <w:rPr>
          <w:rFonts w:ascii="Arial" w:eastAsia="Times New Roman" w:hAnsi="Arial"/>
          <w:lang w:eastAsia="x-none"/>
        </w:rPr>
        <w:t xml:space="preserve"> (3 </w:t>
      </w:r>
      <w:r w:rsidR="00290B4E">
        <w:rPr>
          <w:rFonts w:ascii="Arial" w:eastAsia="Times New Roman" w:hAnsi="Arial"/>
          <w:lang w:eastAsia="x-none"/>
        </w:rPr>
        <w:t xml:space="preserve">dni) </w:t>
      </w:r>
      <w:r w:rsidRPr="00860C41">
        <w:rPr>
          <w:rFonts w:ascii="Arial" w:eastAsia="Times New Roman" w:hAnsi="Arial"/>
          <w:lang w:eastAsia="x-none"/>
        </w:rPr>
        <w:t>, a co za tym idzie Wykonawca otrzyma 0 pkt.</w:t>
      </w:r>
    </w:p>
    <w:p w:rsidR="0041447B" w:rsidRDefault="0041447B" w:rsidP="0041447B">
      <w:pPr>
        <w:numPr>
          <w:ilvl w:val="0"/>
          <w:numId w:val="51"/>
        </w:numPr>
        <w:spacing w:after="120" w:line="276" w:lineRule="auto"/>
        <w:ind w:left="641" w:hanging="357"/>
        <w:jc w:val="both"/>
        <w:rPr>
          <w:rFonts w:ascii="Arial" w:hAnsi="Arial"/>
          <w:b/>
        </w:rPr>
      </w:pPr>
      <w:r>
        <w:rPr>
          <w:rFonts w:ascii="Arial" w:hAnsi="Arial"/>
          <w:b/>
        </w:rPr>
        <w:t xml:space="preserve">Kryterium „Termin reklamacji” </w:t>
      </w:r>
      <w:r w:rsidRPr="00DA1431">
        <w:rPr>
          <w:rFonts w:ascii="Arial" w:hAnsi="Arial"/>
        </w:rPr>
        <w:t>(</w:t>
      </w:r>
      <w:r>
        <w:rPr>
          <w:rFonts w:ascii="Arial" w:hAnsi="Arial"/>
        </w:rPr>
        <w:t>20</w:t>
      </w:r>
      <w:r w:rsidRPr="00DA1431">
        <w:rPr>
          <w:rFonts w:ascii="Arial" w:hAnsi="Arial"/>
        </w:rPr>
        <w:t xml:space="preserve"> pkt)</w:t>
      </w:r>
      <w:r w:rsidRPr="00DA1431">
        <w:rPr>
          <w:rFonts w:ascii="Arial" w:hAnsi="Arial"/>
          <w:b/>
        </w:rPr>
        <w:t xml:space="preserve"> </w:t>
      </w:r>
      <w:r w:rsidRPr="00DA1431">
        <w:rPr>
          <w:rFonts w:ascii="Arial" w:hAnsi="Arial"/>
        </w:rPr>
        <w:t>będzie liczone w następujący sposób:</w:t>
      </w:r>
    </w:p>
    <w:p w:rsidR="00106CA5" w:rsidRPr="00106CA5" w:rsidRDefault="00106CA5" w:rsidP="00106CA5">
      <w:pPr>
        <w:pStyle w:val="Akapitzlist"/>
        <w:spacing w:line="276" w:lineRule="auto"/>
        <w:ind w:left="644"/>
        <w:jc w:val="both"/>
        <w:rPr>
          <w:rFonts w:ascii="Arial" w:hAnsi="Arial"/>
          <w:sz w:val="22"/>
          <w:szCs w:val="22"/>
          <w:lang w:val="pl-PL"/>
        </w:rPr>
      </w:pPr>
      <w:r w:rsidRPr="00106CA5">
        <w:rPr>
          <w:rFonts w:ascii="Arial" w:hAnsi="Arial"/>
          <w:sz w:val="22"/>
          <w:szCs w:val="22"/>
          <w:lang w:val="pl-PL"/>
        </w:rPr>
        <w:t>3</w:t>
      </w:r>
      <w:r w:rsidRPr="00106CA5">
        <w:rPr>
          <w:rFonts w:ascii="Arial" w:hAnsi="Arial"/>
          <w:sz w:val="22"/>
          <w:szCs w:val="22"/>
        </w:rPr>
        <w:t xml:space="preserve"> d</w:t>
      </w:r>
      <w:r w:rsidRPr="00106CA5">
        <w:rPr>
          <w:rFonts w:ascii="Arial" w:hAnsi="Arial"/>
          <w:sz w:val="22"/>
          <w:szCs w:val="22"/>
          <w:lang w:val="pl-PL"/>
        </w:rPr>
        <w:t>ni</w:t>
      </w:r>
      <w:r w:rsidRPr="00106CA5">
        <w:rPr>
          <w:rFonts w:ascii="Arial" w:hAnsi="Arial"/>
          <w:sz w:val="22"/>
          <w:szCs w:val="22"/>
        </w:rPr>
        <w:t xml:space="preserve"> robocz</w:t>
      </w:r>
      <w:r w:rsidRPr="00106CA5">
        <w:rPr>
          <w:rFonts w:ascii="Arial" w:hAnsi="Arial"/>
          <w:sz w:val="22"/>
          <w:szCs w:val="22"/>
          <w:lang w:val="pl-PL"/>
        </w:rPr>
        <w:t>e</w:t>
      </w:r>
      <w:r w:rsidRPr="00106CA5">
        <w:rPr>
          <w:rFonts w:ascii="Arial" w:hAnsi="Arial"/>
          <w:sz w:val="22"/>
          <w:szCs w:val="22"/>
        </w:rPr>
        <w:t xml:space="preserve"> – 0 pkt</w:t>
      </w:r>
    </w:p>
    <w:p w:rsidR="00106CA5" w:rsidRPr="00106CA5" w:rsidRDefault="00106CA5" w:rsidP="00106CA5">
      <w:pPr>
        <w:pStyle w:val="Akapitzlist"/>
        <w:spacing w:line="276" w:lineRule="auto"/>
        <w:ind w:left="644"/>
        <w:jc w:val="both"/>
        <w:rPr>
          <w:rFonts w:ascii="Arial" w:hAnsi="Arial"/>
          <w:sz w:val="22"/>
          <w:szCs w:val="22"/>
        </w:rPr>
      </w:pPr>
      <w:r w:rsidRPr="00106CA5">
        <w:rPr>
          <w:rFonts w:ascii="Arial" w:hAnsi="Arial"/>
          <w:sz w:val="22"/>
          <w:szCs w:val="22"/>
          <w:lang w:val="pl-PL"/>
        </w:rPr>
        <w:t>2</w:t>
      </w:r>
      <w:r w:rsidRPr="00106CA5">
        <w:rPr>
          <w:rFonts w:ascii="Arial" w:hAnsi="Arial"/>
          <w:sz w:val="22"/>
          <w:szCs w:val="22"/>
        </w:rPr>
        <w:t xml:space="preserve"> d</w:t>
      </w:r>
      <w:r w:rsidRPr="00106CA5">
        <w:rPr>
          <w:rFonts w:ascii="Arial" w:hAnsi="Arial"/>
          <w:sz w:val="22"/>
          <w:szCs w:val="22"/>
          <w:lang w:val="pl-PL"/>
        </w:rPr>
        <w:t>ni</w:t>
      </w:r>
      <w:r w:rsidRPr="00106CA5">
        <w:rPr>
          <w:rFonts w:ascii="Arial" w:hAnsi="Arial"/>
          <w:sz w:val="22"/>
          <w:szCs w:val="22"/>
        </w:rPr>
        <w:t xml:space="preserve"> robocz</w:t>
      </w:r>
      <w:r w:rsidRPr="00106CA5">
        <w:rPr>
          <w:rFonts w:ascii="Arial" w:hAnsi="Arial"/>
          <w:sz w:val="22"/>
          <w:szCs w:val="22"/>
          <w:lang w:val="pl-PL"/>
        </w:rPr>
        <w:t>e</w:t>
      </w:r>
      <w:r w:rsidRPr="00106CA5">
        <w:rPr>
          <w:rFonts w:ascii="Arial" w:hAnsi="Arial"/>
          <w:sz w:val="22"/>
          <w:szCs w:val="22"/>
        </w:rPr>
        <w:t xml:space="preserve"> – </w:t>
      </w:r>
      <w:r w:rsidR="00572653">
        <w:rPr>
          <w:rFonts w:ascii="Arial" w:hAnsi="Arial"/>
          <w:sz w:val="22"/>
          <w:szCs w:val="22"/>
          <w:lang w:val="pl-PL"/>
        </w:rPr>
        <w:t>10</w:t>
      </w:r>
      <w:r w:rsidRPr="00106CA5">
        <w:rPr>
          <w:rFonts w:ascii="Arial" w:hAnsi="Arial"/>
          <w:sz w:val="22"/>
          <w:szCs w:val="22"/>
        </w:rPr>
        <w:t>pkt</w:t>
      </w:r>
    </w:p>
    <w:p w:rsidR="00106CA5" w:rsidRPr="00106CA5" w:rsidRDefault="00106CA5" w:rsidP="00106CA5">
      <w:pPr>
        <w:pStyle w:val="Akapitzlist"/>
        <w:spacing w:line="276" w:lineRule="auto"/>
        <w:ind w:left="644"/>
        <w:jc w:val="both"/>
        <w:rPr>
          <w:rFonts w:ascii="Arial" w:hAnsi="Arial"/>
          <w:sz w:val="22"/>
          <w:szCs w:val="22"/>
        </w:rPr>
      </w:pPr>
      <w:r w:rsidRPr="00106CA5">
        <w:rPr>
          <w:rFonts w:ascii="Arial" w:hAnsi="Arial"/>
          <w:sz w:val="22"/>
          <w:szCs w:val="22"/>
          <w:lang w:val="pl-PL"/>
        </w:rPr>
        <w:t>1</w:t>
      </w:r>
      <w:r w:rsidRPr="00106CA5">
        <w:rPr>
          <w:rFonts w:ascii="Arial" w:hAnsi="Arial"/>
          <w:sz w:val="22"/>
          <w:szCs w:val="22"/>
        </w:rPr>
        <w:t xml:space="preserve"> d</w:t>
      </w:r>
      <w:r w:rsidRPr="00106CA5">
        <w:rPr>
          <w:rFonts w:ascii="Arial" w:hAnsi="Arial"/>
          <w:sz w:val="22"/>
          <w:szCs w:val="22"/>
          <w:lang w:val="pl-PL"/>
        </w:rPr>
        <w:t xml:space="preserve">zień </w:t>
      </w:r>
      <w:r w:rsidRPr="00106CA5">
        <w:rPr>
          <w:rFonts w:ascii="Arial" w:hAnsi="Arial"/>
          <w:sz w:val="22"/>
          <w:szCs w:val="22"/>
        </w:rPr>
        <w:t>robocz</w:t>
      </w:r>
      <w:r w:rsidRPr="00106CA5">
        <w:rPr>
          <w:rFonts w:ascii="Arial" w:hAnsi="Arial"/>
          <w:sz w:val="22"/>
          <w:szCs w:val="22"/>
          <w:lang w:val="pl-PL"/>
        </w:rPr>
        <w:t>y</w:t>
      </w:r>
      <w:r w:rsidRPr="00106CA5">
        <w:rPr>
          <w:rFonts w:ascii="Arial" w:hAnsi="Arial"/>
          <w:sz w:val="22"/>
          <w:szCs w:val="22"/>
        </w:rPr>
        <w:t xml:space="preserve"> – </w:t>
      </w:r>
      <w:r w:rsidRPr="00106CA5">
        <w:rPr>
          <w:rFonts w:ascii="Arial" w:hAnsi="Arial"/>
          <w:sz w:val="22"/>
          <w:szCs w:val="22"/>
          <w:lang w:val="pl-PL"/>
        </w:rPr>
        <w:t>2</w:t>
      </w:r>
      <w:r w:rsidRPr="00106CA5">
        <w:rPr>
          <w:rFonts w:ascii="Arial" w:hAnsi="Arial"/>
          <w:sz w:val="22"/>
          <w:szCs w:val="22"/>
        </w:rPr>
        <w:t>0 pkt</w:t>
      </w:r>
    </w:p>
    <w:p w:rsidR="00C0387B" w:rsidRPr="00C0387B" w:rsidRDefault="00C0387B" w:rsidP="00C0387B">
      <w:pPr>
        <w:pStyle w:val="Akapitzlist"/>
        <w:spacing w:line="276" w:lineRule="auto"/>
        <w:ind w:left="644"/>
        <w:jc w:val="both"/>
        <w:rPr>
          <w:rFonts w:ascii="Arial" w:hAnsi="Arial"/>
          <w:lang w:val="pl-PL"/>
        </w:rPr>
      </w:pPr>
    </w:p>
    <w:p w:rsidR="0041447B" w:rsidRPr="00860C41" w:rsidRDefault="0041447B" w:rsidP="0041447B">
      <w:pPr>
        <w:spacing w:line="276" w:lineRule="auto"/>
        <w:ind w:left="567"/>
        <w:jc w:val="both"/>
        <w:rPr>
          <w:rFonts w:ascii="Arial" w:eastAsia="Times New Roman" w:hAnsi="Arial"/>
          <w:b/>
          <w:lang w:eastAsia="x-none"/>
        </w:rPr>
      </w:pPr>
      <w:r w:rsidRPr="00860C41">
        <w:rPr>
          <w:rFonts w:ascii="Arial" w:eastAsia="Times New Roman" w:hAnsi="Arial"/>
          <w:b/>
          <w:lang w:eastAsia="x-none"/>
        </w:rPr>
        <w:t xml:space="preserve">Uwaga! </w:t>
      </w:r>
    </w:p>
    <w:p w:rsidR="00465452" w:rsidRPr="00C0387B" w:rsidRDefault="00C0387B" w:rsidP="00C0387B">
      <w:pPr>
        <w:spacing w:line="276" w:lineRule="auto"/>
        <w:ind w:left="567"/>
        <w:jc w:val="both"/>
        <w:rPr>
          <w:rFonts w:ascii="Arial" w:eastAsia="Times New Roman" w:hAnsi="Arial"/>
          <w:lang w:eastAsia="x-none"/>
        </w:rPr>
      </w:pPr>
      <w:r w:rsidRPr="00860C41">
        <w:rPr>
          <w:rFonts w:ascii="Arial" w:eastAsia="Times New Roman" w:hAnsi="Arial"/>
          <w:lang w:eastAsia="x-none"/>
        </w:rPr>
        <w:t>W przypadku</w:t>
      </w:r>
      <w:r>
        <w:rPr>
          <w:rFonts w:ascii="Arial" w:eastAsia="Times New Roman" w:hAnsi="Arial"/>
          <w:lang w:eastAsia="x-none"/>
        </w:rPr>
        <w:t>, gdy Wykonawca</w:t>
      </w:r>
      <w:r w:rsidRPr="00860C41">
        <w:rPr>
          <w:rFonts w:ascii="Arial" w:eastAsia="Times New Roman" w:hAnsi="Arial"/>
          <w:lang w:eastAsia="x-none"/>
        </w:rPr>
        <w:t xml:space="preserve"> nie wskaże powyższego w Formularzu ofertowym</w:t>
      </w:r>
      <w:r>
        <w:rPr>
          <w:rFonts w:ascii="Arial" w:eastAsia="Times New Roman" w:hAnsi="Arial"/>
          <w:lang w:eastAsia="x-none"/>
        </w:rPr>
        <w:t xml:space="preserve"> bądź wskaże inne wartości niż 1, 2, 3</w:t>
      </w:r>
      <w:r w:rsidR="00572653">
        <w:rPr>
          <w:rFonts w:ascii="Arial" w:eastAsia="Times New Roman" w:hAnsi="Arial"/>
          <w:lang w:eastAsia="x-none"/>
        </w:rPr>
        <w:t xml:space="preserve"> </w:t>
      </w:r>
      <w:r w:rsidRPr="00860C41">
        <w:rPr>
          <w:rFonts w:ascii="Arial" w:eastAsia="Times New Roman" w:hAnsi="Arial"/>
          <w:lang w:eastAsia="x-none"/>
        </w:rPr>
        <w:t xml:space="preserve">Zamawiający przyjmie, iż zaoferowano maksymalny dopuszczony termin </w:t>
      </w:r>
      <w:r w:rsidR="00106CA5">
        <w:rPr>
          <w:rFonts w:ascii="Arial" w:eastAsia="Times New Roman" w:hAnsi="Arial"/>
          <w:lang w:eastAsia="x-none"/>
        </w:rPr>
        <w:t>reklamacji</w:t>
      </w:r>
      <w:r w:rsidR="00572653">
        <w:rPr>
          <w:rFonts w:ascii="Arial" w:eastAsia="Times New Roman" w:hAnsi="Arial"/>
          <w:lang w:eastAsia="x-none"/>
        </w:rPr>
        <w:t xml:space="preserve"> (3</w:t>
      </w:r>
      <w:r>
        <w:rPr>
          <w:rFonts w:ascii="Arial" w:eastAsia="Times New Roman" w:hAnsi="Arial"/>
          <w:lang w:eastAsia="x-none"/>
        </w:rPr>
        <w:t xml:space="preserve"> dni) </w:t>
      </w:r>
      <w:r w:rsidRPr="00860C41">
        <w:rPr>
          <w:rFonts w:ascii="Arial" w:eastAsia="Times New Roman" w:hAnsi="Arial"/>
          <w:lang w:eastAsia="x-none"/>
        </w:rPr>
        <w:t>, a co za tym idzie Wykonawca otrzyma 0 pkt.</w:t>
      </w:r>
    </w:p>
    <w:p w:rsidR="00465452" w:rsidRPr="004B6DB9" w:rsidRDefault="00465452" w:rsidP="00465452">
      <w:pPr>
        <w:numPr>
          <w:ilvl w:val="0"/>
          <w:numId w:val="25"/>
        </w:numPr>
        <w:tabs>
          <w:tab w:val="clear" w:pos="360"/>
          <w:tab w:val="num" w:pos="426"/>
        </w:tabs>
        <w:autoSpaceDN w:val="0"/>
        <w:spacing w:after="0" w:line="276" w:lineRule="auto"/>
        <w:ind w:left="426" w:hanging="357"/>
        <w:jc w:val="both"/>
        <w:rPr>
          <w:rFonts w:ascii="Arial" w:eastAsia="Times New Roman" w:hAnsi="Arial"/>
          <w:lang w:eastAsia="x-none"/>
        </w:rPr>
      </w:pPr>
      <w:r w:rsidRPr="00A13613">
        <w:rPr>
          <w:rFonts w:ascii="Arial" w:eastAsia="CIDFont+F6" w:hAnsi="Arial"/>
          <w:lang w:eastAsia="pl-PL"/>
        </w:rPr>
        <w:t xml:space="preserve">W przypadku gdy w postępowaniu przewiduje się możliwość składania oferty w częściach (pakietach), każdy </w:t>
      </w:r>
      <w:r>
        <w:rPr>
          <w:rFonts w:ascii="Arial" w:eastAsia="CIDFont+F6" w:hAnsi="Arial"/>
          <w:lang w:eastAsia="pl-PL"/>
        </w:rPr>
        <w:t>część</w:t>
      </w:r>
      <w:r w:rsidRPr="00A13613">
        <w:rPr>
          <w:rFonts w:ascii="Arial" w:eastAsia="CIDFont+F6" w:hAnsi="Arial"/>
          <w:lang w:eastAsia="pl-PL"/>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0162CB" w:rsidTr="000162CB">
        <w:trPr>
          <w:trHeight w:val="510"/>
        </w:trPr>
        <w:tc>
          <w:tcPr>
            <w:tcW w:w="1034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 xml:space="preserve">XVI. WYBÓR WYKONAWCY I ZAWARCIE UMOWY </w:t>
            </w:r>
          </w:p>
        </w:tc>
      </w:tr>
    </w:tbl>
    <w:p w:rsidR="00CB26BA" w:rsidRPr="00A4781B" w:rsidRDefault="000162CB" w:rsidP="00CB26BA">
      <w:pPr>
        <w:numPr>
          <w:ilvl w:val="0"/>
          <w:numId w:val="26"/>
        </w:numPr>
        <w:tabs>
          <w:tab w:val="clear" w:pos="360"/>
          <w:tab w:val="num" w:pos="426"/>
        </w:tabs>
        <w:autoSpaceDE w:val="0"/>
        <w:autoSpaceDN w:val="0"/>
        <w:adjustRightInd w:val="0"/>
        <w:spacing w:before="120" w:after="0" w:line="276" w:lineRule="auto"/>
        <w:ind w:left="426" w:hanging="426"/>
        <w:jc w:val="both"/>
        <w:rPr>
          <w:rFonts w:ascii="Arial" w:eastAsia="ArialMT-Identity-H" w:hAnsi="Arial"/>
          <w:lang w:eastAsia="pl-PL"/>
        </w:rPr>
      </w:pPr>
      <w:r w:rsidRPr="00622917">
        <w:rPr>
          <w:rFonts w:ascii="Arial" w:eastAsia="CIDFont+F6" w:hAnsi="Arial"/>
          <w:lang w:eastAsia="pl-PL"/>
        </w:rPr>
        <w:t xml:space="preserve">Za najkorzystniejszą zostanie uznana oferta, która otrzyma najwyższą łączną liczbę punktów w przyjętych w postępowaniu kryteriach. Wszystkie obliczenia zostaną dokonane z dokładnością do dwóch miejsc po przecinku. </w:t>
      </w:r>
    </w:p>
    <w:p w:rsidR="000162CB" w:rsidRPr="00622917" w:rsidRDefault="000162CB" w:rsidP="00734B84">
      <w:pPr>
        <w:numPr>
          <w:ilvl w:val="0"/>
          <w:numId w:val="26"/>
        </w:numPr>
        <w:tabs>
          <w:tab w:val="clear" w:pos="360"/>
          <w:tab w:val="num" w:pos="426"/>
        </w:tabs>
        <w:autoSpaceDE w:val="0"/>
        <w:autoSpaceDN w:val="0"/>
        <w:adjustRightInd w:val="0"/>
        <w:spacing w:before="120" w:after="0" w:line="276" w:lineRule="auto"/>
        <w:ind w:left="426" w:hanging="426"/>
        <w:jc w:val="both"/>
        <w:rPr>
          <w:rFonts w:ascii="Arial" w:eastAsia="ArialMT-Identity-H" w:hAnsi="Arial"/>
          <w:lang w:eastAsia="pl-PL"/>
        </w:rPr>
      </w:pPr>
      <w:r w:rsidRPr="00622917">
        <w:rPr>
          <w:rFonts w:ascii="Arial" w:eastAsia="ArialMT-Identity-H" w:hAnsi="Arial"/>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6D51D7" w:rsidRPr="00CB26BA" w:rsidRDefault="000162CB" w:rsidP="006D51D7">
      <w:pPr>
        <w:numPr>
          <w:ilvl w:val="0"/>
          <w:numId w:val="26"/>
        </w:numPr>
        <w:tabs>
          <w:tab w:val="clear" w:pos="360"/>
          <w:tab w:val="num" w:pos="426"/>
        </w:tabs>
        <w:autoSpaceDE w:val="0"/>
        <w:autoSpaceDN w:val="0"/>
        <w:adjustRightInd w:val="0"/>
        <w:spacing w:after="0" w:line="276" w:lineRule="auto"/>
        <w:ind w:left="426" w:hanging="426"/>
        <w:jc w:val="both"/>
        <w:rPr>
          <w:rFonts w:ascii="Arial" w:eastAsia="ArialMT-Identity-H" w:hAnsi="Arial"/>
          <w:lang w:eastAsia="pl-PL"/>
        </w:rPr>
      </w:pPr>
      <w:r>
        <w:rPr>
          <w:rFonts w:ascii="Arial" w:eastAsia="ArialMT-Identity-H" w:hAnsi="Arial"/>
          <w:lang w:eastAsia="pl-PL"/>
        </w:rPr>
        <w:t>Jeżeli oferty otrzymały taką samą ocenę w kryterium o najwyższej wadze, zamawiający wybiera ofertę z najniższą ceną lub najniższym kosztem.</w:t>
      </w:r>
    </w:p>
    <w:p w:rsidR="000162CB" w:rsidRDefault="000162CB" w:rsidP="00734B84">
      <w:pPr>
        <w:numPr>
          <w:ilvl w:val="0"/>
          <w:numId w:val="26"/>
        </w:numPr>
        <w:tabs>
          <w:tab w:val="clear" w:pos="360"/>
          <w:tab w:val="num" w:pos="426"/>
        </w:tabs>
        <w:autoSpaceDE w:val="0"/>
        <w:autoSpaceDN w:val="0"/>
        <w:adjustRightInd w:val="0"/>
        <w:spacing w:after="0" w:line="276" w:lineRule="auto"/>
        <w:ind w:left="426" w:hanging="426"/>
        <w:jc w:val="both"/>
        <w:rPr>
          <w:rFonts w:ascii="Arial" w:eastAsia="ArialMT-Identity-H" w:hAnsi="Arial"/>
          <w:lang w:eastAsia="pl-PL"/>
        </w:rPr>
      </w:pPr>
      <w:r>
        <w:rPr>
          <w:rFonts w:ascii="Arial" w:eastAsia="ArialMT-Identity-H" w:hAnsi="Arial"/>
          <w:lang w:eastAsia="pl-PL"/>
        </w:rPr>
        <w:t>Jeżeli nie można dokonać wyboru oferty, w sposób o którym mowa w ust. 3, Zamawiający wzywa Wykonawców, którzy złożyli te oferty, do złożenia w terminie określonym przez Zamawiającego ofert dodatkowych zawierających nową cenę lub koszt.</w:t>
      </w:r>
    </w:p>
    <w:p w:rsidR="00622917" w:rsidRPr="00622917" w:rsidRDefault="000162CB" w:rsidP="00734B84">
      <w:pPr>
        <w:numPr>
          <w:ilvl w:val="0"/>
          <w:numId w:val="26"/>
        </w:numPr>
        <w:tabs>
          <w:tab w:val="clear" w:pos="360"/>
          <w:tab w:val="num" w:pos="426"/>
        </w:tabs>
        <w:autoSpaceDE w:val="0"/>
        <w:autoSpaceDN w:val="0"/>
        <w:adjustRightInd w:val="0"/>
        <w:spacing w:after="0" w:line="276" w:lineRule="auto"/>
        <w:ind w:left="426" w:hanging="426"/>
        <w:jc w:val="both"/>
        <w:rPr>
          <w:rFonts w:ascii="Arial" w:eastAsia="ArialMT-Identity-H" w:hAnsi="Arial"/>
          <w:lang w:eastAsia="pl-PL"/>
        </w:rPr>
      </w:pPr>
      <w:r>
        <w:rPr>
          <w:rFonts w:ascii="Arial" w:eastAsia="ArialMT-Identity-H" w:hAnsi="Arial"/>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rsidR="00A4781B" w:rsidRPr="00C0387B" w:rsidRDefault="000162CB" w:rsidP="00C0387B">
      <w:pPr>
        <w:numPr>
          <w:ilvl w:val="0"/>
          <w:numId w:val="26"/>
        </w:numPr>
        <w:tabs>
          <w:tab w:val="clear" w:pos="360"/>
          <w:tab w:val="num" w:pos="426"/>
        </w:tabs>
        <w:autoSpaceDE w:val="0"/>
        <w:autoSpaceDN w:val="0"/>
        <w:adjustRightInd w:val="0"/>
        <w:spacing w:after="0" w:line="276" w:lineRule="auto"/>
        <w:ind w:left="426" w:hanging="426"/>
        <w:jc w:val="both"/>
        <w:rPr>
          <w:rFonts w:ascii="Arial" w:eastAsia="ArialMT-Identity-H" w:hAnsi="Arial"/>
          <w:lang w:eastAsia="pl-PL"/>
        </w:rPr>
      </w:pPr>
      <w:r>
        <w:rPr>
          <w:rFonts w:ascii="Arial" w:eastAsia="ArialMT-Identity-H" w:hAnsi="Arial"/>
          <w:lang w:eastAsia="pl-PL"/>
        </w:rPr>
        <w:t xml:space="preserve">Jeżeli w postępowaniu o udzielenie zamówienia, w którym jedynym kryterium oceny ofert jest koszt rozumiany jako suma kosztu nabycia i innych kosztów cyklu życia, nie można dokonać wyboru </w:t>
      </w:r>
    </w:p>
    <w:p w:rsidR="000162CB" w:rsidRDefault="000162CB" w:rsidP="00A4781B">
      <w:pPr>
        <w:autoSpaceDE w:val="0"/>
        <w:autoSpaceDN w:val="0"/>
        <w:adjustRightInd w:val="0"/>
        <w:spacing w:after="0" w:line="276" w:lineRule="auto"/>
        <w:ind w:left="426"/>
        <w:jc w:val="both"/>
        <w:rPr>
          <w:rFonts w:ascii="Arial" w:eastAsia="ArialMT-Identity-H" w:hAnsi="Arial"/>
          <w:lang w:eastAsia="pl-PL"/>
        </w:rPr>
      </w:pPr>
      <w:r>
        <w:rPr>
          <w:rFonts w:ascii="Arial" w:eastAsia="ArialMT-Identity-H" w:hAnsi="Arial"/>
          <w:lang w:eastAsia="pl-PL"/>
        </w:rPr>
        <w:t>najkorzystniejszej oferty ze względu na to, że zostały złożone oferty o takim samym koszcie, zamawiający wybiera ofertę:</w:t>
      </w:r>
    </w:p>
    <w:p w:rsidR="003E6507" w:rsidRPr="00572653" w:rsidRDefault="00572653" w:rsidP="003E6507">
      <w:pPr>
        <w:pStyle w:val="Akapitzlist"/>
        <w:numPr>
          <w:ilvl w:val="0"/>
          <w:numId w:val="27"/>
        </w:numPr>
        <w:autoSpaceDE w:val="0"/>
        <w:autoSpaceDN w:val="0"/>
        <w:adjustRightInd w:val="0"/>
        <w:spacing w:line="276" w:lineRule="auto"/>
        <w:rPr>
          <w:rFonts w:ascii="Arial" w:eastAsia="ArialMT-Identity-H" w:hAnsi="Arial"/>
          <w:sz w:val="22"/>
          <w:szCs w:val="22"/>
          <w:lang w:eastAsia="pl-PL"/>
        </w:rPr>
      </w:pPr>
      <w:r>
        <w:rPr>
          <w:rFonts w:ascii="Arial" w:eastAsia="ArialMT-Identity-H" w:hAnsi="Arial"/>
          <w:sz w:val="22"/>
          <w:szCs w:val="22"/>
          <w:lang w:eastAsia="pl-PL"/>
        </w:rPr>
        <w:t>z niższym kosztem nabycia alb</w:t>
      </w:r>
      <w:r>
        <w:rPr>
          <w:rFonts w:ascii="Arial" w:eastAsia="ArialMT-Identity-H" w:hAnsi="Arial"/>
          <w:sz w:val="22"/>
          <w:szCs w:val="22"/>
          <w:lang w:val="pl-PL" w:eastAsia="pl-PL"/>
        </w:rPr>
        <w:t>o</w:t>
      </w:r>
    </w:p>
    <w:p w:rsidR="000162CB" w:rsidRDefault="000162CB" w:rsidP="00734B84">
      <w:pPr>
        <w:pStyle w:val="Akapitzlist"/>
        <w:numPr>
          <w:ilvl w:val="0"/>
          <w:numId w:val="27"/>
        </w:numPr>
        <w:autoSpaceDE w:val="0"/>
        <w:autoSpaceDN w:val="0"/>
        <w:adjustRightInd w:val="0"/>
        <w:spacing w:line="276" w:lineRule="auto"/>
        <w:rPr>
          <w:rFonts w:ascii="Arial" w:eastAsia="ArialMT-Identity-H" w:hAnsi="Arial"/>
          <w:sz w:val="22"/>
          <w:szCs w:val="22"/>
          <w:lang w:eastAsia="pl-PL"/>
        </w:rPr>
      </w:pPr>
      <w:r>
        <w:rPr>
          <w:rFonts w:ascii="Arial" w:eastAsia="ArialMT-Identity-H" w:hAnsi="Arial"/>
          <w:sz w:val="22"/>
          <w:szCs w:val="22"/>
          <w:lang w:eastAsia="pl-PL"/>
        </w:rPr>
        <w:t>z niższymi innymi kosztami cyklu życia</w:t>
      </w:r>
    </w:p>
    <w:p w:rsidR="000162CB" w:rsidRDefault="000162CB" w:rsidP="000162CB">
      <w:pPr>
        <w:autoSpaceDE w:val="0"/>
        <w:adjustRightInd w:val="0"/>
        <w:spacing w:line="276" w:lineRule="auto"/>
        <w:ind w:left="426"/>
        <w:rPr>
          <w:rFonts w:ascii="Arial" w:eastAsia="ArialMT-Identity-H" w:hAnsi="Arial"/>
          <w:lang w:eastAsia="pl-PL"/>
        </w:rPr>
      </w:pPr>
      <w:r>
        <w:rPr>
          <w:rFonts w:ascii="Arial" w:eastAsia="ArialMT-Identity-H" w:hAnsi="Arial"/>
          <w:lang w:eastAsia="pl-PL"/>
        </w:rPr>
        <w:t>‒ pod warunkiem dopuszczenia takiego rozwiązania w dokumentach zamówienia.</w:t>
      </w:r>
    </w:p>
    <w:p w:rsidR="000162CB" w:rsidRPr="0083416B" w:rsidRDefault="000162CB" w:rsidP="00734B84">
      <w:pPr>
        <w:pStyle w:val="Akapitzlist"/>
        <w:numPr>
          <w:ilvl w:val="0"/>
          <w:numId w:val="28"/>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rsidR="0083416B" w:rsidRDefault="0083416B" w:rsidP="0083416B">
      <w:pPr>
        <w:autoSpaceDE w:val="0"/>
        <w:autoSpaceDN w:val="0"/>
        <w:adjustRightInd w:val="0"/>
        <w:spacing w:line="276" w:lineRule="auto"/>
        <w:jc w:val="both"/>
        <w:rPr>
          <w:rFonts w:ascii="Arial" w:eastAsia="ArialMT-Identity-H" w:hAnsi="Arial"/>
          <w:lang w:eastAsia="pl-PL"/>
        </w:rPr>
      </w:pPr>
    </w:p>
    <w:p w:rsidR="0083416B" w:rsidRDefault="0083416B" w:rsidP="0083416B">
      <w:pPr>
        <w:autoSpaceDE w:val="0"/>
        <w:autoSpaceDN w:val="0"/>
        <w:adjustRightInd w:val="0"/>
        <w:spacing w:line="276" w:lineRule="auto"/>
        <w:jc w:val="both"/>
        <w:rPr>
          <w:rFonts w:ascii="Arial" w:eastAsia="ArialMT-Identity-H" w:hAnsi="Arial"/>
          <w:lang w:eastAsia="pl-PL"/>
        </w:rPr>
      </w:pPr>
    </w:p>
    <w:p w:rsidR="0083416B" w:rsidRPr="0083416B" w:rsidRDefault="0083416B" w:rsidP="0083416B">
      <w:pPr>
        <w:autoSpaceDE w:val="0"/>
        <w:autoSpaceDN w:val="0"/>
        <w:adjustRightInd w:val="0"/>
        <w:spacing w:line="276" w:lineRule="auto"/>
        <w:jc w:val="both"/>
        <w:rPr>
          <w:rFonts w:ascii="Arial" w:eastAsia="ArialMT-Identity-H" w:hAnsi="Arial"/>
          <w:lang w:eastAsia="pl-PL"/>
        </w:rPr>
      </w:pPr>
    </w:p>
    <w:p w:rsidR="00572653" w:rsidRPr="0083416B" w:rsidRDefault="000162CB" w:rsidP="00572653">
      <w:pPr>
        <w:pStyle w:val="Akapitzlist"/>
        <w:numPr>
          <w:ilvl w:val="0"/>
          <w:numId w:val="28"/>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Wykonawcy, składając oferty dodatkowe, nie mogą oferować cen lub kosztów wyższych niż zaoferowane w uprzednio złożonych przez nich ofertach.</w:t>
      </w:r>
    </w:p>
    <w:p w:rsidR="000162CB" w:rsidRDefault="000162CB" w:rsidP="00734B84">
      <w:pPr>
        <w:pStyle w:val="Akapitzlist"/>
        <w:numPr>
          <w:ilvl w:val="0"/>
          <w:numId w:val="28"/>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val="pl-PL" w:eastAsia="pl-PL"/>
        </w:rPr>
        <w:br/>
      </w:r>
      <w:r>
        <w:rPr>
          <w:rFonts w:ascii="Arial" w:eastAsia="ArialMT-Identity-H" w:hAnsi="Arial"/>
          <w:sz w:val="22"/>
          <w:szCs w:val="22"/>
          <w:lang w:eastAsia="pl-PL"/>
        </w:rPr>
        <w:t>w dokumentach zamówienia.</w:t>
      </w:r>
    </w:p>
    <w:p w:rsidR="000162CB" w:rsidRDefault="000162CB" w:rsidP="00734B84">
      <w:pPr>
        <w:pStyle w:val="Akapitzlist"/>
        <w:numPr>
          <w:ilvl w:val="0"/>
          <w:numId w:val="28"/>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 xml:space="preserve">Niezwłocznie po wyborze najkorzystniejszej oferty Zamawiający informuje równocześnie </w:t>
      </w:r>
      <w:r>
        <w:rPr>
          <w:rFonts w:ascii="Arial" w:eastAsia="ArialMT-Identity-H" w:hAnsi="Arial"/>
          <w:sz w:val="22"/>
          <w:szCs w:val="22"/>
          <w:lang w:eastAsia="pl-PL"/>
        </w:rPr>
        <w:br/>
        <w:t>Wykonawców, którzy złożyli oferty, o:</w:t>
      </w:r>
    </w:p>
    <w:p w:rsidR="000162CB" w:rsidRDefault="000162CB" w:rsidP="00734B84">
      <w:pPr>
        <w:pStyle w:val="Akapitzlist"/>
        <w:numPr>
          <w:ilvl w:val="0"/>
          <w:numId w:val="29"/>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162CB" w:rsidRDefault="000162CB" w:rsidP="00734B84">
      <w:pPr>
        <w:pStyle w:val="Akapitzlist"/>
        <w:numPr>
          <w:ilvl w:val="0"/>
          <w:numId w:val="29"/>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wykonawcach, których oferty zostały odrzucone</w:t>
      </w:r>
    </w:p>
    <w:p w:rsidR="000162CB" w:rsidRDefault="000162CB" w:rsidP="000162CB">
      <w:pPr>
        <w:autoSpaceDE w:val="0"/>
        <w:adjustRightInd w:val="0"/>
        <w:spacing w:line="276" w:lineRule="auto"/>
        <w:ind w:left="426"/>
        <w:rPr>
          <w:rFonts w:ascii="Arial" w:eastAsia="ArialMT-Identity-H" w:hAnsi="Arial"/>
          <w:lang w:eastAsia="pl-PL"/>
        </w:rPr>
      </w:pPr>
      <w:r>
        <w:rPr>
          <w:rFonts w:ascii="Arial" w:eastAsia="ArialMT-Identity-H" w:hAnsi="Arial"/>
          <w:lang w:eastAsia="pl-PL"/>
        </w:rPr>
        <w:t>– podając uzasadnienie faktyczne i prawne.</w:t>
      </w:r>
    </w:p>
    <w:p w:rsidR="000162CB" w:rsidRDefault="000162CB" w:rsidP="00734B84">
      <w:pPr>
        <w:pStyle w:val="Akapitzlist"/>
        <w:numPr>
          <w:ilvl w:val="0"/>
          <w:numId w:val="30"/>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Zamawiający udostępnia niezwłocznie informacje, o których mowa w ust. 10 pkt 1, na stronie internetowej prowadzonego postępowania.</w:t>
      </w:r>
    </w:p>
    <w:p w:rsidR="000162CB" w:rsidRDefault="000162CB" w:rsidP="00734B84">
      <w:pPr>
        <w:pStyle w:val="Akapitzlist"/>
        <w:numPr>
          <w:ilvl w:val="0"/>
          <w:numId w:val="30"/>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Zamawiający może nie ujawniać informacji, o których mowa w ust. 10, jeżeli ich ujawnienie byłoby sprzeczne z ważnym interesem publicznym.</w:t>
      </w:r>
    </w:p>
    <w:p w:rsidR="00CB26BA" w:rsidRPr="00A4781B" w:rsidRDefault="000162CB" w:rsidP="00CB26BA">
      <w:pPr>
        <w:pStyle w:val="Akapitzlist"/>
        <w:numPr>
          <w:ilvl w:val="0"/>
          <w:numId w:val="30"/>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 xml:space="preserve">Zamawiający zawiera umowę w sprawie zamówienia publicznego, z uwzględnieniem art. 577, w terminie nie krótszym niż </w:t>
      </w:r>
      <w:r>
        <w:rPr>
          <w:rFonts w:ascii="Arial" w:eastAsia="ArialMT-Identity-H" w:hAnsi="Arial"/>
          <w:sz w:val="22"/>
          <w:szCs w:val="22"/>
          <w:lang w:val="pl-PL" w:eastAsia="pl-PL"/>
        </w:rPr>
        <w:t xml:space="preserve">10 </w:t>
      </w:r>
      <w:r>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val="pl-PL" w:eastAsia="pl-PL"/>
        </w:rPr>
        <w:t>5</w:t>
      </w:r>
      <w:r>
        <w:rPr>
          <w:rFonts w:ascii="Arial" w:eastAsia="ArialMT-Identity-H" w:hAnsi="Arial"/>
          <w:sz w:val="22"/>
          <w:szCs w:val="22"/>
          <w:lang w:eastAsia="pl-PL"/>
        </w:rPr>
        <w:t xml:space="preserve"> dni, jeżeli zostało przesłane w inny sposób.</w:t>
      </w:r>
    </w:p>
    <w:p w:rsidR="000162CB" w:rsidRDefault="000162CB" w:rsidP="00734B84">
      <w:pPr>
        <w:pStyle w:val="Akapitzlist"/>
        <w:numPr>
          <w:ilvl w:val="0"/>
          <w:numId w:val="30"/>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Zamawiający może zawrzeć umowę w sprawie zamówienia publicznego przed upływem terminu, o którym mowa w ust. 13, jeżeli w postępowaniu o udzielenie zamówienia prowadzonym w trybie podstawowym złożono tylko jedną ofertę.</w:t>
      </w:r>
    </w:p>
    <w:p w:rsidR="006D51D7" w:rsidRPr="00CB26BA" w:rsidRDefault="000162CB" w:rsidP="006D51D7">
      <w:pPr>
        <w:pStyle w:val="Akapitzlist"/>
        <w:numPr>
          <w:ilvl w:val="0"/>
          <w:numId w:val="30"/>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 w:hAnsi="Arial"/>
          <w:sz w:val="22"/>
          <w:szCs w:val="20"/>
          <w:lang w:eastAsia="pl-PL"/>
        </w:rPr>
        <w:t>Jeżeli zostanie wybrana oferta Wykonawców wspólnie ubiegający się o udzielenie zamówienia, to przed zawarciem umowy, winni dostarczyć Zamawiającemu:</w:t>
      </w:r>
    </w:p>
    <w:p w:rsidR="000162CB" w:rsidRDefault="000162CB" w:rsidP="00734B84">
      <w:pPr>
        <w:numPr>
          <w:ilvl w:val="1"/>
          <w:numId w:val="31"/>
        </w:numPr>
        <w:tabs>
          <w:tab w:val="left" w:pos="1000"/>
        </w:tabs>
        <w:autoSpaceDN w:val="0"/>
        <w:spacing w:after="0" w:line="276" w:lineRule="auto"/>
        <w:ind w:left="811" w:hanging="454"/>
        <w:jc w:val="both"/>
        <w:rPr>
          <w:rFonts w:ascii="Arial" w:eastAsia="Arial" w:hAnsi="Arial"/>
          <w:szCs w:val="20"/>
          <w:lang w:eastAsia="pl-PL"/>
        </w:rPr>
      </w:pPr>
      <w:r>
        <w:rPr>
          <w:rFonts w:ascii="Arial" w:eastAsia="Arial" w:hAnsi="Arial"/>
          <w:szCs w:val="20"/>
          <w:lang w:eastAsia="pl-PL"/>
        </w:rPr>
        <w:t>w przypadku konsorcjum - umowę założenia konsorcjum, regulującą współpracę członków konsorcjum w realizacji przedmiotowego zamówienia,</w:t>
      </w:r>
    </w:p>
    <w:p w:rsidR="000162CB" w:rsidRDefault="000162CB" w:rsidP="00734B84">
      <w:pPr>
        <w:numPr>
          <w:ilvl w:val="1"/>
          <w:numId w:val="31"/>
        </w:numPr>
        <w:tabs>
          <w:tab w:val="left" w:pos="1000"/>
        </w:tabs>
        <w:autoSpaceDN w:val="0"/>
        <w:spacing w:after="0" w:line="276" w:lineRule="auto"/>
        <w:ind w:left="811" w:hanging="454"/>
        <w:jc w:val="both"/>
        <w:rPr>
          <w:rFonts w:ascii="Arial" w:eastAsia="Arial" w:hAnsi="Arial"/>
          <w:szCs w:val="20"/>
          <w:lang w:eastAsia="pl-PL"/>
        </w:rPr>
      </w:pPr>
      <w:r>
        <w:rPr>
          <w:rFonts w:ascii="Arial" w:eastAsia="Arial" w:hAnsi="Arial"/>
          <w:szCs w:val="20"/>
          <w:lang w:eastAsia="pl-PL"/>
        </w:rPr>
        <w:t>w przypadku spółki cywilnej - umowa spółki cywilnej (w części dotyczącej uprawnień wspólników).</w:t>
      </w:r>
    </w:p>
    <w:p w:rsidR="0083416B" w:rsidRDefault="0083416B" w:rsidP="0083416B">
      <w:pPr>
        <w:tabs>
          <w:tab w:val="left" w:pos="1000"/>
        </w:tabs>
        <w:autoSpaceDN w:val="0"/>
        <w:spacing w:after="0" w:line="276" w:lineRule="auto"/>
        <w:ind w:left="811"/>
        <w:jc w:val="both"/>
        <w:rPr>
          <w:rFonts w:ascii="Arial" w:eastAsia="Arial" w:hAnsi="Arial"/>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0162CB" w:rsidTr="000162CB">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0162CB" w:rsidRDefault="000162CB">
            <w:pPr>
              <w:pStyle w:val="Tekstpodstawowy2"/>
              <w:spacing w:before="120" w:line="276" w:lineRule="auto"/>
              <w:rPr>
                <w:rFonts w:ascii="Arial" w:eastAsia="Times New Roman" w:hAnsi="Arial" w:cs="Arial"/>
              </w:rPr>
            </w:pPr>
            <w:r>
              <w:rPr>
                <w:rFonts w:ascii="Arial" w:hAnsi="Arial" w:cs="Arial"/>
                <w:b/>
              </w:rPr>
              <w:t>XVII. PROJEKTOWANE POSTANOWIENIA UMOWY W SPRAWIE ZAMÓWIENIA PUBLICZNEGO, KTÓRE ZOSTANĄ WPROWADZONE DO TREŚCI UMOWY</w:t>
            </w:r>
          </w:p>
        </w:tc>
      </w:tr>
    </w:tbl>
    <w:p w:rsidR="00622917" w:rsidRPr="00622917" w:rsidRDefault="000162CB" w:rsidP="00734B84">
      <w:pPr>
        <w:pStyle w:val="Akapitzlist"/>
        <w:numPr>
          <w:ilvl w:val="0"/>
          <w:numId w:val="32"/>
        </w:numPr>
        <w:autoSpaceDE w:val="0"/>
        <w:autoSpaceDN w:val="0"/>
        <w:adjustRightInd w:val="0"/>
        <w:spacing w:before="120" w:line="276" w:lineRule="auto"/>
        <w:ind w:left="425" w:hanging="425"/>
        <w:rPr>
          <w:rFonts w:ascii="Arial" w:eastAsia="CIDFont+F6" w:hAnsi="Arial"/>
          <w:sz w:val="22"/>
          <w:szCs w:val="22"/>
          <w:lang w:eastAsia="pl-PL"/>
        </w:rPr>
      </w:pPr>
      <w:r>
        <w:rPr>
          <w:rFonts w:ascii="Arial" w:eastAsia="CIDFont+F6" w:hAnsi="Arial"/>
          <w:sz w:val="22"/>
          <w:szCs w:val="22"/>
          <w:lang w:eastAsia="pl-PL"/>
        </w:rPr>
        <w:t>Projektowane postanowienia umowy w sprawie zamówienia publicznego, które zostaną wprowadzone do treści tej umowy, określone zostały w załączniku nr 4 do SWZ.</w:t>
      </w:r>
    </w:p>
    <w:p w:rsidR="00A4781B" w:rsidRPr="0083416B" w:rsidRDefault="000162CB" w:rsidP="00A4781B">
      <w:pPr>
        <w:pStyle w:val="Akapitzlist"/>
        <w:numPr>
          <w:ilvl w:val="0"/>
          <w:numId w:val="32"/>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p w:rsidR="0083416B" w:rsidRPr="00C0387B" w:rsidRDefault="0083416B" w:rsidP="0083416B">
      <w:pPr>
        <w:pStyle w:val="Akapitzlist"/>
        <w:autoSpaceDE w:val="0"/>
        <w:autoSpaceDN w:val="0"/>
        <w:adjustRightInd w:val="0"/>
        <w:spacing w:line="276" w:lineRule="auto"/>
        <w:ind w:left="426"/>
        <w:jc w:val="both"/>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0162CB" w:rsidTr="000162CB">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0162CB" w:rsidRDefault="000162CB">
            <w:pPr>
              <w:pStyle w:val="Tekstpodstawowy2"/>
              <w:spacing w:before="120" w:line="276" w:lineRule="auto"/>
              <w:rPr>
                <w:rFonts w:ascii="Arial" w:eastAsia="Times New Roman" w:hAnsi="Arial" w:cs="Arial"/>
              </w:rPr>
            </w:pPr>
            <w:r>
              <w:rPr>
                <w:rFonts w:ascii="Arial" w:hAnsi="Arial" w:cs="Arial"/>
                <w:b/>
              </w:rPr>
              <w:t>XVIII. ZABEZPIECZENIE NALEŻYTEGO WYKONANIA UMOWY</w:t>
            </w:r>
          </w:p>
        </w:tc>
      </w:tr>
    </w:tbl>
    <w:p w:rsidR="003E6507" w:rsidRDefault="000162CB" w:rsidP="000162CB">
      <w:pPr>
        <w:pStyle w:val="Tekstpodstawowywcity"/>
        <w:tabs>
          <w:tab w:val="left" w:pos="426"/>
        </w:tabs>
        <w:spacing w:before="120"/>
        <w:ind w:left="0"/>
        <w:jc w:val="both"/>
        <w:rPr>
          <w:rFonts w:ascii="Arial" w:hAnsi="Arial" w:cs="Arial"/>
        </w:rPr>
      </w:pPr>
      <w:r>
        <w:rPr>
          <w:rFonts w:ascii="Arial" w:hAnsi="Arial" w:cs="Arial"/>
        </w:rPr>
        <w:t>Zamawiający nie wymaga wniesienia zabezpieczenia należytego wykonania umowy.</w:t>
      </w:r>
    </w:p>
    <w:p w:rsidR="0083416B" w:rsidRDefault="0083416B" w:rsidP="000162CB">
      <w:pPr>
        <w:pStyle w:val="Tekstpodstawowywcity"/>
        <w:tabs>
          <w:tab w:val="left" w:pos="426"/>
        </w:tabs>
        <w:spacing w:before="120"/>
        <w:ind w:left="0"/>
        <w:jc w:val="both"/>
        <w:rPr>
          <w:rFonts w:ascii="Arial" w:hAnsi="Arial" w:cs="Arial"/>
        </w:rPr>
      </w:pPr>
    </w:p>
    <w:p w:rsidR="0083416B" w:rsidRDefault="0083416B" w:rsidP="000162CB">
      <w:pPr>
        <w:pStyle w:val="Tekstpodstawowywcity"/>
        <w:tabs>
          <w:tab w:val="left" w:pos="426"/>
        </w:tabs>
        <w:spacing w:before="120"/>
        <w:ind w:left="0"/>
        <w:jc w:val="both"/>
        <w:rPr>
          <w:rFonts w:ascii="Arial" w:hAnsi="Arial" w:cs="Arial"/>
        </w:rPr>
      </w:pPr>
    </w:p>
    <w:p w:rsidR="0083416B" w:rsidRDefault="0083416B" w:rsidP="000162CB">
      <w:pPr>
        <w:pStyle w:val="Tekstpodstawowywcity"/>
        <w:tabs>
          <w:tab w:val="left" w:pos="426"/>
        </w:tabs>
        <w:spacing w:before="120"/>
        <w:ind w:left="0"/>
        <w:jc w:val="both"/>
        <w:rPr>
          <w:rFonts w:ascii="Arial" w:hAnsi="Arial" w:cs="Arial"/>
        </w:rPr>
      </w:pPr>
    </w:p>
    <w:p w:rsidR="0083416B" w:rsidRDefault="0083416B" w:rsidP="000162CB">
      <w:pPr>
        <w:pStyle w:val="Tekstpodstawowywcity"/>
        <w:tabs>
          <w:tab w:val="left" w:pos="426"/>
        </w:tabs>
        <w:spacing w:before="120"/>
        <w:ind w:left="0"/>
        <w:jc w:val="both"/>
        <w:rPr>
          <w:rFonts w:ascii="Arial" w:hAnsi="Arial" w:cs="Arial"/>
        </w:rPr>
      </w:pPr>
    </w:p>
    <w:p w:rsidR="0083416B" w:rsidRDefault="0083416B" w:rsidP="000162CB">
      <w:pPr>
        <w:pStyle w:val="Tekstpodstawowywcity"/>
        <w:tabs>
          <w:tab w:val="left" w:pos="426"/>
        </w:tabs>
        <w:spacing w:before="120"/>
        <w:ind w:left="0"/>
        <w:jc w:val="both"/>
        <w:rPr>
          <w:rFonts w:ascii="Arial" w:hAnsi="Arial" w:cs="Arial"/>
        </w:rPr>
      </w:pPr>
    </w:p>
    <w:p w:rsidR="0083416B" w:rsidRPr="00572653" w:rsidRDefault="0083416B" w:rsidP="000162CB">
      <w:pPr>
        <w:pStyle w:val="Tekstpodstawowywcity"/>
        <w:tabs>
          <w:tab w:val="left" w:pos="426"/>
        </w:tabs>
        <w:spacing w:before="120"/>
        <w:ind w:left="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72F13">
        <w:trPr>
          <w:trHeight w:val="759"/>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tcPr>
          <w:p w:rsidR="000162CB" w:rsidRPr="00072F13" w:rsidRDefault="000162CB" w:rsidP="00072F13">
            <w:pPr>
              <w:spacing w:before="120" w:after="120" w:line="276" w:lineRule="auto"/>
              <w:rPr>
                <w:rFonts w:ascii="Arial" w:eastAsia="Times New Roman" w:hAnsi="Arial" w:cs="Arial"/>
                <w:b/>
                <w:kern w:val="3"/>
                <w:lang w:eastAsia="zh-CN" w:bidi="hi-IN"/>
              </w:rPr>
            </w:pPr>
            <w:r>
              <w:rPr>
                <w:rFonts w:ascii="Arial" w:eastAsia="Times New Roman" w:hAnsi="Arial"/>
                <w:b/>
              </w:rPr>
              <w:t>XIX. OCHRONA DANYCH OSOBOWYCH    „RODO”</w:t>
            </w:r>
          </w:p>
        </w:tc>
      </w:tr>
    </w:tbl>
    <w:p w:rsidR="00572653" w:rsidRPr="003E6507" w:rsidRDefault="000162CB" w:rsidP="00622917">
      <w:pPr>
        <w:spacing w:before="120" w:line="276" w:lineRule="auto"/>
        <w:rPr>
          <w:rFonts w:ascii="Arial" w:hAnsi="Arial"/>
        </w:rPr>
      </w:pPr>
      <w:r>
        <w:rPr>
          <w:rFonts w:ascii="Arial" w:hAnsi="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83416B">
        <w:rPr>
          <w:rFonts w:ascii="Arial" w:hAnsi="Arial"/>
        </w:rPr>
        <w:t xml:space="preserve">, dalej „RODO”, informuję, że: </w:t>
      </w:r>
    </w:p>
    <w:p w:rsidR="000162CB" w:rsidRDefault="000162CB" w:rsidP="00734B84">
      <w:pPr>
        <w:numPr>
          <w:ilvl w:val="0"/>
          <w:numId w:val="33"/>
        </w:numPr>
        <w:suppressAutoHyphens/>
        <w:autoSpaceDN w:val="0"/>
        <w:spacing w:after="0" w:line="276" w:lineRule="auto"/>
        <w:jc w:val="both"/>
        <w:textAlignment w:val="baseline"/>
        <w:rPr>
          <w:rFonts w:ascii="Arial" w:hAnsi="Arial"/>
        </w:rPr>
      </w:pPr>
      <w:r>
        <w:rPr>
          <w:rFonts w:ascii="Arial" w:hAnsi="Arial"/>
        </w:rPr>
        <w:t>administratorem Pani/Pana danych osobowych jest Szpital Powiatowy w Zawierciu, ul. Miodowa 14, 42-400 Zawiercie reprezentowany przez Dyrektora – Piotra Zachariasiewicz;</w:t>
      </w:r>
    </w:p>
    <w:p w:rsidR="000162CB" w:rsidRDefault="000162CB" w:rsidP="00734B84">
      <w:pPr>
        <w:numPr>
          <w:ilvl w:val="0"/>
          <w:numId w:val="33"/>
        </w:numPr>
        <w:suppressAutoHyphens/>
        <w:autoSpaceDN w:val="0"/>
        <w:spacing w:after="0" w:line="276" w:lineRule="auto"/>
        <w:jc w:val="both"/>
        <w:textAlignment w:val="baseline"/>
        <w:rPr>
          <w:rFonts w:ascii="Arial" w:hAnsi="Arial"/>
          <w:i/>
        </w:rPr>
      </w:pPr>
      <w:r>
        <w:rPr>
          <w:rFonts w:ascii="Arial" w:hAnsi="Arial"/>
        </w:rPr>
        <w:t xml:space="preserve">inspektorem ochrony danych osobowych w Szpitalu Powiatowym w Zawierciu jest Pani Agata Cup, dane do kontaktu – </w:t>
      </w:r>
      <w:hyperlink r:id="rId12" w:history="1">
        <w:r>
          <w:rPr>
            <w:rStyle w:val="Hipercze"/>
            <w:rFonts w:ascii="Arial" w:hAnsi="Arial"/>
          </w:rPr>
          <w:t>iod@szpitalzawiercie.pl</w:t>
        </w:r>
      </w:hyperlink>
      <w:r>
        <w:rPr>
          <w:rFonts w:ascii="Arial" w:hAnsi="Arial"/>
        </w:rPr>
        <w:t xml:space="preserve">; </w:t>
      </w:r>
    </w:p>
    <w:p w:rsidR="000162CB" w:rsidRDefault="000162CB" w:rsidP="00734B84">
      <w:pPr>
        <w:numPr>
          <w:ilvl w:val="0"/>
          <w:numId w:val="33"/>
        </w:numPr>
        <w:suppressAutoHyphens/>
        <w:autoSpaceDN w:val="0"/>
        <w:spacing w:after="0" w:line="276" w:lineRule="auto"/>
        <w:jc w:val="both"/>
        <w:textAlignment w:val="baseline"/>
        <w:rPr>
          <w:rFonts w:ascii="Arial" w:hAnsi="Arial"/>
          <w:i/>
        </w:rPr>
      </w:pPr>
      <w:r>
        <w:rPr>
          <w:rFonts w:ascii="Arial" w:hAnsi="Arial"/>
        </w:rPr>
        <w:t xml:space="preserve">Pani/Pana dane osobowe przetwarzane będą na podstawie art. 6 ust. 1 lit. c RODO w celu związanym z postępowaniem o udzielenie zamówienia publicznego; </w:t>
      </w:r>
    </w:p>
    <w:p w:rsidR="000162CB" w:rsidRDefault="000162CB" w:rsidP="00734B84">
      <w:pPr>
        <w:numPr>
          <w:ilvl w:val="0"/>
          <w:numId w:val="33"/>
        </w:numPr>
        <w:suppressAutoHyphens/>
        <w:autoSpaceDN w:val="0"/>
        <w:spacing w:after="0" w:line="276" w:lineRule="auto"/>
        <w:jc w:val="both"/>
        <w:textAlignment w:val="baseline"/>
        <w:rPr>
          <w:rFonts w:ascii="Arial" w:hAnsi="Arial"/>
        </w:rPr>
      </w:pPr>
      <w:r>
        <w:rPr>
          <w:rFonts w:ascii="Arial" w:hAnsi="Arial"/>
        </w:rPr>
        <w:t>odbiorcami Pani/Pana danych osobowych będą osoby lub podmioty, którym udostępniona zostanie dokumentacja postępowania w oparciu o art. 8 oraz art. 96 ust. 3 ustawy z dnia 29 stycznia 2004 r. – Prawo zamówień publicznych (</w:t>
      </w:r>
      <w:r>
        <w:rPr>
          <w:rFonts w:ascii="Arial" w:hAnsi="Arial"/>
          <w:color w:val="000000"/>
          <w:lang w:eastAsia="pl-PL"/>
        </w:rPr>
        <w:t>tj. Dz. U. 2019 r. poz. 1843</w:t>
      </w:r>
      <w:r>
        <w:rPr>
          <w:rFonts w:ascii="Arial" w:hAnsi="Arial"/>
        </w:rPr>
        <w:t xml:space="preserve">), dalej „ustawa </w:t>
      </w:r>
      <w:proofErr w:type="spellStart"/>
      <w:r>
        <w:rPr>
          <w:rFonts w:ascii="Arial" w:hAnsi="Arial"/>
        </w:rPr>
        <w:t>Pzp</w:t>
      </w:r>
      <w:proofErr w:type="spellEnd"/>
      <w:r>
        <w:rPr>
          <w:rFonts w:ascii="Arial" w:hAnsi="Arial"/>
        </w:rPr>
        <w:t xml:space="preserve">”; </w:t>
      </w:r>
    </w:p>
    <w:p w:rsidR="000162CB" w:rsidRDefault="000162CB" w:rsidP="00734B84">
      <w:pPr>
        <w:numPr>
          <w:ilvl w:val="0"/>
          <w:numId w:val="33"/>
        </w:numPr>
        <w:suppressAutoHyphens/>
        <w:autoSpaceDN w:val="0"/>
        <w:spacing w:after="0" w:line="276" w:lineRule="auto"/>
        <w:textAlignment w:val="baseline"/>
        <w:rPr>
          <w:rFonts w:ascii="Arial" w:hAnsi="Arial"/>
        </w:rPr>
      </w:pPr>
      <w:r>
        <w:rPr>
          <w:rFonts w:ascii="Arial" w:hAnsi="Arial"/>
        </w:rPr>
        <w:t xml:space="preserve">Pani/Pana dane osobowe będą przechowywane, zgodnie z art. 97 ust. 1 ustawy </w:t>
      </w:r>
      <w:proofErr w:type="spellStart"/>
      <w:r>
        <w:rPr>
          <w:rFonts w:ascii="Arial" w:hAnsi="Arial"/>
        </w:rPr>
        <w:t>Pzp</w:t>
      </w:r>
      <w:proofErr w:type="spellEnd"/>
      <w:r>
        <w:rPr>
          <w:rFonts w:ascii="Arial" w:hAnsi="Arial"/>
        </w:rPr>
        <w:t xml:space="preserve">, przez okres 4 lat od dnia zakończenia postępowania o udzielenie zamówienia, a jeżeli czas trwania umowy przekracza 4 lata, okres przechowywania obejmuje cały czas trwania umowy; </w:t>
      </w:r>
    </w:p>
    <w:p w:rsidR="000162CB" w:rsidRDefault="000162CB" w:rsidP="00734B84">
      <w:pPr>
        <w:numPr>
          <w:ilvl w:val="0"/>
          <w:numId w:val="33"/>
        </w:numPr>
        <w:suppressAutoHyphens/>
        <w:autoSpaceDN w:val="0"/>
        <w:spacing w:after="0" w:line="276" w:lineRule="auto"/>
        <w:jc w:val="both"/>
        <w:textAlignment w:val="baseline"/>
        <w:rPr>
          <w:rFonts w:ascii="Arial" w:hAnsi="Arial"/>
        </w:rPr>
      </w:pPr>
      <w:r>
        <w:rPr>
          <w:rFonts w:ascii="Arial" w:hAnsi="Arial"/>
        </w:rPr>
        <w:t xml:space="preserve">obowiązek podania przez Panią/Pana danych osobowych bezpośrednio Pani/Pana dotyczących jest wymogiem ustawowym określonym w przepisach ustawy </w:t>
      </w:r>
      <w:proofErr w:type="spellStart"/>
      <w:r>
        <w:rPr>
          <w:rFonts w:ascii="Arial" w:hAnsi="Arial"/>
        </w:rPr>
        <w:t>Pzp</w:t>
      </w:r>
      <w:proofErr w:type="spellEnd"/>
      <w:r>
        <w:rPr>
          <w:rFonts w:ascii="Arial" w:hAnsi="Arial"/>
        </w:rPr>
        <w:t xml:space="preserve">, związanym z udziałem w postępowaniu o udzielenie zamówienia publicznego; konsekwencje niepodania określonych danych wynikają z ustawy </w:t>
      </w:r>
      <w:proofErr w:type="spellStart"/>
      <w:r>
        <w:rPr>
          <w:rFonts w:ascii="Arial" w:hAnsi="Arial"/>
        </w:rPr>
        <w:t>Pzp</w:t>
      </w:r>
      <w:proofErr w:type="spellEnd"/>
      <w:r>
        <w:rPr>
          <w:rFonts w:ascii="Arial" w:hAnsi="Arial"/>
        </w:rPr>
        <w:t xml:space="preserve">;  </w:t>
      </w:r>
    </w:p>
    <w:p w:rsidR="000162CB" w:rsidRDefault="000162CB" w:rsidP="00734B84">
      <w:pPr>
        <w:numPr>
          <w:ilvl w:val="0"/>
          <w:numId w:val="33"/>
        </w:numPr>
        <w:suppressAutoHyphens/>
        <w:autoSpaceDN w:val="0"/>
        <w:spacing w:after="0" w:line="276" w:lineRule="auto"/>
        <w:jc w:val="both"/>
        <w:textAlignment w:val="baseline"/>
        <w:rPr>
          <w:rFonts w:ascii="Arial" w:hAnsi="Arial"/>
        </w:rPr>
      </w:pPr>
      <w:r>
        <w:rPr>
          <w:rFonts w:ascii="Arial" w:hAnsi="Arial"/>
        </w:rPr>
        <w:t xml:space="preserve">w odniesieniu do Pani/Pana danych osobowych decyzje nie będą podejmowane </w:t>
      </w:r>
      <w:r>
        <w:rPr>
          <w:rFonts w:ascii="Arial" w:hAnsi="Arial"/>
        </w:rPr>
        <w:br/>
        <w:t xml:space="preserve">w sposób zautomatyzowany, stosowanie do art. 22 RODO; </w:t>
      </w:r>
    </w:p>
    <w:p w:rsidR="00CB26BA" w:rsidRPr="00A4781B" w:rsidRDefault="000162CB" w:rsidP="00CB26BA">
      <w:pPr>
        <w:numPr>
          <w:ilvl w:val="0"/>
          <w:numId w:val="33"/>
        </w:numPr>
        <w:suppressAutoHyphens/>
        <w:autoSpaceDN w:val="0"/>
        <w:spacing w:after="0" w:line="276" w:lineRule="auto"/>
        <w:jc w:val="both"/>
        <w:textAlignment w:val="baseline"/>
        <w:rPr>
          <w:rFonts w:ascii="Arial" w:hAnsi="Arial"/>
        </w:rPr>
      </w:pPr>
      <w:r>
        <w:rPr>
          <w:rFonts w:ascii="Arial" w:hAnsi="Arial"/>
        </w:rPr>
        <w:t xml:space="preserve">posiada Pani/Pan: </w:t>
      </w:r>
    </w:p>
    <w:p w:rsidR="006D51D7" w:rsidRDefault="000162CB" w:rsidP="00CB26BA">
      <w:pPr>
        <w:spacing w:line="276" w:lineRule="auto"/>
        <w:ind w:left="720"/>
        <w:rPr>
          <w:rFonts w:ascii="Arial" w:hAnsi="Arial"/>
        </w:rPr>
      </w:pPr>
      <w:r>
        <w:rPr>
          <w:rFonts w:ascii="Arial" w:hAnsi="Arial"/>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0162CB" w:rsidRDefault="000162CB" w:rsidP="000162CB">
      <w:pPr>
        <w:spacing w:line="276" w:lineRule="auto"/>
        <w:ind w:left="708"/>
        <w:jc w:val="both"/>
        <w:rPr>
          <w:rFonts w:ascii="Arial" w:hAnsi="Arial"/>
        </w:rPr>
      </w:pPr>
      <w:r>
        <w:rPr>
          <w:rFonts w:ascii="Arial" w:hAnsi="Arial"/>
        </w:rPr>
        <w:t xml:space="preserve">- prawo do wniesienia skargi do Prezesa Urzędu Ochrony Danych Osobowych, gdy uzna Pani/Pan, że przetwarzanie danych osobowych Pani/Pana dotyczących narusza przepisy RODO; </w:t>
      </w:r>
    </w:p>
    <w:p w:rsidR="000162CB" w:rsidRDefault="000162CB" w:rsidP="00C0387B">
      <w:pPr>
        <w:spacing w:after="120" w:line="276" w:lineRule="auto"/>
        <w:ind w:left="709"/>
        <w:rPr>
          <w:rFonts w:ascii="Arial" w:hAnsi="Arial"/>
        </w:rPr>
      </w:pPr>
      <w:r>
        <w:rPr>
          <w:rFonts w:ascii="Arial" w:hAnsi="Aria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XX. POUCZNIE O ŚRODKACH OCHRONY PRAWNEJ PRZYSŁUGUJĄCYCH WYKONAWCY</w:t>
            </w:r>
          </w:p>
        </w:tc>
      </w:tr>
    </w:tbl>
    <w:p w:rsidR="003E6507" w:rsidRPr="0083416B" w:rsidRDefault="000162CB" w:rsidP="003E6507">
      <w:pPr>
        <w:pStyle w:val="Akapitzlist"/>
        <w:numPr>
          <w:ilvl w:val="0"/>
          <w:numId w:val="34"/>
        </w:numPr>
        <w:autoSpaceDE w:val="0"/>
        <w:autoSpaceDN w:val="0"/>
        <w:adjustRightInd w:val="0"/>
        <w:spacing w:before="120" w:line="276" w:lineRule="auto"/>
        <w:ind w:left="425" w:hanging="425"/>
        <w:jc w:val="both"/>
        <w:rPr>
          <w:rFonts w:ascii="Arial" w:eastAsia="CIDFont+F6" w:hAnsi="Arial"/>
          <w:sz w:val="22"/>
          <w:szCs w:val="22"/>
          <w:lang w:eastAsia="pl-PL"/>
        </w:rPr>
      </w:pPr>
      <w:r w:rsidRPr="00622917">
        <w:rPr>
          <w:rFonts w:ascii="Arial" w:eastAsia="CIDFont+F6" w:hAnsi="Arial"/>
          <w:sz w:val="22"/>
          <w:szCs w:val="22"/>
          <w:lang w:eastAsia="pl-PL"/>
        </w:rPr>
        <w:t xml:space="preserve">Wykonawcy oraz innemu podmiotowi przysługują środki ochrony prawnej opisane </w:t>
      </w:r>
      <w:r w:rsidRPr="00622917">
        <w:rPr>
          <w:rFonts w:ascii="Arial" w:eastAsia="CIDFont+F6" w:hAnsi="Arial"/>
          <w:sz w:val="22"/>
          <w:szCs w:val="22"/>
          <w:lang w:val="pl-PL" w:eastAsia="pl-PL"/>
        </w:rPr>
        <w:br/>
      </w:r>
      <w:r w:rsidRPr="00622917">
        <w:rPr>
          <w:rFonts w:ascii="Arial" w:eastAsia="CIDFont+F6" w:hAnsi="Arial"/>
          <w:sz w:val="22"/>
          <w:szCs w:val="22"/>
          <w:lang w:eastAsia="pl-PL"/>
        </w:rPr>
        <w:t xml:space="preserve">w Dziale IX ustawy </w:t>
      </w:r>
      <w:proofErr w:type="spellStart"/>
      <w:r w:rsidRPr="00622917">
        <w:rPr>
          <w:rFonts w:ascii="Arial" w:eastAsia="CIDFont+F6" w:hAnsi="Arial"/>
          <w:sz w:val="22"/>
          <w:szCs w:val="22"/>
          <w:lang w:eastAsia="pl-PL"/>
        </w:rPr>
        <w:t>Pzp</w:t>
      </w:r>
      <w:proofErr w:type="spellEnd"/>
      <w:r w:rsidRPr="00622917">
        <w:rPr>
          <w:rFonts w:ascii="Arial" w:eastAsia="CIDFont+F6" w:hAnsi="Arial"/>
          <w:sz w:val="22"/>
          <w:szCs w:val="22"/>
          <w:lang w:eastAsia="pl-PL"/>
        </w:rPr>
        <w:t xml:space="preserve">, jeżeli ma lub miał interes w uzyskaniu zamówienia oraz poniósł lub może ponieść szkodę w wyniku naruszenia przez Zamawiającego przepisów ustawy </w:t>
      </w:r>
      <w:proofErr w:type="spellStart"/>
      <w:r w:rsidRPr="00622917">
        <w:rPr>
          <w:rFonts w:ascii="Arial" w:eastAsia="CIDFont+F6" w:hAnsi="Arial"/>
          <w:sz w:val="22"/>
          <w:szCs w:val="22"/>
          <w:lang w:eastAsia="pl-PL"/>
        </w:rPr>
        <w:t>Pzp</w:t>
      </w:r>
      <w:proofErr w:type="spellEnd"/>
      <w:r w:rsidRPr="00622917">
        <w:rPr>
          <w:rFonts w:ascii="Arial" w:eastAsia="CIDFont+F6" w:hAnsi="Arial"/>
          <w:sz w:val="22"/>
          <w:szCs w:val="22"/>
          <w:lang w:eastAsia="pl-PL"/>
        </w:rPr>
        <w:t>.</w:t>
      </w:r>
    </w:p>
    <w:p w:rsidR="0083416B" w:rsidRDefault="0083416B" w:rsidP="0083416B">
      <w:pPr>
        <w:autoSpaceDE w:val="0"/>
        <w:autoSpaceDN w:val="0"/>
        <w:adjustRightInd w:val="0"/>
        <w:spacing w:before="120" w:line="276" w:lineRule="auto"/>
        <w:jc w:val="both"/>
        <w:rPr>
          <w:rFonts w:ascii="Arial" w:eastAsia="CIDFont+F6" w:hAnsi="Arial"/>
          <w:lang w:eastAsia="pl-PL"/>
        </w:rPr>
      </w:pPr>
    </w:p>
    <w:p w:rsidR="0083416B" w:rsidRDefault="0083416B" w:rsidP="0083416B">
      <w:pPr>
        <w:autoSpaceDE w:val="0"/>
        <w:autoSpaceDN w:val="0"/>
        <w:adjustRightInd w:val="0"/>
        <w:spacing w:before="120" w:line="276" w:lineRule="auto"/>
        <w:jc w:val="both"/>
        <w:rPr>
          <w:rFonts w:ascii="Arial" w:eastAsia="CIDFont+F6" w:hAnsi="Arial"/>
          <w:lang w:eastAsia="pl-PL"/>
        </w:rPr>
      </w:pPr>
    </w:p>
    <w:p w:rsidR="0083416B" w:rsidRDefault="0083416B" w:rsidP="0083416B">
      <w:pPr>
        <w:autoSpaceDE w:val="0"/>
        <w:autoSpaceDN w:val="0"/>
        <w:adjustRightInd w:val="0"/>
        <w:spacing w:before="120" w:line="276" w:lineRule="auto"/>
        <w:jc w:val="both"/>
        <w:rPr>
          <w:rFonts w:ascii="Arial" w:eastAsia="CIDFont+F6" w:hAnsi="Arial"/>
          <w:lang w:eastAsia="pl-PL"/>
        </w:rPr>
      </w:pPr>
    </w:p>
    <w:p w:rsidR="0083416B" w:rsidRPr="0083416B" w:rsidRDefault="0083416B" w:rsidP="0083416B">
      <w:pPr>
        <w:autoSpaceDE w:val="0"/>
        <w:autoSpaceDN w:val="0"/>
        <w:adjustRightInd w:val="0"/>
        <w:spacing w:before="120" w:line="276" w:lineRule="auto"/>
        <w:jc w:val="both"/>
        <w:rPr>
          <w:rFonts w:ascii="Arial" w:eastAsia="CIDFont+F6" w:hAnsi="Arial"/>
          <w:lang w:eastAsia="pl-PL"/>
        </w:rPr>
      </w:pPr>
    </w:p>
    <w:p w:rsidR="000162CB" w:rsidRDefault="000162CB" w:rsidP="00734B84">
      <w:pPr>
        <w:pStyle w:val="Akapitzlist"/>
        <w:numPr>
          <w:ilvl w:val="0"/>
          <w:numId w:val="34"/>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Pr>
          <w:rFonts w:ascii="Arial" w:eastAsia="CIDFont+F6" w:hAnsi="Arial"/>
          <w:sz w:val="22"/>
          <w:szCs w:val="22"/>
          <w:lang w:eastAsia="pl-PL"/>
        </w:rPr>
        <w:t>Pzp</w:t>
      </w:r>
      <w:proofErr w:type="spellEnd"/>
      <w:r>
        <w:rPr>
          <w:rFonts w:ascii="Arial" w:eastAsia="CIDFont+F6" w:hAnsi="Arial"/>
          <w:sz w:val="22"/>
          <w:szCs w:val="22"/>
          <w:lang w:eastAsia="pl-PL"/>
        </w:rPr>
        <w:t xml:space="preserve"> oraz Rzecznikowi Małych Średnich Przedsiębiorstw.</w:t>
      </w:r>
    </w:p>
    <w:p w:rsidR="000162CB" w:rsidRDefault="000162CB" w:rsidP="00734B84">
      <w:pPr>
        <w:pStyle w:val="Akapitzlist"/>
        <w:numPr>
          <w:ilvl w:val="0"/>
          <w:numId w:val="34"/>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Odwołanie przysługuje na:</w:t>
      </w:r>
    </w:p>
    <w:p w:rsidR="000162CB" w:rsidRDefault="000162CB" w:rsidP="00734B84">
      <w:pPr>
        <w:pStyle w:val="Akapitzlist"/>
        <w:numPr>
          <w:ilvl w:val="0"/>
          <w:numId w:val="35"/>
        </w:numPr>
        <w:autoSpaceDE w:val="0"/>
        <w:autoSpaceDN w:val="0"/>
        <w:adjustRightInd w:val="0"/>
        <w:spacing w:line="276" w:lineRule="auto"/>
        <w:rPr>
          <w:rFonts w:ascii="Arial" w:eastAsia="CIDFont+F6" w:hAnsi="Arial"/>
          <w:sz w:val="22"/>
          <w:szCs w:val="22"/>
          <w:lang w:eastAsia="pl-PL"/>
        </w:rPr>
      </w:pPr>
      <w:r>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val="pl-PL" w:eastAsia="pl-PL"/>
        </w:rPr>
        <w:br/>
      </w:r>
      <w:r>
        <w:rPr>
          <w:rFonts w:ascii="Arial" w:eastAsia="CIDFont+F6" w:hAnsi="Arial"/>
          <w:sz w:val="22"/>
          <w:szCs w:val="22"/>
          <w:lang w:eastAsia="pl-PL"/>
        </w:rPr>
        <w:t>o udzielenie zamówienia, w tym na projektowane postanowienie umowy;</w:t>
      </w:r>
    </w:p>
    <w:p w:rsidR="000162CB" w:rsidRDefault="000162CB" w:rsidP="00734B84">
      <w:pPr>
        <w:pStyle w:val="Akapitzlist"/>
        <w:numPr>
          <w:ilvl w:val="0"/>
          <w:numId w:val="35"/>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zaniechanie czynności w postępowaniu o udzielenie zamówienia, do której zamawiający był obowiązany na podstawie ustawy.</w:t>
      </w:r>
    </w:p>
    <w:p w:rsidR="00572653" w:rsidRPr="0083416B" w:rsidRDefault="000162CB" w:rsidP="00572653">
      <w:pPr>
        <w:pStyle w:val="Akapitzlist"/>
        <w:numPr>
          <w:ilvl w:val="0"/>
          <w:numId w:val="34"/>
        </w:numPr>
        <w:autoSpaceDE w:val="0"/>
        <w:autoSpaceDN w:val="0"/>
        <w:adjustRightInd w:val="0"/>
        <w:spacing w:line="276" w:lineRule="auto"/>
        <w:ind w:left="426" w:hanging="426"/>
        <w:rPr>
          <w:rFonts w:ascii="Arial" w:eastAsia="CIDFont+F6" w:hAnsi="Arial"/>
          <w:sz w:val="22"/>
          <w:szCs w:val="22"/>
          <w:lang w:eastAsia="pl-PL"/>
        </w:rPr>
      </w:pPr>
      <w:r>
        <w:rPr>
          <w:rFonts w:ascii="Arial" w:eastAsia="CIDFont+F6" w:hAnsi="Arial"/>
          <w:sz w:val="22"/>
          <w:szCs w:val="22"/>
          <w:lang w:eastAsia="pl-PL"/>
        </w:rPr>
        <w:t>Odwołanie wnosi się do Prezesa Krajowej Izby Odwoławczej.</w:t>
      </w:r>
    </w:p>
    <w:p w:rsidR="006D51D7" w:rsidRPr="006D51D7" w:rsidRDefault="006D51D7" w:rsidP="00734B84">
      <w:pPr>
        <w:pStyle w:val="Akapitzlist"/>
        <w:numPr>
          <w:ilvl w:val="0"/>
          <w:numId w:val="34"/>
        </w:numPr>
        <w:autoSpaceDE w:val="0"/>
        <w:autoSpaceDN w:val="0"/>
        <w:adjustRightInd w:val="0"/>
        <w:spacing w:line="276" w:lineRule="auto"/>
        <w:ind w:left="426" w:hanging="426"/>
        <w:jc w:val="both"/>
        <w:rPr>
          <w:rFonts w:ascii="Arial" w:eastAsia="CIDFont+F6" w:hAnsi="Arial" w:cs="Arial"/>
          <w:sz w:val="22"/>
          <w:szCs w:val="22"/>
          <w:lang w:eastAsia="pl-PL"/>
        </w:rPr>
      </w:pPr>
      <w:r w:rsidRPr="006D51D7">
        <w:rPr>
          <w:rFonts w:ascii="Arial" w:hAnsi="Arial" w:cs="Arial"/>
          <w:bCs/>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0162CB" w:rsidRDefault="000162CB" w:rsidP="00734B84">
      <w:pPr>
        <w:pStyle w:val="Akapitzlist"/>
        <w:numPr>
          <w:ilvl w:val="0"/>
          <w:numId w:val="34"/>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 xml:space="preserve">Domniemywa się, że zamawiający mógł zapoznać się z treścią odwołania przed upływem terminu do jego wniesienia, jeżeli przekazanie </w:t>
      </w:r>
      <w:r w:rsidR="006D51D7">
        <w:rPr>
          <w:rFonts w:ascii="Arial" w:eastAsia="CIDFont+F6" w:hAnsi="Arial"/>
          <w:sz w:val="22"/>
          <w:szCs w:val="22"/>
          <w:lang w:val="pl-PL" w:eastAsia="pl-PL"/>
        </w:rPr>
        <w:t xml:space="preserve">odpowiednio odwołania albo </w:t>
      </w:r>
      <w:r>
        <w:rPr>
          <w:rFonts w:ascii="Arial" w:eastAsia="CIDFont+F6" w:hAnsi="Arial"/>
          <w:sz w:val="22"/>
          <w:szCs w:val="22"/>
          <w:lang w:eastAsia="pl-PL"/>
        </w:rPr>
        <w:t>jego kopii nastąpiło przed upływem terminu do jego wniesienia przy użyciu środków komunikacji elektronicznej.</w:t>
      </w:r>
    </w:p>
    <w:p w:rsidR="000162CB" w:rsidRDefault="000162CB" w:rsidP="00734B84">
      <w:pPr>
        <w:pStyle w:val="Akapitzlist"/>
        <w:numPr>
          <w:ilvl w:val="0"/>
          <w:numId w:val="34"/>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Odwołanie zawiera:</w:t>
      </w:r>
    </w:p>
    <w:p w:rsidR="000162CB" w:rsidRDefault="000162CB" w:rsidP="00734B84">
      <w:pPr>
        <w:pStyle w:val="Akapitzlist"/>
        <w:numPr>
          <w:ilvl w:val="0"/>
          <w:numId w:val="36"/>
        </w:numPr>
        <w:autoSpaceDE w:val="0"/>
        <w:autoSpaceDN w:val="0"/>
        <w:adjustRightInd w:val="0"/>
        <w:spacing w:line="276" w:lineRule="auto"/>
        <w:rPr>
          <w:rFonts w:ascii="Arial" w:eastAsia="CIDFont+F6" w:hAnsi="Arial"/>
          <w:sz w:val="22"/>
          <w:szCs w:val="22"/>
          <w:lang w:eastAsia="pl-PL"/>
        </w:rPr>
      </w:pPr>
      <w:r>
        <w:rPr>
          <w:rFonts w:ascii="Arial" w:eastAsia="CIDFont+F6" w:hAnsi="Arial"/>
          <w:sz w:val="22"/>
          <w:szCs w:val="22"/>
          <w:lang w:eastAsia="pl-PL"/>
        </w:rPr>
        <w:t>imię i nazwisko albo nazwę, miejsce zamieszkania albo siedzibę, numer telefonu oraz adres poczty elektronicznej odwołującego oraz imię i nazwisko przedstawiciela (przedstawicieli);</w:t>
      </w:r>
    </w:p>
    <w:p w:rsidR="000162CB" w:rsidRDefault="000162CB" w:rsidP="00734B84">
      <w:pPr>
        <w:pStyle w:val="Akapitzlist"/>
        <w:numPr>
          <w:ilvl w:val="0"/>
          <w:numId w:val="36"/>
        </w:numPr>
        <w:autoSpaceDE w:val="0"/>
        <w:autoSpaceDN w:val="0"/>
        <w:adjustRightInd w:val="0"/>
        <w:spacing w:line="276" w:lineRule="auto"/>
        <w:rPr>
          <w:rFonts w:ascii="Arial" w:eastAsia="CIDFont+F6" w:hAnsi="Arial"/>
          <w:sz w:val="22"/>
          <w:szCs w:val="22"/>
          <w:lang w:eastAsia="pl-PL"/>
        </w:rPr>
      </w:pPr>
      <w:r>
        <w:rPr>
          <w:rFonts w:ascii="Arial" w:eastAsia="CIDFont+F6" w:hAnsi="Arial"/>
          <w:sz w:val="22"/>
          <w:szCs w:val="22"/>
          <w:lang w:eastAsia="pl-PL"/>
        </w:rPr>
        <w:t>nazwę i siedzibę zamawiającego, numer telefonu oraz adres poczty elektronicznej zamawiającego;</w:t>
      </w:r>
    </w:p>
    <w:p w:rsidR="000162CB" w:rsidRDefault="000162CB" w:rsidP="00734B84">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 xml:space="preserve">numer Powszechnego Elektronicznego Systemu Ewidencji Ludności (PESEL) lub NIP </w:t>
      </w:r>
      <w:r>
        <w:rPr>
          <w:rFonts w:ascii="Arial" w:eastAsia="CIDFont+F6" w:hAnsi="Arial"/>
          <w:sz w:val="22"/>
          <w:szCs w:val="22"/>
          <w:lang w:eastAsia="pl-PL"/>
        </w:rPr>
        <w:br/>
        <w:t>odwołującego będącego osobą fizyczną, jeżeli jest on obowiązany do jego posiadania albo posiada go nie mając takiego obowiązku;</w:t>
      </w:r>
    </w:p>
    <w:p w:rsidR="000162CB" w:rsidRDefault="000162CB" w:rsidP="00734B84">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0162CB" w:rsidRDefault="000162CB" w:rsidP="00734B84">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określenie przedmiotu zamówienia;</w:t>
      </w:r>
    </w:p>
    <w:p w:rsidR="00CB26BA" w:rsidRPr="00A4781B" w:rsidRDefault="000162CB" w:rsidP="00CB26BA">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wskazanie numeru ogłoszenia w przypadku zamieszczenia w Biuletynie Zamówień Publicznych albo publikacji w Dzienniku Urzędowym Unii Europejskiej;</w:t>
      </w:r>
    </w:p>
    <w:p w:rsidR="00622917" w:rsidRPr="006D51D7" w:rsidRDefault="000162CB" w:rsidP="00622917">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 xml:space="preserve">wskazanie czynności lub zaniechania czynności zamawiającego, której zarzuca się </w:t>
      </w:r>
      <w:r w:rsidR="00286B9A">
        <w:rPr>
          <w:rFonts w:ascii="Arial" w:eastAsia="CIDFont+F6" w:hAnsi="Arial"/>
          <w:sz w:val="22"/>
          <w:szCs w:val="22"/>
          <w:lang w:eastAsia="pl-PL"/>
        </w:rPr>
        <w:t>niezgodność z przepisami ustawy</w:t>
      </w:r>
      <w:r w:rsidR="00286B9A">
        <w:rPr>
          <w:rFonts w:ascii="Arial" w:eastAsia="CIDFont+F6" w:hAnsi="Arial"/>
          <w:sz w:val="22"/>
          <w:szCs w:val="22"/>
          <w:lang w:val="pl-PL" w:eastAsia="pl-PL"/>
        </w:rPr>
        <w:t xml:space="preserve"> </w:t>
      </w:r>
      <w:r w:rsidR="00286B9A" w:rsidRPr="00286B9A">
        <w:rPr>
          <w:rFonts w:ascii="Arial" w:hAnsi="Arial" w:cs="Arial"/>
          <w:bCs/>
          <w:sz w:val="22"/>
          <w:szCs w:val="22"/>
        </w:rPr>
        <w:t>lub wskazanie zaniechania przeprowadzenia postępowania o udzielenie zamówienia lub zorganizowania konkursu na podstawie ustawy</w:t>
      </w:r>
      <w:r w:rsidR="00286B9A">
        <w:rPr>
          <w:rFonts w:ascii="Arial" w:hAnsi="Arial" w:cs="Arial"/>
          <w:bCs/>
          <w:sz w:val="22"/>
          <w:szCs w:val="22"/>
          <w:lang w:val="pl-PL"/>
        </w:rPr>
        <w:t>;</w:t>
      </w:r>
    </w:p>
    <w:p w:rsidR="000162CB" w:rsidRDefault="000162CB" w:rsidP="00734B84">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zwięzłe przedstawienie zarzutów;</w:t>
      </w:r>
    </w:p>
    <w:p w:rsidR="006D51D7" w:rsidRPr="00CB26BA" w:rsidRDefault="000162CB" w:rsidP="006D51D7">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żądanie co do sposobu rozstrzygnięcia odwołania;</w:t>
      </w:r>
    </w:p>
    <w:p w:rsidR="000162CB" w:rsidRDefault="000162CB" w:rsidP="00734B84">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wskazanie okoliczności faktycznych i prawnych uzasadniających wniesienie odwołania oraz dowodów na poparcie przytoczonych okoliczności;</w:t>
      </w:r>
    </w:p>
    <w:p w:rsidR="000162CB" w:rsidRDefault="000162CB" w:rsidP="00734B84">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podpis odwołującego albo jego przedstawiciela lub przedstawicieli;</w:t>
      </w:r>
    </w:p>
    <w:p w:rsidR="000162CB" w:rsidRDefault="000162CB" w:rsidP="00734B84">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wykaz załączników.</w:t>
      </w:r>
    </w:p>
    <w:p w:rsidR="000162CB" w:rsidRDefault="000162CB" w:rsidP="00734B84">
      <w:pPr>
        <w:pStyle w:val="Akapitzlist"/>
        <w:numPr>
          <w:ilvl w:val="0"/>
          <w:numId w:val="37"/>
        </w:numPr>
        <w:autoSpaceDE w:val="0"/>
        <w:autoSpaceDN w:val="0"/>
        <w:adjustRightInd w:val="0"/>
        <w:spacing w:line="276" w:lineRule="auto"/>
        <w:ind w:left="426" w:hanging="426"/>
        <w:rPr>
          <w:rFonts w:ascii="Arial" w:eastAsia="CIDFont+F6" w:hAnsi="Arial"/>
          <w:sz w:val="22"/>
          <w:szCs w:val="22"/>
          <w:lang w:eastAsia="pl-PL"/>
        </w:rPr>
      </w:pPr>
      <w:r>
        <w:rPr>
          <w:rFonts w:ascii="Arial" w:eastAsia="CIDFont+F6" w:hAnsi="Arial"/>
          <w:sz w:val="22"/>
          <w:szCs w:val="22"/>
          <w:lang w:eastAsia="pl-PL"/>
        </w:rPr>
        <w:t>Do odwołania dołącza się:</w:t>
      </w:r>
    </w:p>
    <w:p w:rsidR="00A4781B" w:rsidRPr="00C0387B" w:rsidRDefault="000162CB" w:rsidP="00A4781B">
      <w:pPr>
        <w:pStyle w:val="Akapitzlist"/>
        <w:numPr>
          <w:ilvl w:val="0"/>
          <w:numId w:val="38"/>
        </w:numPr>
        <w:autoSpaceDE w:val="0"/>
        <w:autoSpaceDN w:val="0"/>
        <w:adjustRightInd w:val="0"/>
        <w:spacing w:line="276" w:lineRule="auto"/>
        <w:rPr>
          <w:rFonts w:ascii="Arial" w:eastAsia="CIDFont+F6" w:hAnsi="Arial"/>
          <w:sz w:val="22"/>
          <w:szCs w:val="22"/>
          <w:lang w:eastAsia="pl-PL"/>
        </w:rPr>
      </w:pPr>
      <w:r>
        <w:rPr>
          <w:rFonts w:ascii="Arial" w:eastAsia="CIDFont+F6" w:hAnsi="Arial"/>
          <w:sz w:val="22"/>
          <w:szCs w:val="22"/>
          <w:lang w:eastAsia="pl-PL"/>
        </w:rPr>
        <w:t>dowód uiszczenia wpisu od odwołania w wymaganej wysokości;</w:t>
      </w:r>
    </w:p>
    <w:p w:rsidR="00286B9A" w:rsidRPr="00286B9A" w:rsidRDefault="00286B9A" w:rsidP="00734B84">
      <w:pPr>
        <w:pStyle w:val="Akapitzlist"/>
        <w:numPr>
          <w:ilvl w:val="0"/>
          <w:numId w:val="38"/>
        </w:numPr>
        <w:autoSpaceDE w:val="0"/>
        <w:autoSpaceDN w:val="0"/>
        <w:adjustRightInd w:val="0"/>
        <w:spacing w:line="276" w:lineRule="auto"/>
        <w:rPr>
          <w:rFonts w:ascii="Arial" w:eastAsia="CIDFont+F6" w:hAnsi="Arial" w:cs="Arial"/>
          <w:sz w:val="22"/>
          <w:szCs w:val="22"/>
          <w:lang w:eastAsia="pl-PL"/>
        </w:rPr>
      </w:pPr>
      <w:r w:rsidRPr="00286B9A">
        <w:rPr>
          <w:rFonts w:ascii="Arial" w:hAnsi="Arial" w:cs="Arial"/>
          <w:bCs/>
          <w:sz w:val="22"/>
          <w:szCs w:val="22"/>
        </w:rPr>
        <w:t xml:space="preserve">dowód przekazania odpowiednio odwołania albo jego kopii zamawiającemu; </w:t>
      </w:r>
    </w:p>
    <w:p w:rsidR="000162CB" w:rsidRDefault="000162CB" w:rsidP="00734B84">
      <w:pPr>
        <w:pStyle w:val="Akapitzlist"/>
        <w:numPr>
          <w:ilvl w:val="0"/>
          <w:numId w:val="38"/>
        </w:numPr>
        <w:autoSpaceDE w:val="0"/>
        <w:autoSpaceDN w:val="0"/>
        <w:adjustRightInd w:val="0"/>
        <w:spacing w:line="276" w:lineRule="auto"/>
        <w:rPr>
          <w:rFonts w:ascii="Arial" w:eastAsia="CIDFont+F6" w:hAnsi="Arial"/>
          <w:sz w:val="22"/>
          <w:szCs w:val="22"/>
          <w:lang w:eastAsia="pl-PL"/>
        </w:rPr>
      </w:pPr>
      <w:r>
        <w:rPr>
          <w:rFonts w:ascii="Arial" w:eastAsia="CIDFont+F6" w:hAnsi="Arial"/>
          <w:sz w:val="22"/>
          <w:szCs w:val="22"/>
          <w:lang w:eastAsia="pl-PL"/>
        </w:rPr>
        <w:t>dokument potwierdzający umocowanie do reprezentowania odwołującego.</w:t>
      </w:r>
    </w:p>
    <w:p w:rsidR="003E6507" w:rsidRPr="0083416B" w:rsidRDefault="000162CB" w:rsidP="003E6507">
      <w:pPr>
        <w:pStyle w:val="Akapitzlist"/>
        <w:numPr>
          <w:ilvl w:val="0"/>
          <w:numId w:val="39"/>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val="pl-PL" w:eastAsia="pl-PL"/>
        </w:rPr>
        <w:t>równa albo przekracza</w:t>
      </w:r>
      <w:r>
        <w:rPr>
          <w:rFonts w:ascii="Arial" w:eastAsia="CIDFont+F6" w:hAnsi="Arial"/>
          <w:sz w:val="22"/>
          <w:szCs w:val="22"/>
          <w:lang w:eastAsia="pl-PL"/>
        </w:rPr>
        <w:t xml:space="preserve"> progi unijne, w terminie:</w:t>
      </w:r>
    </w:p>
    <w:p w:rsidR="0083416B" w:rsidRDefault="0083416B" w:rsidP="0083416B">
      <w:pPr>
        <w:autoSpaceDE w:val="0"/>
        <w:autoSpaceDN w:val="0"/>
        <w:adjustRightInd w:val="0"/>
        <w:spacing w:line="276" w:lineRule="auto"/>
        <w:jc w:val="both"/>
        <w:rPr>
          <w:rFonts w:ascii="Arial" w:eastAsia="CIDFont+F6" w:hAnsi="Arial"/>
          <w:lang w:eastAsia="pl-PL"/>
        </w:rPr>
      </w:pPr>
    </w:p>
    <w:p w:rsidR="0083416B" w:rsidRDefault="0083416B" w:rsidP="0083416B">
      <w:pPr>
        <w:autoSpaceDE w:val="0"/>
        <w:autoSpaceDN w:val="0"/>
        <w:adjustRightInd w:val="0"/>
        <w:spacing w:line="276" w:lineRule="auto"/>
        <w:jc w:val="both"/>
        <w:rPr>
          <w:rFonts w:ascii="Arial" w:eastAsia="CIDFont+F6" w:hAnsi="Arial"/>
          <w:lang w:eastAsia="pl-PL"/>
        </w:rPr>
      </w:pPr>
    </w:p>
    <w:p w:rsidR="0083416B" w:rsidRDefault="0083416B" w:rsidP="0083416B">
      <w:pPr>
        <w:autoSpaceDE w:val="0"/>
        <w:autoSpaceDN w:val="0"/>
        <w:adjustRightInd w:val="0"/>
        <w:spacing w:line="276" w:lineRule="auto"/>
        <w:jc w:val="both"/>
        <w:rPr>
          <w:rFonts w:ascii="Arial" w:eastAsia="CIDFont+F6" w:hAnsi="Arial"/>
          <w:lang w:eastAsia="pl-PL"/>
        </w:rPr>
      </w:pPr>
    </w:p>
    <w:p w:rsidR="0083416B" w:rsidRPr="0083416B" w:rsidRDefault="0083416B" w:rsidP="0083416B">
      <w:pPr>
        <w:autoSpaceDE w:val="0"/>
        <w:autoSpaceDN w:val="0"/>
        <w:adjustRightInd w:val="0"/>
        <w:spacing w:line="276" w:lineRule="auto"/>
        <w:jc w:val="both"/>
        <w:rPr>
          <w:rFonts w:ascii="Arial" w:eastAsia="CIDFont+F6" w:hAnsi="Arial"/>
          <w:lang w:eastAsia="pl-PL"/>
        </w:rPr>
      </w:pPr>
    </w:p>
    <w:p w:rsidR="00622917" w:rsidRPr="00622917" w:rsidRDefault="000162CB" w:rsidP="00734B84">
      <w:pPr>
        <w:pStyle w:val="Akapitzlist"/>
        <w:numPr>
          <w:ilvl w:val="0"/>
          <w:numId w:val="40"/>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val="pl-PL" w:eastAsia="pl-PL"/>
        </w:rPr>
        <w:t>10</w:t>
      </w:r>
      <w:r>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0162CB" w:rsidRDefault="000162CB" w:rsidP="00734B84">
      <w:pPr>
        <w:pStyle w:val="Akapitzlist"/>
        <w:numPr>
          <w:ilvl w:val="0"/>
          <w:numId w:val="40"/>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1</w:t>
      </w:r>
      <w:r>
        <w:rPr>
          <w:rFonts w:ascii="Arial" w:eastAsia="CIDFont+F6" w:hAnsi="Arial"/>
          <w:sz w:val="22"/>
          <w:szCs w:val="22"/>
          <w:lang w:val="pl-PL" w:eastAsia="pl-PL"/>
        </w:rPr>
        <w:t>5</w:t>
      </w:r>
      <w:r>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a).</w:t>
      </w:r>
    </w:p>
    <w:p w:rsidR="000162CB" w:rsidRDefault="000162CB" w:rsidP="00734B84">
      <w:pPr>
        <w:pStyle w:val="Akapitzlist"/>
        <w:numPr>
          <w:ilvl w:val="0"/>
          <w:numId w:val="41"/>
        </w:numPr>
        <w:autoSpaceDE w:val="0"/>
        <w:autoSpaceDN w:val="0"/>
        <w:adjustRightInd w:val="0"/>
        <w:spacing w:line="276" w:lineRule="auto"/>
        <w:ind w:left="426" w:hanging="426"/>
        <w:rPr>
          <w:rFonts w:ascii="Arial" w:eastAsia="CIDFont+F6" w:hAnsi="Arial"/>
          <w:sz w:val="22"/>
          <w:szCs w:val="22"/>
          <w:lang w:eastAsia="pl-PL"/>
        </w:rPr>
      </w:pPr>
      <w:r>
        <w:rPr>
          <w:rFonts w:ascii="Arial" w:eastAsia="CIDFont+F6" w:hAnsi="Arial"/>
          <w:sz w:val="22"/>
          <w:szCs w:val="22"/>
          <w:lang w:eastAsia="pl-PL"/>
        </w:rPr>
        <w:t xml:space="preserve">Odwołanie wobec treści ogłoszenia wszczynającego postępowanie o udzielenie zamówienia lub wobec treści dokumentów zamówienia, wnosi się w terminie </w:t>
      </w:r>
      <w:r>
        <w:rPr>
          <w:rFonts w:ascii="Arial" w:eastAsia="CIDFont+F6" w:hAnsi="Arial"/>
          <w:sz w:val="22"/>
          <w:szCs w:val="22"/>
          <w:lang w:val="pl-PL" w:eastAsia="pl-PL"/>
        </w:rPr>
        <w:t>10</w:t>
      </w:r>
      <w:r>
        <w:rPr>
          <w:rFonts w:ascii="Arial" w:eastAsia="CIDFont+F6" w:hAnsi="Arial"/>
          <w:sz w:val="22"/>
          <w:szCs w:val="22"/>
          <w:lang w:eastAsia="pl-PL"/>
        </w:rPr>
        <w:t xml:space="preserve"> dni od dnia </w:t>
      </w:r>
      <w:r>
        <w:rPr>
          <w:rFonts w:ascii="Arial" w:eastAsia="CIDFont+F6" w:hAnsi="Arial"/>
          <w:sz w:val="22"/>
          <w:szCs w:val="22"/>
          <w:lang w:val="pl-PL" w:eastAsia="pl-PL"/>
        </w:rPr>
        <w:t>publikacji ogłoszenia w Dzienniku Urzędowym Unii Europejskiej</w:t>
      </w:r>
      <w:r>
        <w:rPr>
          <w:rFonts w:ascii="Arial" w:eastAsia="CIDFont+F6" w:hAnsi="Arial"/>
          <w:sz w:val="22"/>
          <w:szCs w:val="22"/>
          <w:lang w:eastAsia="pl-PL"/>
        </w:rPr>
        <w:t xml:space="preserve"> lub</w:t>
      </w:r>
      <w:r>
        <w:rPr>
          <w:rFonts w:ascii="Arial" w:eastAsia="CIDFont+F6" w:hAnsi="Arial"/>
          <w:sz w:val="22"/>
          <w:szCs w:val="22"/>
          <w:lang w:val="pl-PL" w:eastAsia="pl-PL"/>
        </w:rPr>
        <w:t xml:space="preserve"> zamieszczenia</w:t>
      </w:r>
      <w:r>
        <w:rPr>
          <w:rFonts w:ascii="Arial" w:eastAsia="CIDFont+F6" w:hAnsi="Arial"/>
          <w:sz w:val="22"/>
          <w:szCs w:val="22"/>
          <w:lang w:eastAsia="pl-PL"/>
        </w:rPr>
        <w:t xml:space="preserve"> dokumentów zamówienia na stronie internetowej, w przypadku zamówień, których wartość jest </w:t>
      </w:r>
      <w:r>
        <w:rPr>
          <w:rFonts w:ascii="Arial" w:eastAsia="CIDFont+F6" w:hAnsi="Arial"/>
          <w:sz w:val="22"/>
          <w:szCs w:val="22"/>
          <w:lang w:val="pl-PL" w:eastAsia="pl-PL"/>
        </w:rPr>
        <w:t>równa albo przekracza</w:t>
      </w:r>
      <w:r>
        <w:rPr>
          <w:rFonts w:ascii="Arial" w:eastAsia="CIDFont+F6" w:hAnsi="Arial"/>
          <w:sz w:val="22"/>
          <w:szCs w:val="22"/>
          <w:lang w:eastAsia="pl-PL"/>
        </w:rPr>
        <w:t xml:space="preserve"> progi unijne.</w:t>
      </w:r>
    </w:p>
    <w:p w:rsidR="00C0387B" w:rsidRPr="0083416B" w:rsidRDefault="000162CB" w:rsidP="0083416B">
      <w:pPr>
        <w:pStyle w:val="Akapitzlist"/>
        <w:numPr>
          <w:ilvl w:val="0"/>
          <w:numId w:val="41"/>
        </w:numPr>
        <w:autoSpaceDE w:val="0"/>
        <w:autoSpaceDN w:val="0"/>
        <w:adjustRightInd w:val="0"/>
        <w:spacing w:line="276" w:lineRule="auto"/>
        <w:ind w:left="426" w:hanging="426"/>
        <w:rPr>
          <w:rFonts w:ascii="Arial" w:eastAsia="CIDFont+F6" w:hAnsi="Arial"/>
          <w:sz w:val="22"/>
          <w:szCs w:val="22"/>
          <w:lang w:eastAsia="pl-PL"/>
        </w:rPr>
      </w:pPr>
      <w:r>
        <w:rPr>
          <w:rFonts w:ascii="Arial" w:eastAsia="CIDFont+F6" w:hAnsi="Arial"/>
          <w:sz w:val="22"/>
          <w:szCs w:val="22"/>
          <w:lang w:val="pl-PL" w:eastAsia="pl-PL"/>
        </w:rPr>
        <w:t>Odwołanie w przypadkach innych niż określone w ust. 9 i 10 wnosi się w terminie 10 dni od dnia, w którym powzięto lub przy zachowaniu należytej staranności można było powziąć wiadomość o</w:t>
      </w:r>
    </w:p>
    <w:p w:rsidR="000162CB" w:rsidRDefault="000162CB" w:rsidP="00C0387B">
      <w:pPr>
        <w:pStyle w:val="Akapitzlist"/>
        <w:autoSpaceDE w:val="0"/>
        <w:autoSpaceDN w:val="0"/>
        <w:adjustRightInd w:val="0"/>
        <w:spacing w:line="276" w:lineRule="auto"/>
        <w:ind w:left="426"/>
        <w:rPr>
          <w:rFonts w:ascii="Arial" w:eastAsia="CIDFont+F6" w:hAnsi="Arial"/>
          <w:sz w:val="22"/>
          <w:szCs w:val="22"/>
          <w:lang w:eastAsia="pl-PL"/>
        </w:rPr>
      </w:pPr>
      <w:r>
        <w:rPr>
          <w:rFonts w:ascii="Arial" w:eastAsia="CIDFont+F6" w:hAnsi="Arial"/>
          <w:sz w:val="22"/>
          <w:szCs w:val="22"/>
          <w:lang w:val="pl-PL" w:eastAsia="pl-PL"/>
        </w:rPr>
        <w:t xml:space="preserve">okolicznościach stanowiących podstawę jego wniesienia, </w:t>
      </w:r>
      <w:r>
        <w:rPr>
          <w:rFonts w:ascii="Arial" w:eastAsia="CIDFont+F6" w:hAnsi="Arial"/>
          <w:sz w:val="22"/>
          <w:szCs w:val="22"/>
          <w:lang w:eastAsia="pl-PL"/>
        </w:rPr>
        <w:t xml:space="preserve">w przypadku zamówień, których wartość jest </w:t>
      </w:r>
      <w:r>
        <w:rPr>
          <w:rFonts w:ascii="Arial" w:eastAsia="CIDFont+F6" w:hAnsi="Arial"/>
          <w:sz w:val="22"/>
          <w:szCs w:val="22"/>
          <w:lang w:val="pl-PL" w:eastAsia="pl-PL"/>
        </w:rPr>
        <w:t>równa albo przekracza</w:t>
      </w:r>
      <w:r>
        <w:rPr>
          <w:rFonts w:ascii="Arial" w:eastAsia="CIDFont+F6" w:hAnsi="Arial"/>
          <w:sz w:val="22"/>
          <w:szCs w:val="22"/>
          <w:lang w:eastAsia="pl-PL"/>
        </w:rPr>
        <w:t xml:space="preserve"> progi unijne</w:t>
      </w:r>
      <w:r>
        <w:rPr>
          <w:rFonts w:ascii="Arial" w:eastAsia="CIDFont+F6" w:hAnsi="Arial"/>
          <w:sz w:val="22"/>
          <w:szCs w:val="22"/>
          <w:lang w:val="pl-PL" w:eastAsia="pl-PL"/>
        </w:rPr>
        <w:t>.</w:t>
      </w:r>
    </w:p>
    <w:p w:rsidR="000162CB" w:rsidRDefault="000162CB" w:rsidP="00734B84">
      <w:pPr>
        <w:pStyle w:val="Akapitzlist"/>
        <w:numPr>
          <w:ilvl w:val="0"/>
          <w:numId w:val="41"/>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0162CB" w:rsidRDefault="000162CB" w:rsidP="00734B84">
      <w:pPr>
        <w:pStyle w:val="Akapitzlist"/>
        <w:numPr>
          <w:ilvl w:val="0"/>
          <w:numId w:val="41"/>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0162CB" w:rsidRDefault="000162CB" w:rsidP="00734B84">
      <w:pPr>
        <w:pStyle w:val="Akapitzlist"/>
        <w:numPr>
          <w:ilvl w:val="0"/>
          <w:numId w:val="41"/>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0162CB" w:rsidRDefault="000162CB" w:rsidP="00734B84">
      <w:pPr>
        <w:pStyle w:val="Akapitzlist"/>
        <w:numPr>
          <w:ilvl w:val="0"/>
          <w:numId w:val="41"/>
        </w:numPr>
        <w:autoSpaceDE w:val="0"/>
        <w:autoSpaceDN w:val="0"/>
        <w:adjustRightInd w:val="0"/>
        <w:spacing w:line="276" w:lineRule="auto"/>
        <w:ind w:left="426" w:hanging="426"/>
        <w:rPr>
          <w:rFonts w:ascii="Arial" w:eastAsia="CIDFont+F6" w:hAnsi="Arial"/>
          <w:sz w:val="22"/>
          <w:szCs w:val="22"/>
          <w:lang w:eastAsia="pl-PL"/>
        </w:rPr>
      </w:pPr>
      <w:r>
        <w:rPr>
          <w:rFonts w:ascii="Arial" w:eastAsia="CIDFont+F6" w:hAnsi="Arial"/>
          <w:sz w:val="22"/>
          <w:szCs w:val="22"/>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CB26BA" w:rsidRPr="0083416B" w:rsidRDefault="000162CB" w:rsidP="00CB26BA">
      <w:pPr>
        <w:pStyle w:val="Akapitzlist"/>
        <w:numPr>
          <w:ilvl w:val="0"/>
          <w:numId w:val="41"/>
        </w:numPr>
        <w:autoSpaceDE w:val="0"/>
        <w:autoSpaceDN w:val="0"/>
        <w:adjustRightInd w:val="0"/>
        <w:spacing w:line="276" w:lineRule="auto"/>
        <w:ind w:left="426" w:hanging="426"/>
        <w:jc w:val="both"/>
        <w:rPr>
          <w:rFonts w:ascii="Arial" w:eastAsia="CIDFont+F6" w:hAnsi="Arial"/>
          <w:sz w:val="22"/>
          <w:szCs w:val="22"/>
          <w:lang w:eastAsia="pl-PL"/>
        </w:rPr>
      </w:pPr>
      <w:r w:rsidRPr="006D51D7">
        <w:rPr>
          <w:rFonts w:ascii="Arial" w:eastAsia="CIDFont+F6" w:hAnsi="Arial"/>
          <w:sz w:val="22"/>
          <w:szCs w:val="22"/>
          <w:lang w:eastAsia="pl-PL"/>
        </w:rPr>
        <w:t xml:space="preserve">Zgodnie z art. 579 ust. 1 ustawy </w:t>
      </w:r>
      <w:proofErr w:type="spellStart"/>
      <w:r w:rsidRPr="006D51D7">
        <w:rPr>
          <w:rFonts w:ascii="Arial" w:eastAsia="CIDFont+F6" w:hAnsi="Arial"/>
          <w:sz w:val="22"/>
          <w:szCs w:val="22"/>
          <w:lang w:eastAsia="pl-PL"/>
        </w:rPr>
        <w:t>Pzp</w:t>
      </w:r>
      <w:proofErr w:type="spellEnd"/>
      <w:r w:rsidRPr="006D51D7">
        <w:rPr>
          <w:rFonts w:ascii="Arial" w:eastAsia="CIDFont+F6" w:hAnsi="Arial"/>
          <w:sz w:val="22"/>
          <w:szCs w:val="22"/>
          <w:lang w:eastAsia="pl-PL"/>
        </w:rPr>
        <w:t xml:space="preserve"> na orzeczenie Izby oraz postanowienie Prezesa Izby, o którym mowa w art. 519 ust. 1, stronom oraz uczestnikom postępowania odwoławczego przysługuje skarga do sądu.</w:t>
      </w:r>
    </w:p>
    <w:p w:rsidR="0083416B" w:rsidRPr="00A4781B" w:rsidRDefault="0083416B" w:rsidP="0083416B">
      <w:pPr>
        <w:pStyle w:val="Akapitzlist"/>
        <w:autoSpaceDE w:val="0"/>
        <w:autoSpaceDN w:val="0"/>
        <w:adjustRightInd w:val="0"/>
        <w:spacing w:line="276" w:lineRule="auto"/>
        <w:ind w:left="426"/>
        <w:jc w:val="both"/>
        <w:rPr>
          <w:rFonts w:ascii="Arial" w:eastAsia="CIDFont+F6" w:hAnsi="Arial"/>
          <w:sz w:val="22"/>
          <w:szCs w:val="22"/>
          <w:lang w:eastAsia="pl-PL"/>
        </w:rPr>
      </w:pPr>
      <w:bookmarkStart w:id="0" w:name="_GoBack"/>
      <w:bookmarkEnd w:id="0"/>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0162CB" w:rsidTr="000162CB">
        <w:trPr>
          <w:trHeight w:val="615"/>
        </w:trPr>
        <w:tc>
          <w:tcPr>
            <w:tcW w:w="10485"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0162CB" w:rsidRPr="00622917" w:rsidRDefault="000162CB" w:rsidP="00622917">
            <w:pPr>
              <w:spacing w:before="120" w:after="120" w:line="276" w:lineRule="auto"/>
              <w:rPr>
                <w:rFonts w:ascii="Arial" w:eastAsia="Times New Roman" w:hAnsi="Arial" w:cs="Arial"/>
                <w:b/>
                <w:kern w:val="3"/>
                <w:lang w:eastAsia="zh-CN" w:bidi="hi-IN"/>
              </w:rPr>
            </w:pPr>
            <w:r>
              <w:rPr>
                <w:rFonts w:ascii="Arial" w:eastAsia="Times New Roman" w:hAnsi="Arial"/>
                <w:b/>
              </w:rPr>
              <w:t>XXI. ZAŁĄCZNIKI DO SWZ</w:t>
            </w:r>
          </w:p>
        </w:tc>
      </w:tr>
      <w:tr w:rsidR="00A4781B" w:rsidRPr="00A4781B" w:rsidTr="007F0B2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A4781B" w:rsidRPr="00A4781B" w:rsidRDefault="00A4781B" w:rsidP="007F0B2F">
            <w:pPr>
              <w:spacing w:before="120" w:line="276" w:lineRule="auto"/>
              <w:rPr>
                <w:rFonts w:ascii="Arial" w:eastAsia="Arial" w:hAnsi="Arial"/>
                <w:lang w:eastAsia="pl-PL"/>
              </w:rPr>
            </w:pPr>
            <w:r w:rsidRPr="00A4781B">
              <w:rPr>
                <w:rFonts w:ascii="Arial" w:eastAsia="Arial" w:hAnsi="Arial"/>
                <w:lang w:eastAsia="pl-PL"/>
              </w:rPr>
              <w:t>Wszystkie załączniki stanowią integralną część SWZ:</w:t>
            </w:r>
          </w:p>
        </w:tc>
        <w:tc>
          <w:tcPr>
            <w:tcW w:w="1820" w:type="dxa"/>
            <w:shd w:val="clear" w:color="auto" w:fill="auto"/>
            <w:vAlign w:val="bottom"/>
          </w:tcPr>
          <w:p w:rsidR="00A4781B" w:rsidRPr="00A4781B" w:rsidRDefault="00A4781B" w:rsidP="007F0B2F">
            <w:pPr>
              <w:spacing w:line="276" w:lineRule="auto"/>
              <w:rPr>
                <w:rFonts w:ascii="Times New Roman" w:eastAsia="Times New Roman" w:hAnsi="Times New Roman"/>
                <w:lang w:eastAsia="pl-PL"/>
              </w:rPr>
            </w:pPr>
          </w:p>
        </w:tc>
      </w:tr>
    </w:tbl>
    <w:p w:rsidR="00A4781B" w:rsidRPr="00A4781B" w:rsidRDefault="00A4781B" w:rsidP="00A4781B">
      <w:pPr>
        <w:pStyle w:val="Akapitzlist"/>
        <w:widowControl w:val="0"/>
        <w:numPr>
          <w:ilvl w:val="0"/>
          <w:numId w:val="47"/>
        </w:numPr>
        <w:suppressAutoHyphens/>
        <w:autoSpaceDN w:val="0"/>
        <w:spacing w:line="276" w:lineRule="auto"/>
        <w:ind w:left="714" w:hanging="357"/>
        <w:jc w:val="both"/>
        <w:rPr>
          <w:rFonts w:ascii="Arial" w:hAnsi="Arial" w:cs="Arial"/>
          <w:sz w:val="22"/>
          <w:szCs w:val="22"/>
        </w:rPr>
      </w:pPr>
      <w:r w:rsidRPr="00A4781B">
        <w:rPr>
          <w:rFonts w:ascii="Arial" w:hAnsi="Arial" w:cs="Arial"/>
          <w:sz w:val="22"/>
          <w:szCs w:val="22"/>
        </w:rPr>
        <w:t>Formularz ofertowy stanowiący załącznik nr 1 do SWZ,</w:t>
      </w:r>
    </w:p>
    <w:p w:rsidR="00A4781B" w:rsidRPr="00A4781B" w:rsidRDefault="00A4781B" w:rsidP="00A4781B">
      <w:pPr>
        <w:pStyle w:val="Akapitzlist"/>
        <w:widowControl w:val="0"/>
        <w:numPr>
          <w:ilvl w:val="0"/>
          <w:numId w:val="47"/>
        </w:numPr>
        <w:suppressAutoHyphens/>
        <w:autoSpaceDN w:val="0"/>
        <w:spacing w:line="276" w:lineRule="auto"/>
        <w:ind w:left="714" w:hanging="357"/>
        <w:jc w:val="both"/>
        <w:rPr>
          <w:rFonts w:ascii="Arial" w:hAnsi="Arial" w:cs="Arial"/>
          <w:sz w:val="22"/>
          <w:szCs w:val="22"/>
        </w:rPr>
      </w:pPr>
      <w:r w:rsidRPr="00A4781B">
        <w:rPr>
          <w:rFonts w:ascii="Arial" w:hAnsi="Arial" w:cs="Arial"/>
          <w:sz w:val="22"/>
          <w:szCs w:val="22"/>
        </w:rPr>
        <w:t>Formularz asortymentowo-cenowy stanowiący załącznik nr 2 do SWZ,</w:t>
      </w:r>
    </w:p>
    <w:p w:rsidR="00A4781B" w:rsidRPr="00A4781B" w:rsidRDefault="00A4781B" w:rsidP="00A4781B">
      <w:pPr>
        <w:pStyle w:val="Standard"/>
        <w:numPr>
          <w:ilvl w:val="0"/>
          <w:numId w:val="47"/>
        </w:numPr>
        <w:tabs>
          <w:tab w:val="left" w:pos="1185"/>
        </w:tabs>
        <w:spacing w:line="276" w:lineRule="auto"/>
        <w:ind w:left="714" w:hanging="357"/>
        <w:jc w:val="both"/>
        <w:rPr>
          <w:rFonts w:ascii="Arial" w:hAnsi="Arial"/>
          <w:sz w:val="22"/>
          <w:szCs w:val="22"/>
        </w:rPr>
      </w:pPr>
      <w:r w:rsidRPr="00A4781B">
        <w:rPr>
          <w:rFonts w:ascii="Arial" w:hAnsi="Arial"/>
          <w:sz w:val="22"/>
          <w:szCs w:val="22"/>
        </w:rPr>
        <w:t xml:space="preserve">Oświadczenie o niepodleganiu wykluczeniu </w:t>
      </w:r>
      <w:r>
        <w:rPr>
          <w:rFonts w:ascii="Arial" w:hAnsi="Arial"/>
          <w:sz w:val="22"/>
          <w:szCs w:val="22"/>
        </w:rPr>
        <w:t xml:space="preserve">i spełnieniu warunków udziału </w:t>
      </w:r>
      <w:r w:rsidRPr="00A4781B">
        <w:rPr>
          <w:rFonts w:ascii="Arial" w:hAnsi="Arial"/>
          <w:sz w:val="22"/>
          <w:szCs w:val="22"/>
        </w:rPr>
        <w:t>stanowiące załącznik nr 3 do SWZ</w:t>
      </w:r>
      <w:r>
        <w:rPr>
          <w:rFonts w:ascii="Arial" w:hAnsi="Arial"/>
          <w:sz w:val="22"/>
          <w:szCs w:val="22"/>
        </w:rPr>
        <w:t xml:space="preserve"> - JEDZ</w:t>
      </w:r>
      <w:r w:rsidRPr="00A4781B">
        <w:rPr>
          <w:rFonts w:ascii="Arial" w:hAnsi="Arial"/>
          <w:sz w:val="22"/>
          <w:szCs w:val="22"/>
        </w:rPr>
        <w:t>,</w:t>
      </w:r>
    </w:p>
    <w:p w:rsidR="000162CB" w:rsidRPr="0041447B" w:rsidRDefault="00A4781B" w:rsidP="0041447B">
      <w:pPr>
        <w:pStyle w:val="Standard"/>
        <w:numPr>
          <w:ilvl w:val="0"/>
          <w:numId w:val="47"/>
        </w:numPr>
        <w:tabs>
          <w:tab w:val="left" w:pos="1185"/>
        </w:tabs>
        <w:spacing w:line="276" w:lineRule="auto"/>
        <w:ind w:left="714" w:hanging="357"/>
        <w:jc w:val="both"/>
        <w:rPr>
          <w:rFonts w:ascii="Arial" w:hAnsi="Arial"/>
          <w:sz w:val="22"/>
          <w:szCs w:val="22"/>
        </w:rPr>
      </w:pPr>
      <w:r w:rsidRPr="00A4781B">
        <w:rPr>
          <w:rFonts w:ascii="Arial" w:hAnsi="Arial"/>
          <w:sz w:val="22"/>
          <w:szCs w:val="22"/>
        </w:rPr>
        <w:t>Projektowane postanowienia umowy s</w:t>
      </w:r>
      <w:r w:rsidR="0041447B">
        <w:rPr>
          <w:rFonts w:ascii="Arial" w:hAnsi="Arial"/>
          <w:sz w:val="22"/>
          <w:szCs w:val="22"/>
        </w:rPr>
        <w:t>tanowiące załącznik nr 4 do SWZ.</w:t>
      </w:r>
    </w:p>
    <w:sectPr w:rsidR="000162CB" w:rsidRPr="0041447B" w:rsidSect="007E3857">
      <w:headerReference w:type="even" r:id="rId13"/>
      <w:headerReference w:type="default" r:id="rId14"/>
      <w:footerReference w:type="default" r:id="rId15"/>
      <w:head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C80" w:rsidRDefault="00535C80" w:rsidP="007E3857">
      <w:pPr>
        <w:spacing w:after="0" w:line="240" w:lineRule="auto"/>
      </w:pPr>
      <w:r>
        <w:separator/>
      </w:r>
    </w:p>
  </w:endnote>
  <w:endnote w:type="continuationSeparator" w:id="0">
    <w:p w:rsidR="00535C80" w:rsidRDefault="00535C80"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ArialMT-Identity-H">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4083"/>
      <w:docPartObj>
        <w:docPartGallery w:val="Page Numbers (Bottom of Page)"/>
        <w:docPartUnique/>
      </w:docPartObj>
    </w:sdtPr>
    <w:sdtEndPr/>
    <w:sdtContent>
      <w:p w:rsidR="00622917" w:rsidRDefault="00622917">
        <w:pPr>
          <w:pStyle w:val="Stopka"/>
          <w:jc w:val="center"/>
        </w:pPr>
        <w:r>
          <w:fldChar w:fldCharType="begin"/>
        </w:r>
        <w:r>
          <w:instrText>PAGE   \* MERGEFORMAT</w:instrText>
        </w:r>
        <w:r>
          <w:fldChar w:fldCharType="separate"/>
        </w:r>
        <w:r w:rsidR="0083416B">
          <w:rPr>
            <w:noProof/>
          </w:rPr>
          <w:t>17</w:t>
        </w:r>
        <w:r>
          <w:fldChar w:fldCharType="end"/>
        </w:r>
      </w:p>
    </w:sdtContent>
  </w:sdt>
  <w:p w:rsidR="007E3857" w:rsidRDefault="007E38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C80" w:rsidRDefault="00535C80" w:rsidP="007E3857">
      <w:pPr>
        <w:spacing w:after="0" w:line="240" w:lineRule="auto"/>
      </w:pPr>
      <w:r>
        <w:separator/>
      </w:r>
    </w:p>
  </w:footnote>
  <w:footnote w:type="continuationSeparator" w:id="0">
    <w:p w:rsidR="00535C80" w:rsidRDefault="00535C80"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535C8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535C8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535C8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Verdana" w:hAnsi="Verdana" w:cs="Verdana"/>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8"/>
    <w:multiLevelType w:val="multilevel"/>
    <w:tmpl w:val="44608190"/>
    <w:name w:val="WWNum8"/>
    <w:lvl w:ilvl="0">
      <w:start w:val="1"/>
      <w:numFmt w:val="decimal"/>
      <w:lvlText w:val="%1."/>
      <w:lvlJc w:val="left"/>
      <w:pPr>
        <w:tabs>
          <w:tab w:val="num" w:pos="1483"/>
        </w:tabs>
        <w:ind w:left="1483" w:hanging="360"/>
      </w:pPr>
    </w:lvl>
    <w:lvl w:ilvl="1">
      <w:start w:val="1"/>
      <w:numFmt w:val="decimal"/>
      <w:lvlText w:val="%2."/>
      <w:lvlJc w:val="left"/>
      <w:pPr>
        <w:tabs>
          <w:tab w:val="num" w:pos="360"/>
        </w:tabs>
        <w:ind w:left="360" w:hanging="360"/>
      </w:pPr>
      <w:rPr>
        <w:rFonts w:ascii="Arial" w:hAnsi="Arial" w:cs="Arial" w:hint="default"/>
        <w:b w:val="0"/>
        <w:i w:val="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1F"/>
    <w:multiLevelType w:val="hybridMultilevel"/>
    <w:tmpl w:val="7A6D8D3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2C"/>
    <w:multiLevelType w:val="hybridMultilevel"/>
    <w:tmpl w:val="75C6C33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33"/>
    <w:multiLevelType w:val="hybridMultilevel"/>
    <w:tmpl w:val="649BB77C"/>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43"/>
    <w:multiLevelType w:val="singleLevel"/>
    <w:tmpl w:val="00000043"/>
    <w:name w:val="WW8Num67"/>
    <w:lvl w:ilvl="0">
      <w:start w:val="1"/>
      <w:numFmt w:val="bullet"/>
      <w:lvlText w:val="·"/>
      <w:lvlJc w:val="left"/>
      <w:pPr>
        <w:tabs>
          <w:tab w:val="num" w:pos="0"/>
        </w:tabs>
        <w:ind w:left="0" w:firstLine="0"/>
      </w:pPr>
      <w:rPr>
        <w:rFonts w:ascii="Arial" w:hAnsi="Arial"/>
        <w:color w:val="040404"/>
      </w:rPr>
    </w:lvl>
  </w:abstractNum>
  <w:abstractNum w:abstractNumId="6">
    <w:nsid w:val="040550AB"/>
    <w:multiLevelType w:val="hybridMultilevel"/>
    <w:tmpl w:val="1398FAC4"/>
    <w:lvl w:ilvl="0" w:tplc="BDCCC81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490BC4"/>
    <w:multiLevelType w:val="hybridMultilevel"/>
    <w:tmpl w:val="6AF46EE6"/>
    <w:lvl w:ilvl="0" w:tplc="0DE21702">
      <w:start w:val="1"/>
      <w:numFmt w:val="decimal"/>
      <w:lvlText w:val="%1."/>
      <w:lvlJc w:val="left"/>
      <w:pPr>
        <w:ind w:left="720" w:hanging="360"/>
      </w:pPr>
      <w:rPr>
        <w:rFonts w:ascii="Arial" w:eastAsiaTheme="minorHAnsi" w:hAnsi="Arial"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D1815E8"/>
    <w:multiLevelType w:val="hybridMultilevel"/>
    <w:tmpl w:val="1FFAF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EBA1B50"/>
    <w:multiLevelType w:val="hybridMultilevel"/>
    <w:tmpl w:val="A1CCA056"/>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575C4"/>
    <w:multiLevelType w:val="hybridMultilevel"/>
    <w:tmpl w:val="ECB8F75A"/>
    <w:lvl w:ilvl="0" w:tplc="54942C78">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77110D6"/>
    <w:multiLevelType w:val="hybridMultilevel"/>
    <w:tmpl w:val="049C4D9C"/>
    <w:lvl w:ilvl="0" w:tplc="638ECF10">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AC76F63"/>
    <w:multiLevelType w:val="hybridMultilevel"/>
    <w:tmpl w:val="F6BC26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C191E57"/>
    <w:multiLevelType w:val="hybridMultilevel"/>
    <w:tmpl w:val="473C41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1E46446"/>
    <w:multiLevelType w:val="hybridMultilevel"/>
    <w:tmpl w:val="4A1449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27825435"/>
    <w:multiLevelType w:val="hybridMultilevel"/>
    <w:tmpl w:val="A14C724E"/>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9">
    <w:nsid w:val="28435777"/>
    <w:multiLevelType w:val="hybridMultilevel"/>
    <w:tmpl w:val="5030BA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857426B"/>
    <w:multiLevelType w:val="hybridMultilevel"/>
    <w:tmpl w:val="7AA0EF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C1C65F3"/>
    <w:multiLevelType w:val="hybridMultilevel"/>
    <w:tmpl w:val="C324F4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C9D39AC"/>
    <w:multiLevelType w:val="hybridMultilevel"/>
    <w:tmpl w:val="5D3C3A4E"/>
    <w:lvl w:ilvl="0" w:tplc="703071CE">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FF46A2C"/>
    <w:multiLevelType w:val="hybridMultilevel"/>
    <w:tmpl w:val="DF344A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3200833"/>
    <w:multiLevelType w:val="hybridMultilevel"/>
    <w:tmpl w:val="9F54CD12"/>
    <w:lvl w:ilvl="0" w:tplc="B9548546">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C02649D"/>
    <w:multiLevelType w:val="hybridMultilevel"/>
    <w:tmpl w:val="712E72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4C21AD4"/>
    <w:multiLevelType w:val="hybridMultilevel"/>
    <w:tmpl w:val="CCC086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63C21C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49464382"/>
    <w:multiLevelType w:val="hybridMultilevel"/>
    <w:tmpl w:val="23A252FC"/>
    <w:lvl w:ilvl="0" w:tplc="92E4D914">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A1A109B"/>
    <w:multiLevelType w:val="hybridMultilevel"/>
    <w:tmpl w:val="48EE4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BD56587"/>
    <w:multiLevelType w:val="hybridMultilevel"/>
    <w:tmpl w:val="BB100C24"/>
    <w:lvl w:ilvl="0" w:tplc="40D6A58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FC32389"/>
    <w:multiLevelType w:val="hybridMultilevel"/>
    <w:tmpl w:val="FB5EC9EE"/>
    <w:lvl w:ilvl="0" w:tplc="A4281D26">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07F6CAF"/>
    <w:multiLevelType w:val="hybridMultilevel"/>
    <w:tmpl w:val="7EF03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2072185"/>
    <w:multiLevelType w:val="hybridMultilevel"/>
    <w:tmpl w:val="59824B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5C115A1"/>
    <w:multiLevelType w:val="hybridMultilevel"/>
    <w:tmpl w:val="52B07E68"/>
    <w:lvl w:ilvl="0" w:tplc="A58C92E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7AD5568"/>
    <w:multiLevelType w:val="hybridMultilevel"/>
    <w:tmpl w:val="8F3A3FB8"/>
    <w:lvl w:ilvl="0" w:tplc="C098FB0C">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7B91515"/>
    <w:multiLevelType w:val="hybridMultilevel"/>
    <w:tmpl w:val="0C183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B6D20B3"/>
    <w:multiLevelType w:val="hybridMultilevel"/>
    <w:tmpl w:val="F44EF3DC"/>
    <w:lvl w:ilvl="0" w:tplc="E034E2B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8">
    <w:nsid w:val="5DDC18B8"/>
    <w:multiLevelType w:val="hybridMultilevel"/>
    <w:tmpl w:val="1D86E6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EAC4443"/>
    <w:multiLevelType w:val="hybridMultilevel"/>
    <w:tmpl w:val="E39683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03F271C"/>
    <w:multiLevelType w:val="hybridMultilevel"/>
    <w:tmpl w:val="141A80FC"/>
    <w:lvl w:ilvl="0" w:tplc="E9EA3D74">
      <w:start w:val="1"/>
      <w:numFmt w:val="decimal"/>
      <w:lvlText w:val="%1."/>
      <w:lvlJc w:val="left"/>
      <w:pPr>
        <w:ind w:left="720" w:hanging="360"/>
      </w:pPr>
    </w:lvl>
    <w:lvl w:ilvl="1" w:tplc="2320F59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4EB4690"/>
    <w:multiLevelType w:val="hybridMultilevel"/>
    <w:tmpl w:val="ABEC18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695060F5"/>
    <w:multiLevelType w:val="hybridMultilevel"/>
    <w:tmpl w:val="AD1693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699D67FE"/>
    <w:multiLevelType w:val="multilevel"/>
    <w:tmpl w:val="E07453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nsid w:val="6AC37FAA"/>
    <w:multiLevelType w:val="hybridMultilevel"/>
    <w:tmpl w:val="BCCEBD92"/>
    <w:lvl w:ilvl="0" w:tplc="79CE3BEA">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6B055F8B"/>
    <w:multiLevelType w:val="hybridMultilevel"/>
    <w:tmpl w:val="2F680C3E"/>
    <w:lvl w:ilvl="0" w:tplc="C95C5B9C">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6B707565"/>
    <w:multiLevelType w:val="hybridMultilevel"/>
    <w:tmpl w:val="FCB40B96"/>
    <w:lvl w:ilvl="0" w:tplc="A0E4FA6E">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705D7DA4"/>
    <w:multiLevelType w:val="hybridMultilevel"/>
    <w:tmpl w:val="A49EF444"/>
    <w:lvl w:ilvl="0" w:tplc="D8DE3DA8">
      <w:start w:val="1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74A82D04"/>
    <w:multiLevelType w:val="hybridMultilevel"/>
    <w:tmpl w:val="875A13C2"/>
    <w:lvl w:ilvl="0" w:tplc="4420E6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AFE3DCA"/>
    <w:multiLevelType w:val="hybridMultilevel"/>
    <w:tmpl w:val="46C44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6"/>
  </w:num>
  <w:num w:numId="45">
    <w:abstractNumId w:val="36"/>
  </w:num>
  <w:num w:numId="46">
    <w:abstractNumId w:val="37"/>
  </w:num>
  <w:num w:numId="47">
    <w:abstractNumId w:val="10"/>
  </w:num>
  <w:num w:numId="48">
    <w:abstractNumId w:val="3"/>
  </w:num>
  <w:num w:numId="49">
    <w:abstractNumId w:val="50"/>
  </w:num>
  <w:num w:numId="50">
    <w:abstractNumId w:val="11"/>
  </w:num>
  <w:num w:numId="51">
    <w:abstractNumId w:val="44"/>
  </w:num>
  <w:num w:numId="52">
    <w:abstractNumId w:val="5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162CB"/>
    <w:rsid w:val="00026757"/>
    <w:rsid w:val="00033ED9"/>
    <w:rsid w:val="00042287"/>
    <w:rsid w:val="000621A8"/>
    <w:rsid w:val="000622E4"/>
    <w:rsid w:val="0007189E"/>
    <w:rsid w:val="00072F13"/>
    <w:rsid w:val="000B2717"/>
    <w:rsid w:val="000D6D83"/>
    <w:rsid w:val="000E3A98"/>
    <w:rsid w:val="0010068A"/>
    <w:rsid w:val="001024CA"/>
    <w:rsid w:val="00106CA5"/>
    <w:rsid w:val="00113FC7"/>
    <w:rsid w:val="0012207D"/>
    <w:rsid w:val="00124FBC"/>
    <w:rsid w:val="001336E7"/>
    <w:rsid w:val="00157062"/>
    <w:rsid w:val="00171771"/>
    <w:rsid w:val="001B58A4"/>
    <w:rsid w:val="001C524D"/>
    <w:rsid w:val="001D1A09"/>
    <w:rsid w:val="00205605"/>
    <w:rsid w:val="00225DDC"/>
    <w:rsid w:val="00227BE8"/>
    <w:rsid w:val="00253227"/>
    <w:rsid w:val="00257A23"/>
    <w:rsid w:val="00263F5E"/>
    <w:rsid w:val="0028030B"/>
    <w:rsid w:val="002813CD"/>
    <w:rsid w:val="00286B9A"/>
    <w:rsid w:val="00290B4E"/>
    <w:rsid w:val="002A0305"/>
    <w:rsid w:val="002C066B"/>
    <w:rsid w:val="00333ABC"/>
    <w:rsid w:val="003701C3"/>
    <w:rsid w:val="00371B77"/>
    <w:rsid w:val="00393DF4"/>
    <w:rsid w:val="003A0168"/>
    <w:rsid w:val="003D058D"/>
    <w:rsid w:val="003E13D7"/>
    <w:rsid w:val="003E6507"/>
    <w:rsid w:val="00402521"/>
    <w:rsid w:val="0041447B"/>
    <w:rsid w:val="00433130"/>
    <w:rsid w:val="00434235"/>
    <w:rsid w:val="00437476"/>
    <w:rsid w:val="004608ED"/>
    <w:rsid w:val="00460D62"/>
    <w:rsid w:val="0046367E"/>
    <w:rsid w:val="00465452"/>
    <w:rsid w:val="004E200D"/>
    <w:rsid w:val="004E30BB"/>
    <w:rsid w:val="004F1E27"/>
    <w:rsid w:val="004F637C"/>
    <w:rsid w:val="004F7167"/>
    <w:rsid w:val="00503677"/>
    <w:rsid w:val="00503BCB"/>
    <w:rsid w:val="005203AB"/>
    <w:rsid w:val="005224CD"/>
    <w:rsid w:val="00535C80"/>
    <w:rsid w:val="005376AD"/>
    <w:rsid w:val="00541A1A"/>
    <w:rsid w:val="0055265E"/>
    <w:rsid w:val="0056447B"/>
    <w:rsid w:val="00572653"/>
    <w:rsid w:val="00572923"/>
    <w:rsid w:val="005778FB"/>
    <w:rsid w:val="00602325"/>
    <w:rsid w:val="006146BF"/>
    <w:rsid w:val="00621CA5"/>
    <w:rsid w:val="00622917"/>
    <w:rsid w:val="00641C45"/>
    <w:rsid w:val="00660D2B"/>
    <w:rsid w:val="0067588A"/>
    <w:rsid w:val="00695C02"/>
    <w:rsid w:val="006B7BA3"/>
    <w:rsid w:val="006D51D7"/>
    <w:rsid w:val="006E4226"/>
    <w:rsid w:val="00715C06"/>
    <w:rsid w:val="00734B84"/>
    <w:rsid w:val="00754B2F"/>
    <w:rsid w:val="00764F0C"/>
    <w:rsid w:val="0078426F"/>
    <w:rsid w:val="007A171B"/>
    <w:rsid w:val="007A6627"/>
    <w:rsid w:val="007D23B5"/>
    <w:rsid w:val="007E3857"/>
    <w:rsid w:val="00805DF0"/>
    <w:rsid w:val="008167DA"/>
    <w:rsid w:val="0083416B"/>
    <w:rsid w:val="00846F2B"/>
    <w:rsid w:val="00855977"/>
    <w:rsid w:val="00874BC4"/>
    <w:rsid w:val="008879F8"/>
    <w:rsid w:val="008A64A3"/>
    <w:rsid w:val="008B390B"/>
    <w:rsid w:val="00926408"/>
    <w:rsid w:val="00945975"/>
    <w:rsid w:val="0094736E"/>
    <w:rsid w:val="0098769F"/>
    <w:rsid w:val="009A746F"/>
    <w:rsid w:val="009C35AB"/>
    <w:rsid w:val="009C74F3"/>
    <w:rsid w:val="009E7899"/>
    <w:rsid w:val="00A27910"/>
    <w:rsid w:val="00A35A09"/>
    <w:rsid w:val="00A35F19"/>
    <w:rsid w:val="00A4781B"/>
    <w:rsid w:val="00A516FF"/>
    <w:rsid w:val="00A93E01"/>
    <w:rsid w:val="00AD500F"/>
    <w:rsid w:val="00AE1887"/>
    <w:rsid w:val="00AF1933"/>
    <w:rsid w:val="00B02E2C"/>
    <w:rsid w:val="00B110B1"/>
    <w:rsid w:val="00B306EF"/>
    <w:rsid w:val="00B46178"/>
    <w:rsid w:val="00B6637E"/>
    <w:rsid w:val="00B80765"/>
    <w:rsid w:val="00B971C1"/>
    <w:rsid w:val="00BB5496"/>
    <w:rsid w:val="00BC281A"/>
    <w:rsid w:val="00BD039F"/>
    <w:rsid w:val="00BD65E0"/>
    <w:rsid w:val="00C0387B"/>
    <w:rsid w:val="00C117C2"/>
    <w:rsid w:val="00C12EE6"/>
    <w:rsid w:val="00C37824"/>
    <w:rsid w:val="00C509B2"/>
    <w:rsid w:val="00CB005D"/>
    <w:rsid w:val="00CB26BA"/>
    <w:rsid w:val="00CF130B"/>
    <w:rsid w:val="00D02F63"/>
    <w:rsid w:val="00D21116"/>
    <w:rsid w:val="00D21D0A"/>
    <w:rsid w:val="00D46D69"/>
    <w:rsid w:val="00DA5D32"/>
    <w:rsid w:val="00DC02C2"/>
    <w:rsid w:val="00DC7CAD"/>
    <w:rsid w:val="00DF2A3F"/>
    <w:rsid w:val="00E02115"/>
    <w:rsid w:val="00E064A3"/>
    <w:rsid w:val="00E1775C"/>
    <w:rsid w:val="00E1787E"/>
    <w:rsid w:val="00E21B91"/>
    <w:rsid w:val="00E2717E"/>
    <w:rsid w:val="00E47E52"/>
    <w:rsid w:val="00E50571"/>
    <w:rsid w:val="00E8007B"/>
    <w:rsid w:val="00E81712"/>
    <w:rsid w:val="00E85969"/>
    <w:rsid w:val="00E93B7F"/>
    <w:rsid w:val="00E975D9"/>
    <w:rsid w:val="00ED7A78"/>
    <w:rsid w:val="00EF0275"/>
    <w:rsid w:val="00F072CA"/>
    <w:rsid w:val="00F37195"/>
    <w:rsid w:val="00F625D4"/>
    <w:rsid w:val="00FD3FC0"/>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nhideWhenUsed/>
    <w:qFormat/>
    <w:rsid w:val="001024CA"/>
    <w:pPr>
      <w:keepNext/>
      <w:tabs>
        <w:tab w:val="num" w:pos="0"/>
      </w:tabs>
      <w:suppressAutoHyphens/>
      <w:spacing w:after="0" w:line="360" w:lineRule="auto"/>
      <w:ind w:left="567" w:hanging="180"/>
      <w:jc w:val="center"/>
      <w:outlineLvl w:val="2"/>
    </w:pPr>
    <w:rPr>
      <w:rFonts w:ascii="Liberation Serif" w:eastAsia="Times New Roman" w:hAnsi="Liberation Serif" w:cs="Arial"/>
      <w:b/>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customStyle="1" w:styleId="western">
    <w:name w:val="western"/>
    <w:basedOn w:val="Normalny"/>
    <w:qFormat/>
    <w:rsid w:val="007D23B5"/>
    <w:pPr>
      <w:spacing w:before="100" w:beforeAutospacing="1" w:after="119" w:line="240" w:lineRule="auto"/>
    </w:pPr>
    <w:rPr>
      <w:rFonts w:ascii="Times New Roman" w:eastAsiaTheme="minorEastAsia" w:hAnsi="Times New Roman" w:cs="Times New Roman"/>
      <w:color w:val="000000"/>
      <w:sz w:val="24"/>
      <w:szCs w:val="24"/>
      <w:lang w:eastAsia="pl-PL"/>
    </w:rPr>
  </w:style>
  <w:style w:type="character" w:customStyle="1" w:styleId="Nagwek3Znak">
    <w:name w:val="Nagłówek 3 Znak"/>
    <w:basedOn w:val="Domylnaczcionkaakapitu"/>
    <w:link w:val="Nagwek3"/>
    <w:rsid w:val="001024CA"/>
    <w:rPr>
      <w:rFonts w:ascii="Liberation Serif" w:eastAsia="Times New Roman" w:hAnsi="Liberation Serif" w:cs="Arial"/>
      <w:b/>
      <w:kern w:val="2"/>
      <w:sz w:val="24"/>
      <w:szCs w:val="24"/>
      <w:lang w:eastAsia="zh-CN" w:bidi="hi-IN"/>
    </w:rPr>
  </w:style>
  <w:style w:type="paragraph" w:customStyle="1" w:styleId="Standard">
    <w:name w:val="Standard"/>
    <w:qFormat/>
    <w:rsid w:val="001024CA"/>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Tekstprzypisudolnego">
    <w:name w:val="footnote text"/>
    <w:basedOn w:val="Normalny"/>
    <w:link w:val="TekstprzypisudolnegoZnak"/>
    <w:uiPriority w:val="99"/>
    <w:semiHidden/>
    <w:unhideWhenUsed/>
    <w:rsid w:val="00DF2A3F"/>
    <w:pPr>
      <w:spacing w:after="0" w:line="240" w:lineRule="auto"/>
    </w:pPr>
    <w:rPr>
      <w:color w:val="00000A"/>
      <w:sz w:val="20"/>
      <w:szCs w:val="20"/>
    </w:rPr>
  </w:style>
  <w:style w:type="character" w:customStyle="1" w:styleId="TekstprzypisudolnegoZnak">
    <w:name w:val="Tekst przypisu dolnego Znak"/>
    <w:basedOn w:val="Domylnaczcionkaakapitu"/>
    <w:link w:val="Tekstprzypisudolnego"/>
    <w:uiPriority w:val="99"/>
    <w:semiHidden/>
    <w:rsid w:val="00DF2A3F"/>
    <w:rPr>
      <w:color w:val="00000A"/>
      <w:sz w:val="20"/>
      <w:szCs w:val="20"/>
    </w:rPr>
  </w:style>
  <w:style w:type="paragraph" w:customStyle="1" w:styleId="sdfootnote-western">
    <w:name w:val="sdfootnote-western"/>
    <w:basedOn w:val="Normalny"/>
    <w:qFormat/>
    <w:rsid w:val="00DF2A3F"/>
    <w:pPr>
      <w:spacing w:before="100" w:beforeAutospacing="1" w:after="0" w:line="240" w:lineRule="auto"/>
    </w:pPr>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DF2A3F"/>
    <w:rPr>
      <w:vertAlign w:val="superscript"/>
    </w:rPr>
  </w:style>
  <w:style w:type="paragraph" w:styleId="Tekstdymka">
    <w:name w:val="Balloon Text"/>
    <w:basedOn w:val="Normalny"/>
    <w:link w:val="TekstdymkaZnak"/>
    <w:uiPriority w:val="99"/>
    <w:semiHidden/>
    <w:unhideWhenUsed/>
    <w:rsid w:val="004331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130"/>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0162CB"/>
    <w:pPr>
      <w:spacing w:after="120"/>
      <w:ind w:left="283"/>
    </w:pPr>
  </w:style>
  <w:style w:type="character" w:customStyle="1" w:styleId="TekstpodstawowywcityZnak">
    <w:name w:val="Tekst podstawowy wcięty Znak"/>
    <w:basedOn w:val="Domylnaczcionkaakapitu"/>
    <w:link w:val="Tekstpodstawowywcity"/>
    <w:uiPriority w:val="99"/>
    <w:semiHidden/>
    <w:rsid w:val="000162CB"/>
  </w:style>
  <w:style w:type="paragraph" w:styleId="Tekstpodstawowy2">
    <w:name w:val="Body Text 2"/>
    <w:basedOn w:val="Normalny"/>
    <w:link w:val="Tekstpodstawowy2Znak"/>
    <w:uiPriority w:val="99"/>
    <w:semiHidden/>
    <w:unhideWhenUsed/>
    <w:rsid w:val="000162CB"/>
    <w:pPr>
      <w:spacing w:after="120" w:line="480" w:lineRule="auto"/>
    </w:pPr>
  </w:style>
  <w:style w:type="character" w:customStyle="1" w:styleId="Tekstpodstawowy2Znak">
    <w:name w:val="Tekst podstawowy 2 Znak"/>
    <w:basedOn w:val="Domylnaczcionkaakapitu"/>
    <w:link w:val="Tekstpodstawowy2"/>
    <w:uiPriority w:val="99"/>
    <w:semiHidden/>
    <w:rsid w:val="000162CB"/>
  </w:style>
  <w:style w:type="character" w:styleId="Hipercze">
    <w:name w:val="Hyperlink"/>
    <w:semiHidden/>
    <w:unhideWhenUsed/>
    <w:rsid w:val="000162CB"/>
    <w:rPr>
      <w:color w:val="0000FF"/>
      <w:u w:val="single"/>
    </w:rPr>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link w:val="Akapitzlist"/>
    <w:uiPriority w:val="34"/>
    <w:locked/>
    <w:rsid w:val="000162CB"/>
    <w:rPr>
      <w:rFonts w:ascii="Times New Roman" w:eastAsia="Times New Roman" w:hAnsi="Times New Roman" w:cs="Times New Roman"/>
      <w:sz w:val="24"/>
      <w:szCs w:val="24"/>
      <w:lang w:val="x-none" w:eastAsia="x-none"/>
    </w:rPr>
  </w:style>
  <w:style w:type="paragraph" w:styleId="Akapitzlist">
    <w:name w:val="List Paragraph"/>
    <w:aliases w:val="Normalny1,Akapit z listą3,Akapit z listą31,Wypunktowanie,Normal2,Akapit z listą1,CW_Lista,wypunktowanie,BulletC,Akapit z listą BS,Kolorowa lista — akcent 11,Obiekt,Akapit z listą 1,List Paragraph,List Paragraph1,L1,Numerowanie"/>
    <w:basedOn w:val="Normalny"/>
    <w:link w:val="AkapitzlistZnak"/>
    <w:uiPriority w:val="34"/>
    <w:qFormat/>
    <w:rsid w:val="000162CB"/>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Tekstpodstawowy22">
    <w:name w:val="Tekst podstawowy 22"/>
    <w:basedOn w:val="Normalny"/>
    <w:qFormat/>
    <w:rsid w:val="000162CB"/>
    <w:pPr>
      <w:suppressAutoHyphens/>
      <w:spacing w:after="120" w:line="480" w:lineRule="auto"/>
    </w:pPr>
    <w:rPr>
      <w:rFonts w:ascii="Liberation Serif" w:eastAsia="SimSun" w:hAnsi="Liberation Serif" w:cs="Arial"/>
      <w:kern w:val="2"/>
      <w:sz w:val="24"/>
      <w:szCs w:val="24"/>
      <w:lang w:eastAsia="zh-CN" w:bidi="hi-IN"/>
    </w:rPr>
  </w:style>
  <w:style w:type="paragraph" w:customStyle="1" w:styleId="Textbody">
    <w:name w:val="Text body"/>
    <w:basedOn w:val="Standard"/>
    <w:rsid w:val="000162CB"/>
    <w:pPr>
      <w:widowControl/>
      <w:spacing w:after="140" w:line="288" w:lineRule="auto"/>
    </w:pPr>
    <w:rPr>
      <w:rFonts w:ascii="Liberation Serif" w:hAnsi="Liberation Serif" w:cs="Mangal"/>
    </w:rPr>
  </w:style>
  <w:style w:type="paragraph" w:customStyle="1" w:styleId="Default">
    <w:name w:val="Default"/>
    <w:qFormat/>
    <w:rsid w:val="000162C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Internetlink">
    <w:name w:val="Internet link"/>
    <w:rsid w:val="000162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nhideWhenUsed/>
    <w:qFormat/>
    <w:rsid w:val="001024CA"/>
    <w:pPr>
      <w:keepNext/>
      <w:tabs>
        <w:tab w:val="num" w:pos="0"/>
      </w:tabs>
      <w:suppressAutoHyphens/>
      <w:spacing w:after="0" w:line="360" w:lineRule="auto"/>
      <w:ind w:left="567" w:hanging="180"/>
      <w:jc w:val="center"/>
      <w:outlineLvl w:val="2"/>
    </w:pPr>
    <w:rPr>
      <w:rFonts w:ascii="Liberation Serif" w:eastAsia="Times New Roman" w:hAnsi="Liberation Serif" w:cs="Arial"/>
      <w:b/>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customStyle="1" w:styleId="western">
    <w:name w:val="western"/>
    <w:basedOn w:val="Normalny"/>
    <w:qFormat/>
    <w:rsid w:val="007D23B5"/>
    <w:pPr>
      <w:spacing w:before="100" w:beforeAutospacing="1" w:after="119" w:line="240" w:lineRule="auto"/>
    </w:pPr>
    <w:rPr>
      <w:rFonts w:ascii="Times New Roman" w:eastAsiaTheme="minorEastAsia" w:hAnsi="Times New Roman" w:cs="Times New Roman"/>
      <w:color w:val="000000"/>
      <w:sz w:val="24"/>
      <w:szCs w:val="24"/>
      <w:lang w:eastAsia="pl-PL"/>
    </w:rPr>
  </w:style>
  <w:style w:type="character" w:customStyle="1" w:styleId="Nagwek3Znak">
    <w:name w:val="Nagłówek 3 Znak"/>
    <w:basedOn w:val="Domylnaczcionkaakapitu"/>
    <w:link w:val="Nagwek3"/>
    <w:rsid w:val="001024CA"/>
    <w:rPr>
      <w:rFonts w:ascii="Liberation Serif" w:eastAsia="Times New Roman" w:hAnsi="Liberation Serif" w:cs="Arial"/>
      <w:b/>
      <w:kern w:val="2"/>
      <w:sz w:val="24"/>
      <w:szCs w:val="24"/>
      <w:lang w:eastAsia="zh-CN" w:bidi="hi-IN"/>
    </w:rPr>
  </w:style>
  <w:style w:type="paragraph" w:customStyle="1" w:styleId="Standard">
    <w:name w:val="Standard"/>
    <w:qFormat/>
    <w:rsid w:val="001024CA"/>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Tekstprzypisudolnego">
    <w:name w:val="footnote text"/>
    <w:basedOn w:val="Normalny"/>
    <w:link w:val="TekstprzypisudolnegoZnak"/>
    <w:uiPriority w:val="99"/>
    <w:semiHidden/>
    <w:unhideWhenUsed/>
    <w:rsid w:val="00DF2A3F"/>
    <w:pPr>
      <w:spacing w:after="0" w:line="240" w:lineRule="auto"/>
    </w:pPr>
    <w:rPr>
      <w:color w:val="00000A"/>
      <w:sz w:val="20"/>
      <w:szCs w:val="20"/>
    </w:rPr>
  </w:style>
  <w:style w:type="character" w:customStyle="1" w:styleId="TekstprzypisudolnegoZnak">
    <w:name w:val="Tekst przypisu dolnego Znak"/>
    <w:basedOn w:val="Domylnaczcionkaakapitu"/>
    <w:link w:val="Tekstprzypisudolnego"/>
    <w:uiPriority w:val="99"/>
    <w:semiHidden/>
    <w:rsid w:val="00DF2A3F"/>
    <w:rPr>
      <w:color w:val="00000A"/>
      <w:sz w:val="20"/>
      <w:szCs w:val="20"/>
    </w:rPr>
  </w:style>
  <w:style w:type="paragraph" w:customStyle="1" w:styleId="sdfootnote-western">
    <w:name w:val="sdfootnote-western"/>
    <w:basedOn w:val="Normalny"/>
    <w:qFormat/>
    <w:rsid w:val="00DF2A3F"/>
    <w:pPr>
      <w:spacing w:before="100" w:beforeAutospacing="1" w:after="0" w:line="240" w:lineRule="auto"/>
    </w:pPr>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DF2A3F"/>
    <w:rPr>
      <w:vertAlign w:val="superscript"/>
    </w:rPr>
  </w:style>
  <w:style w:type="paragraph" w:styleId="Tekstdymka">
    <w:name w:val="Balloon Text"/>
    <w:basedOn w:val="Normalny"/>
    <w:link w:val="TekstdymkaZnak"/>
    <w:uiPriority w:val="99"/>
    <w:semiHidden/>
    <w:unhideWhenUsed/>
    <w:rsid w:val="004331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130"/>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0162CB"/>
    <w:pPr>
      <w:spacing w:after="120"/>
      <w:ind w:left="283"/>
    </w:pPr>
  </w:style>
  <w:style w:type="character" w:customStyle="1" w:styleId="TekstpodstawowywcityZnak">
    <w:name w:val="Tekst podstawowy wcięty Znak"/>
    <w:basedOn w:val="Domylnaczcionkaakapitu"/>
    <w:link w:val="Tekstpodstawowywcity"/>
    <w:uiPriority w:val="99"/>
    <w:semiHidden/>
    <w:rsid w:val="000162CB"/>
  </w:style>
  <w:style w:type="paragraph" w:styleId="Tekstpodstawowy2">
    <w:name w:val="Body Text 2"/>
    <w:basedOn w:val="Normalny"/>
    <w:link w:val="Tekstpodstawowy2Znak"/>
    <w:uiPriority w:val="99"/>
    <w:semiHidden/>
    <w:unhideWhenUsed/>
    <w:rsid w:val="000162CB"/>
    <w:pPr>
      <w:spacing w:after="120" w:line="480" w:lineRule="auto"/>
    </w:pPr>
  </w:style>
  <w:style w:type="character" w:customStyle="1" w:styleId="Tekstpodstawowy2Znak">
    <w:name w:val="Tekst podstawowy 2 Znak"/>
    <w:basedOn w:val="Domylnaczcionkaakapitu"/>
    <w:link w:val="Tekstpodstawowy2"/>
    <w:uiPriority w:val="99"/>
    <w:semiHidden/>
    <w:rsid w:val="000162CB"/>
  </w:style>
  <w:style w:type="character" w:styleId="Hipercze">
    <w:name w:val="Hyperlink"/>
    <w:semiHidden/>
    <w:unhideWhenUsed/>
    <w:rsid w:val="000162CB"/>
    <w:rPr>
      <w:color w:val="0000FF"/>
      <w:u w:val="single"/>
    </w:rPr>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link w:val="Akapitzlist"/>
    <w:uiPriority w:val="34"/>
    <w:locked/>
    <w:rsid w:val="000162CB"/>
    <w:rPr>
      <w:rFonts w:ascii="Times New Roman" w:eastAsia="Times New Roman" w:hAnsi="Times New Roman" w:cs="Times New Roman"/>
      <w:sz w:val="24"/>
      <w:szCs w:val="24"/>
      <w:lang w:val="x-none" w:eastAsia="x-none"/>
    </w:rPr>
  </w:style>
  <w:style w:type="paragraph" w:styleId="Akapitzlist">
    <w:name w:val="List Paragraph"/>
    <w:aliases w:val="Normalny1,Akapit z listą3,Akapit z listą31,Wypunktowanie,Normal2,Akapit z listą1,CW_Lista,wypunktowanie,BulletC,Akapit z listą BS,Kolorowa lista — akcent 11,Obiekt,Akapit z listą 1,List Paragraph,List Paragraph1,L1,Numerowanie"/>
    <w:basedOn w:val="Normalny"/>
    <w:link w:val="AkapitzlistZnak"/>
    <w:uiPriority w:val="34"/>
    <w:qFormat/>
    <w:rsid w:val="000162CB"/>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Tekstpodstawowy22">
    <w:name w:val="Tekst podstawowy 22"/>
    <w:basedOn w:val="Normalny"/>
    <w:qFormat/>
    <w:rsid w:val="000162CB"/>
    <w:pPr>
      <w:suppressAutoHyphens/>
      <w:spacing w:after="120" w:line="480" w:lineRule="auto"/>
    </w:pPr>
    <w:rPr>
      <w:rFonts w:ascii="Liberation Serif" w:eastAsia="SimSun" w:hAnsi="Liberation Serif" w:cs="Arial"/>
      <w:kern w:val="2"/>
      <w:sz w:val="24"/>
      <w:szCs w:val="24"/>
      <w:lang w:eastAsia="zh-CN" w:bidi="hi-IN"/>
    </w:rPr>
  </w:style>
  <w:style w:type="paragraph" w:customStyle="1" w:styleId="Textbody">
    <w:name w:val="Text body"/>
    <w:basedOn w:val="Standard"/>
    <w:rsid w:val="000162CB"/>
    <w:pPr>
      <w:widowControl/>
      <w:spacing w:after="140" w:line="288" w:lineRule="auto"/>
    </w:pPr>
    <w:rPr>
      <w:rFonts w:ascii="Liberation Serif" w:hAnsi="Liberation Serif" w:cs="Mangal"/>
    </w:rPr>
  </w:style>
  <w:style w:type="paragraph" w:customStyle="1" w:styleId="Default">
    <w:name w:val="Default"/>
    <w:qFormat/>
    <w:rsid w:val="000162C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Internetlink">
    <w:name w:val="Internet link"/>
    <w:rsid w:val="000162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0685">
      <w:bodyDiv w:val="1"/>
      <w:marLeft w:val="0"/>
      <w:marRight w:val="0"/>
      <w:marTop w:val="0"/>
      <w:marBottom w:val="0"/>
      <w:divBdr>
        <w:top w:val="none" w:sz="0" w:space="0" w:color="auto"/>
        <w:left w:val="none" w:sz="0" w:space="0" w:color="auto"/>
        <w:bottom w:val="none" w:sz="0" w:space="0" w:color="auto"/>
        <w:right w:val="none" w:sz="0" w:space="0" w:color="auto"/>
      </w:divBdr>
    </w:div>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200780421">
      <w:bodyDiv w:val="1"/>
      <w:marLeft w:val="0"/>
      <w:marRight w:val="0"/>
      <w:marTop w:val="0"/>
      <w:marBottom w:val="0"/>
      <w:divBdr>
        <w:top w:val="none" w:sz="0" w:space="0" w:color="auto"/>
        <w:left w:val="none" w:sz="0" w:space="0" w:color="auto"/>
        <w:bottom w:val="none" w:sz="0" w:space="0" w:color="auto"/>
        <w:right w:val="none" w:sz="0" w:space="0" w:color="auto"/>
      </w:divBdr>
    </w:div>
    <w:div w:id="1206454399">
      <w:bodyDiv w:val="1"/>
      <w:marLeft w:val="0"/>
      <w:marRight w:val="0"/>
      <w:marTop w:val="0"/>
      <w:marBottom w:val="0"/>
      <w:divBdr>
        <w:top w:val="none" w:sz="0" w:space="0" w:color="auto"/>
        <w:left w:val="none" w:sz="0" w:space="0" w:color="auto"/>
        <w:bottom w:val="none" w:sz="0" w:space="0" w:color="auto"/>
        <w:right w:val="none" w:sz="0" w:space="0" w:color="auto"/>
      </w:divBdr>
    </w:div>
    <w:div w:id="1524051302">
      <w:bodyDiv w:val="1"/>
      <w:marLeft w:val="0"/>
      <w:marRight w:val="0"/>
      <w:marTop w:val="0"/>
      <w:marBottom w:val="0"/>
      <w:divBdr>
        <w:top w:val="none" w:sz="0" w:space="0" w:color="auto"/>
        <w:left w:val="none" w:sz="0" w:space="0" w:color="auto"/>
        <w:bottom w:val="none" w:sz="0" w:space="0" w:color="auto"/>
        <w:right w:val="none" w:sz="0" w:space="0" w:color="auto"/>
      </w:divBdr>
    </w:div>
    <w:div w:id="1671517255">
      <w:bodyDiv w:val="1"/>
      <w:marLeft w:val="0"/>
      <w:marRight w:val="0"/>
      <w:marTop w:val="0"/>
      <w:marBottom w:val="0"/>
      <w:divBdr>
        <w:top w:val="none" w:sz="0" w:space="0" w:color="auto"/>
        <w:left w:val="none" w:sz="0" w:space="0" w:color="auto"/>
        <w:bottom w:val="none" w:sz="0" w:space="0" w:color="auto"/>
        <w:right w:val="none" w:sz="0" w:space="0" w:color="auto"/>
      </w:divBdr>
    </w:div>
    <w:div w:id="1881551370">
      <w:bodyDiv w:val="1"/>
      <w:marLeft w:val="0"/>
      <w:marRight w:val="0"/>
      <w:marTop w:val="0"/>
      <w:marBottom w:val="0"/>
      <w:divBdr>
        <w:top w:val="none" w:sz="0" w:space="0" w:color="auto"/>
        <w:left w:val="none" w:sz="0" w:space="0" w:color="auto"/>
        <w:bottom w:val="none" w:sz="0" w:space="0" w:color="auto"/>
        <w:right w:val="none" w:sz="0" w:space="0" w:color="auto"/>
      </w:divBdr>
    </w:div>
    <w:div w:id="1905290766">
      <w:bodyDiv w:val="1"/>
      <w:marLeft w:val="0"/>
      <w:marRight w:val="0"/>
      <w:marTop w:val="0"/>
      <w:marBottom w:val="0"/>
      <w:divBdr>
        <w:top w:val="none" w:sz="0" w:space="0" w:color="auto"/>
        <w:left w:val="none" w:sz="0" w:space="0" w:color="auto"/>
        <w:bottom w:val="none" w:sz="0" w:space="0" w:color="auto"/>
        <w:right w:val="none" w:sz="0" w:space="0" w:color="auto"/>
      </w:divBdr>
    </w:div>
    <w:div w:id="191169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mpub@szpitalzawiercie.pl" TargetMode="External"/><Relationship Id="rId4" Type="http://schemas.microsoft.com/office/2007/relationships/stylesWithEffects" Target="stylesWithEffects.xml"/><Relationship Id="rId9" Type="http://schemas.openxmlformats.org/officeDocument/2006/relationships/hyperlink" Target="http://www.szpitalzawiercie.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8D067-FACF-42C1-A3D0-E3BFB085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7120</Words>
  <Characters>42725</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Kreps</dc:creator>
  <cp:lastModifiedBy>Katarzyna Nowak</cp:lastModifiedBy>
  <cp:revision>52</cp:revision>
  <cp:lastPrinted>2021-05-21T12:14:00Z</cp:lastPrinted>
  <dcterms:created xsi:type="dcterms:W3CDTF">2021-02-12T08:32:00Z</dcterms:created>
  <dcterms:modified xsi:type="dcterms:W3CDTF">2021-07-07T12:05:00Z</dcterms:modified>
</cp:coreProperties>
</file>