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77A8D" w:rsidRPr="00FC7133" w:rsidRDefault="00355D93" w:rsidP="00910432">
      <w:pPr>
        <w:spacing w:line="360" w:lineRule="auto"/>
        <w:jc w:val="center"/>
        <w:rPr>
          <w:rFonts w:ascii="Times New Roman" w:eastAsia="Times New Roman" w:hAnsi="Times New Roman"/>
          <w:b/>
          <w:kern w:val="0"/>
          <w:sz w:val="28"/>
          <w:szCs w:val="28"/>
          <w:lang w:eastAsia="pl-PL" w:bidi="ar-SA"/>
        </w:rPr>
      </w:pPr>
      <w:r>
        <w:rPr>
          <w:rFonts w:ascii="Arial" w:eastAsia="Calibri" w:hAnsi="Arial"/>
          <w:b/>
          <w:noProof/>
          <w:sz w:val="28"/>
          <w:szCs w:val="28"/>
        </w:rPr>
        <w:t>Dostawa obuwia dla pracowników Szpitala</w:t>
      </w: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355D93">
        <w:rPr>
          <w:rFonts w:ascii="Arial" w:eastAsia="Arial" w:hAnsi="Arial"/>
          <w:kern w:val="0"/>
          <w:sz w:val="28"/>
          <w:szCs w:val="20"/>
          <w:u w:val="single"/>
          <w:lang w:eastAsia="pl-PL" w:bidi="ar-SA"/>
        </w:rPr>
        <w:t>25/2022</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630728">
        <w:rPr>
          <w:rFonts w:ascii="Arial" w:eastAsia="Arial" w:hAnsi="Arial"/>
          <w:kern w:val="0"/>
          <w:szCs w:val="20"/>
          <w:lang w:eastAsia="pl-PL" w:bidi="ar-SA"/>
        </w:rPr>
        <w:t>08.06.2022r.</w:t>
      </w:r>
    </w:p>
    <w:p w:rsidR="00910432" w:rsidRDefault="00910432"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nych (tj. Dz. U. z 20</w:t>
      </w:r>
      <w:r w:rsidR="0009072E">
        <w:rPr>
          <w:rFonts w:ascii="Arial" w:hAnsi="Arial" w:cs="Arial"/>
        </w:rPr>
        <w:t>2</w:t>
      </w:r>
      <w:r w:rsidR="0010087A">
        <w:rPr>
          <w:rFonts w:ascii="Arial" w:hAnsi="Arial" w:cs="Arial"/>
        </w:rPr>
        <w:t xml:space="preserve">1 r. poz. </w:t>
      </w:r>
      <w:r w:rsidR="0009072E">
        <w:rPr>
          <w:rFonts w:ascii="Arial" w:hAnsi="Arial" w:cs="Arial"/>
        </w:rPr>
        <w:t>1</w:t>
      </w:r>
      <w:r w:rsidR="005F6B82">
        <w:rPr>
          <w:rFonts w:ascii="Arial" w:hAnsi="Arial" w:cs="Arial"/>
        </w:rPr>
        <w:t>1</w:t>
      </w:r>
      <w:r w:rsidR="0009072E">
        <w:rPr>
          <w:rFonts w:ascii="Arial" w:hAnsi="Arial" w:cs="Arial"/>
        </w:rPr>
        <w:t>2</w:t>
      </w:r>
      <w:r w:rsidR="005F6B82">
        <w:rPr>
          <w:rFonts w:ascii="Arial" w:hAnsi="Arial" w:cs="Arial"/>
        </w:rPr>
        <w:t xml:space="preserve">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E92507" w:rsidRPr="002C24F0">
          <w:rPr>
            <w:rStyle w:val="Hipercze"/>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9A4837" w:rsidRDefault="009A4837" w:rsidP="002558C8">
      <w:pPr>
        <w:pStyle w:val="Tekstpodstawowy22"/>
        <w:numPr>
          <w:ilvl w:val="0"/>
          <w:numId w:val="34"/>
        </w:numPr>
        <w:tabs>
          <w:tab w:val="left" w:pos="851"/>
          <w:tab w:val="left" w:pos="4820"/>
        </w:tabs>
        <w:spacing w:line="276" w:lineRule="auto"/>
        <w:ind w:left="425" w:hanging="357"/>
        <w:jc w:val="both"/>
        <w:rPr>
          <w:rFonts w:ascii="Arial" w:hAnsi="Arial"/>
          <w:sz w:val="22"/>
          <w:szCs w:val="22"/>
        </w:rPr>
      </w:pPr>
      <w:r>
        <w:rPr>
          <w:rFonts w:ascii="Arial" w:hAnsi="Arial"/>
          <w:sz w:val="21"/>
          <w:szCs w:val="21"/>
        </w:rPr>
        <w:t xml:space="preserve">Przedmiotem zamówienia jest </w:t>
      </w:r>
      <w:r w:rsidR="00FB6126">
        <w:rPr>
          <w:rFonts w:ascii="Arial" w:hAnsi="Arial"/>
          <w:sz w:val="21"/>
          <w:szCs w:val="21"/>
        </w:rPr>
        <w:t xml:space="preserve">dostawa </w:t>
      </w:r>
      <w:r w:rsidR="00355D93">
        <w:rPr>
          <w:rFonts w:ascii="Arial" w:hAnsi="Arial"/>
          <w:sz w:val="21"/>
          <w:szCs w:val="21"/>
        </w:rPr>
        <w:t>obuwia dla pracowników Szpitala</w:t>
      </w:r>
      <w:r>
        <w:rPr>
          <w:rFonts w:ascii="Arial" w:hAnsi="Arial"/>
          <w:bCs/>
          <w:sz w:val="21"/>
          <w:szCs w:val="21"/>
        </w:rPr>
        <w:t xml:space="preserve"> –</w:t>
      </w:r>
      <w:r>
        <w:rPr>
          <w:rFonts w:ascii="Arial" w:hAnsi="Arial"/>
          <w:sz w:val="21"/>
          <w:szCs w:val="21"/>
        </w:rPr>
        <w:t xml:space="preserve"> zgodnie z zapisami zawartymi w formularzu asortymentowo cenowym – załącznik </w:t>
      </w:r>
      <w:r w:rsidRPr="00B95585">
        <w:rPr>
          <w:rFonts w:ascii="Arial" w:hAnsi="Arial"/>
          <w:sz w:val="21"/>
          <w:szCs w:val="21"/>
        </w:rPr>
        <w:t>nr 2 do</w:t>
      </w:r>
      <w:r>
        <w:rPr>
          <w:rFonts w:ascii="Arial" w:hAnsi="Arial"/>
          <w:sz w:val="21"/>
          <w:szCs w:val="21"/>
        </w:rPr>
        <w:t xml:space="preserve"> SWZ.</w:t>
      </w:r>
    </w:p>
    <w:p w:rsidR="00C26058" w:rsidRPr="00B97F9D" w:rsidRDefault="00EF23AF" w:rsidP="002558C8">
      <w:pPr>
        <w:pStyle w:val="Standard"/>
        <w:numPr>
          <w:ilvl w:val="0"/>
          <w:numId w:val="34"/>
        </w:numPr>
        <w:spacing w:after="0"/>
        <w:ind w:left="426"/>
        <w:jc w:val="both"/>
        <w:rPr>
          <w:rFonts w:ascii="Arial" w:hAnsi="Arial" w:cs="Arial"/>
        </w:rPr>
      </w:pPr>
      <w:r w:rsidRPr="00B97F9D">
        <w:rPr>
          <w:rFonts w:ascii="Arial" w:hAnsi="Arial" w:cs="Arial"/>
        </w:rPr>
        <w:t>Kody CPV:</w:t>
      </w:r>
    </w:p>
    <w:p w:rsidR="00B97F9D" w:rsidRPr="00DC3876" w:rsidRDefault="00B97F9D" w:rsidP="00B97F9D">
      <w:pPr>
        <w:pStyle w:val="Standard"/>
        <w:spacing w:after="0"/>
        <w:ind w:left="426"/>
        <w:jc w:val="both"/>
        <w:rPr>
          <w:rFonts w:ascii="Arial" w:hAnsi="Arial" w:cs="Arial"/>
          <w:highlight w:val="yellow"/>
        </w:rPr>
      </w:pPr>
      <w:r w:rsidRPr="00B97F9D">
        <w:rPr>
          <w:rFonts w:ascii="Arial" w:hAnsi="Arial" w:cs="Arial"/>
        </w:rPr>
        <w:t>18813300-4 obuwie lekkie</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dopuszcza składania ofert wariantowych.</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2558C8">
      <w:pPr>
        <w:pStyle w:val="Standard"/>
        <w:numPr>
          <w:ilvl w:val="0"/>
          <w:numId w:val="34"/>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2558C8">
      <w:pPr>
        <w:pStyle w:val="Standard"/>
        <w:numPr>
          <w:ilvl w:val="0"/>
          <w:numId w:val="34"/>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2558C8">
      <w:pPr>
        <w:pStyle w:val="Standard"/>
        <w:numPr>
          <w:ilvl w:val="0"/>
          <w:numId w:val="34"/>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Default="00C26058" w:rsidP="002558C8">
      <w:pPr>
        <w:pStyle w:val="Standard"/>
        <w:numPr>
          <w:ilvl w:val="0"/>
          <w:numId w:val="34"/>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p w:rsidR="008D4C49" w:rsidRPr="007363C1" w:rsidRDefault="008D4C49" w:rsidP="008D4C49">
      <w:pPr>
        <w:pStyle w:val="Standard"/>
        <w:spacing w:after="0"/>
        <w:ind w:left="42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IV. WYMAGANY TERMIN REALIZACJI ZAMÓWIENIA</w:t>
            </w:r>
          </w:p>
        </w:tc>
      </w:tr>
    </w:tbl>
    <w:p w:rsidR="00C26058" w:rsidRPr="007363C1" w:rsidRDefault="00447BC2" w:rsidP="002558C8">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7E1EBB">
        <w:rPr>
          <w:rFonts w:ascii="Arial" w:eastAsia="Arial" w:hAnsi="Arial"/>
          <w:kern w:val="0"/>
          <w:sz w:val="22"/>
          <w:szCs w:val="22"/>
          <w:lang w:eastAsia="pl-PL"/>
        </w:rPr>
        <w:t xml:space="preserve">izowane sukcesywnie w okresie 12 miesięcy </w:t>
      </w:r>
      <w:r w:rsidR="007E1EBB">
        <w:rPr>
          <w:rFonts w:ascii="Arial" w:eastAsia="Arial" w:hAnsi="Arial" w:cs="Arial"/>
          <w:sz w:val="22"/>
          <w:szCs w:val="22"/>
          <w:lang w:eastAsia="pl-PL"/>
        </w:rPr>
        <w:t>od daty zawarcia umowy</w:t>
      </w:r>
      <w:r w:rsidR="007E1EBB" w:rsidRPr="007A4C18">
        <w:rPr>
          <w:rFonts w:ascii="Arial" w:eastAsia="Arial" w:hAnsi="Arial" w:cs="Arial"/>
          <w:sz w:val="22"/>
          <w:szCs w:val="22"/>
          <w:lang w:eastAsia="pl-PL"/>
        </w:rPr>
        <w:t>.</w:t>
      </w:r>
    </w:p>
    <w:p w:rsidR="00C26058" w:rsidRPr="007363C1" w:rsidRDefault="00502A16" w:rsidP="002558C8">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w:t>
      </w:r>
      <w:r w:rsidRPr="00805B05">
        <w:rPr>
          <w:rFonts w:ascii="Arial" w:hAnsi="Arial" w:cs="Arial"/>
          <w:color w:val="000000"/>
          <w:kern w:val="0"/>
          <w:sz w:val="22"/>
          <w:szCs w:val="22"/>
          <w:lang w:eastAsia="pl-PL"/>
        </w:rPr>
        <w:t>ż</w:t>
      </w:r>
      <w:r w:rsidRPr="00805B05">
        <w:rPr>
          <w:rFonts w:ascii="Arial" w:hAnsi="Arial" w:cs="Arial"/>
          <w:color w:val="000000"/>
          <w:kern w:val="0"/>
          <w:sz w:val="22"/>
          <w:szCs w:val="22"/>
          <w:lang w:eastAsia="pl-PL"/>
        </w:rPr>
        <w:t xml:space="preserve">nych podatków, opłat lub składek na ubezpieczenie społeczne lub zdrowotne wraz 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lastRenderedPageBreak/>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DC3876" w:rsidRPr="00AF165E" w:rsidRDefault="00DC3876" w:rsidP="00DC3876">
      <w:pPr>
        <w:widowControl/>
        <w:numPr>
          <w:ilvl w:val="0"/>
          <w:numId w:val="28"/>
        </w:numPr>
        <w:suppressAutoHyphens w:val="0"/>
        <w:autoSpaceDE w:val="0"/>
        <w:adjustRightInd w:val="0"/>
        <w:spacing w:line="276" w:lineRule="auto"/>
        <w:ind w:left="360"/>
        <w:jc w:val="both"/>
        <w:textAlignment w:val="auto"/>
        <w:rPr>
          <w:rFonts w:ascii="Arial" w:eastAsia="Times New Roman" w:hAnsi="Arial" w:cs="Times New Roman"/>
          <w:color w:val="000000"/>
          <w:kern w:val="0"/>
          <w:sz w:val="22"/>
          <w:szCs w:val="22"/>
          <w:lang w:eastAsia="pl-PL" w:bidi="ar-SA"/>
        </w:rPr>
      </w:pPr>
      <w:r w:rsidRPr="00AF165E">
        <w:rPr>
          <w:rFonts w:ascii="Arial" w:eastAsia="Times New Roman" w:hAnsi="Arial" w:cs="Times New Roman"/>
          <w:color w:val="000000"/>
          <w:kern w:val="0"/>
          <w:sz w:val="22"/>
          <w:szCs w:val="22"/>
          <w:lang w:eastAsia="pl-PL" w:bidi="ar-SA"/>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DC3876" w:rsidRPr="00AF165E" w:rsidRDefault="00DC3876" w:rsidP="00DC3876">
      <w:pPr>
        <w:widowControl/>
        <w:numPr>
          <w:ilvl w:val="0"/>
          <w:numId w:val="73"/>
        </w:numPr>
        <w:suppressAutoHyphens w:val="0"/>
        <w:autoSpaceDE w:val="0"/>
        <w:adjustRightInd w:val="0"/>
        <w:spacing w:line="276" w:lineRule="auto"/>
        <w:jc w:val="both"/>
        <w:textAlignment w:val="auto"/>
        <w:rPr>
          <w:rFonts w:ascii="Arial" w:eastAsia="Times New Roman" w:hAnsi="Arial" w:cs="Times New Roman"/>
          <w:color w:val="000000"/>
          <w:kern w:val="0"/>
          <w:sz w:val="22"/>
          <w:szCs w:val="22"/>
          <w:lang w:eastAsia="pl-PL" w:bidi="ar-SA"/>
        </w:rPr>
      </w:pPr>
      <w:r w:rsidRPr="00AF165E">
        <w:rPr>
          <w:rFonts w:ascii="Arial" w:eastAsia="Times New Roman" w:hAnsi="Arial" w:cs="Times New Roman"/>
          <w:color w:val="000000"/>
          <w:kern w:val="0"/>
          <w:sz w:val="22"/>
          <w:szCs w:val="22"/>
          <w:lang w:eastAsia="pl-PL" w:bidi="ar-SA"/>
        </w:rPr>
        <w:t>Wykonawcę wymienionego w wykazach określonych w rozporządzeniu 765/2006 i rozporz</w:t>
      </w:r>
      <w:r w:rsidRPr="00AF165E">
        <w:rPr>
          <w:rFonts w:ascii="Arial" w:eastAsia="Times New Roman" w:hAnsi="Arial" w:cs="Times New Roman"/>
          <w:color w:val="000000"/>
          <w:kern w:val="0"/>
          <w:sz w:val="22"/>
          <w:szCs w:val="22"/>
          <w:lang w:eastAsia="pl-PL" w:bidi="ar-SA"/>
        </w:rPr>
        <w:t>ą</w:t>
      </w:r>
      <w:r w:rsidRPr="00AF165E">
        <w:rPr>
          <w:rFonts w:ascii="Arial" w:eastAsia="Times New Roman" w:hAnsi="Arial" w:cs="Times New Roman"/>
          <w:color w:val="000000"/>
          <w:kern w:val="0"/>
          <w:sz w:val="22"/>
          <w:szCs w:val="22"/>
          <w:lang w:eastAsia="pl-PL" w:bidi="ar-SA"/>
        </w:rPr>
        <w:t>dzeniu 269/2014 albo wpisanego na listę na podstawie decyzji w sprawie wpisu na listę ro</w:t>
      </w:r>
      <w:r w:rsidRPr="00AF165E">
        <w:rPr>
          <w:rFonts w:ascii="Arial" w:eastAsia="Times New Roman" w:hAnsi="Arial" w:cs="Times New Roman"/>
          <w:color w:val="000000"/>
          <w:kern w:val="0"/>
          <w:sz w:val="22"/>
          <w:szCs w:val="22"/>
          <w:lang w:eastAsia="pl-PL" w:bidi="ar-SA"/>
        </w:rPr>
        <w:t>z</w:t>
      </w:r>
      <w:r w:rsidRPr="00AF165E">
        <w:rPr>
          <w:rFonts w:ascii="Arial" w:eastAsia="Times New Roman" w:hAnsi="Arial" w:cs="Times New Roman"/>
          <w:color w:val="000000"/>
          <w:kern w:val="0"/>
          <w:sz w:val="22"/>
          <w:szCs w:val="22"/>
          <w:lang w:eastAsia="pl-PL" w:bidi="ar-SA"/>
        </w:rPr>
        <w:t>strzygającej o zastosowaniu środka, o którym mowa w art. 1 pkt 3 ww. ustawy;</w:t>
      </w:r>
    </w:p>
    <w:p w:rsidR="00DC3876" w:rsidRPr="00AF165E" w:rsidRDefault="00DC3876" w:rsidP="00DC3876">
      <w:pPr>
        <w:widowControl/>
        <w:numPr>
          <w:ilvl w:val="0"/>
          <w:numId w:val="73"/>
        </w:numPr>
        <w:suppressAutoHyphens w:val="0"/>
        <w:autoSpaceDE w:val="0"/>
        <w:adjustRightInd w:val="0"/>
        <w:spacing w:line="276" w:lineRule="auto"/>
        <w:jc w:val="both"/>
        <w:textAlignment w:val="auto"/>
        <w:rPr>
          <w:rFonts w:ascii="Arial" w:eastAsia="Times New Roman" w:hAnsi="Arial" w:cs="Times New Roman"/>
          <w:color w:val="000000"/>
          <w:kern w:val="0"/>
          <w:sz w:val="22"/>
          <w:szCs w:val="22"/>
          <w:lang w:eastAsia="pl-PL" w:bidi="ar-SA"/>
        </w:rPr>
      </w:pPr>
      <w:r w:rsidRPr="00AF165E">
        <w:rPr>
          <w:rFonts w:ascii="Arial" w:eastAsia="Times New Roman" w:hAnsi="Arial" w:cs="Times New Roman"/>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w:t>
      </w:r>
      <w:r w:rsidRPr="00AF165E">
        <w:rPr>
          <w:rFonts w:ascii="Arial" w:eastAsia="Times New Roman" w:hAnsi="Arial" w:cs="Times New Roman"/>
          <w:color w:val="000000"/>
          <w:kern w:val="0"/>
          <w:sz w:val="22"/>
          <w:szCs w:val="22"/>
          <w:lang w:eastAsia="pl-PL" w:bidi="ar-SA"/>
        </w:rPr>
        <w:t>ą</w:t>
      </w:r>
      <w:r w:rsidRPr="00AF165E">
        <w:rPr>
          <w:rFonts w:ascii="Arial" w:eastAsia="Times New Roman" w:hAnsi="Arial" w:cs="Times New Roman"/>
          <w:color w:val="000000"/>
          <w:kern w:val="0"/>
          <w:sz w:val="22"/>
          <w:szCs w:val="22"/>
          <w:lang w:eastAsia="pl-PL" w:bidi="ar-SA"/>
        </w:rPr>
        <w:t>dzeniu 269/2014 albo wpisana na listę lub będąca takim beneficjentem rzeczywistym od dnia 24 lutego 2022 r., o ile została wpisana na listę na podstawie decyzji w sprawie wpisu na listę ro</w:t>
      </w:r>
      <w:r w:rsidRPr="00AF165E">
        <w:rPr>
          <w:rFonts w:ascii="Arial" w:eastAsia="Times New Roman" w:hAnsi="Arial" w:cs="Times New Roman"/>
          <w:color w:val="000000"/>
          <w:kern w:val="0"/>
          <w:sz w:val="22"/>
          <w:szCs w:val="22"/>
          <w:lang w:eastAsia="pl-PL" w:bidi="ar-SA"/>
        </w:rPr>
        <w:t>z</w:t>
      </w:r>
      <w:r w:rsidRPr="00AF165E">
        <w:rPr>
          <w:rFonts w:ascii="Arial" w:eastAsia="Times New Roman" w:hAnsi="Arial" w:cs="Times New Roman"/>
          <w:color w:val="000000"/>
          <w:kern w:val="0"/>
          <w:sz w:val="22"/>
          <w:szCs w:val="22"/>
          <w:lang w:eastAsia="pl-PL" w:bidi="ar-SA"/>
        </w:rPr>
        <w:t>strzygającej o zastosowaniu środka, o którym mowa w art. 1 pkt 3 ww. ustawy;</w:t>
      </w:r>
    </w:p>
    <w:p w:rsidR="00DC3876" w:rsidRPr="00DC3876" w:rsidRDefault="00DC3876" w:rsidP="00DC3876">
      <w:pPr>
        <w:widowControl/>
        <w:numPr>
          <w:ilvl w:val="0"/>
          <w:numId w:val="73"/>
        </w:numPr>
        <w:suppressAutoHyphens w:val="0"/>
        <w:autoSpaceDE w:val="0"/>
        <w:adjustRightInd w:val="0"/>
        <w:spacing w:line="276" w:lineRule="auto"/>
        <w:jc w:val="both"/>
        <w:textAlignment w:val="auto"/>
        <w:rPr>
          <w:rFonts w:ascii="Arial" w:eastAsia="Times New Roman" w:hAnsi="Arial" w:cs="Times New Roman"/>
          <w:color w:val="000000"/>
          <w:kern w:val="0"/>
          <w:sz w:val="22"/>
          <w:szCs w:val="22"/>
          <w:lang w:eastAsia="pl-PL" w:bidi="ar-SA"/>
        </w:rPr>
      </w:pPr>
      <w:r w:rsidRPr="00AF165E">
        <w:rPr>
          <w:rFonts w:ascii="Arial" w:eastAsia="Times New Roman" w:hAnsi="Arial" w:cs="Times New Roman"/>
          <w:color w:val="000000"/>
          <w:kern w:val="0"/>
          <w:sz w:val="22"/>
          <w:szCs w:val="22"/>
          <w:lang w:eastAsia="pl-PL" w:bidi="ar-SA"/>
        </w:rPr>
        <w:t>Wykonawcę, którego jednostką dominującą w rozumieniu art. 3 ust. 1 pkt 37 ustawy z dnia 29 września 1994 r. o rachunkowości (Dz. U. z 2021 r. poz. 217, 2105 i 2106), jest podmiot wymi</w:t>
      </w:r>
      <w:r w:rsidRPr="00AF165E">
        <w:rPr>
          <w:rFonts w:ascii="Arial" w:eastAsia="Times New Roman" w:hAnsi="Arial" w:cs="Times New Roman"/>
          <w:color w:val="000000"/>
          <w:kern w:val="0"/>
          <w:sz w:val="22"/>
          <w:szCs w:val="22"/>
          <w:lang w:eastAsia="pl-PL" w:bidi="ar-SA"/>
        </w:rPr>
        <w:t>e</w:t>
      </w:r>
      <w:r w:rsidRPr="00AF165E">
        <w:rPr>
          <w:rFonts w:ascii="Arial" w:eastAsia="Times New Roman" w:hAnsi="Arial" w:cs="Times New Roman"/>
          <w:color w:val="000000"/>
          <w:kern w:val="0"/>
          <w:sz w:val="22"/>
          <w:szCs w:val="22"/>
          <w:lang w:eastAsia="pl-PL" w:bidi="ar-SA"/>
        </w:rPr>
        <w:t>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805B05" w:rsidRDefault="00C00558" w:rsidP="002558C8">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sidRPr="00A059A8">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B97F9D" w:rsidRDefault="006C0AA7" w:rsidP="00B97F9D">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DC3876">
        <w:rPr>
          <w:rFonts w:ascii="Arial" w:eastAsia="CIDFont+F6" w:hAnsi="Arial"/>
          <w:kern w:val="0"/>
          <w:sz w:val="22"/>
          <w:szCs w:val="22"/>
          <w:lang w:eastAsia="pl-PL"/>
        </w:rPr>
        <w:t>Do oferty</w:t>
      </w:r>
      <w:r w:rsidRPr="006C0AA7">
        <w:rPr>
          <w:rFonts w:ascii="Arial" w:eastAsia="CIDFont+F6" w:hAnsi="Arial"/>
          <w:kern w:val="0"/>
          <w:sz w:val="22"/>
          <w:szCs w:val="22"/>
          <w:lang w:eastAsia="pl-PL"/>
        </w:rPr>
        <w:t xml:space="preserve"> każdy Wykonawca musi dołączyć oświadczenie o kt</w:t>
      </w:r>
      <w:r w:rsidR="0057758A">
        <w:rPr>
          <w:rFonts w:ascii="Arial" w:eastAsia="CIDFont+F6" w:hAnsi="Arial"/>
          <w:kern w:val="0"/>
          <w:sz w:val="22"/>
          <w:szCs w:val="22"/>
          <w:lang w:eastAsia="pl-PL"/>
        </w:rPr>
        <w:t xml:space="preserve">órym mowa w art. 125 ust. 1 </w:t>
      </w:r>
      <w:proofErr w:type="spellStart"/>
      <w:r w:rsidR="0057758A">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FB6126" w:rsidRPr="00B97F9D" w:rsidRDefault="00FB6126" w:rsidP="00B97F9D">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B97F9D">
        <w:rPr>
          <w:rFonts w:ascii="Arial" w:eastAsia="CIDFont+F6" w:hAnsi="Arial" w:cs="Arial"/>
          <w:sz w:val="22"/>
          <w:szCs w:val="22"/>
          <w:lang w:eastAsia="pl-PL"/>
        </w:rPr>
        <w:t xml:space="preserve">Na potwierdzenie, że oferowane dostawy spełniają określone przez Zamawiającego  wymagania oraz cechy, Zamawiający wymaga </w:t>
      </w:r>
      <w:r w:rsidRPr="00B97F9D">
        <w:rPr>
          <w:rFonts w:ascii="Arial" w:eastAsia="CIDFont+F6" w:hAnsi="Arial" w:cs="Arial"/>
          <w:b/>
          <w:sz w:val="22"/>
          <w:szCs w:val="22"/>
          <w:lang w:eastAsia="pl-PL"/>
        </w:rPr>
        <w:t>złożenia wraz z ofertą</w:t>
      </w:r>
      <w:r w:rsidRPr="00B97F9D">
        <w:rPr>
          <w:rFonts w:ascii="Arial" w:eastAsia="CIDFont+F6" w:hAnsi="Arial" w:cs="Arial"/>
          <w:sz w:val="22"/>
          <w:szCs w:val="22"/>
          <w:lang w:eastAsia="pl-PL"/>
        </w:rPr>
        <w:t xml:space="preserve"> przedmiotowych środków dowodowych:</w:t>
      </w:r>
    </w:p>
    <w:p w:rsidR="00FB6126" w:rsidRDefault="00FB6126" w:rsidP="00B97F9D">
      <w:pPr>
        <w:pStyle w:val="Akapitzlist"/>
        <w:numPr>
          <w:ilvl w:val="0"/>
          <w:numId w:val="7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7F9D">
        <w:rPr>
          <w:rFonts w:ascii="Arial" w:eastAsia="CIDFont+F6" w:hAnsi="Arial"/>
          <w:color w:val="000000"/>
          <w:sz w:val="22"/>
          <w:szCs w:val="22"/>
          <w:lang w:eastAsia="pl-PL"/>
        </w:rPr>
        <w:t>Formularz asortymentowo-cenowy – załącznik nr 2 do SWZ,</w:t>
      </w:r>
    </w:p>
    <w:p w:rsidR="00ED2244" w:rsidRPr="00ED2244" w:rsidRDefault="00ED2244" w:rsidP="00ED2244">
      <w:pPr>
        <w:pStyle w:val="Akapitzlist"/>
        <w:numPr>
          <w:ilvl w:val="0"/>
          <w:numId w:val="71"/>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C</w:t>
      </w:r>
      <w:r w:rsidRPr="00ED2244">
        <w:rPr>
          <w:rFonts w:ascii="Arial" w:eastAsia="CIDFont+F6" w:hAnsi="Arial"/>
          <w:color w:val="000000"/>
          <w:sz w:val="22"/>
          <w:szCs w:val="22"/>
          <w:lang w:eastAsia="pl-PL"/>
        </w:rPr>
        <w:t>ertyfikat antypoślizgowości SRC wydany przez zewnętrzną niezależną jednostką notyfikowaną,</w:t>
      </w:r>
    </w:p>
    <w:p w:rsidR="00ED2244" w:rsidRPr="00B97F9D" w:rsidRDefault="00ED2244" w:rsidP="00ED2244">
      <w:pPr>
        <w:pStyle w:val="Akapitzlist"/>
        <w:numPr>
          <w:ilvl w:val="0"/>
          <w:numId w:val="71"/>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D</w:t>
      </w:r>
      <w:r w:rsidRPr="00ED2244">
        <w:rPr>
          <w:rFonts w:ascii="Arial" w:eastAsia="CIDFont+F6" w:hAnsi="Arial"/>
          <w:color w:val="000000"/>
          <w:sz w:val="22"/>
          <w:szCs w:val="22"/>
          <w:lang w:eastAsia="pl-PL"/>
        </w:rPr>
        <w:t>eklaracja zgodności CE</w:t>
      </w:r>
      <w:r>
        <w:rPr>
          <w:rFonts w:ascii="Arial" w:eastAsia="CIDFont+F6" w:hAnsi="Arial"/>
          <w:color w:val="000000"/>
          <w:sz w:val="22"/>
          <w:szCs w:val="22"/>
          <w:lang w:eastAsia="pl-PL"/>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Jeżeli Wykonawca nie złożył oświadczenia, o którym mowa w pkt. 1, podmiotowych środków dowod</w:t>
      </w:r>
      <w:r w:rsidRPr="006C0AA7">
        <w:rPr>
          <w:rFonts w:ascii="Arial" w:eastAsia="CIDFont+F6" w:hAnsi="Arial" w:cs="Arial"/>
          <w:kern w:val="0"/>
          <w:sz w:val="22"/>
          <w:szCs w:val="22"/>
          <w:lang w:eastAsia="pl-PL"/>
        </w:rPr>
        <w:t>o</w:t>
      </w:r>
      <w:r w:rsidRPr="006C0AA7">
        <w:rPr>
          <w:rFonts w:ascii="Arial" w:eastAsia="CIDFont+F6" w:hAnsi="Arial" w:cs="Arial"/>
          <w:kern w:val="0"/>
          <w:sz w:val="22"/>
          <w:szCs w:val="22"/>
          <w:lang w:eastAsia="pl-PL"/>
        </w:rPr>
        <w:t xml:space="preserve">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lastRenderedPageBreak/>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w:t>
      </w:r>
      <w:r w:rsidRPr="006C0AA7">
        <w:rPr>
          <w:rFonts w:ascii="Arial" w:eastAsia="CIDFont+F6" w:hAnsi="Arial"/>
          <w:kern w:val="0"/>
          <w:sz w:val="22"/>
          <w:szCs w:val="22"/>
          <w:lang w:eastAsia="pl-PL"/>
        </w:rPr>
        <w:t>a</w:t>
      </w:r>
      <w:r w:rsidRPr="006C0AA7">
        <w:rPr>
          <w:rFonts w:ascii="Arial" w:eastAsia="CIDFont+F6" w:hAnsi="Arial"/>
          <w:kern w:val="0"/>
          <w:sz w:val="22"/>
          <w:szCs w:val="22"/>
          <w:lang w:eastAsia="pl-PL"/>
        </w:rPr>
        <w:t>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200146"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2558C8">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DC3876" w:rsidRPr="00A830A8" w:rsidRDefault="00DC3876" w:rsidP="00DC3876">
      <w:pPr>
        <w:pStyle w:val="Akapitzlist"/>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DC3876">
        <w:rPr>
          <w:rFonts w:ascii="Arial" w:hAnsi="Arial"/>
          <w:color w:val="000000"/>
          <w:kern w:val="0"/>
          <w:sz w:val="22"/>
          <w:szCs w:val="22"/>
          <w:lang w:eastAsia="pl-PL"/>
        </w:rPr>
        <w:t>Joanna Urbańczyk tel. 32 67 40361, email: 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2558C8">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2 dni </w:t>
      </w:r>
      <w:r w:rsidRPr="002363E8">
        <w:rPr>
          <w:rFonts w:ascii="Arial" w:eastAsia="CIDFont+F6" w:hAnsi="Arial"/>
          <w:kern w:val="0"/>
          <w:sz w:val="22"/>
          <w:szCs w:val="22"/>
          <w:lang w:eastAsia="pl-PL" w:bidi="ar-SA"/>
        </w:rPr>
        <w:lastRenderedPageBreak/>
        <w:t>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w:t>
      </w:r>
      <w:r w:rsidRPr="007E1EBB">
        <w:rPr>
          <w:rFonts w:ascii="Arial" w:eastAsia="CIDFont+F6" w:hAnsi="Arial"/>
          <w:kern w:val="0"/>
          <w:sz w:val="22"/>
          <w:szCs w:val="22"/>
          <w:lang w:eastAsia="pl-PL"/>
        </w:rPr>
        <w:t xml:space="preserve">dnia </w:t>
      </w:r>
      <w:r w:rsidR="007E1EBB" w:rsidRPr="007E1EBB">
        <w:rPr>
          <w:rFonts w:ascii="Arial" w:eastAsia="CIDFont+F6" w:hAnsi="Arial"/>
          <w:b/>
          <w:kern w:val="0"/>
          <w:sz w:val="22"/>
          <w:szCs w:val="22"/>
          <w:lang w:eastAsia="pl-PL"/>
        </w:rPr>
        <w:t>17.07</w:t>
      </w:r>
      <w:r w:rsidRPr="007E1EBB">
        <w:rPr>
          <w:rFonts w:ascii="Arial" w:eastAsia="CIDFont+F6" w:hAnsi="Arial"/>
          <w:b/>
          <w:kern w:val="0"/>
          <w:sz w:val="22"/>
          <w:szCs w:val="22"/>
          <w:lang w:eastAsia="pl-PL"/>
        </w:rPr>
        <w:t>.202</w:t>
      </w:r>
      <w:r w:rsidR="0009072E" w:rsidRPr="007E1EBB">
        <w:rPr>
          <w:rFonts w:ascii="Arial" w:eastAsia="CIDFont+F6" w:hAnsi="Arial"/>
          <w:b/>
          <w:kern w:val="0"/>
          <w:sz w:val="22"/>
          <w:szCs w:val="22"/>
          <w:lang w:eastAsia="pl-PL"/>
        </w:rPr>
        <w:t>2</w:t>
      </w:r>
      <w:r w:rsidRPr="007E1EBB">
        <w:rPr>
          <w:rFonts w:ascii="Arial" w:eastAsia="CIDFont+F6" w:hAnsi="Arial"/>
          <w:b/>
          <w:kern w:val="0"/>
          <w:sz w:val="22"/>
          <w:szCs w:val="22"/>
          <w:lang w:eastAsia="pl-PL"/>
        </w:rPr>
        <w:t xml:space="preserve">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 xml:space="preserve">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w:t>
      </w:r>
      <w:r w:rsidR="005F4117">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informatyzacji działalności podmiotów realizujących zadania publiczne (tekst jednolity Dz.U. z 2019 r. poz. 700, z późn.zm.) Podpis osobisty – ustawa z dnia 6 sierpnia 2010 r. 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lastRenderedPageBreak/>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w:t>
      </w:r>
      <w:r w:rsidRPr="00E44E73">
        <w:rPr>
          <w:rFonts w:ascii="Arial" w:eastAsia="CIDFont+F6" w:hAnsi="Arial"/>
          <w:color w:val="000000"/>
          <w:kern w:val="0"/>
          <w:sz w:val="22"/>
          <w:szCs w:val="22"/>
          <w:lang w:eastAsia="pl-PL" w:bidi="ar-SA"/>
        </w:rPr>
        <w:t>e</w:t>
      </w:r>
      <w:r w:rsidRPr="00E44E73">
        <w:rPr>
          <w:rFonts w:ascii="Arial" w:eastAsia="CIDFont+F6" w:hAnsi="Arial"/>
          <w:color w:val="000000"/>
          <w:kern w:val="0"/>
          <w:sz w:val="22"/>
          <w:szCs w:val="22"/>
          <w:lang w:eastAsia="pl-PL" w:bidi="ar-SA"/>
        </w:rPr>
        <w:t>niesie wszystkie dokumenty oferty, podpisane kwalifikowanym podpisem elektronicznym, podpisem z</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w:t>
      </w:r>
      <w:proofErr w:type="spellStart"/>
      <w:r w:rsidRPr="00E44E73">
        <w:rPr>
          <w:rFonts w:ascii="Arial" w:eastAsia="CIDFont+F6" w:hAnsi="Arial"/>
          <w:color w:val="000000"/>
          <w:kern w:val="0"/>
          <w:sz w:val="22"/>
          <w:szCs w:val="22"/>
          <w:lang w:eastAsia="pl-PL" w:bidi="ar-SA"/>
        </w:rPr>
        <w:t>rar</w:t>
      </w:r>
      <w:proofErr w:type="spellEnd"/>
      <w:r w:rsidRPr="00E44E73">
        <w:rPr>
          <w:rFonts w:ascii="Arial" w:eastAsia="CIDFont+F6" w:hAnsi="Arial"/>
          <w:color w:val="000000"/>
          <w:kern w:val="0"/>
          <w:sz w:val="22"/>
          <w:szCs w:val="22"/>
          <w:lang w:eastAsia="pl-PL" w:bidi="ar-SA"/>
        </w:rPr>
        <w:t>,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26DF3" w:rsidRPr="005C6769" w:rsidRDefault="00E26DF3" w:rsidP="00E26DF3">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t>Wraz z ofertą Wykonawca składa także, sporządzone w języku polskim:</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Dokumenty potwierdzające umocowanie do reprezentowania </w:t>
      </w:r>
      <w:r w:rsidR="005809C4">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sporządzone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26DF3" w:rsidRPr="009B729A" w:rsidRDefault="00E26DF3" w:rsidP="00E26DF3">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9B729A">
        <w:rPr>
          <w:rFonts w:ascii="Arial" w:eastAsia="CIDFont+F6" w:hAnsi="Arial"/>
          <w:color w:val="000000"/>
          <w:kern w:val="0"/>
          <w:sz w:val="22"/>
          <w:szCs w:val="22"/>
          <w:lang w:eastAsia="pl-PL"/>
        </w:rPr>
        <w:t xml:space="preserve">następujące przedmiotowe środki dowodowe: </w:t>
      </w:r>
    </w:p>
    <w:p w:rsidR="00E26DF3" w:rsidRPr="00E26DF3" w:rsidRDefault="00E26DF3" w:rsidP="00E26DF3">
      <w:pPr>
        <w:pStyle w:val="Akapitzlist"/>
        <w:numPr>
          <w:ilvl w:val="0"/>
          <w:numId w:val="74"/>
        </w:numPr>
        <w:spacing w:line="276" w:lineRule="auto"/>
        <w:ind w:left="1134" w:hanging="425"/>
        <w:jc w:val="both"/>
        <w:rPr>
          <w:rFonts w:ascii="Arial" w:eastAsia="Calibri" w:hAnsi="Arial" w:cs="Arial"/>
          <w:sz w:val="22"/>
          <w:szCs w:val="22"/>
        </w:rPr>
      </w:pPr>
      <w:r>
        <w:rPr>
          <w:rFonts w:ascii="Arial" w:hAnsi="Arial" w:cs="Arial"/>
          <w:sz w:val="22"/>
          <w:szCs w:val="22"/>
        </w:rPr>
        <w:t>formularz asortymentowo cenowy,</w:t>
      </w:r>
    </w:p>
    <w:p w:rsidR="00E26DF3" w:rsidRDefault="00E26DF3" w:rsidP="00E26DF3">
      <w:pPr>
        <w:pStyle w:val="Akapitzlist"/>
        <w:numPr>
          <w:ilvl w:val="0"/>
          <w:numId w:val="74"/>
        </w:numPr>
        <w:spacing w:line="276" w:lineRule="auto"/>
        <w:ind w:left="1134" w:hanging="425"/>
        <w:jc w:val="both"/>
        <w:rPr>
          <w:rFonts w:ascii="Arial" w:eastAsia="Calibri" w:hAnsi="Arial" w:cs="Arial"/>
          <w:sz w:val="22"/>
          <w:szCs w:val="22"/>
        </w:rPr>
      </w:pPr>
      <w:r>
        <w:rPr>
          <w:rFonts w:ascii="Arial" w:eastAsia="Calibri" w:hAnsi="Arial" w:cs="Arial"/>
          <w:sz w:val="22"/>
          <w:szCs w:val="22"/>
        </w:rPr>
        <w:t>c</w:t>
      </w:r>
      <w:r w:rsidRPr="00E26DF3">
        <w:rPr>
          <w:rFonts w:ascii="Arial" w:eastAsia="Calibri" w:hAnsi="Arial" w:cs="Arial"/>
          <w:sz w:val="22"/>
          <w:szCs w:val="22"/>
        </w:rPr>
        <w:t>ertyfikat antypoślizgowości SRC wydany przez zewnętrzną ni</w:t>
      </w:r>
      <w:r>
        <w:rPr>
          <w:rFonts w:ascii="Arial" w:eastAsia="Calibri" w:hAnsi="Arial" w:cs="Arial"/>
          <w:sz w:val="22"/>
          <w:szCs w:val="22"/>
        </w:rPr>
        <w:t>ezależną jednostką notyfikowaną,</w:t>
      </w:r>
    </w:p>
    <w:p w:rsidR="00E26DF3" w:rsidRPr="00E26DF3" w:rsidRDefault="00E26DF3" w:rsidP="00E26DF3">
      <w:pPr>
        <w:pStyle w:val="Akapitzlist"/>
        <w:numPr>
          <w:ilvl w:val="0"/>
          <w:numId w:val="74"/>
        </w:numPr>
        <w:spacing w:line="276" w:lineRule="auto"/>
        <w:ind w:left="1134" w:hanging="425"/>
        <w:jc w:val="both"/>
        <w:rPr>
          <w:rFonts w:ascii="Arial" w:eastAsia="Calibri" w:hAnsi="Arial" w:cs="Arial"/>
          <w:sz w:val="22"/>
          <w:szCs w:val="22"/>
        </w:rPr>
      </w:pPr>
      <w:r>
        <w:rPr>
          <w:rFonts w:ascii="Arial" w:eastAsia="Calibri" w:hAnsi="Arial" w:cs="Arial"/>
          <w:sz w:val="22"/>
          <w:szCs w:val="22"/>
        </w:rPr>
        <w:t>d</w:t>
      </w:r>
      <w:r w:rsidRPr="00E26DF3">
        <w:rPr>
          <w:rFonts w:ascii="Arial" w:eastAsia="Calibri" w:hAnsi="Arial" w:cs="Arial"/>
          <w:sz w:val="22"/>
          <w:szCs w:val="22"/>
        </w:rPr>
        <w:t>eklaracja zgodności CE.</w:t>
      </w:r>
    </w:p>
    <w:p w:rsidR="0063549C" w:rsidRPr="0063549C" w:rsidRDefault="0063549C" w:rsidP="0063549C">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63549C">
        <w:rPr>
          <w:rFonts w:ascii="Arial" w:eastAsia="CIDFont+F6" w:hAnsi="Arial"/>
          <w:sz w:val="22"/>
          <w:szCs w:val="22"/>
          <w:lang w:eastAsia="pl-PL"/>
        </w:rPr>
        <w:t>Zamawiający nie przewiduje wezwania do złożenia lub uzupełnienia przedmiotowych środków dow</w:t>
      </w:r>
      <w:r w:rsidRPr="0063549C">
        <w:rPr>
          <w:rFonts w:ascii="Arial" w:eastAsia="CIDFont+F6" w:hAnsi="Arial"/>
          <w:sz w:val="22"/>
          <w:szCs w:val="22"/>
          <w:lang w:eastAsia="pl-PL"/>
        </w:rPr>
        <w:t>o</w:t>
      </w:r>
      <w:r w:rsidRPr="0063549C">
        <w:rPr>
          <w:rFonts w:ascii="Arial" w:eastAsia="CIDFont+F6" w:hAnsi="Arial"/>
          <w:sz w:val="22"/>
          <w:szCs w:val="22"/>
          <w:lang w:eastAsia="pl-PL"/>
        </w:rPr>
        <w:t>dowych w przypadku, gdy Wykonawca ich nie złoży lub złożone przedmiotowe środki dowodowe są niekompletne.</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zobowiązany jest nie później niż w terminie </w:t>
      </w:r>
      <w:r w:rsidRPr="00E06A5B">
        <w:rPr>
          <w:rFonts w:ascii="Arial" w:eastAsia="CIDFont+F6" w:hAnsi="Arial"/>
          <w:color w:val="000000"/>
          <w:kern w:val="0"/>
          <w:sz w:val="22"/>
          <w:szCs w:val="22"/>
          <w:lang w:eastAsia="pl-PL"/>
        </w:rPr>
        <w:lastRenderedPageBreak/>
        <w:t>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lastRenderedPageBreak/>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7E1EBB" w:rsidRPr="007E1EBB">
        <w:rPr>
          <w:rFonts w:ascii="Arial" w:eastAsia="Arial" w:hAnsi="Arial"/>
          <w:b/>
          <w:kern w:val="0"/>
          <w:sz w:val="22"/>
          <w:szCs w:val="20"/>
          <w:lang w:eastAsia="pl-PL" w:bidi="ar-SA"/>
        </w:rPr>
        <w:t>17.06</w:t>
      </w:r>
      <w:r w:rsidR="009F779B" w:rsidRPr="007E1EBB">
        <w:rPr>
          <w:rFonts w:ascii="Arial" w:eastAsia="Arial" w:hAnsi="Arial"/>
          <w:b/>
          <w:kern w:val="0"/>
          <w:sz w:val="22"/>
          <w:szCs w:val="20"/>
          <w:lang w:eastAsia="pl-PL" w:bidi="ar-SA"/>
        </w:rPr>
        <w:t>.</w:t>
      </w:r>
      <w:r w:rsidR="00747363" w:rsidRPr="007E1EBB">
        <w:rPr>
          <w:rFonts w:ascii="Arial" w:eastAsia="Arial" w:hAnsi="Arial"/>
          <w:b/>
          <w:kern w:val="0"/>
          <w:sz w:val="22"/>
          <w:szCs w:val="20"/>
          <w:lang w:eastAsia="pl-PL" w:bidi="ar-SA"/>
        </w:rPr>
        <w:t>202</w:t>
      </w:r>
      <w:r w:rsidR="0009072E" w:rsidRPr="007E1EBB">
        <w:rPr>
          <w:rFonts w:ascii="Arial" w:eastAsia="Arial" w:hAnsi="Arial"/>
          <w:b/>
          <w:kern w:val="0"/>
          <w:sz w:val="22"/>
          <w:szCs w:val="20"/>
          <w:lang w:eastAsia="pl-PL" w:bidi="ar-SA"/>
        </w:rPr>
        <w:t>2</w:t>
      </w:r>
      <w:r w:rsidR="00200146" w:rsidRPr="007E1EBB">
        <w:rPr>
          <w:rFonts w:ascii="Arial" w:eastAsia="Arial" w:hAnsi="Arial"/>
          <w:b/>
          <w:kern w:val="0"/>
          <w:sz w:val="22"/>
          <w:szCs w:val="20"/>
          <w:lang w:eastAsia="pl-PL" w:bidi="ar-SA"/>
        </w:rPr>
        <w:t xml:space="preserve"> </w:t>
      </w:r>
      <w:r w:rsidR="009354CF" w:rsidRPr="007E1EBB">
        <w:rPr>
          <w:rFonts w:ascii="Arial" w:eastAsia="Arial" w:hAnsi="Arial"/>
          <w:b/>
          <w:kern w:val="0"/>
          <w:sz w:val="22"/>
          <w:szCs w:val="20"/>
          <w:lang w:eastAsia="pl-PL" w:bidi="ar-SA"/>
        </w:rPr>
        <w:t>r. do godziny</w:t>
      </w:r>
      <w:r w:rsidRPr="007E1EBB">
        <w:rPr>
          <w:rFonts w:ascii="Arial" w:eastAsia="Arial" w:hAnsi="Arial"/>
          <w:b/>
          <w:kern w:val="0"/>
          <w:sz w:val="22"/>
          <w:szCs w:val="20"/>
          <w:lang w:eastAsia="pl-PL" w:bidi="ar-SA"/>
        </w:rPr>
        <w:t xml:space="preserve"> </w:t>
      </w:r>
      <w:r w:rsidR="00856DC3" w:rsidRPr="007E1EBB">
        <w:rPr>
          <w:rFonts w:ascii="Arial" w:eastAsia="Arial" w:hAnsi="Arial"/>
          <w:b/>
          <w:kern w:val="0"/>
          <w:sz w:val="22"/>
          <w:szCs w:val="20"/>
          <w:lang w:eastAsia="pl-PL" w:bidi="ar-SA"/>
        </w:rPr>
        <w:t>10</w:t>
      </w:r>
      <w:r w:rsidRPr="007E1EBB">
        <w:rPr>
          <w:rFonts w:ascii="Arial" w:eastAsia="Arial" w:hAnsi="Arial"/>
          <w:b/>
          <w:kern w:val="0"/>
          <w:sz w:val="22"/>
          <w:szCs w:val="20"/>
          <w:lang w:eastAsia="pl-PL" w:bidi="ar-SA"/>
        </w:rPr>
        <w:t>:00</w:t>
      </w:r>
      <w:r w:rsidR="009656E6" w:rsidRPr="007E1EBB">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w:t>
      </w:r>
      <w:r w:rsidR="003D5D36" w:rsidRPr="007E1EBB">
        <w:rPr>
          <w:rFonts w:ascii="Arial" w:eastAsia="Arial" w:hAnsi="Arial"/>
          <w:kern w:val="0"/>
          <w:sz w:val="22"/>
          <w:szCs w:val="20"/>
          <w:lang w:eastAsia="pl-PL"/>
        </w:rPr>
        <w:t xml:space="preserve">dniu </w:t>
      </w:r>
      <w:r w:rsidR="007E1EBB" w:rsidRPr="007E1EBB">
        <w:rPr>
          <w:rFonts w:ascii="Arial" w:eastAsia="Arial" w:hAnsi="Arial"/>
          <w:b/>
          <w:kern w:val="0"/>
          <w:sz w:val="22"/>
          <w:szCs w:val="20"/>
          <w:lang w:eastAsia="pl-PL"/>
        </w:rPr>
        <w:t>17.06</w:t>
      </w:r>
      <w:r w:rsidR="00A91D0C" w:rsidRPr="007E1EBB">
        <w:rPr>
          <w:rFonts w:ascii="Arial" w:eastAsia="Arial" w:hAnsi="Arial"/>
          <w:b/>
          <w:kern w:val="0"/>
          <w:sz w:val="22"/>
          <w:szCs w:val="20"/>
          <w:lang w:eastAsia="pl-PL"/>
        </w:rPr>
        <w:t>.202</w:t>
      </w:r>
      <w:r w:rsidR="0009072E" w:rsidRPr="007E1EBB">
        <w:rPr>
          <w:rFonts w:ascii="Arial" w:eastAsia="Arial" w:hAnsi="Arial"/>
          <w:b/>
          <w:kern w:val="0"/>
          <w:sz w:val="22"/>
          <w:szCs w:val="20"/>
          <w:lang w:eastAsia="pl-PL"/>
        </w:rPr>
        <w:t>2</w:t>
      </w:r>
      <w:r w:rsidR="00AD2DB2" w:rsidRPr="007E1EBB">
        <w:rPr>
          <w:rFonts w:ascii="Arial" w:eastAsia="Arial" w:hAnsi="Arial"/>
          <w:b/>
          <w:kern w:val="0"/>
          <w:sz w:val="22"/>
          <w:szCs w:val="20"/>
          <w:lang w:eastAsia="pl-PL"/>
        </w:rPr>
        <w:t xml:space="preserve"> </w:t>
      </w:r>
      <w:r w:rsidR="00A91D0C" w:rsidRPr="007E1EBB">
        <w:rPr>
          <w:rFonts w:ascii="Arial" w:eastAsia="Arial" w:hAnsi="Arial"/>
          <w:b/>
          <w:kern w:val="0"/>
          <w:sz w:val="22"/>
          <w:szCs w:val="20"/>
          <w:lang w:eastAsia="pl-PL"/>
        </w:rPr>
        <w:t>r</w:t>
      </w:r>
      <w:r w:rsidR="00026A89" w:rsidRPr="007E1EBB">
        <w:rPr>
          <w:rFonts w:ascii="Arial" w:eastAsia="Arial" w:hAnsi="Arial"/>
          <w:b/>
          <w:kern w:val="0"/>
          <w:sz w:val="22"/>
          <w:szCs w:val="20"/>
          <w:lang w:eastAsia="pl-PL"/>
        </w:rPr>
        <w:t>.</w:t>
      </w:r>
      <w:r w:rsidR="003D5D36" w:rsidRPr="007E1EBB">
        <w:rPr>
          <w:rFonts w:ascii="Arial" w:eastAsia="Arial" w:hAnsi="Arial"/>
          <w:b/>
          <w:kern w:val="0"/>
          <w:sz w:val="22"/>
          <w:szCs w:val="20"/>
          <w:lang w:eastAsia="pl-PL"/>
        </w:rPr>
        <w:t xml:space="preserve"> </w:t>
      </w:r>
      <w:r w:rsidR="007F071D" w:rsidRPr="007E1EBB">
        <w:rPr>
          <w:rFonts w:ascii="Arial" w:eastAsia="Arial" w:hAnsi="Arial"/>
          <w:b/>
          <w:kern w:val="0"/>
          <w:sz w:val="22"/>
          <w:szCs w:val="20"/>
          <w:lang w:eastAsia="pl-PL"/>
        </w:rPr>
        <w:t xml:space="preserve"> o godzinie 11:00 </w:t>
      </w:r>
      <w:r w:rsidR="003D5D36" w:rsidRPr="007E1EBB">
        <w:rPr>
          <w:rFonts w:ascii="Arial" w:eastAsia="Arial" w:hAnsi="Arial"/>
          <w:kern w:val="0"/>
          <w:sz w:val="22"/>
          <w:szCs w:val="20"/>
          <w:lang w:eastAsia="pl-PL"/>
        </w:rPr>
        <w:t>w</w:t>
      </w:r>
      <w:r w:rsidR="003D5D36" w:rsidRPr="00AD2DB2">
        <w:rPr>
          <w:rFonts w:ascii="Arial" w:eastAsia="Arial" w:hAnsi="Arial"/>
          <w:kern w:val="0"/>
          <w:sz w:val="22"/>
          <w:szCs w:val="20"/>
          <w:lang w:eastAsia="pl-PL"/>
        </w:rPr>
        <w:t xml:space="preserve">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w:t>
      </w:r>
      <w:r w:rsidR="003D5D36" w:rsidRPr="00AD2DB2">
        <w:rPr>
          <w:rFonts w:ascii="Arial" w:eastAsia="Arial" w:hAnsi="Arial"/>
          <w:kern w:val="0"/>
          <w:sz w:val="22"/>
          <w:szCs w:val="20"/>
          <w:lang w:eastAsia="pl-PL"/>
        </w:rPr>
        <w:t>ą</w:t>
      </w:r>
      <w:r w:rsidR="003D5D36" w:rsidRPr="00AD2DB2">
        <w:rPr>
          <w:rFonts w:ascii="Arial" w:eastAsia="Arial" w:hAnsi="Arial"/>
          <w:kern w:val="0"/>
          <w:sz w:val="22"/>
          <w:szCs w:val="20"/>
          <w:lang w:eastAsia="pl-PL"/>
        </w:rPr>
        <w:t>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lastRenderedPageBreak/>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lastRenderedPageBreak/>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82242B" w:rsidRPr="0082242B" w:rsidRDefault="0082242B" w:rsidP="00B97F9D">
      <w:pPr>
        <w:pStyle w:val="Akapitzlist"/>
        <w:autoSpaceDE w:val="0"/>
        <w:adjustRightInd w:val="0"/>
        <w:ind w:left="357"/>
        <w:contextualSpacing/>
        <w:jc w:val="both"/>
        <w:rPr>
          <w:rFonts w:ascii="Arial" w:hAnsi="Arial"/>
          <w:b/>
          <w:sz w:val="22"/>
          <w:szCs w:val="22"/>
          <w:lang w:val="x-none" w:eastAsia="x-none"/>
        </w:rPr>
      </w:pPr>
      <w:r w:rsidRPr="0082242B">
        <w:rPr>
          <w:rFonts w:ascii="Arial" w:hAnsi="Arial"/>
          <w:b/>
          <w:sz w:val="22"/>
          <w:szCs w:val="22"/>
          <w:lang w:eastAsia="x-none"/>
        </w:rPr>
        <w:t xml:space="preserve">A - </w:t>
      </w:r>
      <w:r w:rsidRPr="0082242B">
        <w:rPr>
          <w:rFonts w:ascii="Arial" w:hAnsi="Arial"/>
          <w:b/>
          <w:sz w:val="22"/>
          <w:szCs w:val="22"/>
          <w:lang w:val="x-none" w:eastAsia="x-none"/>
        </w:rPr>
        <w:t xml:space="preserve">Cena – waga </w:t>
      </w:r>
      <w:r w:rsidRPr="0082242B">
        <w:rPr>
          <w:rFonts w:ascii="Arial" w:hAnsi="Arial"/>
          <w:b/>
          <w:sz w:val="22"/>
          <w:szCs w:val="22"/>
          <w:lang w:eastAsia="x-none"/>
        </w:rPr>
        <w:t xml:space="preserve">- </w:t>
      </w:r>
      <w:r w:rsidRPr="0082242B">
        <w:rPr>
          <w:rFonts w:ascii="Arial" w:hAnsi="Arial"/>
          <w:b/>
          <w:sz w:val="22"/>
          <w:szCs w:val="22"/>
          <w:lang w:val="x-none" w:eastAsia="x-none"/>
        </w:rPr>
        <w:t>60 %</w:t>
      </w:r>
    </w:p>
    <w:p w:rsidR="0082242B" w:rsidRDefault="0082242B" w:rsidP="00B97F9D">
      <w:pPr>
        <w:pStyle w:val="Akapitzlist"/>
        <w:autoSpaceDE w:val="0"/>
        <w:adjustRightInd w:val="0"/>
        <w:ind w:left="357"/>
        <w:jc w:val="both"/>
        <w:rPr>
          <w:rFonts w:ascii="Arial" w:hAnsi="Arial"/>
          <w:b/>
          <w:sz w:val="22"/>
          <w:szCs w:val="22"/>
          <w:lang w:eastAsia="x-none"/>
        </w:rPr>
      </w:pPr>
      <w:r w:rsidRPr="0082242B">
        <w:rPr>
          <w:rFonts w:ascii="Arial" w:hAnsi="Arial"/>
          <w:b/>
          <w:sz w:val="22"/>
          <w:szCs w:val="22"/>
          <w:lang w:eastAsia="x-none"/>
        </w:rPr>
        <w:t xml:space="preserve">B - </w:t>
      </w:r>
      <w:r w:rsidRPr="0082242B">
        <w:rPr>
          <w:rFonts w:ascii="Arial" w:hAnsi="Arial"/>
          <w:b/>
          <w:sz w:val="22"/>
          <w:szCs w:val="22"/>
          <w:lang w:val="x-none" w:eastAsia="x-none"/>
        </w:rPr>
        <w:t xml:space="preserve">Termin dostawy </w:t>
      </w:r>
      <w:r w:rsidR="00B97F9D">
        <w:rPr>
          <w:rFonts w:ascii="Arial" w:hAnsi="Arial"/>
          <w:b/>
          <w:sz w:val="22"/>
          <w:szCs w:val="22"/>
          <w:lang w:eastAsia="x-none"/>
        </w:rPr>
        <w:t xml:space="preserve">do 100 par obuwia </w:t>
      </w:r>
      <w:r w:rsidRPr="0082242B">
        <w:rPr>
          <w:rFonts w:ascii="Arial" w:hAnsi="Arial"/>
          <w:b/>
          <w:sz w:val="22"/>
          <w:szCs w:val="22"/>
          <w:lang w:val="x-none" w:eastAsia="x-none"/>
        </w:rPr>
        <w:t xml:space="preserve">– </w:t>
      </w:r>
      <w:r w:rsidR="00B97F9D">
        <w:rPr>
          <w:rFonts w:ascii="Arial" w:hAnsi="Arial"/>
          <w:b/>
          <w:sz w:val="22"/>
          <w:szCs w:val="22"/>
          <w:lang w:eastAsia="x-none"/>
        </w:rPr>
        <w:t>2</w:t>
      </w:r>
      <w:r w:rsidRPr="0082242B">
        <w:rPr>
          <w:rFonts w:ascii="Arial" w:hAnsi="Arial"/>
          <w:b/>
          <w:sz w:val="22"/>
          <w:szCs w:val="22"/>
          <w:lang w:val="x-none" w:eastAsia="x-none"/>
        </w:rPr>
        <w:t>0</w:t>
      </w:r>
      <w:r w:rsidRPr="0082242B">
        <w:rPr>
          <w:rFonts w:ascii="Arial" w:hAnsi="Arial"/>
          <w:b/>
          <w:sz w:val="22"/>
          <w:szCs w:val="22"/>
          <w:lang w:eastAsia="x-none"/>
        </w:rPr>
        <w:t xml:space="preserve"> </w:t>
      </w:r>
      <w:r w:rsidRPr="0082242B">
        <w:rPr>
          <w:rFonts w:ascii="Arial" w:hAnsi="Arial"/>
          <w:b/>
          <w:sz w:val="22"/>
          <w:szCs w:val="22"/>
          <w:lang w:val="x-none" w:eastAsia="x-none"/>
        </w:rPr>
        <w:t xml:space="preserve">% </w:t>
      </w:r>
    </w:p>
    <w:p w:rsidR="00B97F9D" w:rsidRDefault="00B97F9D" w:rsidP="00B97F9D">
      <w:pPr>
        <w:pStyle w:val="Akapitzlist"/>
        <w:autoSpaceDE w:val="0"/>
        <w:adjustRightInd w:val="0"/>
        <w:ind w:left="357"/>
        <w:jc w:val="both"/>
        <w:rPr>
          <w:rFonts w:ascii="Arial" w:hAnsi="Arial"/>
          <w:b/>
          <w:sz w:val="22"/>
          <w:szCs w:val="22"/>
          <w:lang w:eastAsia="x-none"/>
        </w:rPr>
      </w:pPr>
      <w:r>
        <w:rPr>
          <w:rFonts w:ascii="Arial" w:hAnsi="Arial"/>
          <w:b/>
          <w:sz w:val="22"/>
          <w:szCs w:val="22"/>
          <w:lang w:eastAsia="x-none"/>
        </w:rPr>
        <w:t xml:space="preserve">C- </w:t>
      </w:r>
      <w:r w:rsidRPr="00B97F9D">
        <w:rPr>
          <w:rFonts w:ascii="Arial" w:hAnsi="Arial"/>
          <w:b/>
          <w:sz w:val="22"/>
          <w:szCs w:val="22"/>
          <w:lang w:eastAsia="x-none"/>
        </w:rPr>
        <w:t>Okres udzielonej gwarancji – 20%</w:t>
      </w:r>
    </w:p>
    <w:p w:rsidR="00B97F9D" w:rsidRPr="00B97F9D" w:rsidRDefault="00B97F9D" w:rsidP="00B97F9D">
      <w:pPr>
        <w:pStyle w:val="Akapitzlist"/>
        <w:autoSpaceDE w:val="0"/>
        <w:adjustRightInd w:val="0"/>
        <w:ind w:left="357"/>
        <w:jc w:val="both"/>
        <w:rPr>
          <w:rFonts w:ascii="Arial" w:hAnsi="Arial"/>
          <w:b/>
          <w:sz w:val="22"/>
          <w:szCs w:val="22"/>
          <w:lang w:eastAsia="x-none"/>
        </w:rPr>
      </w:pPr>
    </w:p>
    <w:p w:rsidR="0082242B" w:rsidRPr="0082242B" w:rsidRDefault="0082242B" w:rsidP="0082242B">
      <w:pPr>
        <w:pStyle w:val="Akapitzlist"/>
        <w:tabs>
          <w:tab w:val="left" w:pos="700"/>
        </w:tabs>
        <w:suppressAutoHyphens w:val="0"/>
        <w:autoSpaceDN/>
        <w:spacing w:after="120"/>
        <w:ind w:left="360"/>
        <w:textAlignment w:val="auto"/>
        <w:rPr>
          <w:rFonts w:ascii="Arial" w:eastAsia="Arial" w:hAnsi="Arial"/>
          <w:b/>
          <w:kern w:val="0"/>
          <w:sz w:val="22"/>
          <w:szCs w:val="20"/>
          <w:lang w:eastAsia="pl-PL"/>
        </w:rPr>
      </w:pPr>
      <w:r w:rsidRPr="00B97F9D">
        <w:rPr>
          <w:rFonts w:ascii="Arial" w:eastAsia="Arial" w:hAnsi="Arial"/>
          <w:b/>
          <w:kern w:val="0"/>
          <w:sz w:val="22"/>
          <w:szCs w:val="20"/>
          <w:lang w:eastAsia="pl-PL"/>
        </w:rPr>
        <w:t>Kryterium „</w:t>
      </w:r>
      <w:r w:rsidRPr="0082242B">
        <w:rPr>
          <w:rFonts w:ascii="Arial" w:eastAsia="Arial" w:hAnsi="Arial"/>
          <w:b/>
          <w:kern w:val="0"/>
          <w:sz w:val="22"/>
          <w:szCs w:val="20"/>
          <w:lang w:eastAsia="pl-PL"/>
        </w:rPr>
        <w:t>Cena</w:t>
      </w:r>
      <w:r w:rsidRPr="0082242B">
        <w:rPr>
          <w:rFonts w:ascii="Arial" w:eastAsia="Arial" w:hAnsi="Arial"/>
          <w:kern w:val="0"/>
          <w:sz w:val="22"/>
          <w:szCs w:val="20"/>
          <w:lang w:eastAsia="pl-PL"/>
        </w:rPr>
        <w:t>” będzie liczone w następujący sposób:</w:t>
      </w:r>
    </w:p>
    <w:p w:rsidR="0082242B" w:rsidRPr="0082242B" w:rsidRDefault="0082242B" w:rsidP="0082242B">
      <w:pPr>
        <w:pStyle w:val="Akapitzlist"/>
        <w:suppressAutoHyphens w:val="0"/>
        <w:autoSpaceDN/>
        <w:ind w:left="360"/>
        <w:textAlignment w:val="auto"/>
        <w:rPr>
          <w:rFonts w:ascii="Arial" w:eastAsia="Arial" w:hAnsi="Arial"/>
          <w:kern w:val="0"/>
          <w:sz w:val="22"/>
          <w:szCs w:val="20"/>
          <w:lang w:eastAsia="pl-PL"/>
        </w:rPr>
      </w:pPr>
      <w:r w:rsidRPr="0082242B">
        <w:rPr>
          <w:rFonts w:ascii="Arial" w:eastAsia="Arial" w:hAnsi="Arial"/>
          <w:kern w:val="0"/>
          <w:sz w:val="22"/>
          <w:szCs w:val="20"/>
          <w:lang w:eastAsia="pl-PL"/>
        </w:rPr>
        <w:t>- najwyższą liczbę punktów za to kryterium (60 pkt) otrzyma oferta o najniższej cenie brutto, pozostali Wykonawcy odpowiednio mniej, stosownie do wzoru:</w:t>
      </w:r>
    </w:p>
    <w:p w:rsidR="0082242B" w:rsidRPr="0082242B" w:rsidRDefault="0082242B" w:rsidP="0082242B">
      <w:pPr>
        <w:pStyle w:val="Akapitzlist"/>
        <w:suppressAutoHyphens w:val="0"/>
        <w:autoSpaceDN/>
        <w:ind w:left="360"/>
        <w:textAlignment w:val="auto"/>
        <w:rPr>
          <w:kern w:val="0"/>
          <w:sz w:val="20"/>
          <w:szCs w:val="20"/>
          <w:lang w:eastAsia="pl-PL"/>
        </w:rPr>
      </w:pPr>
    </w:p>
    <w:p w:rsidR="0082242B" w:rsidRPr="0082242B" w:rsidRDefault="0082242B" w:rsidP="0082242B">
      <w:pPr>
        <w:pStyle w:val="Akapitzlist"/>
        <w:suppressAutoHyphens w:val="0"/>
        <w:autoSpaceDN/>
        <w:ind w:left="1418" w:right="-239"/>
        <w:textAlignment w:val="auto"/>
        <w:rPr>
          <w:rFonts w:ascii="Arial" w:eastAsia="Arial" w:hAnsi="Arial"/>
          <w:kern w:val="0"/>
          <w:sz w:val="22"/>
          <w:szCs w:val="20"/>
          <w:lang w:eastAsia="pl-PL"/>
        </w:rPr>
      </w:pPr>
      <w:r w:rsidRPr="0082242B">
        <w:rPr>
          <w:rFonts w:ascii="Arial" w:eastAsia="Arial" w:hAnsi="Arial"/>
          <w:kern w:val="0"/>
          <w:sz w:val="22"/>
          <w:szCs w:val="20"/>
          <w:lang w:eastAsia="pl-PL"/>
        </w:rPr>
        <w:t>najniższa zaoferowana cena brutto</w:t>
      </w:r>
    </w:p>
    <w:p w:rsidR="0082242B" w:rsidRPr="0082242B" w:rsidRDefault="0082242B" w:rsidP="0082242B">
      <w:pPr>
        <w:pStyle w:val="Akapitzlist"/>
        <w:suppressAutoHyphens w:val="0"/>
        <w:autoSpaceDN/>
        <w:ind w:left="360"/>
        <w:textAlignment w:val="auto"/>
        <w:rPr>
          <w:rFonts w:ascii="Arial" w:eastAsia="Arial" w:hAnsi="Arial"/>
          <w:kern w:val="0"/>
          <w:sz w:val="22"/>
          <w:szCs w:val="20"/>
          <w:lang w:eastAsia="pl-PL"/>
        </w:rPr>
      </w:pPr>
      <w:r w:rsidRPr="0082242B">
        <w:rPr>
          <w:rFonts w:ascii="Arial" w:eastAsia="Arial" w:hAnsi="Arial"/>
          <w:kern w:val="0"/>
          <w:sz w:val="22"/>
          <w:szCs w:val="20"/>
          <w:lang w:eastAsia="pl-PL"/>
        </w:rPr>
        <w:t>A  =  ----------------------------------------------------------------  x  60 punktów</w:t>
      </w:r>
    </w:p>
    <w:p w:rsidR="0082242B" w:rsidRPr="0082242B" w:rsidRDefault="0082242B" w:rsidP="0082242B">
      <w:pPr>
        <w:pStyle w:val="Akapitzlist"/>
        <w:suppressAutoHyphens w:val="0"/>
        <w:autoSpaceDN/>
        <w:ind w:left="1701"/>
        <w:textAlignment w:val="auto"/>
        <w:rPr>
          <w:rFonts w:ascii="Arial" w:eastAsia="Arial" w:hAnsi="Arial"/>
          <w:kern w:val="0"/>
          <w:sz w:val="22"/>
          <w:szCs w:val="20"/>
          <w:lang w:eastAsia="pl-PL"/>
        </w:rPr>
      </w:pPr>
      <w:r w:rsidRPr="0082242B">
        <w:rPr>
          <w:rFonts w:ascii="Arial" w:eastAsia="Arial" w:hAnsi="Arial"/>
          <w:kern w:val="0"/>
          <w:sz w:val="22"/>
          <w:szCs w:val="20"/>
          <w:lang w:eastAsia="pl-PL"/>
        </w:rPr>
        <w:t>cena brutto oferty badanej</w:t>
      </w:r>
    </w:p>
    <w:p w:rsidR="0082242B" w:rsidRPr="0082242B" w:rsidRDefault="0082242B" w:rsidP="0082242B">
      <w:pPr>
        <w:pStyle w:val="Akapitzlist"/>
        <w:suppressAutoHyphens w:val="0"/>
        <w:autoSpaceDN/>
        <w:ind w:left="360"/>
        <w:textAlignment w:val="auto"/>
        <w:rPr>
          <w:kern w:val="0"/>
          <w:sz w:val="20"/>
          <w:szCs w:val="20"/>
          <w:lang w:eastAsia="pl-PL"/>
        </w:rPr>
      </w:pPr>
    </w:p>
    <w:p w:rsidR="0082242B" w:rsidRPr="0082242B" w:rsidRDefault="0082242B" w:rsidP="0082242B">
      <w:pPr>
        <w:pStyle w:val="Akapitzlist"/>
        <w:suppressAutoHyphens w:val="0"/>
        <w:autoSpaceDN/>
        <w:spacing w:after="200" w:line="276" w:lineRule="auto"/>
        <w:ind w:left="360"/>
        <w:jc w:val="both"/>
        <w:textAlignment w:val="auto"/>
        <w:rPr>
          <w:rFonts w:ascii="Arial" w:eastAsia="Calibri" w:hAnsi="Arial"/>
          <w:sz w:val="22"/>
          <w:szCs w:val="22"/>
        </w:rPr>
      </w:pPr>
      <w:r w:rsidRPr="0082242B">
        <w:rPr>
          <w:rFonts w:ascii="Arial" w:eastAsia="Calibri" w:hAnsi="Arial"/>
          <w:b/>
          <w:sz w:val="22"/>
          <w:szCs w:val="22"/>
        </w:rPr>
        <w:t>Kryterium „Termin dostawy</w:t>
      </w:r>
      <w:r w:rsidR="00B97F9D">
        <w:rPr>
          <w:rFonts w:ascii="Arial" w:eastAsia="Calibri" w:hAnsi="Arial"/>
          <w:b/>
          <w:sz w:val="22"/>
          <w:szCs w:val="22"/>
        </w:rPr>
        <w:t xml:space="preserve"> do 100 par obuwia</w:t>
      </w:r>
      <w:r w:rsidRPr="0082242B">
        <w:rPr>
          <w:rFonts w:ascii="Arial" w:eastAsia="Calibri" w:hAnsi="Arial"/>
          <w:b/>
          <w:sz w:val="22"/>
          <w:szCs w:val="22"/>
        </w:rPr>
        <w:t xml:space="preserve">” </w:t>
      </w:r>
      <w:r w:rsidRPr="0082242B">
        <w:rPr>
          <w:rFonts w:ascii="Arial" w:eastAsia="Calibri" w:hAnsi="Arial"/>
          <w:sz w:val="22"/>
          <w:szCs w:val="22"/>
        </w:rPr>
        <w:t>będzie liczone w następujący sposób: najwyższą l</w:t>
      </w:r>
      <w:r w:rsidR="00B97F9D">
        <w:rPr>
          <w:rFonts w:ascii="Arial" w:eastAsia="Calibri" w:hAnsi="Arial"/>
          <w:sz w:val="22"/>
          <w:szCs w:val="22"/>
        </w:rPr>
        <w:t>iczbę punktów za to kryterium (2</w:t>
      </w:r>
      <w:r w:rsidRPr="0082242B">
        <w:rPr>
          <w:rFonts w:ascii="Arial" w:eastAsia="Calibri" w:hAnsi="Arial"/>
          <w:sz w:val="22"/>
          <w:szCs w:val="22"/>
        </w:rPr>
        <w:t>0 pkt) otrzyma oferta o najkrótszym terminie dostawy (wykazanym w Formularzu ofertowym), pozostali Wykonawcy odpowiednio mniej, stosownie do wzoru:</w:t>
      </w:r>
    </w:p>
    <w:p w:rsidR="0082242B" w:rsidRPr="0082242B" w:rsidRDefault="0082242B" w:rsidP="0082242B">
      <w:pPr>
        <w:pStyle w:val="Akapitzlist"/>
        <w:ind w:left="1418"/>
        <w:rPr>
          <w:rFonts w:ascii="Arial" w:eastAsia="Calibri" w:hAnsi="Arial"/>
          <w:sz w:val="22"/>
          <w:szCs w:val="22"/>
        </w:rPr>
      </w:pPr>
      <w:r w:rsidRPr="0082242B">
        <w:rPr>
          <w:rFonts w:ascii="Arial" w:eastAsia="Calibri" w:hAnsi="Arial"/>
          <w:sz w:val="22"/>
          <w:szCs w:val="22"/>
        </w:rPr>
        <w:t xml:space="preserve">najkrótszy zaoferowany termin dostawy </w:t>
      </w:r>
    </w:p>
    <w:p w:rsidR="0082242B" w:rsidRPr="0082242B" w:rsidRDefault="009F779B" w:rsidP="0082242B">
      <w:pPr>
        <w:pStyle w:val="Akapitzlist"/>
        <w:ind w:left="360"/>
        <w:rPr>
          <w:rFonts w:ascii="Arial" w:eastAsia="Calibri" w:hAnsi="Arial"/>
          <w:sz w:val="22"/>
          <w:szCs w:val="22"/>
          <w:vertAlign w:val="subscript"/>
        </w:rPr>
      </w:pPr>
      <w:r>
        <w:rPr>
          <w:rFonts w:ascii="Arial" w:eastAsia="Calibri" w:hAnsi="Arial"/>
          <w:sz w:val="22"/>
          <w:szCs w:val="22"/>
        </w:rPr>
        <w:t>B</w:t>
      </w:r>
      <w:r w:rsidR="0082242B" w:rsidRPr="0082242B">
        <w:rPr>
          <w:rFonts w:ascii="Arial" w:eastAsia="Calibri" w:hAnsi="Arial"/>
          <w:sz w:val="22"/>
          <w:szCs w:val="22"/>
        </w:rPr>
        <w:t xml:space="preserve"> = ---------------------------------------------</w:t>
      </w:r>
      <w:r w:rsidR="00B97F9D">
        <w:rPr>
          <w:rFonts w:ascii="Arial" w:eastAsia="Calibri" w:hAnsi="Arial"/>
          <w:sz w:val="22"/>
          <w:szCs w:val="22"/>
        </w:rPr>
        <w:t>---------------------------- x 2</w:t>
      </w:r>
      <w:r w:rsidR="0082242B" w:rsidRPr="0082242B">
        <w:rPr>
          <w:rFonts w:ascii="Arial" w:eastAsia="Calibri" w:hAnsi="Arial"/>
          <w:sz w:val="22"/>
          <w:szCs w:val="22"/>
        </w:rPr>
        <w:t>0 punktów</w:t>
      </w:r>
    </w:p>
    <w:p w:rsidR="0082242B" w:rsidRPr="0082242B" w:rsidRDefault="0082242B" w:rsidP="0082242B">
      <w:pPr>
        <w:pStyle w:val="Akapitzlist"/>
        <w:tabs>
          <w:tab w:val="left" w:pos="3240"/>
        </w:tabs>
        <w:spacing w:after="240"/>
        <w:ind w:left="1701"/>
        <w:rPr>
          <w:rFonts w:ascii="Arial" w:eastAsia="Calibri" w:hAnsi="Arial"/>
          <w:sz w:val="22"/>
          <w:szCs w:val="22"/>
        </w:rPr>
      </w:pPr>
      <w:r w:rsidRPr="0082242B">
        <w:rPr>
          <w:rFonts w:ascii="Arial" w:eastAsia="Calibri" w:hAnsi="Arial"/>
          <w:sz w:val="22"/>
          <w:szCs w:val="22"/>
        </w:rPr>
        <w:t>termin dostawy oferty badanej</w:t>
      </w:r>
    </w:p>
    <w:p w:rsidR="0082242B" w:rsidRPr="0082242B" w:rsidRDefault="0082242B" w:rsidP="0082242B">
      <w:pPr>
        <w:pStyle w:val="Akapitzlist"/>
        <w:spacing w:line="276" w:lineRule="auto"/>
        <w:ind w:left="360"/>
        <w:jc w:val="both"/>
        <w:rPr>
          <w:rFonts w:ascii="Arial" w:hAnsi="Arial"/>
          <w:b/>
          <w:sz w:val="22"/>
          <w:szCs w:val="22"/>
          <w:lang w:eastAsia="x-none"/>
        </w:rPr>
      </w:pPr>
      <w:r w:rsidRPr="0082242B">
        <w:rPr>
          <w:rFonts w:ascii="Arial" w:hAnsi="Arial"/>
          <w:b/>
          <w:sz w:val="22"/>
          <w:szCs w:val="22"/>
          <w:lang w:eastAsia="x-none"/>
        </w:rPr>
        <w:t xml:space="preserve">Uwaga! </w:t>
      </w:r>
    </w:p>
    <w:p w:rsidR="0082242B" w:rsidRDefault="0082242B" w:rsidP="0082242B">
      <w:pPr>
        <w:pStyle w:val="Akapitzlist"/>
        <w:spacing w:after="120" w:line="276" w:lineRule="auto"/>
        <w:ind w:left="360"/>
        <w:jc w:val="both"/>
        <w:rPr>
          <w:rFonts w:ascii="Arial" w:hAnsi="Arial"/>
          <w:sz w:val="22"/>
          <w:szCs w:val="22"/>
          <w:lang w:eastAsia="x-none"/>
        </w:rPr>
      </w:pPr>
      <w:r w:rsidRPr="0082242B">
        <w:rPr>
          <w:rFonts w:ascii="Arial" w:eastAsia="Calibri" w:hAnsi="Arial"/>
          <w:sz w:val="22"/>
          <w:szCs w:val="22"/>
        </w:rPr>
        <w:t xml:space="preserve">Termin dostawy należy podać </w:t>
      </w:r>
      <w:r w:rsidRPr="00B97F9D">
        <w:rPr>
          <w:rFonts w:ascii="Arial" w:eastAsia="Calibri" w:hAnsi="Arial"/>
          <w:sz w:val="22"/>
          <w:szCs w:val="22"/>
        </w:rPr>
        <w:t>w dniach (</w:t>
      </w:r>
      <w:r w:rsidRPr="00B97F9D">
        <w:rPr>
          <w:rFonts w:ascii="Arial" w:eastAsia="Calibri" w:hAnsi="Arial"/>
          <w:b/>
          <w:sz w:val="22"/>
          <w:szCs w:val="22"/>
        </w:rPr>
        <w:t>max</w:t>
      </w:r>
      <w:r w:rsidRPr="00B97F9D">
        <w:rPr>
          <w:rFonts w:ascii="Arial" w:eastAsia="Calibri" w:hAnsi="Arial"/>
          <w:sz w:val="22"/>
          <w:szCs w:val="22"/>
        </w:rPr>
        <w:t xml:space="preserve"> </w:t>
      </w:r>
      <w:r w:rsidR="009F779B" w:rsidRPr="00B97F9D">
        <w:rPr>
          <w:rFonts w:ascii="Arial" w:eastAsia="Calibri" w:hAnsi="Arial"/>
          <w:b/>
          <w:sz w:val="22"/>
          <w:szCs w:val="22"/>
        </w:rPr>
        <w:t>21 dni</w:t>
      </w:r>
      <w:r w:rsidRPr="00B97F9D">
        <w:rPr>
          <w:rFonts w:ascii="Arial" w:eastAsia="Calibri" w:hAnsi="Arial"/>
          <w:sz w:val="22"/>
          <w:szCs w:val="22"/>
        </w:rPr>
        <w:t>).</w:t>
      </w:r>
      <w:r w:rsidRPr="0082242B">
        <w:rPr>
          <w:rFonts w:ascii="Arial" w:eastAsia="Calibri" w:hAnsi="Arial"/>
          <w:sz w:val="22"/>
          <w:szCs w:val="22"/>
        </w:rPr>
        <w:t xml:space="preserve"> </w:t>
      </w:r>
      <w:r w:rsidRPr="0082242B">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ED2244" w:rsidRDefault="00ED2244" w:rsidP="00B97F9D">
      <w:pPr>
        <w:pStyle w:val="Akapitzlist"/>
        <w:tabs>
          <w:tab w:val="left" w:pos="700"/>
        </w:tabs>
        <w:suppressAutoHyphens w:val="0"/>
        <w:autoSpaceDN/>
        <w:spacing w:after="120"/>
        <w:ind w:left="360"/>
        <w:textAlignment w:val="auto"/>
        <w:rPr>
          <w:rFonts w:ascii="Arial" w:hAnsi="Arial"/>
          <w:b/>
          <w:sz w:val="22"/>
          <w:szCs w:val="22"/>
          <w:lang w:eastAsia="x-none"/>
        </w:rPr>
      </w:pPr>
    </w:p>
    <w:p w:rsidR="00B97F9D" w:rsidRPr="00B97F9D" w:rsidRDefault="00B97F9D" w:rsidP="00B97F9D">
      <w:pPr>
        <w:pStyle w:val="Akapitzlist"/>
        <w:tabs>
          <w:tab w:val="left" w:pos="700"/>
        </w:tabs>
        <w:suppressAutoHyphens w:val="0"/>
        <w:autoSpaceDN/>
        <w:spacing w:after="120"/>
        <w:ind w:left="360"/>
        <w:textAlignment w:val="auto"/>
        <w:rPr>
          <w:rFonts w:ascii="Arial" w:eastAsia="Arial" w:hAnsi="Arial"/>
          <w:kern w:val="0"/>
          <w:sz w:val="22"/>
          <w:szCs w:val="20"/>
          <w:lang w:eastAsia="pl-PL"/>
        </w:rPr>
      </w:pPr>
      <w:r w:rsidRPr="00B97F9D">
        <w:rPr>
          <w:rFonts w:ascii="Arial" w:hAnsi="Arial"/>
          <w:b/>
          <w:sz w:val="22"/>
          <w:szCs w:val="22"/>
          <w:lang w:eastAsia="x-none"/>
        </w:rPr>
        <w:t>Kryterium „Okres udzielonej gwarancji</w:t>
      </w:r>
      <w:r>
        <w:rPr>
          <w:rFonts w:ascii="Arial" w:hAnsi="Arial"/>
          <w:b/>
          <w:sz w:val="22"/>
          <w:szCs w:val="22"/>
          <w:lang w:eastAsia="x-none"/>
        </w:rPr>
        <w:t xml:space="preserve">’ </w:t>
      </w:r>
      <w:r w:rsidRPr="0082242B">
        <w:rPr>
          <w:rFonts w:ascii="Arial" w:eastAsia="Arial" w:hAnsi="Arial"/>
          <w:kern w:val="0"/>
          <w:sz w:val="22"/>
          <w:szCs w:val="20"/>
          <w:lang w:eastAsia="pl-PL"/>
        </w:rPr>
        <w:t>będzie liczone w następujący sposób:</w:t>
      </w:r>
    </w:p>
    <w:p w:rsidR="00B97F9D" w:rsidRPr="00B97F9D" w:rsidRDefault="00B97F9D" w:rsidP="00B97F9D">
      <w:pPr>
        <w:widowControl/>
        <w:tabs>
          <w:tab w:val="left" w:pos="3240"/>
        </w:tabs>
        <w:ind w:left="2127"/>
        <w:rPr>
          <w:rFonts w:ascii="Arial" w:eastAsia="Calibri" w:hAnsi="Arial" w:cs="Times New Roman"/>
          <w:sz w:val="22"/>
          <w:szCs w:val="22"/>
          <w:lang w:bidi="ar-SA"/>
        </w:rPr>
      </w:pPr>
      <w:r w:rsidRPr="00B97F9D">
        <w:rPr>
          <w:rFonts w:ascii="Arial" w:eastAsia="Calibri" w:hAnsi="Arial" w:cs="Times New Roman"/>
          <w:sz w:val="22"/>
          <w:szCs w:val="22"/>
          <w:lang w:bidi="ar-SA"/>
        </w:rPr>
        <w:t xml:space="preserve">        okres gwarancji oferty badanej</w:t>
      </w:r>
    </w:p>
    <w:p w:rsidR="00B97F9D" w:rsidRPr="00B97F9D" w:rsidRDefault="00B97F9D" w:rsidP="00B97F9D">
      <w:pPr>
        <w:widowControl/>
        <w:rPr>
          <w:rFonts w:ascii="Arial" w:eastAsia="Calibri" w:hAnsi="Arial" w:cs="Times New Roman"/>
          <w:sz w:val="22"/>
          <w:szCs w:val="22"/>
          <w:vertAlign w:val="subscript"/>
          <w:lang w:bidi="ar-SA"/>
        </w:rPr>
      </w:pPr>
      <w:r>
        <w:rPr>
          <w:rFonts w:ascii="Arial" w:eastAsia="Calibri" w:hAnsi="Arial" w:cs="Times New Roman"/>
          <w:sz w:val="22"/>
          <w:szCs w:val="22"/>
          <w:lang w:bidi="ar-SA"/>
        </w:rPr>
        <w:t xml:space="preserve">      </w:t>
      </w:r>
      <w:r w:rsidRPr="00B97F9D">
        <w:rPr>
          <w:rFonts w:ascii="Arial" w:eastAsia="Calibri" w:hAnsi="Arial" w:cs="Times New Roman"/>
          <w:sz w:val="22"/>
          <w:szCs w:val="22"/>
          <w:lang w:bidi="ar-SA"/>
        </w:rPr>
        <w:t>C = ------------------------------------------------------------------------- x 20 punktów</w:t>
      </w:r>
    </w:p>
    <w:p w:rsidR="00B97F9D" w:rsidRPr="00B97F9D" w:rsidRDefault="00B97F9D" w:rsidP="00B97F9D">
      <w:pPr>
        <w:widowControl/>
        <w:tabs>
          <w:tab w:val="left" w:pos="3240"/>
        </w:tabs>
        <w:ind w:left="2410"/>
        <w:rPr>
          <w:rFonts w:ascii="Arial" w:eastAsia="Calibri" w:hAnsi="Arial" w:cs="Times New Roman"/>
          <w:sz w:val="22"/>
          <w:szCs w:val="22"/>
          <w:lang w:bidi="ar-SA"/>
        </w:rPr>
      </w:pPr>
      <w:r w:rsidRPr="00B97F9D">
        <w:rPr>
          <w:rFonts w:ascii="Arial" w:eastAsia="Calibri" w:hAnsi="Arial" w:cs="Times New Roman"/>
          <w:sz w:val="22"/>
          <w:szCs w:val="22"/>
          <w:lang w:bidi="ar-SA"/>
        </w:rPr>
        <w:t xml:space="preserve">      najdłuższy okres gwarancji </w:t>
      </w:r>
    </w:p>
    <w:p w:rsidR="00B97F9D" w:rsidRDefault="00B97F9D" w:rsidP="0082242B">
      <w:pPr>
        <w:pStyle w:val="Akapitzlist"/>
        <w:spacing w:after="120" w:line="276" w:lineRule="auto"/>
        <w:ind w:left="360"/>
        <w:jc w:val="both"/>
        <w:rPr>
          <w:rFonts w:ascii="Arial" w:hAnsi="Arial"/>
          <w:sz w:val="22"/>
          <w:szCs w:val="22"/>
          <w:lang w:eastAsia="x-none"/>
        </w:rPr>
      </w:pPr>
    </w:p>
    <w:p w:rsidR="00ED2244" w:rsidRPr="00ED2244" w:rsidRDefault="00ED2244" w:rsidP="00ED2244">
      <w:pPr>
        <w:pStyle w:val="Akapitzlist"/>
        <w:spacing w:line="276" w:lineRule="auto"/>
        <w:ind w:left="357"/>
        <w:jc w:val="both"/>
        <w:rPr>
          <w:rFonts w:ascii="Arial" w:hAnsi="Arial"/>
          <w:b/>
          <w:sz w:val="22"/>
          <w:szCs w:val="22"/>
          <w:lang w:eastAsia="x-none"/>
        </w:rPr>
      </w:pPr>
      <w:r w:rsidRPr="00ED2244">
        <w:rPr>
          <w:rFonts w:ascii="Arial" w:hAnsi="Arial"/>
          <w:b/>
          <w:sz w:val="22"/>
          <w:szCs w:val="22"/>
          <w:lang w:eastAsia="x-none"/>
        </w:rPr>
        <w:t xml:space="preserve">Uwaga! </w:t>
      </w:r>
    </w:p>
    <w:p w:rsidR="00ED2244" w:rsidRPr="00ED2244" w:rsidRDefault="00ED2244" w:rsidP="00ED2244">
      <w:pPr>
        <w:pStyle w:val="Akapitzlist"/>
        <w:spacing w:line="276" w:lineRule="auto"/>
        <w:ind w:left="357"/>
        <w:jc w:val="both"/>
        <w:rPr>
          <w:rFonts w:ascii="Arial" w:hAnsi="Arial"/>
          <w:sz w:val="22"/>
          <w:szCs w:val="22"/>
          <w:lang w:eastAsia="x-none"/>
        </w:rPr>
      </w:pPr>
      <w:r w:rsidRPr="00ED2244">
        <w:rPr>
          <w:rFonts w:ascii="Arial" w:hAnsi="Arial"/>
          <w:sz w:val="22"/>
          <w:szCs w:val="22"/>
          <w:lang w:eastAsia="x-none"/>
        </w:rPr>
        <w:t xml:space="preserve">Okres gwarancji należy podać w pełnych miesiącach (min. 24 miesiące, max 36 miesięcy). </w:t>
      </w:r>
    </w:p>
    <w:p w:rsidR="00ED2244" w:rsidRPr="00ED2244" w:rsidRDefault="00ED2244" w:rsidP="00ED2244">
      <w:pPr>
        <w:pStyle w:val="Akapitzlist"/>
        <w:spacing w:line="276" w:lineRule="auto"/>
        <w:ind w:left="357"/>
        <w:jc w:val="both"/>
        <w:rPr>
          <w:rFonts w:ascii="Arial" w:hAnsi="Arial"/>
          <w:sz w:val="22"/>
          <w:szCs w:val="22"/>
          <w:lang w:eastAsia="x-none"/>
        </w:rPr>
      </w:pPr>
      <w:r w:rsidRPr="00ED2244">
        <w:rPr>
          <w:rFonts w:ascii="Arial" w:hAnsi="Arial"/>
          <w:sz w:val="22"/>
          <w:szCs w:val="22"/>
          <w:lang w:eastAsia="x-none"/>
        </w:rPr>
        <w:t>W przypadku, gdy Wykonawca nie wskaże powyższego w Formularzu ofertowym Zamawiający przyjmie, iż zaoferowano minimalny dopuszczony okres gwarancji, a co za tym idzie Wykonawca otrzyma 0 pkt.</w:t>
      </w:r>
    </w:p>
    <w:p w:rsidR="00ED2244" w:rsidRDefault="00ED2244" w:rsidP="00ED2244">
      <w:pPr>
        <w:pStyle w:val="Akapitzlist"/>
        <w:spacing w:after="120" w:line="276" w:lineRule="auto"/>
        <w:ind w:left="360"/>
        <w:jc w:val="both"/>
        <w:rPr>
          <w:rFonts w:ascii="Arial" w:hAnsi="Arial"/>
          <w:sz w:val="22"/>
          <w:szCs w:val="22"/>
          <w:lang w:eastAsia="x-none"/>
        </w:rPr>
      </w:pPr>
    </w:p>
    <w:p w:rsidR="00ED2244" w:rsidRPr="0082242B" w:rsidRDefault="00ED2244" w:rsidP="00ED2244">
      <w:pPr>
        <w:pStyle w:val="Akapitzlist"/>
        <w:spacing w:after="120" w:line="276" w:lineRule="auto"/>
        <w:ind w:left="360"/>
        <w:jc w:val="both"/>
        <w:rPr>
          <w:rFonts w:ascii="Arial" w:hAnsi="Arial"/>
          <w:sz w:val="22"/>
          <w:szCs w:val="22"/>
          <w:lang w:eastAsia="x-none"/>
        </w:rPr>
      </w:pPr>
      <w:r w:rsidRPr="00ED2244">
        <w:rPr>
          <w:rFonts w:ascii="Arial" w:hAnsi="Arial"/>
          <w:sz w:val="22"/>
          <w:szCs w:val="22"/>
          <w:lang w:eastAsia="x-none"/>
        </w:rPr>
        <w:t>W przypadku, gdy Wykonawca wskaże wyższy niż max. okres udzielonej gwarancji niż został dopuszczony przez Zamawiającego, oferta zostanie odrzucona jako niezgodna z warunkami zamówienia.</w:t>
      </w:r>
    </w:p>
    <w:p w:rsidR="009E29E5" w:rsidRPr="00ED2244" w:rsidRDefault="009E29E5" w:rsidP="002558C8">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ED2244">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ED2244">
        <w:rPr>
          <w:rFonts w:ascii="Arial" w:eastAsia="Times New Roman" w:hAnsi="Arial"/>
          <w:iCs/>
          <w:kern w:val="0"/>
          <w:sz w:val="22"/>
          <w:szCs w:val="22"/>
          <w:lang w:eastAsia="x-none" w:bidi="ar-SA"/>
        </w:rPr>
        <w:br/>
      </w:r>
      <w:r w:rsidRPr="00ED2244">
        <w:rPr>
          <w:rFonts w:ascii="Arial" w:eastAsia="Times New Roman" w:hAnsi="Arial"/>
          <w:iCs/>
          <w:kern w:val="0"/>
          <w:sz w:val="22"/>
          <w:szCs w:val="22"/>
          <w:lang w:val="x-none" w:eastAsia="x-none" w:bidi="ar-SA"/>
        </w:rPr>
        <w:t xml:space="preserve">w niniejszej SWZ, spośród ofert nie podlegających odrzuceniu, tj. tę ofertę, która w wyniku </w:t>
      </w:r>
      <w:r w:rsidRPr="00ED2244">
        <w:rPr>
          <w:rFonts w:ascii="Arial" w:eastAsia="Times New Roman" w:hAnsi="Arial"/>
          <w:iCs/>
          <w:kern w:val="0"/>
          <w:sz w:val="22"/>
          <w:szCs w:val="22"/>
          <w:lang w:val="x-none" w:eastAsia="x-none" w:bidi="ar-SA"/>
        </w:rPr>
        <w:lastRenderedPageBreak/>
        <w:t>przeprowadzonej oceny uzyska najwyższą liczbę punktów, wyliczoną jako suma punktó</w:t>
      </w:r>
      <w:r w:rsidRPr="00ED2244">
        <w:rPr>
          <w:rFonts w:ascii="Arial" w:eastAsia="Times New Roman" w:hAnsi="Arial"/>
          <w:iCs/>
          <w:kern w:val="0"/>
          <w:sz w:val="22"/>
          <w:szCs w:val="22"/>
          <w:lang w:eastAsia="x-none" w:bidi="ar-SA"/>
        </w:rPr>
        <w:t>w uzyskanych za kryteria</w:t>
      </w:r>
      <w:r w:rsidRPr="00ED2244">
        <w:rPr>
          <w:rFonts w:ascii="Arial" w:eastAsia="Times New Roman" w:hAnsi="Arial"/>
          <w:kern w:val="0"/>
          <w:sz w:val="22"/>
          <w:szCs w:val="22"/>
          <w:lang w:eastAsia="x-none" w:bidi="ar-SA"/>
        </w:rPr>
        <w:t xml:space="preserve">, tj. </w:t>
      </w:r>
      <w:r w:rsidRPr="00ED2244">
        <w:rPr>
          <w:rFonts w:ascii="Arial" w:eastAsia="Times New Roman" w:hAnsi="Arial"/>
          <w:iCs/>
          <w:kern w:val="0"/>
          <w:sz w:val="22"/>
          <w:szCs w:val="22"/>
          <w:lang w:eastAsia="x-none" w:bidi="ar-SA"/>
        </w:rPr>
        <w:t>A+B</w:t>
      </w:r>
      <w:r w:rsidR="00ED2244" w:rsidRPr="00ED2244">
        <w:rPr>
          <w:rFonts w:ascii="Arial" w:eastAsia="Times New Roman" w:hAnsi="Arial"/>
          <w:iCs/>
          <w:kern w:val="0"/>
          <w:sz w:val="22"/>
          <w:szCs w:val="22"/>
          <w:lang w:eastAsia="x-none" w:bidi="ar-SA"/>
        </w:rPr>
        <w:t>+C</w:t>
      </w:r>
    </w:p>
    <w:p w:rsidR="0002742E" w:rsidRPr="00ED2244" w:rsidRDefault="00AB09A6" w:rsidP="002558C8">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ED2244">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sidRPr="00ED2244">
        <w:rPr>
          <w:rFonts w:ascii="Arial" w:eastAsia="CIDFont+F6" w:hAnsi="Arial"/>
          <w:kern w:val="0"/>
          <w:sz w:val="22"/>
          <w:szCs w:val="22"/>
          <w:lang w:eastAsia="pl-PL" w:bidi="ar-SA"/>
        </w:rPr>
        <w:t>część</w:t>
      </w:r>
      <w:r w:rsidRPr="00ED2244">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lastRenderedPageBreak/>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w:t>
      </w:r>
      <w:r w:rsidRPr="00ED2244">
        <w:rPr>
          <w:rFonts w:ascii="Arial" w:hAnsi="Arial"/>
          <w:sz w:val="22"/>
          <w:szCs w:val="22"/>
        </w:rPr>
        <w:t xml:space="preserve">Pan </w:t>
      </w:r>
      <w:r w:rsidR="0009072E" w:rsidRPr="00ED2244">
        <w:rPr>
          <w:rFonts w:ascii="Arial" w:hAnsi="Arial"/>
          <w:sz w:val="22"/>
          <w:szCs w:val="22"/>
        </w:rPr>
        <w:t>Tomasz Ślusarczyk</w:t>
      </w:r>
      <w:r w:rsidRPr="00ED2244">
        <w:rPr>
          <w:rFonts w:ascii="Arial" w:hAnsi="Arial"/>
          <w:sz w:val="22"/>
          <w:szCs w:val="22"/>
        </w:rPr>
        <w:t>, dane do kon</w:t>
      </w:r>
      <w:r w:rsidRPr="0025642A">
        <w:rPr>
          <w:rFonts w:ascii="Arial" w:hAnsi="Arial"/>
          <w:sz w:val="22"/>
          <w:szCs w:val="22"/>
        </w:rPr>
        <w:t xml:space="preserve">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w:t>
      </w:r>
      <w:r w:rsidRPr="0025642A">
        <w:rPr>
          <w:rFonts w:ascii="Arial" w:hAnsi="Arial"/>
          <w:sz w:val="22"/>
          <w:szCs w:val="22"/>
        </w:rPr>
        <w:lastRenderedPageBreak/>
        <w:t xml:space="preserve">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ED2244"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ED2244"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ED2244">
              <w:rPr>
                <w:rFonts w:ascii="Arial" w:eastAsia="Arial" w:hAnsi="Arial"/>
                <w:kern w:val="0"/>
                <w:sz w:val="22"/>
                <w:szCs w:val="22"/>
                <w:lang w:eastAsia="pl-PL" w:bidi="ar-SA"/>
              </w:rPr>
              <w:t>Wszystkie załączniki stanowią integralną czę</w:t>
            </w:r>
            <w:r w:rsidR="004F721A" w:rsidRPr="00ED2244">
              <w:rPr>
                <w:rFonts w:ascii="Arial" w:eastAsia="Arial" w:hAnsi="Arial"/>
                <w:kern w:val="0"/>
                <w:sz w:val="22"/>
                <w:szCs w:val="22"/>
                <w:lang w:eastAsia="pl-PL" w:bidi="ar-SA"/>
              </w:rPr>
              <w:t>ść S</w:t>
            </w:r>
            <w:r w:rsidRPr="00ED2244">
              <w:rPr>
                <w:rFonts w:ascii="Arial" w:eastAsia="Arial" w:hAnsi="Arial"/>
                <w:kern w:val="0"/>
                <w:sz w:val="22"/>
                <w:szCs w:val="22"/>
                <w:lang w:eastAsia="pl-PL" w:bidi="ar-SA"/>
              </w:rPr>
              <w:t>WZ:</w:t>
            </w:r>
          </w:p>
        </w:tc>
        <w:tc>
          <w:tcPr>
            <w:tcW w:w="1820" w:type="dxa"/>
            <w:shd w:val="clear" w:color="auto" w:fill="auto"/>
            <w:vAlign w:val="bottom"/>
          </w:tcPr>
          <w:p w:rsidR="003D5D36" w:rsidRPr="00ED2244"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ED2244"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ED2244">
        <w:rPr>
          <w:rFonts w:ascii="Arial" w:hAnsi="Arial" w:cs="Arial"/>
          <w:sz w:val="22"/>
          <w:szCs w:val="22"/>
        </w:rPr>
        <w:t>Formularz ofertowy</w:t>
      </w:r>
      <w:r w:rsidR="00602D83" w:rsidRPr="00ED2244">
        <w:rPr>
          <w:rFonts w:ascii="Arial" w:hAnsi="Arial" w:cs="Arial"/>
          <w:sz w:val="22"/>
          <w:szCs w:val="22"/>
        </w:rPr>
        <w:t xml:space="preserve"> stanowiący załącznik nr 1 do S</w:t>
      </w:r>
      <w:r w:rsidRPr="00ED2244">
        <w:rPr>
          <w:rFonts w:ascii="Arial" w:hAnsi="Arial" w:cs="Arial"/>
          <w:sz w:val="22"/>
          <w:szCs w:val="22"/>
        </w:rPr>
        <w:t>WZ,</w:t>
      </w:r>
    </w:p>
    <w:p w:rsidR="00D95549" w:rsidRPr="00ED2244"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ED2244">
        <w:rPr>
          <w:rFonts w:ascii="Arial" w:hAnsi="Arial" w:cs="Arial"/>
          <w:sz w:val="22"/>
          <w:szCs w:val="22"/>
        </w:rPr>
        <w:t>Formularz asortymentowo-cenowy</w:t>
      </w:r>
      <w:r w:rsidR="00602D83" w:rsidRPr="00ED2244">
        <w:rPr>
          <w:rFonts w:ascii="Arial" w:hAnsi="Arial" w:cs="Arial"/>
          <w:sz w:val="22"/>
          <w:szCs w:val="22"/>
        </w:rPr>
        <w:t xml:space="preserve"> stanowiący załącznik nr 2 do S</w:t>
      </w:r>
      <w:r w:rsidRPr="00ED2244">
        <w:rPr>
          <w:rFonts w:ascii="Arial" w:hAnsi="Arial" w:cs="Arial"/>
          <w:sz w:val="22"/>
          <w:szCs w:val="22"/>
        </w:rPr>
        <w:t>WZ,</w:t>
      </w:r>
    </w:p>
    <w:p w:rsidR="00D95549" w:rsidRPr="00ED2244"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sidRPr="00ED2244">
        <w:rPr>
          <w:rFonts w:ascii="Arial" w:hAnsi="Arial" w:cs="Arial"/>
        </w:rPr>
        <w:t>Oświadczenie o niepodleganiu wykluczeniu</w:t>
      </w:r>
      <w:r w:rsidR="00D95549" w:rsidRPr="00ED2244">
        <w:rPr>
          <w:rFonts w:ascii="Arial" w:hAnsi="Arial" w:cs="Arial"/>
        </w:rPr>
        <w:t xml:space="preserve"> stanowiące załącz</w:t>
      </w:r>
      <w:r w:rsidR="00602D83" w:rsidRPr="00ED2244">
        <w:rPr>
          <w:rFonts w:ascii="Arial" w:hAnsi="Arial" w:cs="Arial"/>
        </w:rPr>
        <w:t>nik nr 3 do S</w:t>
      </w:r>
      <w:r w:rsidR="00D95549" w:rsidRPr="00ED2244">
        <w:rPr>
          <w:rFonts w:ascii="Arial" w:hAnsi="Arial" w:cs="Arial"/>
        </w:rPr>
        <w:t>WZ,</w:t>
      </w:r>
    </w:p>
    <w:p w:rsidR="0029139F" w:rsidRPr="00ED2244" w:rsidRDefault="00190BD0" w:rsidP="0029139F">
      <w:pPr>
        <w:pStyle w:val="Standard"/>
        <w:widowControl w:val="0"/>
        <w:numPr>
          <w:ilvl w:val="0"/>
          <w:numId w:val="31"/>
        </w:numPr>
        <w:tabs>
          <w:tab w:val="left" w:pos="1185"/>
        </w:tabs>
        <w:spacing w:after="0"/>
        <w:ind w:left="714" w:hanging="357"/>
        <w:jc w:val="both"/>
        <w:textAlignment w:val="auto"/>
        <w:rPr>
          <w:rFonts w:ascii="Arial" w:hAnsi="Arial" w:cs="Arial"/>
        </w:rPr>
      </w:pPr>
      <w:r w:rsidRPr="00ED2244">
        <w:rPr>
          <w:rFonts w:ascii="Arial" w:hAnsi="Arial" w:cs="Arial"/>
        </w:rPr>
        <w:t xml:space="preserve">Projektowane postanowienia umowy </w:t>
      </w:r>
      <w:r w:rsidR="00423C62" w:rsidRPr="00ED2244">
        <w:rPr>
          <w:rFonts w:ascii="Arial" w:hAnsi="Arial" w:cs="Arial"/>
        </w:rPr>
        <w:t>stanowiąc</w:t>
      </w:r>
      <w:r w:rsidRPr="00ED2244">
        <w:rPr>
          <w:rFonts w:ascii="Arial" w:hAnsi="Arial" w:cs="Arial"/>
        </w:rPr>
        <w:t>e</w:t>
      </w:r>
      <w:r w:rsidR="00423C62" w:rsidRPr="00ED2244">
        <w:rPr>
          <w:rFonts w:ascii="Arial" w:hAnsi="Arial" w:cs="Arial"/>
        </w:rPr>
        <w:t xml:space="preserve"> załącznik nr </w:t>
      </w:r>
      <w:r w:rsidR="00602D83" w:rsidRPr="00ED2244">
        <w:rPr>
          <w:rFonts w:ascii="Arial" w:hAnsi="Arial" w:cs="Arial"/>
        </w:rPr>
        <w:t>4</w:t>
      </w:r>
      <w:r w:rsidR="00423C62" w:rsidRPr="00ED2244">
        <w:rPr>
          <w:rFonts w:ascii="Arial" w:hAnsi="Arial" w:cs="Arial"/>
        </w:rPr>
        <w:t xml:space="preserve"> </w:t>
      </w:r>
      <w:r w:rsidR="00602D83" w:rsidRPr="00ED2244">
        <w:rPr>
          <w:rFonts w:ascii="Arial" w:hAnsi="Arial" w:cs="Arial"/>
        </w:rPr>
        <w:t>do S</w:t>
      </w:r>
      <w:r w:rsidR="00CB0205" w:rsidRPr="00ED2244">
        <w:rPr>
          <w:rFonts w:ascii="Arial" w:hAnsi="Arial" w:cs="Arial"/>
        </w:rPr>
        <w:t>WZ.</w:t>
      </w:r>
    </w:p>
    <w:p w:rsidR="0029139F" w:rsidRPr="00B80C8C" w:rsidRDefault="0029139F" w:rsidP="0029139F">
      <w:pPr>
        <w:pStyle w:val="Standard"/>
        <w:widowControl w:val="0"/>
        <w:tabs>
          <w:tab w:val="left" w:pos="1185"/>
        </w:tabs>
        <w:spacing w:after="0"/>
        <w:ind w:left="714"/>
        <w:jc w:val="both"/>
        <w:textAlignment w:val="auto"/>
        <w:rPr>
          <w:rFonts w:ascii="Arial" w:hAnsi="Arial" w:cs="Arial"/>
          <w:highlight w:val="yellow"/>
        </w:rPr>
      </w:pPr>
    </w:p>
    <w:p w:rsidR="0082242B" w:rsidRPr="00423C62" w:rsidRDefault="0082242B" w:rsidP="0082242B">
      <w:pPr>
        <w:pStyle w:val="Standard"/>
        <w:widowControl w:val="0"/>
        <w:tabs>
          <w:tab w:val="left" w:pos="1185"/>
        </w:tabs>
        <w:spacing w:after="0"/>
        <w:ind w:left="714"/>
        <w:jc w:val="both"/>
        <w:textAlignment w:val="auto"/>
        <w:rPr>
          <w:rFonts w:ascii="Arial" w:hAnsi="Arial" w:cs="Arial"/>
        </w:rPr>
      </w:pPr>
    </w:p>
    <w:p w:rsidR="00EF12AE" w:rsidRDefault="00EF12AE" w:rsidP="00520464">
      <w:pPr>
        <w:pStyle w:val="Tekstpodstawowy2"/>
        <w:spacing w:line="276" w:lineRule="auto"/>
        <w:jc w:val="center"/>
        <w:rPr>
          <w:rFonts w:ascii="Arial" w:hAnsi="Arial" w:cs="Arial"/>
          <w:sz w:val="28"/>
          <w:szCs w:val="22"/>
        </w:rPr>
      </w:pPr>
      <w:bookmarkStart w:id="0" w:name="_GoBack"/>
      <w:bookmarkEnd w:id="0"/>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457" w:rsidRDefault="00E16457">
      <w:r>
        <w:separator/>
      </w:r>
    </w:p>
  </w:endnote>
  <w:endnote w:type="continuationSeparator" w:id="0">
    <w:p w:rsidR="00E16457" w:rsidRDefault="00E1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57" w:rsidRDefault="00E16457">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E16457" w:rsidRDefault="00E16457">
    <w:pPr>
      <w:pStyle w:val="Stopka"/>
      <w:jc w:val="center"/>
      <w:rPr>
        <w:rFonts w:ascii="Franklin Gothic Book" w:hAnsi="Franklin Gothic Book" w:cs="Calibri"/>
        <w:b/>
        <w:sz w:val="16"/>
        <w:szCs w:val="18"/>
      </w:rPr>
    </w:pPr>
  </w:p>
  <w:p w:rsidR="00E16457" w:rsidRDefault="00E16457">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E92507">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E92507">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457" w:rsidRDefault="00E16457">
      <w:r>
        <w:rPr>
          <w:color w:val="000000"/>
        </w:rPr>
        <w:separator/>
      </w:r>
    </w:p>
  </w:footnote>
  <w:footnote w:type="continuationSeparator" w:id="0">
    <w:p w:rsidR="00E16457" w:rsidRDefault="00E16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9C0083"/>
    <w:multiLevelType w:val="hybridMultilevel"/>
    <w:tmpl w:val="609A4EB2"/>
    <w:lvl w:ilvl="0" w:tplc="8BC22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3C36A9"/>
    <w:multiLevelType w:val="hybridMultilevel"/>
    <w:tmpl w:val="91F4C9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9345E4"/>
    <w:multiLevelType w:val="hybridMultilevel"/>
    <w:tmpl w:val="A246DD56"/>
    <w:lvl w:ilvl="0" w:tplc="FAF888B8">
      <w:start w:val="1"/>
      <w:numFmt w:val="lowerLetter"/>
      <w:lvlText w:val="%1)"/>
      <w:lvlJc w:val="left"/>
      <w:pPr>
        <w:ind w:left="1080" w:hanging="360"/>
      </w:pPr>
      <w:rPr>
        <w:rFonts w:eastAsia="SimSu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8">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39"/>
  </w:num>
  <w:num w:numId="3">
    <w:abstractNumId w:val="13"/>
  </w:num>
  <w:num w:numId="4">
    <w:abstractNumId w:val="18"/>
  </w:num>
  <w:num w:numId="5">
    <w:abstractNumId w:val="21"/>
  </w:num>
  <w:num w:numId="6">
    <w:abstractNumId w:val="44"/>
  </w:num>
  <w:num w:numId="7">
    <w:abstractNumId w:val="57"/>
  </w:num>
  <w:num w:numId="8">
    <w:abstractNumId w:val="56"/>
  </w:num>
  <w:num w:numId="9">
    <w:abstractNumId w:val="71"/>
  </w:num>
  <w:num w:numId="10">
    <w:abstractNumId w:val="63"/>
  </w:num>
  <w:num w:numId="11">
    <w:abstractNumId w:val="27"/>
  </w:num>
  <w:num w:numId="12">
    <w:abstractNumId w:val="24"/>
  </w:num>
  <w:num w:numId="13">
    <w:abstractNumId w:val="10"/>
  </w:num>
  <w:num w:numId="14">
    <w:abstractNumId w:val="33"/>
  </w:num>
  <w:num w:numId="15">
    <w:abstractNumId w:val="7"/>
  </w:num>
  <w:num w:numId="16">
    <w:abstractNumId w:val="60"/>
  </w:num>
  <w:num w:numId="17">
    <w:abstractNumId w:val="5"/>
  </w:num>
  <w:num w:numId="18">
    <w:abstractNumId w:val="48"/>
  </w:num>
  <w:num w:numId="19">
    <w:abstractNumId w:val="72"/>
  </w:num>
  <w:num w:numId="20">
    <w:abstractNumId w:val="59"/>
  </w:num>
  <w:num w:numId="21">
    <w:abstractNumId w:val="25"/>
  </w:num>
  <w:num w:numId="22">
    <w:abstractNumId w:val="11"/>
  </w:num>
  <w:num w:numId="23">
    <w:abstractNumId w:val="73"/>
  </w:num>
  <w:num w:numId="24">
    <w:abstractNumId w:val="0"/>
  </w:num>
  <w:num w:numId="25">
    <w:abstractNumId w:val="1"/>
  </w:num>
  <w:num w:numId="26">
    <w:abstractNumId w:val="2"/>
  </w:num>
  <w:num w:numId="27">
    <w:abstractNumId w:val="4"/>
  </w:num>
  <w:num w:numId="28">
    <w:abstractNumId w:val="55"/>
  </w:num>
  <w:num w:numId="29">
    <w:abstractNumId w:val="15"/>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17"/>
  </w:num>
  <w:num w:numId="34">
    <w:abstractNumId w:val="9"/>
  </w:num>
  <w:num w:numId="35">
    <w:abstractNumId w:val="36"/>
  </w:num>
  <w:num w:numId="36">
    <w:abstractNumId w:val="70"/>
  </w:num>
  <w:num w:numId="37">
    <w:abstractNumId w:val="28"/>
  </w:num>
  <w:num w:numId="38">
    <w:abstractNumId w:val="30"/>
  </w:num>
  <w:num w:numId="39">
    <w:abstractNumId w:val="69"/>
  </w:num>
  <w:num w:numId="40">
    <w:abstractNumId w:val="61"/>
  </w:num>
  <w:num w:numId="41">
    <w:abstractNumId w:val="38"/>
  </w:num>
  <w:num w:numId="42">
    <w:abstractNumId w:val="42"/>
  </w:num>
  <w:num w:numId="43">
    <w:abstractNumId w:val="40"/>
  </w:num>
  <w:num w:numId="44">
    <w:abstractNumId w:val="58"/>
  </w:num>
  <w:num w:numId="45">
    <w:abstractNumId w:val="46"/>
  </w:num>
  <w:num w:numId="46">
    <w:abstractNumId w:val="45"/>
  </w:num>
  <w:num w:numId="47">
    <w:abstractNumId w:val="8"/>
  </w:num>
  <w:num w:numId="48">
    <w:abstractNumId w:val="49"/>
  </w:num>
  <w:num w:numId="49">
    <w:abstractNumId w:val="32"/>
  </w:num>
  <w:num w:numId="50">
    <w:abstractNumId w:val="50"/>
  </w:num>
  <w:num w:numId="51">
    <w:abstractNumId w:val="20"/>
  </w:num>
  <w:num w:numId="52">
    <w:abstractNumId w:val="23"/>
  </w:num>
  <w:num w:numId="53">
    <w:abstractNumId w:val="65"/>
  </w:num>
  <w:num w:numId="54">
    <w:abstractNumId w:val="31"/>
  </w:num>
  <w:num w:numId="55">
    <w:abstractNumId w:val="35"/>
  </w:num>
  <w:num w:numId="5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29"/>
  </w:num>
  <w:num w:numId="59">
    <w:abstractNumId w:val="16"/>
  </w:num>
  <w:num w:numId="60">
    <w:abstractNumId w:val="34"/>
  </w:num>
  <w:num w:numId="61">
    <w:abstractNumId w:val="67"/>
  </w:num>
  <w:num w:numId="62">
    <w:abstractNumId w:val="12"/>
  </w:num>
  <w:num w:numId="63">
    <w:abstractNumId w:val="43"/>
  </w:num>
  <w:num w:numId="64">
    <w:abstractNumId w:val="19"/>
  </w:num>
  <w:num w:numId="65">
    <w:abstractNumId w:val="37"/>
  </w:num>
  <w:num w:numId="66">
    <w:abstractNumId w:val="64"/>
  </w:num>
  <w:num w:numId="67">
    <w:abstractNumId w:val="53"/>
  </w:num>
  <w:num w:numId="68">
    <w:abstractNumId w:val="51"/>
  </w:num>
  <w:num w:numId="69">
    <w:abstractNumId w:val="54"/>
  </w:num>
  <w:num w:numId="70">
    <w:abstractNumId w:val="41"/>
  </w:num>
  <w:num w:numId="71">
    <w:abstractNumId w:val="66"/>
  </w:num>
  <w:num w:numId="72">
    <w:abstractNumId w:val="52"/>
  </w:num>
  <w:num w:numId="73">
    <w:abstractNumId w:val="6"/>
  </w:num>
  <w:num w:numId="74">
    <w:abstractNumId w:val="2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7024"/>
    <w:rsid w:val="00057BDD"/>
    <w:rsid w:val="000674E9"/>
    <w:rsid w:val="000676F8"/>
    <w:rsid w:val="00073E70"/>
    <w:rsid w:val="00075E8E"/>
    <w:rsid w:val="0008269C"/>
    <w:rsid w:val="0009072E"/>
    <w:rsid w:val="000A6D64"/>
    <w:rsid w:val="000B1906"/>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2E42"/>
    <w:rsid w:val="0014311D"/>
    <w:rsid w:val="00143632"/>
    <w:rsid w:val="001512AD"/>
    <w:rsid w:val="001541DA"/>
    <w:rsid w:val="001615FF"/>
    <w:rsid w:val="00167B8C"/>
    <w:rsid w:val="001719CD"/>
    <w:rsid w:val="00175BC6"/>
    <w:rsid w:val="00190BD0"/>
    <w:rsid w:val="001B13FB"/>
    <w:rsid w:val="001B3784"/>
    <w:rsid w:val="001D0872"/>
    <w:rsid w:val="001D2729"/>
    <w:rsid w:val="001D6ED0"/>
    <w:rsid w:val="001D7E94"/>
    <w:rsid w:val="001F2413"/>
    <w:rsid w:val="001F5AD5"/>
    <w:rsid w:val="00200146"/>
    <w:rsid w:val="00206577"/>
    <w:rsid w:val="00207F67"/>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139F"/>
    <w:rsid w:val="00297C64"/>
    <w:rsid w:val="00297DFB"/>
    <w:rsid w:val="002A0352"/>
    <w:rsid w:val="002A6DE5"/>
    <w:rsid w:val="002B368F"/>
    <w:rsid w:val="002B75E7"/>
    <w:rsid w:val="002C05C7"/>
    <w:rsid w:val="002C5BCD"/>
    <w:rsid w:val="002E0492"/>
    <w:rsid w:val="002E3EF0"/>
    <w:rsid w:val="002E6225"/>
    <w:rsid w:val="002E7FED"/>
    <w:rsid w:val="002F6B48"/>
    <w:rsid w:val="00322DF1"/>
    <w:rsid w:val="003242B6"/>
    <w:rsid w:val="003379E3"/>
    <w:rsid w:val="00337B86"/>
    <w:rsid w:val="00340B39"/>
    <w:rsid w:val="00345938"/>
    <w:rsid w:val="00350DA8"/>
    <w:rsid w:val="003526AC"/>
    <w:rsid w:val="00352BC1"/>
    <w:rsid w:val="00355D93"/>
    <w:rsid w:val="003715EF"/>
    <w:rsid w:val="00373590"/>
    <w:rsid w:val="0038113E"/>
    <w:rsid w:val="00383F43"/>
    <w:rsid w:val="00387426"/>
    <w:rsid w:val="003878A1"/>
    <w:rsid w:val="00387FFE"/>
    <w:rsid w:val="00391C31"/>
    <w:rsid w:val="00395437"/>
    <w:rsid w:val="003961EA"/>
    <w:rsid w:val="003A246F"/>
    <w:rsid w:val="003A400E"/>
    <w:rsid w:val="003A4CDA"/>
    <w:rsid w:val="003B10A3"/>
    <w:rsid w:val="003B1F4F"/>
    <w:rsid w:val="003B2760"/>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9677E"/>
    <w:rsid w:val="004A4D67"/>
    <w:rsid w:val="004B23FD"/>
    <w:rsid w:val="004B2F1C"/>
    <w:rsid w:val="004B6DB9"/>
    <w:rsid w:val="004D1351"/>
    <w:rsid w:val="004D5D4E"/>
    <w:rsid w:val="004E1EF5"/>
    <w:rsid w:val="004E67CC"/>
    <w:rsid w:val="004E7D6D"/>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7758A"/>
    <w:rsid w:val="005809C4"/>
    <w:rsid w:val="00580ACF"/>
    <w:rsid w:val="00582DB8"/>
    <w:rsid w:val="00586C0F"/>
    <w:rsid w:val="005878FC"/>
    <w:rsid w:val="00593391"/>
    <w:rsid w:val="005A2C64"/>
    <w:rsid w:val="005B3B9E"/>
    <w:rsid w:val="005B4A85"/>
    <w:rsid w:val="005B5E37"/>
    <w:rsid w:val="005B6491"/>
    <w:rsid w:val="005C7C2B"/>
    <w:rsid w:val="005E0DF5"/>
    <w:rsid w:val="005E15C5"/>
    <w:rsid w:val="005E3C72"/>
    <w:rsid w:val="005E72BF"/>
    <w:rsid w:val="005F0095"/>
    <w:rsid w:val="005F4117"/>
    <w:rsid w:val="005F6B82"/>
    <w:rsid w:val="005F6B85"/>
    <w:rsid w:val="00602A91"/>
    <w:rsid w:val="00602D83"/>
    <w:rsid w:val="00606A5B"/>
    <w:rsid w:val="00610B79"/>
    <w:rsid w:val="0061201F"/>
    <w:rsid w:val="00613DAE"/>
    <w:rsid w:val="006208DC"/>
    <w:rsid w:val="00630728"/>
    <w:rsid w:val="0063549C"/>
    <w:rsid w:val="00640CB1"/>
    <w:rsid w:val="00641046"/>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3182"/>
    <w:rsid w:val="006D5864"/>
    <w:rsid w:val="006E142D"/>
    <w:rsid w:val="006E19A7"/>
    <w:rsid w:val="006F011E"/>
    <w:rsid w:val="006F5064"/>
    <w:rsid w:val="00702702"/>
    <w:rsid w:val="00704B93"/>
    <w:rsid w:val="007121C5"/>
    <w:rsid w:val="00720BFC"/>
    <w:rsid w:val="007273E1"/>
    <w:rsid w:val="00734874"/>
    <w:rsid w:val="007363C1"/>
    <w:rsid w:val="00742B11"/>
    <w:rsid w:val="00743AC1"/>
    <w:rsid w:val="00744460"/>
    <w:rsid w:val="0074673B"/>
    <w:rsid w:val="00747363"/>
    <w:rsid w:val="00772A5C"/>
    <w:rsid w:val="00772B0B"/>
    <w:rsid w:val="0077490D"/>
    <w:rsid w:val="00774E48"/>
    <w:rsid w:val="00775738"/>
    <w:rsid w:val="00777A8D"/>
    <w:rsid w:val="00782484"/>
    <w:rsid w:val="00787C19"/>
    <w:rsid w:val="00792A8B"/>
    <w:rsid w:val="00795E53"/>
    <w:rsid w:val="00796D1B"/>
    <w:rsid w:val="007A5782"/>
    <w:rsid w:val="007A75F5"/>
    <w:rsid w:val="007A7623"/>
    <w:rsid w:val="007B4FE0"/>
    <w:rsid w:val="007B701B"/>
    <w:rsid w:val="007C2E61"/>
    <w:rsid w:val="007E1EBB"/>
    <w:rsid w:val="007E4E05"/>
    <w:rsid w:val="007F071D"/>
    <w:rsid w:val="007F335E"/>
    <w:rsid w:val="007F57DB"/>
    <w:rsid w:val="00802560"/>
    <w:rsid w:val="0080490E"/>
    <w:rsid w:val="0080577A"/>
    <w:rsid w:val="00805B05"/>
    <w:rsid w:val="00817B3B"/>
    <w:rsid w:val="0082242B"/>
    <w:rsid w:val="00826FCA"/>
    <w:rsid w:val="00831D61"/>
    <w:rsid w:val="00835888"/>
    <w:rsid w:val="00845002"/>
    <w:rsid w:val="00846A94"/>
    <w:rsid w:val="00850B22"/>
    <w:rsid w:val="00856DC3"/>
    <w:rsid w:val="008573BA"/>
    <w:rsid w:val="008605A8"/>
    <w:rsid w:val="00863623"/>
    <w:rsid w:val="008647FE"/>
    <w:rsid w:val="00864FD0"/>
    <w:rsid w:val="00867A3C"/>
    <w:rsid w:val="00871B4E"/>
    <w:rsid w:val="00880E64"/>
    <w:rsid w:val="008836DD"/>
    <w:rsid w:val="00890FF5"/>
    <w:rsid w:val="0089788C"/>
    <w:rsid w:val="00897F85"/>
    <w:rsid w:val="008A4257"/>
    <w:rsid w:val="008A4602"/>
    <w:rsid w:val="008A4DAA"/>
    <w:rsid w:val="008A5643"/>
    <w:rsid w:val="008B0DE3"/>
    <w:rsid w:val="008B3F76"/>
    <w:rsid w:val="008C4EB6"/>
    <w:rsid w:val="008D175B"/>
    <w:rsid w:val="008D4C49"/>
    <w:rsid w:val="008D5C93"/>
    <w:rsid w:val="008E45AE"/>
    <w:rsid w:val="008F41ED"/>
    <w:rsid w:val="00900BF6"/>
    <w:rsid w:val="00910432"/>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71B4"/>
    <w:rsid w:val="009A7BC5"/>
    <w:rsid w:val="009B01EC"/>
    <w:rsid w:val="009B0683"/>
    <w:rsid w:val="009B1532"/>
    <w:rsid w:val="009B608C"/>
    <w:rsid w:val="009B6B09"/>
    <w:rsid w:val="009C7C22"/>
    <w:rsid w:val="009D0874"/>
    <w:rsid w:val="009D1259"/>
    <w:rsid w:val="009D1657"/>
    <w:rsid w:val="009E18FD"/>
    <w:rsid w:val="009E29E5"/>
    <w:rsid w:val="009E3284"/>
    <w:rsid w:val="009E32D6"/>
    <w:rsid w:val="009E4A37"/>
    <w:rsid w:val="009E6589"/>
    <w:rsid w:val="009E7864"/>
    <w:rsid w:val="009E7D9D"/>
    <w:rsid w:val="009F4454"/>
    <w:rsid w:val="009F73A1"/>
    <w:rsid w:val="009F779B"/>
    <w:rsid w:val="009F7ABD"/>
    <w:rsid w:val="00A059A8"/>
    <w:rsid w:val="00A11C32"/>
    <w:rsid w:val="00A123C7"/>
    <w:rsid w:val="00A13613"/>
    <w:rsid w:val="00A159EC"/>
    <w:rsid w:val="00A15F6C"/>
    <w:rsid w:val="00A23EB5"/>
    <w:rsid w:val="00A44476"/>
    <w:rsid w:val="00A444DE"/>
    <w:rsid w:val="00A470E1"/>
    <w:rsid w:val="00A504E1"/>
    <w:rsid w:val="00A52CD2"/>
    <w:rsid w:val="00A52D67"/>
    <w:rsid w:val="00A548F5"/>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E729F"/>
    <w:rsid w:val="00AF3E79"/>
    <w:rsid w:val="00AF7C65"/>
    <w:rsid w:val="00B00A40"/>
    <w:rsid w:val="00B0255E"/>
    <w:rsid w:val="00B02D85"/>
    <w:rsid w:val="00B0355D"/>
    <w:rsid w:val="00B03B1E"/>
    <w:rsid w:val="00B062A7"/>
    <w:rsid w:val="00B12007"/>
    <w:rsid w:val="00B14C17"/>
    <w:rsid w:val="00B2255B"/>
    <w:rsid w:val="00B234E7"/>
    <w:rsid w:val="00B264C9"/>
    <w:rsid w:val="00B31359"/>
    <w:rsid w:val="00B35F8E"/>
    <w:rsid w:val="00B376DA"/>
    <w:rsid w:val="00B5389C"/>
    <w:rsid w:val="00B71056"/>
    <w:rsid w:val="00B725B8"/>
    <w:rsid w:val="00B80C8C"/>
    <w:rsid w:val="00B836F6"/>
    <w:rsid w:val="00B95585"/>
    <w:rsid w:val="00B96FDC"/>
    <w:rsid w:val="00B97F9D"/>
    <w:rsid w:val="00BA4F4D"/>
    <w:rsid w:val="00BA6E32"/>
    <w:rsid w:val="00BB29F0"/>
    <w:rsid w:val="00BB6008"/>
    <w:rsid w:val="00BB61A1"/>
    <w:rsid w:val="00BC06E6"/>
    <w:rsid w:val="00BC52DE"/>
    <w:rsid w:val="00BC77EB"/>
    <w:rsid w:val="00BD1534"/>
    <w:rsid w:val="00BE76D4"/>
    <w:rsid w:val="00BF1725"/>
    <w:rsid w:val="00BF4030"/>
    <w:rsid w:val="00BF530E"/>
    <w:rsid w:val="00BF72DD"/>
    <w:rsid w:val="00C00558"/>
    <w:rsid w:val="00C005E4"/>
    <w:rsid w:val="00C10597"/>
    <w:rsid w:val="00C15147"/>
    <w:rsid w:val="00C154FD"/>
    <w:rsid w:val="00C2202A"/>
    <w:rsid w:val="00C2590C"/>
    <w:rsid w:val="00C26058"/>
    <w:rsid w:val="00C30A4C"/>
    <w:rsid w:val="00C30D72"/>
    <w:rsid w:val="00C41853"/>
    <w:rsid w:val="00C439F3"/>
    <w:rsid w:val="00C4410E"/>
    <w:rsid w:val="00C538C1"/>
    <w:rsid w:val="00C6472F"/>
    <w:rsid w:val="00C64DD9"/>
    <w:rsid w:val="00C72C37"/>
    <w:rsid w:val="00C73934"/>
    <w:rsid w:val="00C757C8"/>
    <w:rsid w:val="00C87099"/>
    <w:rsid w:val="00C87125"/>
    <w:rsid w:val="00CA6052"/>
    <w:rsid w:val="00CA68C2"/>
    <w:rsid w:val="00CB0205"/>
    <w:rsid w:val="00CB634D"/>
    <w:rsid w:val="00CC6C35"/>
    <w:rsid w:val="00CE1CC4"/>
    <w:rsid w:val="00CE5588"/>
    <w:rsid w:val="00CE6824"/>
    <w:rsid w:val="00CF43FC"/>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3876"/>
    <w:rsid w:val="00DC78E4"/>
    <w:rsid w:val="00DD426C"/>
    <w:rsid w:val="00DD7804"/>
    <w:rsid w:val="00DF35DD"/>
    <w:rsid w:val="00E00FB9"/>
    <w:rsid w:val="00E019E1"/>
    <w:rsid w:val="00E05D3A"/>
    <w:rsid w:val="00E06A5B"/>
    <w:rsid w:val="00E11D0E"/>
    <w:rsid w:val="00E16457"/>
    <w:rsid w:val="00E22FE8"/>
    <w:rsid w:val="00E25550"/>
    <w:rsid w:val="00E26DF3"/>
    <w:rsid w:val="00E3091D"/>
    <w:rsid w:val="00E433BC"/>
    <w:rsid w:val="00E44E73"/>
    <w:rsid w:val="00E4540B"/>
    <w:rsid w:val="00E5739C"/>
    <w:rsid w:val="00E77764"/>
    <w:rsid w:val="00E812FD"/>
    <w:rsid w:val="00E91D15"/>
    <w:rsid w:val="00E92507"/>
    <w:rsid w:val="00E9482C"/>
    <w:rsid w:val="00E966B7"/>
    <w:rsid w:val="00EB2179"/>
    <w:rsid w:val="00EB33FC"/>
    <w:rsid w:val="00EB7341"/>
    <w:rsid w:val="00EC652E"/>
    <w:rsid w:val="00EC6A98"/>
    <w:rsid w:val="00ED2244"/>
    <w:rsid w:val="00ED27B4"/>
    <w:rsid w:val="00EF12AE"/>
    <w:rsid w:val="00EF23AF"/>
    <w:rsid w:val="00EF48DE"/>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642F"/>
    <w:rsid w:val="00F97142"/>
    <w:rsid w:val="00FA2092"/>
    <w:rsid w:val="00FA29EC"/>
    <w:rsid w:val="00FA433F"/>
    <w:rsid w:val="00FA59AF"/>
    <w:rsid w:val="00FB0059"/>
    <w:rsid w:val="00FB47D7"/>
    <w:rsid w:val="00FB6126"/>
    <w:rsid w:val="00FB7A99"/>
    <w:rsid w:val="00FC01DE"/>
    <w:rsid w:val="00FC10EF"/>
    <w:rsid w:val="00FC70A2"/>
    <w:rsid w:val="00FC7133"/>
    <w:rsid w:val="00FE0E05"/>
    <w:rsid w:val="00FE178A"/>
    <w:rsid w:val="00FE3726"/>
    <w:rsid w:val="00FE39F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AF4BC-B482-465E-B3E7-7B31E099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5403</TotalTime>
  <Pages>15</Pages>
  <Words>7218</Words>
  <Characters>43313</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50431</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Joanna Urbańczyk</cp:lastModifiedBy>
  <cp:revision>299</cp:revision>
  <cp:lastPrinted>2022-06-08T08:07:00Z</cp:lastPrinted>
  <dcterms:created xsi:type="dcterms:W3CDTF">2019-12-05T13:53:00Z</dcterms:created>
  <dcterms:modified xsi:type="dcterms:W3CDTF">2022-06-08T10:55:00Z</dcterms:modified>
</cp:coreProperties>
</file>