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AA55A2" w:rsidRPr="00AA55A2" w:rsidRDefault="00AA55A2" w:rsidP="00AA55A2">
      <w:pPr>
        <w:spacing w:after="120" w:line="360" w:lineRule="auto"/>
        <w:jc w:val="center"/>
        <w:rPr>
          <w:rFonts w:ascii="Arial" w:hAnsi="Arial"/>
          <w:b/>
          <w:sz w:val="28"/>
          <w:szCs w:val="28"/>
        </w:rPr>
      </w:pPr>
      <w:r w:rsidRPr="00AA55A2">
        <w:rPr>
          <w:rFonts w:ascii="Arial" w:hAnsi="Arial"/>
          <w:b/>
          <w:sz w:val="28"/>
          <w:szCs w:val="28"/>
        </w:rPr>
        <w:t>Wykonanie w formule „zaprojektuj i wybuduj” dokumentacji projektowej oraz robót remontowo-budowlanych w ramach zadania pn. „P</w:t>
      </w:r>
      <w:r>
        <w:rPr>
          <w:rFonts w:ascii="Arial" w:hAnsi="Arial"/>
          <w:b/>
          <w:sz w:val="28"/>
          <w:szCs w:val="28"/>
        </w:rPr>
        <w:t>rzebudowa pomieszczeń Oddziału O</w:t>
      </w:r>
      <w:r w:rsidRPr="00AA55A2">
        <w:rPr>
          <w:rFonts w:ascii="Arial" w:hAnsi="Arial"/>
          <w:b/>
          <w:sz w:val="28"/>
          <w:szCs w:val="28"/>
        </w:rPr>
        <w:t>k</w:t>
      </w:r>
      <w:r>
        <w:rPr>
          <w:rFonts w:ascii="Arial" w:hAnsi="Arial"/>
          <w:b/>
          <w:sz w:val="28"/>
          <w:szCs w:val="28"/>
        </w:rPr>
        <w:t>ulistycznego na potrzeby Bloku O</w:t>
      </w:r>
      <w:r w:rsidRPr="00AA55A2">
        <w:rPr>
          <w:rFonts w:ascii="Arial" w:hAnsi="Arial"/>
          <w:b/>
          <w:sz w:val="28"/>
          <w:szCs w:val="28"/>
        </w:rPr>
        <w:t>peracyjnego dedykowanego okulistyce wraz z dostosowaniem pomieszczeń I piętra segmentu B na potrzeby Apteki Szpitalnej”</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AA55A2">
        <w:rPr>
          <w:rFonts w:ascii="Arial" w:eastAsia="Arial" w:hAnsi="Arial"/>
          <w:kern w:val="0"/>
          <w:sz w:val="28"/>
          <w:szCs w:val="20"/>
          <w:u w:val="single"/>
          <w:lang w:eastAsia="pl-PL" w:bidi="ar-SA"/>
        </w:rPr>
        <w:t>13</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075E8E">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FC396F" w:rsidP="00FC396F">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Zastępca Dyrektora ds. Technicznych </w:t>
      </w:r>
    </w:p>
    <w:p w:rsidR="00FC396F" w:rsidRDefault="00FC396F" w:rsidP="00FC396F">
      <w:pPr>
        <w:widowControl/>
        <w:suppressAutoHyphens w:val="0"/>
        <w:autoSpaceDN/>
        <w:spacing w:line="276" w:lineRule="auto"/>
        <w:ind w:left="5664"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Szpitala Powiatowego w Zawierciu</w:t>
      </w:r>
    </w:p>
    <w:p w:rsidR="00FC396F" w:rsidRDefault="00FC396F" w:rsidP="00FC396F">
      <w:pPr>
        <w:widowControl/>
        <w:suppressAutoHyphens w:val="0"/>
        <w:autoSpaceDN/>
        <w:spacing w:line="276" w:lineRule="auto"/>
        <w:ind w:left="7080"/>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Iwona Sroga</w:t>
      </w: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396F" w:rsidRDefault="00FC396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Pr="007B1E4D"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FC396F">
        <w:rPr>
          <w:rFonts w:ascii="Arial" w:eastAsia="Arial" w:hAnsi="Arial"/>
          <w:kern w:val="0"/>
          <w:szCs w:val="20"/>
          <w:lang w:eastAsia="pl-PL" w:bidi="ar-SA"/>
        </w:rPr>
        <w:t>, dnia 12</w:t>
      </w:r>
      <w:r w:rsidR="00831D61">
        <w:rPr>
          <w:rFonts w:ascii="Arial" w:eastAsia="Arial" w:hAnsi="Arial"/>
          <w:kern w:val="0"/>
          <w:szCs w:val="20"/>
          <w:lang w:eastAsia="pl-PL" w:bidi="ar-SA"/>
        </w:rPr>
        <w:t>.02</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w:t>
      </w:r>
      <w:r w:rsidR="00AA55A2">
        <w:rPr>
          <w:rFonts w:ascii="Arial" w:hAnsi="Arial" w:cs="Arial"/>
          <w:szCs w:val="20"/>
        </w:rPr>
        <w:t xml:space="preserve"> ustawy</w:t>
      </w:r>
      <w:r w:rsidRPr="00075E8E">
        <w:rPr>
          <w:rFonts w:ascii="Arial" w:hAnsi="Arial" w:cs="Arial"/>
          <w:szCs w:val="20"/>
        </w:rPr>
        <w:t xml:space="preserve">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Biuletynie Zamówień Publicznych –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0C165D"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w:t>
      </w:r>
      <w:r w:rsidR="00AA55A2">
        <w:rPr>
          <w:rFonts w:ascii="Arial" w:hAnsi="Arial" w:cs="Arial"/>
          <w:bCs/>
        </w:rPr>
        <w:t xml:space="preserve">ustawy </w:t>
      </w:r>
      <w:r>
        <w:rPr>
          <w:rFonts w:ascii="Arial" w:hAnsi="Arial" w:cs="Arial"/>
          <w:bCs/>
        </w:rPr>
        <w:t>Pzp, postanowienia</w:t>
      </w:r>
      <w:r w:rsidR="00AA55A2">
        <w:rPr>
          <w:rFonts w:ascii="Arial" w:hAnsi="Arial" w:cs="Arial"/>
          <w:bCs/>
        </w:rPr>
        <w:t xml:space="preserve"> zawarte we wzorze umowy, stanowiącym załącznik do SIWZ</w:t>
      </w:r>
      <w:r w:rsidR="009D1259">
        <w:rPr>
          <w:rFonts w:ascii="Arial" w:hAnsi="Arial" w:cs="Arial"/>
          <w:bCs/>
        </w:rPr>
        <w:t>,</w:t>
      </w:r>
      <w:r>
        <w:rPr>
          <w:rFonts w:ascii="Arial" w:hAnsi="Arial" w:cs="Arial"/>
          <w:bCs/>
        </w:rPr>
        <w:t xml:space="preserve"> </w:t>
      </w:r>
      <w:r w:rsidR="00AA55A2">
        <w:rPr>
          <w:rFonts w:ascii="Arial" w:hAnsi="Arial" w:cs="Arial"/>
          <w:bCs/>
        </w:rPr>
        <w:t>będą</w:t>
      </w:r>
      <w:r w:rsidR="00695A07">
        <w:rPr>
          <w:rFonts w:ascii="Arial" w:hAnsi="Arial" w:cs="Arial"/>
          <w:bCs/>
        </w:rPr>
        <w:t xml:space="preserve"> </w:t>
      </w:r>
      <w:r>
        <w:rPr>
          <w:rFonts w:ascii="Arial" w:hAnsi="Arial" w:cs="Arial"/>
          <w:bCs/>
        </w:rPr>
        <w:t>wprowad</w:t>
      </w:r>
      <w:r w:rsidR="00AA55A2">
        <w:rPr>
          <w:rFonts w:ascii="Arial" w:hAnsi="Arial" w:cs="Arial"/>
          <w:bCs/>
        </w:rPr>
        <w:t>zone do treści zawieranej umowy</w:t>
      </w:r>
      <w:r w:rsidR="00AA55A2">
        <w:rPr>
          <w:rFonts w:ascii="Arial" w:hAnsi="Arial" w:cs="Arial"/>
          <w:bCs/>
        </w:rPr>
        <w:br/>
      </w:r>
      <w:r>
        <w:rPr>
          <w:rFonts w:ascii="Arial" w:hAnsi="Arial" w:cs="Arial"/>
          <w:bCs/>
        </w:rPr>
        <w:t xml:space="preserve">w sprawie zamówienia publicznego </w:t>
      </w:r>
      <w:r>
        <w:rPr>
          <w:rFonts w:ascii="Arial" w:hAnsi="Arial" w:cs="Arial"/>
        </w:rPr>
        <w:t>objętego postępowaniem.</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495162" w:rsidRPr="00495162" w:rsidRDefault="000C165D" w:rsidP="004D049B">
      <w:pPr>
        <w:pStyle w:val="Akapitzlist"/>
        <w:numPr>
          <w:ilvl w:val="0"/>
          <w:numId w:val="48"/>
        </w:numPr>
        <w:spacing w:line="276" w:lineRule="auto"/>
        <w:ind w:left="357" w:hanging="357"/>
        <w:jc w:val="both"/>
        <w:rPr>
          <w:rFonts w:ascii="Verdana" w:hAnsi="Verdana"/>
          <w:b/>
          <w:kern w:val="0"/>
          <w:sz w:val="16"/>
          <w:szCs w:val="16"/>
          <w:lang w:eastAsia="pl-PL"/>
        </w:rPr>
      </w:pPr>
      <w:r w:rsidRPr="00495162">
        <w:rPr>
          <w:rFonts w:ascii="Arial" w:hAnsi="Arial"/>
          <w:bCs/>
          <w:sz w:val="22"/>
          <w:szCs w:val="22"/>
        </w:rPr>
        <w:t>Przedmiotem niniejszego z</w:t>
      </w:r>
      <w:r w:rsidRPr="00495162">
        <w:rPr>
          <w:rFonts w:ascii="Arial" w:hAnsi="Arial"/>
          <w:sz w:val="22"/>
          <w:szCs w:val="22"/>
        </w:rPr>
        <w:t xml:space="preserve">amówienia jest </w:t>
      </w:r>
      <w:r w:rsidR="00D112A4">
        <w:rPr>
          <w:rFonts w:ascii="Arial" w:hAnsi="Arial"/>
          <w:sz w:val="22"/>
          <w:szCs w:val="22"/>
        </w:rPr>
        <w:t>wykonanie w formule „zaprojektuj i wybuduj” dokumentacji projektowej oraz robót remontowo-budowlanych w ramach zadania pn. „Przebudowa pomieszczeń Oddziału Okulistycznego na potrzeby Bloku Operacyjnego dedykowanego okulistyce wraz</w:t>
      </w:r>
      <w:r w:rsidR="00D112A4">
        <w:rPr>
          <w:rFonts w:ascii="Arial" w:hAnsi="Arial"/>
          <w:sz w:val="22"/>
          <w:szCs w:val="22"/>
        </w:rPr>
        <w:br/>
        <w:t>z dostosowaniem pomieszczeń I piętra segmentu B na potrzeby Apteki Szpitalnej”.</w:t>
      </w:r>
    </w:p>
    <w:p w:rsidR="00D112A4" w:rsidRPr="00D112A4" w:rsidRDefault="00D112A4" w:rsidP="004D049B">
      <w:pPr>
        <w:pStyle w:val="Akapitzlist"/>
        <w:numPr>
          <w:ilvl w:val="0"/>
          <w:numId w:val="48"/>
        </w:numPr>
        <w:spacing w:line="276" w:lineRule="auto"/>
        <w:ind w:left="357" w:hanging="357"/>
        <w:jc w:val="both"/>
        <w:rPr>
          <w:rFonts w:ascii="Verdana" w:hAnsi="Verdana"/>
          <w:b/>
          <w:kern w:val="0"/>
          <w:sz w:val="14"/>
          <w:szCs w:val="16"/>
          <w:lang w:eastAsia="pl-PL"/>
        </w:rPr>
      </w:pPr>
      <w:r w:rsidRPr="00D112A4">
        <w:rPr>
          <w:rFonts w:ascii="Arial" w:hAnsi="Arial" w:cs="Arial"/>
          <w:sz w:val="22"/>
          <w:lang w:eastAsia="pl-PL"/>
        </w:rPr>
        <w:t xml:space="preserve">Wykonawca zobowiązuje się do wykonania dokumentacji projektowej </w:t>
      </w:r>
      <w:r w:rsidRPr="00D112A4">
        <w:rPr>
          <w:rFonts w:ascii="Arial" w:hAnsi="Arial" w:cs="Arial"/>
          <w:sz w:val="22"/>
        </w:rPr>
        <w:t>wraz z uzyskaniem wszelkich niezbędnych pozwoleń, uzgodnień i opinii, a w tym uzyskanie pozwolenia na budowę oraz kompleksowego wykonania robót budowlanych wraz z pełnym zakresem robót i</w:t>
      </w:r>
      <w:r>
        <w:rPr>
          <w:rFonts w:ascii="Arial" w:hAnsi="Arial" w:cs="Arial"/>
          <w:sz w:val="22"/>
        </w:rPr>
        <w:t>nstalacyjnych</w:t>
      </w:r>
      <w:r>
        <w:rPr>
          <w:rFonts w:ascii="Arial" w:hAnsi="Arial" w:cs="Arial"/>
          <w:sz w:val="22"/>
        </w:rPr>
        <w:br/>
      </w:r>
      <w:r w:rsidRPr="00D112A4">
        <w:rPr>
          <w:rFonts w:ascii="Arial" w:hAnsi="Arial" w:cs="Arial"/>
          <w:sz w:val="22"/>
        </w:rPr>
        <w:t>i wykończeniowych</w:t>
      </w:r>
      <w:r>
        <w:rPr>
          <w:rFonts w:ascii="Arial" w:hAnsi="Arial" w:cs="Arial"/>
          <w:sz w:val="22"/>
        </w:rPr>
        <w:t>.</w:t>
      </w:r>
    </w:p>
    <w:p w:rsidR="00D112A4" w:rsidRPr="00D112A4" w:rsidRDefault="00D112A4" w:rsidP="004D049B">
      <w:pPr>
        <w:pStyle w:val="Akapitzlist"/>
        <w:numPr>
          <w:ilvl w:val="0"/>
          <w:numId w:val="48"/>
        </w:numPr>
        <w:spacing w:line="276" w:lineRule="auto"/>
        <w:ind w:left="357" w:hanging="357"/>
        <w:jc w:val="both"/>
        <w:rPr>
          <w:rFonts w:ascii="Verdana" w:hAnsi="Verdana"/>
          <w:b/>
          <w:kern w:val="0"/>
          <w:sz w:val="12"/>
          <w:szCs w:val="16"/>
          <w:lang w:eastAsia="pl-PL"/>
        </w:rPr>
      </w:pPr>
      <w:r w:rsidRPr="00D112A4">
        <w:rPr>
          <w:rFonts w:ascii="Arial" w:hAnsi="Arial" w:cs="Arial"/>
          <w:sz w:val="22"/>
        </w:rPr>
        <w:t>Czynności</w:t>
      </w:r>
      <w:r>
        <w:rPr>
          <w:rFonts w:ascii="Arial" w:hAnsi="Arial" w:cs="Arial"/>
          <w:sz w:val="22"/>
        </w:rPr>
        <w:t>,</w:t>
      </w:r>
      <w:r w:rsidRPr="00D112A4">
        <w:rPr>
          <w:rFonts w:ascii="Arial" w:hAnsi="Arial" w:cs="Arial"/>
          <w:sz w:val="22"/>
        </w:rPr>
        <w:t xml:space="preserve"> o których mowa </w:t>
      </w:r>
      <w:r>
        <w:rPr>
          <w:rFonts w:ascii="Arial" w:hAnsi="Arial" w:cs="Arial"/>
          <w:sz w:val="22"/>
        </w:rPr>
        <w:t>powyżej,</w:t>
      </w:r>
      <w:r w:rsidRPr="00D112A4">
        <w:rPr>
          <w:rFonts w:ascii="Arial" w:hAnsi="Arial" w:cs="Arial"/>
          <w:sz w:val="22"/>
        </w:rPr>
        <w:t xml:space="preserve"> dotyczą pomieszczeń następujących komórek organizacyjnych Zamawiającego:</w:t>
      </w:r>
    </w:p>
    <w:p w:rsidR="00D112A4" w:rsidRPr="00D112A4" w:rsidRDefault="00D112A4" w:rsidP="004D049B">
      <w:pPr>
        <w:pStyle w:val="Akapitzlist"/>
        <w:numPr>
          <w:ilvl w:val="0"/>
          <w:numId w:val="55"/>
        </w:numPr>
        <w:suppressAutoHyphens w:val="0"/>
        <w:autoSpaceDE w:val="0"/>
        <w:adjustRightInd w:val="0"/>
        <w:spacing w:line="276" w:lineRule="auto"/>
        <w:ind w:left="714" w:hanging="357"/>
        <w:contextualSpacing/>
        <w:jc w:val="both"/>
        <w:textAlignment w:val="auto"/>
        <w:rPr>
          <w:rFonts w:ascii="Arial" w:hAnsi="Arial" w:cs="Arial"/>
          <w:sz w:val="22"/>
          <w:lang w:eastAsia="pl-PL"/>
        </w:rPr>
      </w:pPr>
      <w:r w:rsidRPr="00D112A4">
        <w:rPr>
          <w:rFonts w:ascii="Arial" w:hAnsi="Arial" w:cs="Arial"/>
          <w:sz w:val="22"/>
        </w:rPr>
        <w:t>Oddział Okulistyczny z Blokiem Operacyjnym</w:t>
      </w:r>
      <w:r>
        <w:rPr>
          <w:rFonts w:ascii="Arial" w:hAnsi="Arial" w:cs="Arial"/>
          <w:sz w:val="22"/>
        </w:rPr>
        <w:t>,</w:t>
      </w:r>
    </w:p>
    <w:p w:rsidR="00D112A4" w:rsidRPr="00D112A4" w:rsidRDefault="00D112A4" w:rsidP="004D049B">
      <w:pPr>
        <w:pStyle w:val="Akapitzlist"/>
        <w:numPr>
          <w:ilvl w:val="0"/>
          <w:numId w:val="55"/>
        </w:numPr>
        <w:suppressAutoHyphens w:val="0"/>
        <w:autoSpaceDE w:val="0"/>
        <w:adjustRightInd w:val="0"/>
        <w:spacing w:line="276" w:lineRule="auto"/>
        <w:ind w:left="714" w:hanging="357"/>
        <w:contextualSpacing/>
        <w:jc w:val="both"/>
        <w:textAlignment w:val="auto"/>
        <w:rPr>
          <w:rFonts w:ascii="Arial" w:hAnsi="Arial" w:cs="Arial"/>
          <w:sz w:val="22"/>
          <w:lang w:eastAsia="pl-PL"/>
        </w:rPr>
      </w:pPr>
      <w:r w:rsidRPr="00D112A4">
        <w:rPr>
          <w:rFonts w:ascii="Arial" w:hAnsi="Arial" w:cs="Arial"/>
          <w:sz w:val="22"/>
        </w:rPr>
        <w:t>Apteka Szpitalna</w:t>
      </w:r>
      <w:r>
        <w:rPr>
          <w:rFonts w:ascii="Arial" w:hAnsi="Arial" w:cs="Arial"/>
          <w:sz w:val="22"/>
        </w:rPr>
        <w:t>.</w:t>
      </w:r>
    </w:p>
    <w:p w:rsidR="00D112A4" w:rsidRPr="00D112A4" w:rsidRDefault="00D112A4" w:rsidP="004D049B">
      <w:pPr>
        <w:pStyle w:val="Akapitzlist"/>
        <w:numPr>
          <w:ilvl w:val="0"/>
          <w:numId w:val="48"/>
        </w:numPr>
        <w:spacing w:line="276" w:lineRule="auto"/>
        <w:ind w:left="357" w:hanging="357"/>
        <w:jc w:val="both"/>
        <w:rPr>
          <w:rFonts w:ascii="Verdana" w:hAnsi="Verdana"/>
          <w:b/>
          <w:kern w:val="0"/>
          <w:sz w:val="14"/>
          <w:szCs w:val="16"/>
          <w:lang w:eastAsia="pl-PL"/>
        </w:rPr>
      </w:pPr>
      <w:r w:rsidRPr="00D112A4">
        <w:rPr>
          <w:rFonts w:ascii="Arial" w:hAnsi="Arial" w:cs="Arial"/>
          <w:sz w:val="22"/>
          <w:lang w:eastAsia="pl-PL"/>
        </w:rPr>
        <w:t>Zakres zamówienia obejmuje w szczególności</w:t>
      </w:r>
      <w:r>
        <w:rPr>
          <w:rFonts w:ascii="Arial" w:hAnsi="Arial" w:cs="Arial"/>
          <w:sz w:val="22"/>
          <w:lang w:eastAsia="pl-PL"/>
        </w:rPr>
        <w:t>:</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eastAsia="Times New Roman" w:hAnsi="Arial"/>
          <w:sz w:val="22"/>
          <w:lang w:eastAsia="pl-PL"/>
        </w:rPr>
        <w:t>opracowanie kompletnej dokumentacji projektowej;</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eastAsia="Times New Roman" w:hAnsi="Arial"/>
          <w:sz w:val="22"/>
          <w:lang w:eastAsia="pl-PL"/>
        </w:rPr>
        <w:t>przeniesienie na Zamawiającego autorskich praw majątkowych do całej dokumentacji i wszelkich opracowań stworzonych w ramach umowy;</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eastAsia="Times New Roman" w:hAnsi="Arial"/>
          <w:sz w:val="22"/>
          <w:lang w:eastAsia="pl-PL"/>
        </w:rPr>
        <w:t>uzyskanie przez Wykonawcę w imieniu i na rzecz Zamawiającego niezbędnych  pozwoleń, uzgodnień i opinii, w tym także pozwolenia na budowę umożliwiających należyte zrealizowanie umowy;</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eastAsia="Times New Roman" w:hAnsi="Arial"/>
          <w:sz w:val="22"/>
          <w:lang w:eastAsia="pl-PL"/>
        </w:rPr>
        <w:t>wykonanie na każde uzasadnione żądanie Zamawiającego aktualizacji dokumentacji wykonanej w ramach niniejszej Umowy, opracowań zastępczych, uzupełnień, rysunków itp. niezbędnych do prawidłowej realizacji umowy;</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eastAsia="Times New Roman" w:hAnsi="Arial"/>
          <w:sz w:val="22"/>
          <w:lang w:eastAsia="pl-PL"/>
        </w:rPr>
        <w:t>przekazanie Zamawiającemu wykonanej do</w:t>
      </w:r>
      <w:r w:rsidR="00A96B55">
        <w:rPr>
          <w:rFonts w:ascii="Arial" w:eastAsia="Times New Roman" w:hAnsi="Arial"/>
          <w:sz w:val="22"/>
          <w:lang w:eastAsia="pl-PL"/>
        </w:rPr>
        <w:t xml:space="preserve">kumentacji w formie papierowej </w:t>
      </w:r>
      <w:r w:rsidRPr="00D112A4">
        <w:rPr>
          <w:rFonts w:ascii="Arial" w:eastAsia="Times New Roman" w:hAnsi="Arial"/>
          <w:sz w:val="22"/>
          <w:lang w:eastAsia="pl-PL"/>
        </w:rPr>
        <w:t>i elektronicznej;</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eastAsia="Times New Roman" w:hAnsi="Arial"/>
          <w:sz w:val="22"/>
          <w:lang w:eastAsia="pl-PL"/>
        </w:rPr>
        <w:t>kompleksowe wykonanie wszelkich prac i robót remontowo – budowlanych w oparciu</w:t>
      </w:r>
      <w:r w:rsidRPr="00D112A4">
        <w:rPr>
          <w:rFonts w:ascii="Arial" w:eastAsia="Times New Roman" w:hAnsi="Arial"/>
          <w:sz w:val="22"/>
          <w:lang w:eastAsia="pl-PL"/>
        </w:rPr>
        <w:br/>
        <w:t>o dokumentację projektową oraz w zgodzie z obowiązującymi przepisami prawa;</w:t>
      </w:r>
    </w:p>
    <w:p w:rsidR="00D112A4" w:rsidRPr="00D112A4" w:rsidRDefault="00D112A4" w:rsidP="004D049B">
      <w:pPr>
        <w:widowControl/>
        <w:numPr>
          <w:ilvl w:val="1"/>
          <w:numId w:val="48"/>
        </w:numPr>
        <w:suppressAutoHyphens w:val="0"/>
        <w:autoSpaceDN/>
        <w:spacing w:line="276" w:lineRule="auto"/>
        <w:ind w:left="714" w:hanging="357"/>
        <w:jc w:val="both"/>
        <w:textAlignment w:val="auto"/>
        <w:rPr>
          <w:rFonts w:ascii="Times New Roman" w:eastAsia="Times New Roman" w:hAnsi="Times New Roman" w:cs="Times New Roman"/>
          <w:szCs w:val="28"/>
          <w:lang w:eastAsia="pl-PL"/>
        </w:rPr>
      </w:pPr>
      <w:r w:rsidRPr="00D112A4">
        <w:rPr>
          <w:rFonts w:ascii="Arial" w:hAnsi="Arial"/>
          <w:sz w:val="22"/>
          <w:lang w:eastAsia="pl-PL"/>
        </w:rPr>
        <w:t>zapewnienie sprawowania nadzoru autorskiego w czasie realizacji robót, o których mowa w pkt 6).</w:t>
      </w:r>
    </w:p>
    <w:p w:rsidR="00D112A4" w:rsidRPr="00D112A4" w:rsidRDefault="00D112A4" w:rsidP="00D112A4">
      <w:pPr>
        <w:pStyle w:val="Akapitzlist"/>
        <w:spacing w:line="276" w:lineRule="auto"/>
        <w:ind w:left="357"/>
        <w:jc w:val="both"/>
        <w:rPr>
          <w:rFonts w:ascii="Verdana" w:hAnsi="Verdana"/>
          <w:b/>
          <w:kern w:val="0"/>
          <w:sz w:val="14"/>
          <w:szCs w:val="16"/>
          <w:lang w:eastAsia="pl-PL"/>
        </w:rPr>
      </w:pPr>
    </w:p>
    <w:p w:rsidR="00A96B55" w:rsidRPr="00A96B55" w:rsidRDefault="00A96B55" w:rsidP="004D049B">
      <w:pPr>
        <w:pStyle w:val="Akapitzlist"/>
        <w:numPr>
          <w:ilvl w:val="0"/>
          <w:numId w:val="48"/>
        </w:numPr>
        <w:spacing w:line="276" w:lineRule="auto"/>
        <w:ind w:left="357" w:hanging="357"/>
        <w:jc w:val="both"/>
        <w:rPr>
          <w:rFonts w:ascii="Verdana" w:hAnsi="Verdana"/>
          <w:b/>
          <w:kern w:val="0"/>
          <w:sz w:val="16"/>
          <w:szCs w:val="16"/>
          <w:lang w:eastAsia="pl-PL"/>
        </w:rPr>
      </w:pPr>
      <w:r w:rsidRPr="00C8445A">
        <w:rPr>
          <w:rFonts w:ascii="Arial" w:eastAsia="Calibri" w:hAnsi="Arial" w:cs="Arial"/>
          <w:sz w:val="22"/>
          <w:szCs w:val="22"/>
        </w:rPr>
        <w:t>Przedmiot zamówienia należy zrealizować w</w:t>
      </w:r>
      <w:r>
        <w:rPr>
          <w:rFonts w:ascii="Arial" w:eastAsia="Calibri" w:hAnsi="Arial" w:cs="Arial"/>
          <w:sz w:val="22"/>
          <w:szCs w:val="22"/>
        </w:rPr>
        <w:t xml:space="preserve"> oparciu o założenia określone </w:t>
      </w:r>
      <w:r w:rsidRPr="00C8445A">
        <w:rPr>
          <w:rFonts w:ascii="Arial" w:eastAsia="Calibri" w:hAnsi="Arial" w:cs="Arial"/>
          <w:sz w:val="22"/>
          <w:szCs w:val="22"/>
        </w:rPr>
        <w:t xml:space="preserve">w Programie Funkcjonalno-Użytkowym stanowiącym </w:t>
      </w:r>
      <w:r>
        <w:rPr>
          <w:rFonts w:ascii="Arial" w:eastAsia="Calibri" w:hAnsi="Arial" w:cs="Arial"/>
          <w:sz w:val="22"/>
          <w:szCs w:val="22"/>
        </w:rPr>
        <w:t xml:space="preserve">- </w:t>
      </w:r>
      <w:r w:rsidRPr="001E0501">
        <w:rPr>
          <w:rFonts w:ascii="Arial" w:eastAsia="Calibri" w:hAnsi="Arial" w:cs="Arial"/>
          <w:b/>
          <w:sz w:val="22"/>
          <w:szCs w:val="22"/>
        </w:rPr>
        <w:t xml:space="preserve">załącznik </w:t>
      </w:r>
      <w:r w:rsidRPr="00720B94">
        <w:rPr>
          <w:rFonts w:ascii="Arial" w:eastAsia="Calibri" w:hAnsi="Arial" w:cs="Arial"/>
          <w:b/>
          <w:color w:val="000000"/>
          <w:sz w:val="22"/>
          <w:szCs w:val="22"/>
        </w:rPr>
        <w:t xml:space="preserve">nr </w:t>
      </w:r>
      <w:r>
        <w:rPr>
          <w:rFonts w:ascii="Arial" w:eastAsia="Calibri" w:hAnsi="Arial" w:cs="Arial"/>
          <w:b/>
          <w:color w:val="000000"/>
          <w:sz w:val="22"/>
          <w:szCs w:val="22"/>
        </w:rPr>
        <w:t>7</w:t>
      </w:r>
      <w:r w:rsidRPr="001E0501">
        <w:rPr>
          <w:rFonts w:ascii="Arial" w:eastAsia="Calibri" w:hAnsi="Arial" w:cs="Arial"/>
          <w:b/>
          <w:sz w:val="22"/>
          <w:szCs w:val="22"/>
        </w:rPr>
        <w:t xml:space="preserve"> do SIWZ.</w:t>
      </w:r>
    </w:p>
    <w:p w:rsidR="000C165D" w:rsidRPr="00E11D0E" w:rsidRDefault="000C165D" w:rsidP="004D049B">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A96B55" w:rsidRDefault="00A96B55" w:rsidP="00A96B55">
      <w:pPr>
        <w:pStyle w:val="Standard"/>
        <w:tabs>
          <w:tab w:val="left" w:pos="360"/>
        </w:tabs>
        <w:spacing w:after="0"/>
        <w:ind w:left="720"/>
        <w:jc w:val="both"/>
        <w:rPr>
          <w:rFonts w:ascii="Arial" w:hAnsi="Arial" w:cs="Arial"/>
          <w:b/>
        </w:rPr>
      </w:pPr>
      <w:r>
        <w:rPr>
          <w:rFonts w:ascii="Arial" w:hAnsi="Arial" w:cs="Arial"/>
          <w:b/>
        </w:rPr>
        <w:t>71000000-8</w:t>
      </w:r>
      <w:r>
        <w:rPr>
          <w:rFonts w:ascii="Arial" w:hAnsi="Arial" w:cs="Arial"/>
          <w:b/>
        </w:rPr>
        <w:tab/>
      </w:r>
      <w:r w:rsidRPr="00666D19">
        <w:rPr>
          <w:rFonts w:ascii="Arial" w:hAnsi="Arial" w:cs="Arial"/>
        </w:rPr>
        <w:t xml:space="preserve">Usługi </w:t>
      </w:r>
      <w:r>
        <w:rPr>
          <w:rFonts w:ascii="Arial" w:hAnsi="Arial" w:cs="Arial"/>
        </w:rPr>
        <w:t>architektoniczne, budowlane, inżynieryjne i kontrolne.</w:t>
      </w:r>
    </w:p>
    <w:p w:rsidR="00A96B55" w:rsidRPr="00006A4C" w:rsidRDefault="00A96B55" w:rsidP="00A96B55">
      <w:pPr>
        <w:pStyle w:val="Standard"/>
        <w:tabs>
          <w:tab w:val="left" w:pos="360"/>
        </w:tabs>
        <w:spacing w:after="0"/>
        <w:ind w:left="720"/>
        <w:rPr>
          <w:rFonts w:ascii="Arial" w:hAnsi="Arial" w:cs="Arial"/>
        </w:rPr>
      </w:pPr>
      <w:r>
        <w:rPr>
          <w:rFonts w:ascii="Arial" w:hAnsi="Arial" w:cs="Arial"/>
          <w:b/>
        </w:rPr>
        <w:t>71200000-0</w:t>
      </w:r>
      <w:r>
        <w:rPr>
          <w:rFonts w:ascii="Arial" w:hAnsi="Arial" w:cs="Arial"/>
          <w:b/>
        </w:rPr>
        <w:tab/>
      </w:r>
      <w:r w:rsidRPr="00666D19">
        <w:rPr>
          <w:rFonts w:ascii="Arial" w:hAnsi="Arial" w:cs="Arial"/>
        </w:rPr>
        <w:t xml:space="preserve">Usługi </w:t>
      </w:r>
      <w:r>
        <w:rPr>
          <w:rFonts w:ascii="Arial" w:hAnsi="Arial" w:cs="Arial"/>
        </w:rPr>
        <w:t>architektoniczne i podobne.</w:t>
      </w:r>
      <w:r w:rsidRPr="00006A4C">
        <w:rPr>
          <w:rFonts w:ascii="Arial" w:hAnsi="Arial" w:cs="Arial"/>
        </w:rPr>
        <w:br/>
      </w:r>
      <w:r w:rsidRPr="00A0319D">
        <w:rPr>
          <w:rFonts w:ascii="Arial" w:hAnsi="Arial" w:cs="Arial"/>
          <w:b/>
        </w:rPr>
        <w:t>45111300-1</w:t>
      </w:r>
      <w:r w:rsidRPr="00006A4C">
        <w:rPr>
          <w:rFonts w:ascii="Arial" w:hAnsi="Arial" w:cs="Arial"/>
        </w:rPr>
        <w:t xml:space="preserve"> </w:t>
      </w:r>
      <w:r w:rsidRPr="00006A4C">
        <w:rPr>
          <w:rFonts w:ascii="Arial" w:hAnsi="Arial" w:cs="Arial"/>
        </w:rPr>
        <w:tab/>
        <w:t>Roboty rozbiórkowe</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45200000-9</w:t>
      </w:r>
      <w:r w:rsidRPr="00006A4C">
        <w:rPr>
          <w:rFonts w:ascii="Arial" w:hAnsi="Arial" w:cs="Arial"/>
        </w:rPr>
        <w:t xml:space="preserve"> </w:t>
      </w:r>
      <w:r w:rsidRPr="00006A4C">
        <w:rPr>
          <w:rFonts w:ascii="Arial" w:hAnsi="Arial" w:cs="Arial"/>
        </w:rPr>
        <w:tab/>
        <w:t>Roboty budowlane w zakresie wznoszenia kompletnych obiektów</w:t>
      </w:r>
      <w:r w:rsidRPr="00006A4C">
        <w:rPr>
          <w:rFonts w:ascii="Arial" w:hAnsi="Arial" w:cs="Arial"/>
        </w:rPr>
        <w:tab/>
        <w:t xml:space="preserve">budowlanych lub ich części oraz roboty </w:t>
      </w:r>
      <w:r>
        <w:rPr>
          <w:rFonts w:ascii="Arial" w:hAnsi="Arial" w:cs="Arial"/>
        </w:rPr>
        <w:t xml:space="preserve">w zakresie inżynierii lądowej </w:t>
      </w:r>
      <w:r w:rsidRPr="00006A4C">
        <w:rPr>
          <w:rFonts w:ascii="Arial" w:hAnsi="Arial" w:cs="Arial"/>
        </w:rPr>
        <w:t>i wodnej</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45210000-2</w:t>
      </w:r>
      <w:r w:rsidRPr="00006A4C">
        <w:rPr>
          <w:rFonts w:ascii="Arial" w:hAnsi="Arial" w:cs="Arial"/>
        </w:rPr>
        <w:t xml:space="preserve"> </w:t>
      </w:r>
      <w:r w:rsidRPr="00006A4C">
        <w:rPr>
          <w:rFonts w:ascii="Arial" w:hAnsi="Arial" w:cs="Arial"/>
        </w:rPr>
        <w:tab/>
        <w:t>Roboty budowlane w zakresie budynków</w:t>
      </w:r>
      <w:r>
        <w:rPr>
          <w:rFonts w:ascii="Arial" w:hAnsi="Arial" w:cs="Arial"/>
        </w:rPr>
        <w:t>.</w:t>
      </w:r>
    </w:p>
    <w:p w:rsidR="00A96B55" w:rsidRPr="006007E2" w:rsidRDefault="00A96B55" w:rsidP="00A96B55">
      <w:pPr>
        <w:pStyle w:val="Standard"/>
        <w:tabs>
          <w:tab w:val="left" w:pos="360"/>
        </w:tabs>
        <w:spacing w:after="0"/>
        <w:ind w:left="720"/>
        <w:jc w:val="both"/>
        <w:rPr>
          <w:rFonts w:ascii="Arial" w:hAnsi="Arial" w:cs="Arial"/>
          <w:u w:val="single"/>
        </w:rPr>
      </w:pPr>
      <w:r w:rsidRPr="006007E2">
        <w:rPr>
          <w:rFonts w:ascii="Arial" w:hAnsi="Arial" w:cs="Arial"/>
          <w:b/>
          <w:u w:val="single"/>
        </w:rPr>
        <w:t>45215140-0</w:t>
      </w:r>
      <w:r w:rsidRPr="006007E2">
        <w:rPr>
          <w:rFonts w:ascii="Arial" w:hAnsi="Arial" w:cs="Arial"/>
          <w:u w:val="single"/>
        </w:rPr>
        <w:t xml:space="preserve"> </w:t>
      </w:r>
      <w:r w:rsidRPr="00EB0289">
        <w:rPr>
          <w:rFonts w:ascii="Arial" w:hAnsi="Arial" w:cs="Arial"/>
          <w:b/>
          <w:u w:val="single"/>
        </w:rPr>
        <w:tab/>
        <w:t>Roboty budowlane w zakresie obiektów szpitalnych.</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45300000-0</w:t>
      </w:r>
      <w:r w:rsidRPr="00006A4C">
        <w:rPr>
          <w:rFonts w:ascii="Arial" w:hAnsi="Arial" w:cs="Arial"/>
        </w:rPr>
        <w:t xml:space="preserve"> </w:t>
      </w:r>
      <w:r w:rsidRPr="00006A4C">
        <w:rPr>
          <w:rFonts w:ascii="Arial" w:hAnsi="Arial" w:cs="Arial"/>
        </w:rPr>
        <w:tab/>
        <w:t>Roboty instalacyjne w budynkach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45310000-3</w:t>
      </w:r>
      <w:r w:rsidRPr="00006A4C">
        <w:rPr>
          <w:rFonts w:ascii="Arial" w:hAnsi="Arial" w:cs="Arial"/>
        </w:rPr>
        <w:t xml:space="preserve"> </w:t>
      </w:r>
      <w:r w:rsidRPr="00006A4C">
        <w:rPr>
          <w:rFonts w:ascii="Arial" w:hAnsi="Arial" w:cs="Arial"/>
        </w:rPr>
        <w:tab/>
        <w:t>Roboty instalacyjne elektryczne</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45314310-7</w:t>
      </w:r>
      <w:r w:rsidRPr="00006A4C">
        <w:rPr>
          <w:rFonts w:ascii="Arial" w:hAnsi="Arial" w:cs="Arial"/>
        </w:rPr>
        <w:t xml:space="preserve"> </w:t>
      </w:r>
      <w:r w:rsidRPr="00006A4C">
        <w:rPr>
          <w:rFonts w:ascii="Arial" w:hAnsi="Arial" w:cs="Arial"/>
        </w:rPr>
        <w:tab/>
        <w:t>Układanie kabli</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45315100-9</w:t>
      </w:r>
      <w:r w:rsidRPr="00006A4C">
        <w:rPr>
          <w:rFonts w:ascii="Arial" w:hAnsi="Arial" w:cs="Arial"/>
        </w:rPr>
        <w:t xml:space="preserve"> </w:t>
      </w:r>
      <w:r w:rsidRPr="00006A4C">
        <w:rPr>
          <w:rFonts w:ascii="Arial" w:hAnsi="Arial" w:cs="Arial"/>
        </w:rPr>
        <w:tab/>
        <w:t>Instalacyjne roboty elektrotechniczne</w:t>
      </w:r>
      <w:r>
        <w:rPr>
          <w:rFonts w:ascii="Arial" w:hAnsi="Arial" w:cs="Arial"/>
        </w:rPr>
        <w:t>.</w:t>
      </w:r>
    </w:p>
    <w:p w:rsidR="00A96B55" w:rsidRDefault="00A96B55" w:rsidP="00A96B55">
      <w:pPr>
        <w:pStyle w:val="Standard"/>
        <w:tabs>
          <w:tab w:val="left" w:pos="360"/>
        </w:tabs>
        <w:spacing w:after="0"/>
        <w:ind w:left="720"/>
        <w:jc w:val="both"/>
        <w:rPr>
          <w:rFonts w:ascii="Arial" w:hAnsi="Arial" w:cs="Arial"/>
        </w:rPr>
      </w:pPr>
      <w:r w:rsidRPr="00A0319D">
        <w:rPr>
          <w:rFonts w:ascii="Arial" w:hAnsi="Arial" w:cs="Arial"/>
          <w:b/>
        </w:rPr>
        <w:t>45316000-5</w:t>
      </w:r>
      <w:r w:rsidRPr="00006A4C">
        <w:rPr>
          <w:rFonts w:ascii="Arial" w:hAnsi="Arial" w:cs="Arial"/>
        </w:rPr>
        <w:tab/>
        <w:t>Instalowanie systemów oświetleniowych i sygnalizacyjnych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45330000-9</w:t>
      </w:r>
      <w:r w:rsidRPr="00006A4C">
        <w:rPr>
          <w:rFonts w:ascii="Arial" w:hAnsi="Arial" w:cs="Arial"/>
        </w:rPr>
        <w:t xml:space="preserve"> </w:t>
      </w:r>
      <w:r w:rsidRPr="00006A4C">
        <w:rPr>
          <w:rFonts w:ascii="Arial" w:hAnsi="Arial" w:cs="Arial"/>
        </w:rPr>
        <w:tab/>
        <w:t>Roboty instalacyjne wodno-kanalizacyjne i sanitarne</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45331100-7</w:t>
      </w:r>
      <w:r w:rsidRPr="00006A4C">
        <w:rPr>
          <w:rFonts w:ascii="Arial" w:hAnsi="Arial" w:cs="Arial"/>
        </w:rPr>
        <w:t xml:space="preserve"> </w:t>
      </w:r>
      <w:r w:rsidRPr="00006A4C">
        <w:rPr>
          <w:rFonts w:ascii="Arial" w:hAnsi="Arial" w:cs="Arial"/>
        </w:rPr>
        <w:tab/>
        <w:t>Instalowanie centralnego ogrzewania</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45331200-8</w:t>
      </w:r>
      <w:r w:rsidRPr="00006A4C">
        <w:rPr>
          <w:rFonts w:ascii="Arial" w:hAnsi="Arial" w:cs="Arial"/>
        </w:rPr>
        <w:t xml:space="preserve"> </w:t>
      </w:r>
      <w:r w:rsidRPr="00006A4C">
        <w:rPr>
          <w:rFonts w:ascii="Arial" w:hAnsi="Arial" w:cs="Arial"/>
        </w:rPr>
        <w:tab/>
        <w:t>Instalowanie urządzeń wentylacyjnych i klimatyzacyjnych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45332000-3</w:t>
      </w:r>
      <w:r w:rsidRPr="00006A4C">
        <w:rPr>
          <w:rFonts w:ascii="Arial" w:hAnsi="Arial" w:cs="Arial"/>
        </w:rPr>
        <w:t xml:space="preserve"> </w:t>
      </w:r>
      <w:r w:rsidRPr="00006A4C">
        <w:rPr>
          <w:rFonts w:ascii="Arial" w:hAnsi="Arial" w:cs="Arial"/>
        </w:rPr>
        <w:tab/>
        <w:t>Roboty instalacyjne wodne i kanalizacyjne</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45333000-0</w:t>
      </w:r>
      <w:r w:rsidRPr="00006A4C">
        <w:rPr>
          <w:rFonts w:ascii="Arial" w:hAnsi="Arial" w:cs="Arial"/>
        </w:rPr>
        <w:t xml:space="preserve"> </w:t>
      </w:r>
      <w:r w:rsidRPr="00006A4C">
        <w:rPr>
          <w:rFonts w:ascii="Arial" w:hAnsi="Arial" w:cs="Arial"/>
        </w:rPr>
        <w:tab/>
        <w:t>Roboty instalacyjne gazowe</w:t>
      </w:r>
      <w:r>
        <w:rPr>
          <w:rFonts w:ascii="Arial" w:hAnsi="Arial" w:cs="Arial"/>
        </w:rPr>
        <w:t>.</w:t>
      </w:r>
    </w:p>
    <w:p w:rsidR="00A96B55" w:rsidRDefault="00A96B55" w:rsidP="00A96B55">
      <w:pPr>
        <w:pStyle w:val="Standard"/>
        <w:tabs>
          <w:tab w:val="left" w:pos="360"/>
        </w:tabs>
        <w:spacing w:after="0"/>
        <w:ind w:left="720"/>
        <w:jc w:val="both"/>
        <w:rPr>
          <w:rFonts w:ascii="Arial" w:hAnsi="Arial" w:cs="Arial"/>
        </w:rPr>
      </w:pPr>
      <w:r w:rsidRPr="00A0319D">
        <w:rPr>
          <w:rFonts w:ascii="Arial" w:hAnsi="Arial" w:cs="Arial"/>
          <w:b/>
        </w:rPr>
        <w:t>45343000-3</w:t>
      </w:r>
      <w:r w:rsidRPr="00006A4C">
        <w:rPr>
          <w:rFonts w:ascii="Arial" w:hAnsi="Arial" w:cs="Arial"/>
        </w:rPr>
        <w:t xml:space="preserve"> </w:t>
      </w:r>
      <w:r w:rsidRPr="00006A4C">
        <w:rPr>
          <w:rFonts w:ascii="Arial" w:hAnsi="Arial" w:cs="Arial"/>
        </w:rPr>
        <w:tab/>
        <w:t>Roboty instalacyjne przeciwpożarowe</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45400000-1</w:t>
      </w:r>
      <w:r w:rsidRPr="00006A4C">
        <w:rPr>
          <w:rFonts w:ascii="Arial" w:hAnsi="Arial" w:cs="Arial"/>
        </w:rPr>
        <w:t xml:space="preserve"> </w:t>
      </w:r>
      <w:r w:rsidRPr="00006A4C">
        <w:rPr>
          <w:rFonts w:ascii="Arial" w:hAnsi="Arial" w:cs="Arial"/>
        </w:rPr>
        <w:tab/>
        <w:t>Roboty wykończeniowe w zakresie obiektów budowlanych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45410000-4</w:t>
      </w:r>
      <w:r w:rsidRPr="00006A4C">
        <w:rPr>
          <w:rFonts w:ascii="Arial" w:hAnsi="Arial" w:cs="Arial"/>
        </w:rPr>
        <w:t xml:space="preserve"> </w:t>
      </w:r>
      <w:r w:rsidRPr="00006A4C">
        <w:rPr>
          <w:rFonts w:ascii="Arial" w:hAnsi="Arial" w:cs="Arial"/>
        </w:rPr>
        <w:tab/>
        <w:t>Tynkowanie</w:t>
      </w:r>
      <w:r>
        <w:rPr>
          <w:rFonts w:ascii="Arial" w:hAnsi="Arial" w:cs="Arial"/>
        </w:rPr>
        <w:t>.</w:t>
      </w:r>
    </w:p>
    <w:p w:rsidR="00A96B55" w:rsidRDefault="00A96B55" w:rsidP="00A96B55">
      <w:pPr>
        <w:pStyle w:val="Standard"/>
        <w:tabs>
          <w:tab w:val="left" w:pos="360"/>
        </w:tabs>
        <w:spacing w:after="0"/>
        <w:ind w:left="720"/>
        <w:jc w:val="both"/>
        <w:rPr>
          <w:rFonts w:ascii="Arial" w:hAnsi="Arial" w:cs="Arial"/>
        </w:rPr>
      </w:pPr>
      <w:r w:rsidRPr="00A0319D">
        <w:rPr>
          <w:rFonts w:ascii="Arial" w:hAnsi="Arial" w:cs="Arial"/>
          <w:b/>
        </w:rPr>
        <w:t>4542</w:t>
      </w:r>
      <w:r>
        <w:rPr>
          <w:rFonts w:ascii="Arial" w:hAnsi="Arial" w:cs="Arial"/>
          <w:b/>
        </w:rPr>
        <w:t>1</w:t>
      </w:r>
      <w:r w:rsidRPr="00A0319D">
        <w:rPr>
          <w:rFonts w:ascii="Arial" w:hAnsi="Arial" w:cs="Arial"/>
          <w:b/>
        </w:rPr>
        <w:t>000-</w:t>
      </w:r>
      <w:r>
        <w:rPr>
          <w:rFonts w:ascii="Arial" w:hAnsi="Arial" w:cs="Arial"/>
          <w:b/>
        </w:rPr>
        <w:t>4</w:t>
      </w:r>
      <w:r w:rsidRPr="00006A4C">
        <w:rPr>
          <w:rFonts w:ascii="Arial" w:hAnsi="Arial" w:cs="Arial"/>
        </w:rPr>
        <w:t xml:space="preserve"> </w:t>
      </w:r>
      <w:r w:rsidRPr="00006A4C">
        <w:rPr>
          <w:rFonts w:ascii="Arial" w:hAnsi="Arial" w:cs="Arial"/>
        </w:rPr>
        <w:tab/>
        <w:t>Roboty w zakresie zakładania stolarki budowlanej</w:t>
      </w:r>
      <w:r>
        <w:rPr>
          <w:rFonts w:ascii="Arial" w:hAnsi="Arial" w:cs="Arial"/>
        </w:rPr>
        <w:t>.</w:t>
      </w:r>
    </w:p>
    <w:p w:rsidR="00A96B55" w:rsidRPr="00854A43" w:rsidRDefault="00A96B55" w:rsidP="00A96B55">
      <w:pPr>
        <w:pStyle w:val="Standard"/>
        <w:tabs>
          <w:tab w:val="left" w:pos="360"/>
        </w:tabs>
        <w:spacing w:after="0"/>
        <w:ind w:left="720"/>
        <w:jc w:val="both"/>
        <w:rPr>
          <w:rFonts w:ascii="Arial" w:hAnsi="Arial" w:cs="Arial"/>
        </w:rPr>
      </w:pPr>
      <w:r w:rsidRPr="002E2C53">
        <w:rPr>
          <w:rFonts w:ascii="Arial" w:hAnsi="Arial" w:cs="Arial"/>
          <w:b/>
        </w:rPr>
        <w:t>45211000-5</w:t>
      </w:r>
      <w:r>
        <w:rPr>
          <w:rFonts w:ascii="Arial" w:hAnsi="Arial" w:cs="Arial"/>
        </w:rPr>
        <w:tab/>
        <w:t>Instalowanie drzwi i okien i podobnych elementów.</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45421111-5</w:t>
      </w:r>
      <w:r w:rsidRPr="00006A4C">
        <w:rPr>
          <w:rFonts w:ascii="Arial" w:hAnsi="Arial" w:cs="Arial"/>
        </w:rPr>
        <w:t xml:space="preserve"> </w:t>
      </w:r>
      <w:r w:rsidRPr="00006A4C">
        <w:rPr>
          <w:rFonts w:ascii="Arial" w:hAnsi="Arial" w:cs="Arial"/>
        </w:rPr>
        <w:tab/>
        <w:t>Instalowanie framug drzwiowych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45421131-1</w:t>
      </w:r>
      <w:r w:rsidRPr="00006A4C">
        <w:rPr>
          <w:rFonts w:ascii="Arial" w:hAnsi="Arial" w:cs="Arial"/>
        </w:rPr>
        <w:t xml:space="preserve"> </w:t>
      </w:r>
      <w:r w:rsidRPr="00006A4C">
        <w:rPr>
          <w:rFonts w:ascii="Arial" w:hAnsi="Arial" w:cs="Arial"/>
        </w:rPr>
        <w:tab/>
        <w:t>Instalowanie drzwi</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45421146-9</w:t>
      </w:r>
      <w:r w:rsidRPr="00006A4C">
        <w:rPr>
          <w:rFonts w:ascii="Arial" w:hAnsi="Arial" w:cs="Arial"/>
        </w:rPr>
        <w:t xml:space="preserve"> </w:t>
      </w:r>
      <w:r w:rsidRPr="00006A4C">
        <w:rPr>
          <w:rFonts w:ascii="Arial" w:hAnsi="Arial" w:cs="Arial"/>
        </w:rPr>
        <w:tab/>
        <w:t>Instalowanie sufitów podwieszanych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45421152-4</w:t>
      </w:r>
      <w:r w:rsidRPr="00006A4C">
        <w:rPr>
          <w:rFonts w:ascii="Arial" w:hAnsi="Arial" w:cs="Arial"/>
        </w:rPr>
        <w:t xml:space="preserve"> </w:t>
      </w:r>
      <w:r w:rsidRPr="00006A4C">
        <w:rPr>
          <w:rFonts w:ascii="Arial" w:hAnsi="Arial" w:cs="Arial"/>
        </w:rPr>
        <w:tab/>
        <w:t>Instalowanie ścianek działowych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45421153-1</w:t>
      </w:r>
      <w:r w:rsidRPr="00006A4C">
        <w:rPr>
          <w:rFonts w:ascii="Arial" w:hAnsi="Arial" w:cs="Arial"/>
        </w:rPr>
        <w:t xml:space="preserve"> </w:t>
      </w:r>
      <w:r w:rsidRPr="00006A4C">
        <w:rPr>
          <w:rFonts w:ascii="Arial" w:hAnsi="Arial" w:cs="Arial"/>
        </w:rPr>
        <w:tab/>
        <w:t>Instalowanie zabudowanych mebli</w:t>
      </w:r>
      <w:r>
        <w:rPr>
          <w:rFonts w:ascii="Arial" w:hAnsi="Arial" w:cs="Arial"/>
        </w:rPr>
        <w:t>.</w:t>
      </w:r>
    </w:p>
    <w:p w:rsidR="00A96B55" w:rsidRDefault="00A96B55" w:rsidP="00A96B55">
      <w:pPr>
        <w:pStyle w:val="Standard"/>
        <w:tabs>
          <w:tab w:val="left" w:pos="360"/>
        </w:tabs>
        <w:spacing w:after="0"/>
        <w:ind w:left="720"/>
        <w:jc w:val="both"/>
        <w:rPr>
          <w:rFonts w:ascii="Arial" w:hAnsi="Arial" w:cs="Arial"/>
        </w:rPr>
      </w:pPr>
      <w:r w:rsidRPr="00A0319D">
        <w:rPr>
          <w:rFonts w:ascii="Arial" w:hAnsi="Arial" w:cs="Arial"/>
          <w:b/>
        </w:rPr>
        <w:t>45430000-0</w:t>
      </w:r>
      <w:r w:rsidRPr="00006A4C">
        <w:rPr>
          <w:rFonts w:ascii="Arial" w:hAnsi="Arial" w:cs="Arial"/>
        </w:rPr>
        <w:t xml:space="preserve"> </w:t>
      </w:r>
      <w:r w:rsidRPr="00006A4C">
        <w:rPr>
          <w:rFonts w:ascii="Arial" w:hAnsi="Arial" w:cs="Arial"/>
        </w:rPr>
        <w:tab/>
        <w:t>Pokrywanie podłóg i ścian</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2E2C53">
        <w:rPr>
          <w:rFonts w:ascii="Arial" w:hAnsi="Arial" w:cs="Arial"/>
          <w:b/>
        </w:rPr>
        <w:t>45431000-7</w:t>
      </w:r>
      <w:r>
        <w:rPr>
          <w:rFonts w:ascii="Arial" w:hAnsi="Arial" w:cs="Arial"/>
        </w:rPr>
        <w:tab/>
        <w:t>Kładzenie płytek</w:t>
      </w:r>
    </w:p>
    <w:p w:rsidR="00A96B55" w:rsidRDefault="00A96B55" w:rsidP="00A96B55">
      <w:pPr>
        <w:pStyle w:val="Standard"/>
        <w:tabs>
          <w:tab w:val="left" w:pos="360"/>
        </w:tabs>
        <w:spacing w:after="0"/>
        <w:ind w:left="720"/>
        <w:jc w:val="both"/>
        <w:rPr>
          <w:rFonts w:ascii="Arial" w:hAnsi="Arial" w:cs="Arial"/>
        </w:rPr>
      </w:pPr>
      <w:r w:rsidRPr="00A0319D">
        <w:rPr>
          <w:rFonts w:ascii="Arial" w:hAnsi="Arial" w:cs="Arial"/>
          <w:b/>
        </w:rPr>
        <w:t>45432111-5</w:t>
      </w:r>
      <w:r w:rsidRPr="00006A4C">
        <w:rPr>
          <w:rFonts w:ascii="Arial" w:hAnsi="Arial" w:cs="Arial"/>
        </w:rPr>
        <w:t xml:space="preserve"> </w:t>
      </w:r>
      <w:r w:rsidRPr="00006A4C">
        <w:rPr>
          <w:rFonts w:ascii="Arial" w:hAnsi="Arial" w:cs="Arial"/>
        </w:rPr>
        <w:tab/>
        <w:t>Kładzenie wykładzin elastycznych</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45440000-3</w:t>
      </w:r>
      <w:r w:rsidRPr="00006A4C">
        <w:rPr>
          <w:rFonts w:ascii="Arial" w:hAnsi="Arial" w:cs="Arial"/>
        </w:rPr>
        <w:t xml:space="preserve"> </w:t>
      </w:r>
      <w:r w:rsidRPr="00006A4C">
        <w:rPr>
          <w:rFonts w:ascii="Arial" w:hAnsi="Arial" w:cs="Arial"/>
        </w:rPr>
        <w:tab/>
        <w:t>Roboty malarskie i szklarskie</w:t>
      </w:r>
      <w:r>
        <w:rPr>
          <w:rFonts w:ascii="Arial" w:hAnsi="Arial" w:cs="Arial"/>
        </w:rPr>
        <w:t>.</w:t>
      </w:r>
    </w:p>
    <w:p w:rsidR="00A96B55" w:rsidRPr="00006A4C" w:rsidRDefault="00A96B55" w:rsidP="00A96B55">
      <w:pPr>
        <w:pStyle w:val="Standard"/>
        <w:tabs>
          <w:tab w:val="left" w:pos="360"/>
        </w:tabs>
        <w:spacing w:after="0"/>
        <w:ind w:left="720"/>
        <w:jc w:val="both"/>
        <w:rPr>
          <w:rFonts w:ascii="Arial" w:hAnsi="Arial" w:cs="Arial"/>
        </w:rPr>
      </w:pPr>
      <w:r w:rsidRPr="00A0319D">
        <w:rPr>
          <w:rFonts w:ascii="Arial" w:hAnsi="Arial" w:cs="Arial"/>
          <w:b/>
        </w:rPr>
        <w:t>45442100-8</w:t>
      </w:r>
      <w:r w:rsidRPr="00006A4C">
        <w:rPr>
          <w:rFonts w:ascii="Arial" w:hAnsi="Arial" w:cs="Arial"/>
        </w:rPr>
        <w:t xml:space="preserve"> </w:t>
      </w:r>
      <w:r w:rsidRPr="00006A4C">
        <w:rPr>
          <w:rFonts w:ascii="Arial" w:hAnsi="Arial" w:cs="Arial"/>
        </w:rPr>
        <w:tab/>
        <w:t>Roboty malarskie</w:t>
      </w:r>
      <w:r>
        <w:rPr>
          <w:rFonts w:ascii="Arial" w:hAnsi="Arial" w:cs="Arial"/>
        </w:rPr>
        <w:t>.</w:t>
      </w:r>
    </w:p>
    <w:p w:rsidR="00A96B55" w:rsidRDefault="00A96B55" w:rsidP="00A96B55">
      <w:pPr>
        <w:pStyle w:val="Standard"/>
        <w:tabs>
          <w:tab w:val="left" w:pos="360"/>
        </w:tabs>
        <w:spacing w:after="0"/>
        <w:ind w:left="720"/>
        <w:jc w:val="both"/>
        <w:rPr>
          <w:rFonts w:ascii="Arial" w:hAnsi="Arial" w:cs="Arial"/>
        </w:rPr>
      </w:pPr>
      <w:r w:rsidRPr="00A0319D">
        <w:rPr>
          <w:rFonts w:ascii="Arial" w:hAnsi="Arial" w:cs="Arial"/>
          <w:b/>
        </w:rPr>
        <w:t>45453000-7</w:t>
      </w:r>
      <w:r w:rsidRPr="00006A4C">
        <w:rPr>
          <w:rFonts w:ascii="Arial" w:hAnsi="Arial" w:cs="Arial"/>
        </w:rPr>
        <w:t xml:space="preserve"> </w:t>
      </w:r>
      <w:r w:rsidRPr="00006A4C">
        <w:rPr>
          <w:rFonts w:ascii="Arial" w:hAnsi="Arial" w:cs="Arial"/>
        </w:rPr>
        <w:tab/>
        <w:t>Roboty remontowe i renowacyjne</w:t>
      </w:r>
    </w:p>
    <w:p w:rsidR="00C757C8" w:rsidRDefault="000C165D" w:rsidP="004D049B">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A96B55" w:rsidRPr="00A96B55" w:rsidRDefault="00A96B55" w:rsidP="004D049B">
      <w:pPr>
        <w:pStyle w:val="Textbody"/>
        <w:numPr>
          <w:ilvl w:val="0"/>
          <w:numId w:val="48"/>
        </w:numPr>
        <w:spacing w:after="0"/>
        <w:ind w:left="357" w:hanging="357"/>
        <w:jc w:val="both"/>
        <w:rPr>
          <w:rFonts w:ascii="Arial" w:hAnsi="Arial" w:cs="Arial"/>
          <w:bCs/>
          <w:sz w:val="24"/>
        </w:rPr>
      </w:pPr>
      <w:r w:rsidRPr="00922121">
        <w:rPr>
          <w:rFonts w:ascii="Arial" w:hAnsi="Arial" w:cs="Arial"/>
          <w:sz w:val="22"/>
          <w:szCs w:val="22"/>
        </w:rPr>
        <w:t xml:space="preserve">Zamawiający wyznacza termin przeprowadzenia </w:t>
      </w:r>
      <w:r>
        <w:rPr>
          <w:rFonts w:ascii="Arial" w:hAnsi="Arial" w:cs="Arial"/>
          <w:sz w:val="22"/>
          <w:szCs w:val="22"/>
        </w:rPr>
        <w:t xml:space="preserve">wizji lokalnej w dniu </w:t>
      </w:r>
      <w:r w:rsidR="00FC396F">
        <w:rPr>
          <w:rFonts w:ascii="Arial" w:hAnsi="Arial" w:cs="Arial"/>
          <w:sz w:val="22"/>
          <w:szCs w:val="22"/>
        </w:rPr>
        <w:t>18.</w:t>
      </w:r>
      <w:r>
        <w:rPr>
          <w:rFonts w:ascii="Arial" w:hAnsi="Arial" w:cs="Arial"/>
          <w:sz w:val="22"/>
          <w:szCs w:val="22"/>
        </w:rPr>
        <w:t>02.2020 r.</w:t>
      </w:r>
      <w:r w:rsidR="00FC396F">
        <w:rPr>
          <w:rFonts w:ascii="Arial" w:hAnsi="Arial" w:cs="Arial"/>
          <w:sz w:val="22"/>
          <w:szCs w:val="22"/>
        </w:rPr>
        <w:t xml:space="preserve"> o godz.</w:t>
      </w:r>
      <w:r>
        <w:rPr>
          <w:rFonts w:ascii="Arial" w:hAnsi="Arial" w:cs="Arial"/>
          <w:sz w:val="22"/>
          <w:szCs w:val="22"/>
        </w:rPr>
        <w:t xml:space="preserve"> </w:t>
      </w:r>
      <w:r w:rsidRPr="00922121">
        <w:rPr>
          <w:rFonts w:ascii="Arial" w:hAnsi="Arial" w:cs="Arial"/>
          <w:sz w:val="22"/>
          <w:szCs w:val="22"/>
        </w:rPr>
        <w:t>10</w:t>
      </w:r>
      <w:r>
        <w:rPr>
          <w:rFonts w:ascii="Arial" w:hAnsi="Arial" w:cs="Arial"/>
          <w:sz w:val="22"/>
          <w:szCs w:val="22"/>
          <w:u w:val="single"/>
          <w:vertAlign w:val="superscript"/>
        </w:rPr>
        <w:t>00</w:t>
      </w:r>
      <w:r w:rsidRPr="00922121">
        <w:rPr>
          <w:rFonts w:ascii="Arial" w:hAnsi="Arial" w:cs="Arial"/>
          <w:sz w:val="22"/>
          <w:szCs w:val="22"/>
        </w:rPr>
        <w:t>.</w:t>
      </w:r>
      <w:r w:rsidRPr="00922121">
        <w:rPr>
          <w:rFonts w:ascii="Arial" w:hAnsi="Arial" w:cs="Arial"/>
          <w:bCs/>
          <w:sz w:val="22"/>
          <w:szCs w:val="22"/>
        </w:rPr>
        <w:t xml:space="preserve"> Wykonawcy zainteresowani dokonaniem oględzin terenu robót proszeni są o uprzednie zgłoszenie udziału Zamawiającemu:</w:t>
      </w:r>
      <w:r w:rsidRPr="00922121">
        <w:rPr>
          <w:rFonts w:ascii="Arial" w:hAnsi="Arial" w:cs="Arial"/>
          <w:i/>
          <w:sz w:val="22"/>
          <w:szCs w:val="22"/>
        </w:rPr>
        <w:t xml:space="preserve"> </w:t>
      </w:r>
      <w:r w:rsidRPr="00922121">
        <w:rPr>
          <w:rFonts w:ascii="Arial" w:hAnsi="Arial" w:cs="Arial"/>
          <w:sz w:val="22"/>
          <w:szCs w:val="22"/>
        </w:rPr>
        <w:t>Dział Techniczny – tel. (32) 67 40</w:t>
      </w:r>
      <w:r w:rsidR="00ED02C8">
        <w:rPr>
          <w:rFonts w:ascii="Arial" w:hAnsi="Arial" w:cs="Arial"/>
          <w:sz w:val="22"/>
          <w:szCs w:val="22"/>
        </w:rPr>
        <w:t> </w:t>
      </w:r>
      <w:r w:rsidRPr="00922121">
        <w:rPr>
          <w:rFonts w:ascii="Arial" w:hAnsi="Arial" w:cs="Arial"/>
          <w:sz w:val="22"/>
          <w:szCs w:val="22"/>
        </w:rPr>
        <w:t>372</w:t>
      </w:r>
      <w:r w:rsidR="00ED02C8">
        <w:rPr>
          <w:rFonts w:ascii="Arial" w:hAnsi="Arial" w:cs="Arial"/>
          <w:sz w:val="22"/>
          <w:szCs w:val="22"/>
        </w:rPr>
        <w:t xml:space="preserve"> lub 510 175 062</w:t>
      </w:r>
      <w:r w:rsidRPr="00922121">
        <w:rPr>
          <w:rFonts w:ascii="Arial" w:hAnsi="Arial" w:cs="Arial"/>
          <w:sz w:val="22"/>
          <w:szCs w:val="22"/>
        </w:rPr>
        <w:t>.</w:t>
      </w:r>
      <w:r>
        <w:rPr>
          <w:sz w:val="22"/>
          <w:szCs w:val="22"/>
        </w:rPr>
        <w:t xml:space="preserve"> </w:t>
      </w:r>
      <w:r w:rsidRPr="003E6291">
        <w:rPr>
          <w:rFonts w:ascii="Arial" w:hAnsi="Arial" w:cs="Arial"/>
          <w:bCs/>
          <w:sz w:val="22"/>
          <w:szCs w:val="22"/>
        </w:rPr>
        <w:t>W trakcie wizji lokalnej nie będą udzielane informacje techniczne.</w:t>
      </w:r>
    </w:p>
    <w:p w:rsidR="00A96B55" w:rsidRPr="00A96B55" w:rsidRDefault="0027131D" w:rsidP="004D049B">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C757C8" w:rsidRPr="0027131D" w:rsidRDefault="000C165D" w:rsidP="004D049B">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C757C8" w:rsidRPr="00C757C8" w:rsidRDefault="00C757C8" w:rsidP="004D049B">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w:t>
      </w:r>
      <w:r w:rsidR="00A96B55">
        <w:rPr>
          <w:rFonts w:ascii="Arial" w:hAnsi="Arial" w:cs="Arial"/>
          <w:sz w:val="22"/>
          <w:szCs w:val="22"/>
        </w:rPr>
        <w:t>órym mowa w art. 67 ust. 1 pkt 6</w:t>
      </w:r>
      <w:r w:rsidRPr="00C757C8">
        <w:rPr>
          <w:rFonts w:ascii="Arial" w:hAnsi="Arial" w:cs="Arial"/>
          <w:sz w:val="22"/>
          <w:szCs w:val="22"/>
        </w:rPr>
        <w:t xml:space="preserve"> usta</w:t>
      </w:r>
      <w:r w:rsidR="0027131D">
        <w:rPr>
          <w:rFonts w:ascii="Arial" w:hAnsi="Arial" w:cs="Arial"/>
          <w:sz w:val="22"/>
          <w:szCs w:val="22"/>
        </w:rPr>
        <w:t>wy Pzp.</w:t>
      </w:r>
    </w:p>
    <w:p w:rsidR="000C165D" w:rsidRPr="00C757C8" w:rsidRDefault="000C165D" w:rsidP="004D049B">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4D049B">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4D049B">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4D049B">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4D049B">
      <w:pPr>
        <w:pStyle w:val="Standard"/>
        <w:numPr>
          <w:ilvl w:val="0"/>
          <w:numId w:val="48"/>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4D049B">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090F94" w:rsidRDefault="00090F94" w:rsidP="004D049B">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0"/>
          <w:szCs w:val="20"/>
          <w:lang w:eastAsia="pl-PL"/>
        </w:rPr>
      </w:pPr>
      <w:r w:rsidRPr="00090F94">
        <w:rPr>
          <w:rFonts w:ascii="Arial" w:hAnsi="Arial" w:cs="Arial"/>
          <w:sz w:val="22"/>
          <w:lang w:eastAsia="pl-PL"/>
        </w:rPr>
        <w:t>Wykonawca zobowiązuje się zrealizować umowę w następujących terminach:</w:t>
      </w:r>
    </w:p>
    <w:p w:rsidR="00090F94" w:rsidRPr="00090F94" w:rsidRDefault="00090F94" w:rsidP="004D049B">
      <w:pPr>
        <w:pStyle w:val="Akapitzlist"/>
        <w:numPr>
          <w:ilvl w:val="0"/>
          <w:numId w:val="57"/>
        </w:numPr>
        <w:tabs>
          <w:tab w:val="left" w:pos="420"/>
        </w:tabs>
        <w:suppressAutoHyphens w:val="0"/>
        <w:autoSpaceDN/>
        <w:spacing w:line="276" w:lineRule="auto"/>
        <w:ind w:left="714" w:hanging="357"/>
        <w:jc w:val="both"/>
        <w:textAlignment w:val="auto"/>
        <w:rPr>
          <w:rFonts w:ascii="Arial" w:eastAsia="Arial" w:hAnsi="Arial"/>
          <w:kern w:val="0"/>
          <w:sz w:val="20"/>
          <w:szCs w:val="20"/>
          <w:lang w:eastAsia="pl-PL"/>
        </w:rPr>
      </w:pPr>
      <w:r w:rsidRPr="00090F94">
        <w:rPr>
          <w:rFonts w:ascii="Arial" w:hAnsi="Arial" w:cs="Arial"/>
          <w:sz w:val="22"/>
          <w:lang w:eastAsia="pl-PL"/>
        </w:rPr>
        <w:t xml:space="preserve">przekazanie Zamawiającemu </w:t>
      </w:r>
      <w:r w:rsidRPr="00090F94">
        <w:rPr>
          <w:rFonts w:ascii="Arial" w:hAnsi="Arial" w:cs="Arial"/>
          <w:sz w:val="22"/>
          <w:shd w:val="clear" w:color="auto" w:fill="FFFFFF"/>
          <w:lang w:eastAsia="pl-PL"/>
        </w:rPr>
        <w:t>wstępnych założeń i rozwiązań projektowych w terminie 10 dni kalendarzowych od daty zawarcia umowy;</w:t>
      </w:r>
    </w:p>
    <w:p w:rsidR="00090F94" w:rsidRPr="00090F94" w:rsidRDefault="00090F94" w:rsidP="004D049B">
      <w:pPr>
        <w:pStyle w:val="Akapitzlist"/>
        <w:numPr>
          <w:ilvl w:val="0"/>
          <w:numId w:val="57"/>
        </w:numPr>
        <w:tabs>
          <w:tab w:val="left" w:pos="420"/>
        </w:tabs>
        <w:suppressAutoHyphens w:val="0"/>
        <w:autoSpaceDN/>
        <w:spacing w:line="276" w:lineRule="auto"/>
        <w:ind w:left="714" w:hanging="357"/>
        <w:jc w:val="both"/>
        <w:textAlignment w:val="auto"/>
        <w:rPr>
          <w:rFonts w:ascii="Arial" w:eastAsia="Arial" w:hAnsi="Arial"/>
          <w:kern w:val="0"/>
          <w:sz w:val="20"/>
          <w:szCs w:val="20"/>
          <w:lang w:eastAsia="pl-PL"/>
        </w:rPr>
      </w:pPr>
      <w:r w:rsidRPr="00090F94">
        <w:rPr>
          <w:rFonts w:ascii="Arial" w:hAnsi="Arial" w:cs="Arial"/>
          <w:sz w:val="22"/>
          <w:lang w:eastAsia="pl-PL"/>
        </w:rPr>
        <w:t>przekazanie Zamawiającemu projektu budowlanego (po wcześniejszym zaakceptowaniu przez Zamawiającego) - nie później niż 30 dni kalendarzowych od daty zawarcia umowy;</w:t>
      </w:r>
    </w:p>
    <w:p w:rsidR="00090F94" w:rsidRPr="00090F94" w:rsidRDefault="00090F94" w:rsidP="004D049B">
      <w:pPr>
        <w:pStyle w:val="Akapitzlist"/>
        <w:numPr>
          <w:ilvl w:val="0"/>
          <w:numId w:val="57"/>
        </w:numPr>
        <w:tabs>
          <w:tab w:val="left" w:pos="420"/>
        </w:tabs>
        <w:suppressAutoHyphens w:val="0"/>
        <w:autoSpaceDN/>
        <w:spacing w:line="276" w:lineRule="auto"/>
        <w:ind w:left="714" w:hanging="357"/>
        <w:jc w:val="both"/>
        <w:textAlignment w:val="auto"/>
        <w:rPr>
          <w:rFonts w:ascii="Arial" w:eastAsia="Arial" w:hAnsi="Arial"/>
          <w:kern w:val="0"/>
          <w:sz w:val="20"/>
          <w:szCs w:val="20"/>
          <w:lang w:eastAsia="pl-PL"/>
        </w:rPr>
      </w:pPr>
      <w:r w:rsidRPr="00090F94">
        <w:rPr>
          <w:rFonts w:ascii="Arial" w:hAnsi="Arial" w:cs="Arial"/>
          <w:sz w:val="22"/>
          <w:shd w:val="clear" w:color="auto" w:fill="FFFFFF"/>
          <w:lang w:eastAsia="pl-PL"/>
        </w:rPr>
        <w:t xml:space="preserve">przekazanie Zamawiającemu Projektu Wykonawczego, Specyfikacji technicznej Wykonania i Odbioru Robót Budowlanych </w:t>
      </w:r>
      <w:r w:rsidRPr="00090F94">
        <w:rPr>
          <w:rFonts w:ascii="Arial" w:hAnsi="Arial" w:cs="Arial"/>
          <w:sz w:val="22"/>
          <w:lang w:eastAsia="pl-PL"/>
        </w:rPr>
        <w:t>umożliwiających realizację zadania inwestycyjnego w terminie 40 dni od daty zawarcia umowy;</w:t>
      </w:r>
    </w:p>
    <w:p w:rsidR="00090F94" w:rsidRPr="00090F94" w:rsidRDefault="00090F94" w:rsidP="004D049B">
      <w:pPr>
        <w:pStyle w:val="Akapitzlist"/>
        <w:numPr>
          <w:ilvl w:val="0"/>
          <w:numId w:val="57"/>
        </w:numPr>
        <w:tabs>
          <w:tab w:val="left" w:pos="420"/>
        </w:tabs>
        <w:suppressAutoHyphens w:val="0"/>
        <w:autoSpaceDN/>
        <w:spacing w:line="276" w:lineRule="auto"/>
        <w:ind w:left="714" w:hanging="357"/>
        <w:jc w:val="both"/>
        <w:textAlignment w:val="auto"/>
        <w:rPr>
          <w:rFonts w:ascii="Arial" w:eastAsia="Arial" w:hAnsi="Arial"/>
          <w:kern w:val="0"/>
          <w:sz w:val="20"/>
          <w:szCs w:val="20"/>
          <w:lang w:eastAsia="pl-PL"/>
        </w:rPr>
      </w:pPr>
      <w:r w:rsidRPr="00090F94">
        <w:rPr>
          <w:rFonts w:ascii="Arial" w:hAnsi="Arial" w:cs="Arial"/>
          <w:sz w:val="22"/>
          <w:lang w:eastAsia="pl-PL"/>
        </w:rPr>
        <w:t>wykonania wszelkich robót budowlanych oraz montażowych wraz z uzyskaniem pozwolenia na użytkowanie (jeśli jest wymagane) – w terminie</w:t>
      </w:r>
      <w:r w:rsidR="00A31EA8">
        <w:rPr>
          <w:rFonts w:ascii="Arial" w:hAnsi="Arial" w:cs="Arial"/>
          <w:sz w:val="22"/>
          <w:lang w:eastAsia="pl-PL"/>
        </w:rPr>
        <w:t xml:space="preserve"> do … </w:t>
      </w:r>
      <w:r w:rsidRPr="00090F94">
        <w:rPr>
          <w:rFonts w:ascii="Arial" w:hAnsi="Arial" w:cs="Arial"/>
          <w:sz w:val="22"/>
          <w:lang w:eastAsia="pl-PL"/>
        </w:rPr>
        <w:t>dni (max 100)</w:t>
      </w:r>
      <w:r w:rsidR="00A31EA8">
        <w:rPr>
          <w:rFonts w:ascii="Arial" w:hAnsi="Arial" w:cs="Arial"/>
          <w:sz w:val="22"/>
          <w:lang w:eastAsia="pl-PL"/>
        </w:rPr>
        <w:t xml:space="preserve"> (zgodnie z ofertą)</w:t>
      </w:r>
      <w:r w:rsidRPr="00090F94">
        <w:rPr>
          <w:rFonts w:ascii="Arial" w:hAnsi="Arial" w:cs="Arial"/>
          <w:sz w:val="22"/>
          <w:lang w:eastAsia="pl-PL"/>
        </w:rPr>
        <w:t xml:space="preserve"> od daty zawarcia umowy.</w:t>
      </w:r>
    </w:p>
    <w:p w:rsidR="00090F94" w:rsidRPr="001556A9" w:rsidRDefault="001556A9" w:rsidP="004D049B">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0"/>
          <w:szCs w:val="20"/>
          <w:lang w:eastAsia="pl-PL"/>
        </w:rPr>
      </w:pPr>
      <w:r w:rsidRPr="001556A9">
        <w:rPr>
          <w:rFonts w:ascii="Arial" w:hAnsi="Arial" w:cs="Arial"/>
          <w:sz w:val="22"/>
          <w:lang w:eastAsia="pl-PL"/>
        </w:rPr>
        <w:t>Zamawiający zobowiązuje się przekazać Wykonawcy teren na którym realizowana będzie umowa w terminie do 5 dni roboczych od daty zawarcia umowy.</w:t>
      </w:r>
    </w:p>
    <w:p w:rsidR="001556A9" w:rsidRPr="001556A9" w:rsidRDefault="001556A9" w:rsidP="001556A9">
      <w:pPr>
        <w:pStyle w:val="Akapitzlist"/>
        <w:tabs>
          <w:tab w:val="left" w:pos="420"/>
        </w:tabs>
        <w:suppressAutoHyphens w:val="0"/>
        <w:autoSpaceDN/>
        <w:spacing w:line="276" w:lineRule="auto"/>
        <w:ind w:left="357"/>
        <w:jc w:val="both"/>
        <w:textAlignment w:val="auto"/>
        <w:rPr>
          <w:rFonts w:ascii="Arial" w:eastAsia="Arial" w:hAnsi="Arial"/>
          <w:kern w:val="0"/>
          <w:sz w:val="20"/>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655522">
        <w:rPr>
          <w:rFonts w:ascii="Arial" w:eastAsia="Arial" w:hAnsi="Arial"/>
          <w:kern w:val="0"/>
          <w:sz w:val="22"/>
          <w:szCs w:val="20"/>
          <w:lang w:eastAsia="pl-PL" w:bidi="ar-SA"/>
        </w:rPr>
        <w:t xml:space="preserve">płatności zostały określone we wzorze umowy </w:t>
      </w:r>
      <w:r w:rsidR="00383F43">
        <w:rPr>
          <w:rFonts w:ascii="Arial" w:eastAsia="Arial" w:hAnsi="Arial"/>
          <w:kern w:val="0"/>
          <w:sz w:val="22"/>
          <w:szCs w:val="20"/>
          <w:lang w:eastAsia="pl-PL" w:bidi="ar-SA"/>
        </w:rPr>
        <w:t>stanowiących</w:t>
      </w:r>
      <w:r w:rsidR="001556A9">
        <w:rPr>
          <w:rFonts w:ascii="Arial" w:eastAsia="Arial" w:hAnsi="Arial"/>
          <w:kern w:val="0"/>
          <w:sz w:val="22"/>
          <w:szCs w:val="20"/>
          <w:lang w:eastAsia="pl-PL" w:bidi="ar-SA"/>
        </w:rPr>
        <w:t xml:space="preserve"> załącznik nr 8</w:t>
      </w:r>
      <w:r w:rsidR="00A8629E">
        <w:rPr>
          <w:rFonts w:ascii="Arial" w:eastAsia="Arial" w:hAnsi="Arial"/>
          <w:kern w:val="0"/>
          <w:sz w:val="22"/>
          <w:szCs w:val="20"/>
          <w:lang w:eastAsia="pl-PL" w:bidi="ar-SA"/>
        </w:rPr>
        <w:t xml:space="preserve">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4D049B">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Pr="00610B79" w:rsidRDefault="000C165D" w:rsidP="004D049B">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4D049B">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4D049B">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4D049B">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8D7F50" w:rsidRPr="008D7F50" w:rsidRDefault="008D7F50" w:rsidP="008D7F50">
      <w:pPr>
        <w:widowControl/>
        <w:suppressAutoHyphens w:val="0"/>
        <w:autoSpaceDN/>
        <w:spacing w:before="120" w:after="120" w:line="276" w:lineRule="auto"/>
        <w:jc w:val="both"/>
        <w:textAlignment w:val="auto"/>
        <w:rPr>
          <w:rFonts w:ascii="Arial" w:eastAsia="Calibri" w:hAnsi="Arial"/>
          <w:kern w:val="0"/>
          <w:sz w:val="22"/>
          <w:szCs w:val="22"/>
          <w:lang w:eastAsia="en-US" w:bidi="ar-SA"/>
        </w:rPr>
      </w:pPr>
      <w:r w:rsidRPr="008D7F50">
        <w:rPr>
          <w:rFonts w:ascii="Arial" w:eastAsia="Calibri" w:hAnsi="Arial"/>
          <w:b/>
          <w:sz w:val="22"/>
          <w:szCs w:val="22"/>
          <w:u w:val="single"/>
          <w:lang w:bidi="ar-SA"/>
        </w:rPr>
        <w:t>Wykaz robót budowlanych</w:t>
      </w:r>
      <w:r w:rsidRPr="008D7F50">
        <w:rPr>
          <w:rFonts w:ascii="Arial" w:eastAsia="Calibri" w:hAnsi="Arial"/>
          <w:sz w:val="22"/>
          <w:szCs w:val="22"/>
          <w:lang w:bidi="ar-SA"/>
        </w:rPr>
        <w:t>, wykonanych w okresie ostatnich 5 lat przed upływem terminu składania ofert, a jeżeli okres prowadzenia działalności jest krótszy - w tym okresie, wraz z p</w:t>
      </w:r>
      <w:r w:rsidRPr="008D7F50">
        <w:rPr>
          <w:rFonts w:ascii="Arial" w:eastAsia="Calibri" w:hAnsi="Arial"/>
          <w:sz w:val="22"/>
          <w:szCs w:val="22"/>
          <w:lang w:bidi="ar-SA"/>
        </w:rPr>
        <w:t>o</w:t>
      </w:r>
      <w:r w:rsidRPr="008D7F50">
        <w:rPr>
          <w:rFonts w:ascii="Arial" w:eastAsia="Calibri" w:hAnsi="Arial"/>
          <w:sz w:val="22"/>
          <w:szCs w:val="22"/>
          <w:lang w:bidi="ar-SA"/>
        </w:rPr>
        <w:t>daniem ich rodzaju i wartości, daty i miejsca wykonania oraz załączeniem dowodów określaj</w:t>
      </w:r>
      <w:r w:rsidRPr="008D7F50">
        <w:rPr>
          <w:rFonts w:ascii="Arial" w:eastAsia="Calibri" w:hAnsi="Arial"/>
          <w:sz w:val="22"/>
          <w:szCs w:val="22"/>
          <w:lang w:bidi="ar-SA"/>
        </w:rPr>
        <w:t>ą</w:t>
      </w:r>
      <w:r w:rsidRPr="008D7F50">
        <w:rPr>
          <w:rFonts w:ascii="Arial" w:eastAsia="Calibri" w:hAnsi="Arial"/>
          <w:sz w:val="22"/>
          <w:szCs w:val="22"/>
          <w:lang w:bidi="ar-SA"/>
        </w:rPr>
        <w:t>cych czy roboty te zostały wykonane w sposób należyty oraz wskazujących czy zostały wyk</w:t>
      </w:r>
      <w:r w:rsidRPr="008D7F50">
        <w:rPr>
          <w:rFonts w:ascii="Arial" w:eastAsia="Calibri" w:hAnsi="Arial"/>
          <w:sz w:val="22"/>
          <w:szCs w:val="22"/>
          <w:lang w:bidi="ar-SA"/>
        </w:rPr>
        <w:t>o</w:t>
      </w:r>
      <w:r w:rsidRPr="008D7F50">
        <w:rPr>
          <w:rFonts w:ascii="Arial" w:eastAsia="Calibri" w:hAnsi="Arial"/>
          <w:sz w:val="22"/>
          <w:szCs w:val="22"/>
          <w:lang w:bidi="ar-SA"/>
        </w:rPr>
        <w:t xml:space="preserve">nane zgodnie z zasadami sztuki budowlanej i prawidłowo ukończone, </w:t>
      </w:r>
      <w:r w:rsidRPr="008D7F50">
        <w:rPr>
          <w:rFonts w:ascii="Arial" w:eastAsia="Calibri" w:hAnsi="Arial"/>
          <w:kern w:val="0"/>
          <w:sz w:val="22"/>
          <w:szCs w:val="22"/>
          <w:lang w:eastAsia="en-US" w:bidi="ar-SA"/>
        </w:rPr>
        <w:t>przy czym d</w:t>
      </w:r>
      <w:r w:rsidRPr="008D7F50">
        <w:rPr>
          <w:rFonts w:ascii="Arial" w:eastAsia="Calibri" w:hAnsi="Arial"/>
          <w:kern w:val="0"/>
          <w:sz w:val="22"/>
          <w:szCs w:val="22"/>
          <w:lang w:eastAsia="en-US" w:bidi="ar-SA"/>
        </w:rPr>
        <w:t>o</w:t>
      </w:r>
      <w:r w:rsidRPr="008D7F50">
        <w:rPr>
          <w:rFonts w:ascii="Arial" w:eastAsia="Calibri" w:hAnsi="Arial"/>
          <w:kern w:val="0"/>
          <w:sz w:val="22"/>
          <w:szCs w:val="22"/>
          <w:lang w:eastAsia="en-US" w:bidi="ar-SA"/>
        </w:rPr>
        <w:t>wodami, o których mowa, są referencje bądź inne dokumenty wystawione przez podmiot, na rzecz którego roboty były wykonywane, a jeżeli z uzasadnionej przyczyny o obiektywnym charakterze wykonawca nie jest w stanie uzyskać tych dokumentów – oświadczenie wykona</w:t>
      </w:r>
      <w:r w:rsidRPr="008D7F50">
        <w:rPr>
          <w:rFonts w:ascii="Arial" w:eastAsia="Calibri" w:hAnsi="Arial"/>
          <w:kern w:val="0"/>
          <w:sz w:val="22"/>
          <w:szCs w:val="22"/>
          <w:lang w:eastAsia="en-US" w:bidi="ar-SA"/>
        </w:rPr>
        <w:t>w</w:t>
      </w:r>
      <w:r w:rsidRPr="008D7F50">
        <w:rPr>
          <w:rFonts w:ascii="Arial" w:eastAsia="Calibri" w:hAnsi="Arial"/>
          <w:kern w:val="0"/>
          <w:sz w:val="22"/>
          <w:szCs w:val="22"/>
          <w:lang w:eastAsia="en-US" w:bidi="ar-SA"/>
        </w:rPr>
        <w:t>cy.</w:t>
      </w:r>
    </w:p>
    <w:p w:rsidR="008D7F50" w:rsidRPr="008D7F50" w:rsidRDefault="008D7F50" w:rsidP="008D7F50">
      <w:pPr>
        <w:widowControl/>
        <w:spacing w:line="276" w:lineRule="auto"/>
        <w:jc w:val="both"/>
        <w:rPr>
          <w:rFonts w:ascii="Arial" w:eastAsia="Calibri" w:hAnsi="Arial"/>
          <w:sz w:val="22"/>
          <w:szCs w:val="22"/>
          <w:lang w:bidi="ar-SA"/>
        </w:rPr>
      </w:pPr>
      <w:r w:rsidRPr="008D7F50">
        <w:rPr>
          <w:rFonts w:ascii="Arial" w:eastAsia="Calibri" w:hAnsi="Arial"/>
          <w:sz w:val="22"/>
          <w:szCs w:val="22"/>
          <w:lang w:bidi="ar-SA"/>
        </w:rPr>
        <w:t>Wykonawca potwierdzi spełnienie tego warunku, jeżeli Wykaz będzie zawierał należycie wykonane 2 zamówienia na roboty budowlane dotyczące rozbudowy, przebudowy obiektu, remontu lub adaptacji pomieszczeń przy czym</w:t>
      </w:r>
      <w:r w:rsidRPr="008D7F50">
        <w:rPr>
          <w:rFonts w:ascii="Arial" w:hAnsi="Arial"/>
        </w:rPr>
        <w:t xml:space="preserve"> zamówienia te mają spełniać poniższe wymagania:</w:t>
      </w:r>
    </w:p>
    <w:p w:rsidR="008D7F50" w:rsidRPr="008D7F50" w:rsidRDefault="008D7F50" w:rsidP="008D7F50">
      <w:pPr>
        <w:widowControl/>
        <w:suppressAutoHyphens w:val="0"/>
        <w:autoSpaceDN/>
        <w:spacing w:line="276" w:lineRule="auto"/>
        <w:ind w:left="567" w:hanging="141"/>
        <w:jc w:val="both"/>
        <w:textAlignment w:val="auto"/>
        <w:rPr>
          <w:rFonts w:ascii="Arial" w:eastAsia="Calibri" w:hAnsi="Arial"/>
          <w:kern w:val="0"/>
          <w:sz w:val="22"/>
          <w:szCs w:val="22"/>
          <w:lang w:eastAsia="en-US" w:bidi="ar-SA"/>
        </w:rPr>
      </w:pPr>
      <w:r w:rsidRPr="008D7F50">
        <w:rPr>
          <w:rFonts w:ascii="Arial" w:eastAsia="Calibri" w:hAnsi="Arial"/>
          <w:sz w:val="22"/>
          <w:szCs w:val="22"/>
          <w:lang w:bidi="ar-SA"/>
        </w:rPr>
        <w:t>- wartość każdego z 2-ch wykazywanych zamówień musi wynosić minimum 1 500 000,00 zł brutto;</w:t>
      </w:r>
      <w:r w:rsidRPr="008D7F50">
        <w:rPr>
          <w:rFonts w:ascii="Arial" w:eastAsia="Calibri" w:hAnsi="Arial"/>
          <w:kern w:val="0"/>
          <w:sz w:val="22"/>
          <w:szCs w:val="22"/>
          <w:lang w:eastAsia="en-US" w:bidi="ar-SA"/>
        </w:rPr>
        <w:t xml:space="preserve"> </w:t>
      </w:r>
    </w:p>
    <w:p w:rsidR="008D7F50" w:rsidRPr="008D7F50" w:rsidRDefault="008D7F50" w:rsidP="008D7F50">
      <w:pPr>
        <w:widowControl/>
        <w:suppressAutoHyphens w:val="0"/>
        <w:autoSpaceDN/>
        <w:spacing w:line="276" w:lineRule="auto"/>
        <w:ind w:left="567" w:hanging="141"/>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w:t>
      </w:r>
      <w:r w:rsidRPr="008D7F50">
        <w:rPr>
          <w:rFonts w:ascii="Arial" w:eastAsia="Calibri" w:hAnsi="Arial"/>
          <w:kern w:val="0"/>
          <w:sz w:val="22"/>
          <w:szCs w:val="22"/>
          <w:lang w:eastAsia="en-US" w:bidi="ar-SA"/>
        </w:rPr>
        <w:tab/>
        <w:t>każde z wykazywanych 2-ch zamówień obejmowało branże:</w:t>
      </w:r>
    </w:p>
    <w:p w:rsidR="008D7F50" w:rsidRPr="008D7F50" w:rsidRDefault="008D7F50" w:rsidP="004D049B">
      <w:pPr>
        <w:widowControl/>
        <w:numPr>
          <w:ilvl w:val="0"/>
          <w:numId w:val="58"/>
        </w:numPr>
        <w:suppressAutoHyphens w:val="0"/>
        <w:autoSpaceDN/>
        <w:spacing w:line="276" w:lineRule="auto"/>
        <w:ind w:left="1843" w:hanging="425"/>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konstrukcyjno – budowlaną,</w:t>
      </w:r>
    </w:p>
    <w:p w:rsidR="008D7F50" w:rsidRPr="008D7F50" w:rsidRDefault="008D7F50" w:rsidP="004D049B">
      <w:pPr>
        <w:widowControl/>
        <w:numPr>
          <w:ilvl w:val="0"/>
          <w:numId w:val="58"/>
        </w:numPr>
        <w:suppressAutoHyphens w:val="0"/>
        <w:autoSpaceDN/>
        <w:spacing w:line="276" w:lineRule="auto"/>
        <w:ind w:left="1843" w:hanging="425"/>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 xml:space="preserve">elektryczną, </w:t>
      </w:r>
    </w:p>
    <w:p w:rsidR="008D7F50" w:rsidRPr="008D7F50" w:rsidRDefault="008D7F50" w:rsidP="004D049B">
      <w:pPr>
        <w:widowControl/>
        <w:numPr>
          <w:ilvl w:val="0"/>
          <w:numId w:val="58"/>
        </w:numPr>
        <w:suppressAutoHyphens w:val="0"/>
        <w:autoSpaceDN/>
        <w:spacing w:line="276" w:lineRule="auto"/>
        <w:ind w:left="1843" w:hanging="425"/>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sanitarną,</w:t>
      </w:r>
    </w:p>
    <w:p w:rsidR="008D7F50" w:rsidRPr="008D7F50" w:rsidRDefault="008D7F50" w:rsidP="004D049B">
      <w:pPr>
        <w:widowControl/>
        <w:numPr>
          <w:ilvl w:val="0"/>
          <w:numId w:val="58"/>
        </w:numPr>
        <w:suppressAutoHyphens w:val="0"/>
        <w:autoSpaceDN/>
        <w:spacing w:line="276" w:lineRule="auto"/>
        <w:ind w:left="1843" w:hanging="425"/>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wentylacyjno-klimatyzacyjną.</w:t>
      </w:r>
    </w:p>
    <w:p w:rsidR="008D7F50" w:rsidRPr="00160219" w:rsidRDefault="008D7F50" w:rsidP="008D7F50">
      <w:pPr>
        <w:widowControl/>
        <w:suppressAutoHyphens w:val="0"/>
        <w:autoSpaceDN/>
        <w:spacing w:before="120" w:line="276" w:lineRule="auto"/>
        <w:jc w:val="both"/>
        <w:textAlignment w:val="auto"/>
        <w:rPr>
          <w:rFonts w:ascii="Arial" w:eastAsia="Times New Roman" w:hAnsi="Arial"/>
          <w:bCs/>
          <w:kern w:val="0"/>
          <w:sz w:val="22"/>
          <w:szCs w:val="22"/>
          <w:lang w:val="x-none" w:eastAsia="x-none" w:bidi="ar-SA"/>
        </w:rPr>
      </w:pPr>
      <w:r w:rsidRPr="00160219">
        <w:rPr>
          <w:rFonts w:ascii="Arial" w:eastAsia="Calibri" w:hAnsi="Arial"/>
          <w:b/>
          <w:kern w:val="0"/>
          <w:sz w:val="22"/>
          <w:szCs w:val="22"/>
          <w:u w:val="single"/>
          <w:lang w:val="x-none" w:eastAsia="x-none" w:bidi="ar-SA"/>
        </w:rPr>
        <w:t>Wykaz osób</w:t>
      </w:r>
      <w:r w:rsidRPr="00160219">
        <w:rPr>
          <w:rFonts w:ascii="Arial" w:eastAsia="Calibri" w:hAnsi="Arial"/>
          <w:kern w:val="0"/>
          <w:sz w:val="22"/>
          <w:szCs w:val="22"/>
          <w:lang w:val="x-none" w:eastAsia="x-none" w:bidi="ar-SA"/>
        </w:rPr>
        <w:t>, które będą uczestniczyły w wykonywaniu zamówienia, w szczególności odpowiedzialnych za świadczenie usług oraz kierowa</w:t>
      </w:r>
      <w:r>
        <w:rPr>
          <w:rFonts w:ascii="Arial" w:eastAsia="Calibri" w:hAnsi="Arial"/>
          <w:kern w:val="0"/>
          <w:sz w:val="22"/>
          <w:szCs w:val="22"/>
          <w:lang w:val="x-none" w:eastAsia="x-none" w:bidi="ar-SA"/>
        </w:rPr>
        <w:t xml:space="preserve">nie robotami budowlanymi, wraz </w:t>
      </w:r>
      <w:r w:rsidRPr="00160219">
        <w:rPr>
          <w:rFonts w:ascii="Arial" w:eastAsia="Calibri" w:hAnsi="Arial"/>
          <w:kern w:val="0"/>
          <w:sz w:val="22"/>
          <w:szCs w:val="22"/>
          <w:lang w:val="x-none" w:eastAsia="x-none" w:bidi="ar-SA"/>
        </w:rPr>
        <w:t>z informacjami na temat ich kwalifikacji zawodowych, doświadczenia i wykształcenia niezbędnych do wykonania zamówienia, a także zakresu wykonywanych przez nie czynności, oraz informacją o podstawie do dysponowania tymi osobami.</w:t>
      </w:r>
    </w:p>
    <w:p w:rsidR="008D7F50" w:rsidRPr="008D7F50" w:rsidRDefault="008D7F50" w:rsidP="008D7F50">
      <w:pPr>
        <w:widowControl/>
        <w:suppressAutoHyphens w:val="0"/>
        <w:autoSpaceDN/>
        <w:spacing w:before="120" w:line="276" w:lineRule="auto"/>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Wykonawca potwierdzi spełnienie tego warunku, jeżeli wykaże iż dysponuje:</w:t>
      </w:r>
    </w:p>
    <w:p w:rsidR="008D7F50" w:rsidRPr="008D7F50" w:rsidRDefault="008D7F50" w:rsidP="004D049B">
      <w:pPr>
        <w:widowControl/>
        <w:numPr>
          <w:ilvl w:val="0"/>
          <w:numId w:val="59"/>
        </w:numPr>
        <w:suppressAutoHyphens w:val="0"/>
        <w:autoSpaceDN/>
        <w:spacing w:after="200" w:line="276" w:lineRule="auto"/>
        <w:ind w:left="1134" w:hanging="414"/>
        <w:contextualSpacing/>
        <w:jc w:val="both"/>
        <w:textAlignment w:val="auto"/>
        <w:rPr>
          <w:rFonts w:ascii="Arial" w:eastAsia="Times New Roman" w:hAnsi="Arial"/>
          <w:kern w:val="0"/>
          <w:sz w:val="22"/>
          <w:szCs w:val="22"/>
          <w:lang w:val="x-none" w:eastAsia="x-none" w:bidi="ar-SA"/>
        </w:rPr>
      </w:pPr>
      <w:r w:rsidRPr="008D7F50">
        <w:rPr>
          <w:rFonts w:ascii="Arial" w:eastAsia="Calibri" w:hAnsi="Arial"/>
          <w:sz w:val="22"/>
          <w:szCs w:val="22"/>
          <w:lang w:bidi="ar-SA"/>
        </w:rPr>
        <w:t>1 osobą uprawnioną do kierowania robotami budowlanymi w specjalnościach konstru</w:t>
      </w:r>
      <w:r w:rsidRPr="008D7F50">
        <w:rPr>
          <w:rFonts w:ascii="Arial" w:eastAsia="Calibri" w:hAnsi="Arial"/>
          <w:sz w:val="22"/>
          <w:szCs w:val="22"/>
          <w:lang w:bidi="ar-SA"/>
        </w:rPr>
        <w:t>k</w:t>
      </w:r>
      <w:r w:rsidRPr="008D7F50">
        <w:rPr>
          <w:rFonts w:ascii="Arial" w:eastAsia="Calibri" w:hAnsi="Arial"/>
          <w:sz w:val="22"/>
          <w:szCs w:val="22"/>
          <w:lang w:bidi="ar-SA"/>
        </w:rPr>
        <w:t>cyjno – budowlanych.</w:t>
      </w:r>
    </w:p>
    <w:p w:rsidR="008D7F50" w:rsidRPr="008D7F50" w:rsidRDefault="008D7F50" w:rsidP="008D7F50">
      <w:pPr>
        <w:widowControl/>
        <w:suppressAutoHyphens w:val="0"/>
        <w:autoSpaceDN/>
        <w:spacing w:line="276" w:lineRule="auto"/>
        <w:ind w:left="708"/>
        <w:jc w:val="both"/>
        <w:textAlignment w:val="auto"/>
        <w:rPr>
          <w:rFonts w:ascii="Arial" w:eastAsia="Calibri" w:hAnsi="Arial"/>
          <w:kern w:val="0"/>
          <w:sz w:val="22"/>
          <w:szCs w:val="22"/>
          <w:lang w:eastAsia="en-US" w:bidi="ar-SA"/>
        </w:rPr>
      </w:pPr>
      <w:r w:rsidRPr="008D7F50">
        <w:rPr>
          <w:rFonts w:ascii="Arial" w:eastAsia="Calibri" w:hAnsi="Arial"/>
          <w:kern w:val="0"/>
          <w:sz w:val="22"/>
          <w:szCs w:val="22"/>
          <w:lang w:eastAsia="en-US" w:bidi="ar-SA"/>
        </w:rPr>
        <w:t xml:space="preserve">W przypadku korzystania przez Wykonawcę w zakresie spełniania warunku udziału </w:t>
      </w:r>
      <w:r w:rsidRPr="008D7F50">
        <w:rPr>
          <w:rFonts w:ascii="Arial" w:eastAsia="Calibri" w:hAnsi="Arial"/>
          <w:kern w:val="0"/>
          <w:sz w:val="22"/>
          <w:szCs w:val="22"/>
          <w:lang w:eastAsia="en-US" w:bidi="ar-SA"/>
        </w:rPr>
        <w:br/>
        <w:t>w postępowaniu z wiedzy i doświadczenia innych podmiotów w oparciu o art. 22a ust.1 Pzp, Zamawiający wymaga aby podmiot ten zrealizował te roboty budowlane do wykonania których ta wiedza i doświadczenie jest wymagane.</w:t>
      </w:r>
    </w:p>
    <w:p w:rsidR="008D7F50" w:rsidRPr="00922121" w:rsidRDefault="008D7F50" w:rsidP="004D049B">
      <w:pPr>
        <w:widowControl/>
        <w:numPr>
          <w:ilvl w:val="0"/>
          <w:numId w:val="47"/>
        </w:numPr>
        <w:tabs>
          <w:tab w:val="left" w:pos="567"/>
        </w:tabs>
        <w:spacing w:before="120" w:after="120" w:line="276" w:lineRule="auto"/>
        <w:ind w:left="357" w:hanging="357"/>
        <w:jc w:val="both"/>
        <w:rPr>
          <w:rFonts w:ascii="Arial" w:eastAsia="Calibri" w:hAnsi="Arial"/>
          <w:bCs/>
          <w:sz w:val="22"/>
          <w:szCs w:val="22"/>
          <w:lang w:bidi="ar-SA"/>
        </w:rPr>
      </w:pPr>
      <w:r w:rsidRPr="00160219">
        <w:rPr>
          <w:rFonts w:ascii="Arial" w:eastAsia="Calibri" w:hAnsi="Arial"/>
          <w:kern w:val="0"/>
          <w:sz w:val="22"/>
          <w:szCs w:val="22"/>
          <w:lang w:eastAsia="en-US" w:bidi="ar-SA"/>
        </w:rPr>
        <w:t xml:space="preserve">Ocena spełniania warunków udziału w postępowaniu zostanie dokonana według formuły </w:t>
      </w:r>
      <w:r w:rsidRPr="00160219">
        <w:rPr>
          <w:rFonts w:ascii="Arial" w:eastAsia="Calibri" w:hAnsi="Arial"/>
          <w:i/>
          <w:kern w:val="0"/>
          <w:sz w:val="22"/>
          <w:szCs w:val="22"/>
          <w:u w:val="single"/>
          <w:lang w:eastAsia="en-US" w:bidi="ar-SA"/>
        </w:rPr>
        <w:t>wykazał / nie wykazał</w:t>
      </w:r>
      <w:r w:rsidRPr="00160219">
        <w:rPr>
          <w:rFonts w:ascii="Arial" w:eastAsia="Calibri" w:hAnsi="Arial"/>
          <w:kern w:val="0"/>
          <w:sz w:val="22"/>
          <w:szCs w:val="22"/>
          <w:lang w:eastAsia="en-US" w:bidi="ar-SA"/>
        </w:rPr>
        <w:t xml:space="preserve"> na podstawie analizy dokumentów i oświadczeń złożonych przez  Wykonaw</w:t>
      </w:r>
      <w:r>
        <w:rPr>
          <w:rFonts w:ascii="Arial" w:eastAsia="Calibri" w:hAnsi="Arial"/>
          <w:kern w:val="0"/>
          <w:sz w:val="22"/>
          <w:szCs w:val="22"/>
          <w:lang w:eastAsia="en-US" w:bidi="ar-SA"/>
        </w:rPr>
        <w:t>ców.</w:t>
      </w:r>
    </w:p>
    <w:p w:rsidR="008D7F50" w:rsidRPr="007B1E4D" w:rsidRDefault="008D7F50" w:rsidP="008D7F50">
      <w:pPr>
        <w:widowControl/>
        <w:suppressAutoHyphens w:val="0"/>
        <w:autoSpaceDN/>
        <w:spacing w:line="276" w:lineRule="auto"/>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8D7F50">
        <w:rPr>
          <w:rFonts w:ascii="Arial" w:eastAsia="Arial" w:hAnsi="Arial"/>
          <w:kern w:val="0"/>
          <w:sz w:val="22"/>
          <w:szCs w:val="20"/>
          <w:lang w:eastAsia="pl-PL" w:bidi="ar-SA"/>
        </w:rPr>
        <w:t xml:space="preserve"> 2</w:t>
      </w:r>
      <w:r w:rsidRPr="00F751C5">
        <w:rPr>
          <w:rFonts w:ascii="Arial" w:eastAsia="Arial" w:hAnsi="Arial"/>
          <w:kern w:val="0"/>
          <w:sz w:val="22"/>
          <w:szCs w:val="20"/>
          <w:lang w:eastAsia="pl-PL" w:bidi="ar-SA"/>
        </w:rPr>
        <w:t xml:space="preserve">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zgodne ze w</w:t>
      </w:r>
      <w:r w:rsidR="008D7F50">
        <w:rPr>
          <w:rFonts w:ascii="Arial" w:eastAsia="Arial" w:hAnsi="Arial"/>
          <w:kern w:val="0"/>
          <w:sz w:val="22"/>
          <w:szCs w:val="20"/>
          <w:lang w:eastAsia="pl-PL" w:bidi="ar-SA"/>
        </w:rPr>
        <w:t>zorem stanowiącym załącznik nr 2</w:t>
      </w:r>
      <w:r w:rsidRPr="00F751C5">
        <w:rPr>
          <w:rFonts w:ascii="Arial" w:eastAsia="Arial" w:hAnsi="Arial"/>
          <w:kern w:val="0"/>
          <w:sz w:val="22"/>
          <w:szCs w:val="20"/>
          <w:lang w:eastAsia="pl-PL" w:bidi="ar-SA"/>
        </w:rPr>
        <w:t xml:space="preserve">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w:t>
      </w:r>
      <w:r w:rsidR="008D7F50">
        <w:rPr>
          <w:rFonts w:ascii="Arial" w:eastAsia="Arial" w:hAnsi="Arial"/>
          <w:kern w:val="0"/>
          <w:sz w:val="22"/>
          <w:szCs w:val="20"/>
          <w:lang w:eastAsia="pl-PL" w:bidi="ar-SA"/>
        </w:rPr>
        <w:t>iadczenia stanowi załącznik nr 3</w:t>
      </w:r>
      <w:r w:rsidR="007B4FE0">
        <w:rPr>
          <w:rFonts w:ascii="Arial" w:eastAsia="Arial" w:hAnsi="Arial"/>
          <w:kern w:val="0"/>
          <w:sz w:val="22"/>
          <w:szCs w:val="20"/>
          <w:lang w:eastAsia="pl-PL" w:bidi="ar-SA"/>
        </w:rPr>
        <w:t xml:space="preserve">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830281" w:rsidRPr="00830281" w:rsidRDefault="00830281"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22121">
        <w:rPr>
          <w:rFonts w:ascii="Arial" w:eastAsia="Calibri" w:hAnsi="Arial"/>
          <w:sz w:val="22"/>
          <w:szCs w:val="22"/>
          <w:lang w:bidi="ar-SA"/>
        </w:rPr>
        <w:t>Wykonawca, którego oferta zostanie najwyżej oceniona (oc</w:t>
      </w:r>
      <w:r>
        <w:rPr>
          <w:rFonts w:ascii="Arial" w:eastAsia="Calibri" w:hAnsi="Arial"/>
          <w:sz w:val="22"/>
          <w:szCs w:val="22"/>
          <w:lang w:bidi="ar-SA"/>
        </w:rPr>
        <w:t xml:space="preserve">eniona, jako najkorzystniejsza) </w:t>
      </w:r>
      <w:r w:rsidRPr="00922121">
        <w:rPr>
          <w:rFonts w:ascii="Arial" w:eastAsia="Calibri" w:hAnsi="Arial"/>
          <w:sz w:val="22"/>
          <w:szCs w:val="22"/>
          <w:lang w:bidi="ar-SA"/>
        </w:rPr>
        <w:t>w celu wykazania spełniania warunków udziału w postępowaniu (pkt 2 cz. VI SIWZ), zostanie wezwany do przedłożenia następujących oświadczeń i dokumentów (aktualnych na dzień złożenia oświadczeń lub dokumentów)</w:t>
      </w:r>
      <w:r>
        <w:rPr>
          <w:rFonts w:ascii="Arial" w:eastAsia="Calibri" w:hAnsi="Arial"/>
          <w:sz w:val="22"/>
          <w:szCs w:val="22"/>
          <w:lang w:bidi="ar-SA"/>
        </w:rPr>
        <w:t>:</w:t>
      </w:r>
    </w:p>
    <w:p w:rsidR="00830281" w:rsidRPr="00830281" w:rsidRDefault="00830281" w:rsidP="004D049B">
      <w:pPr>
        <w:pStyle w:val="Akapitzlist"/>
        <w:numPr>
          <w:ilvl w:val="0"/>
          <w:numId w:val="60"/>
        </w:numPr>
        <w:spacing w:line="276" w:lineRule="auto"/>
        <w:jc w:val="both"/>
        <w:rPr>
          <w:rFonts w:ascii="Calibri" w:eastAsia="Calibri" w:hAnsi="Calibri"/>
          <w:sz w:val="22"/>
          <w:szCs w:val="22"/>
        </w:rPr>
      </w:pPr>
      <w:r w:rsidRPr="00830281">
        <w:rPr>
          <w:rFonts w:ascii="Arial" w:eastAsia="Calibri" w:hAnsi="Arial"/>
          <w:b/>
          <w:sz w:val="22"/>
          <w:szCs w:val="22"/>
        </w:rPr>
        <w:t>Wykaz robót budowlanych</w:t>
      </w:r>
      <w:r w:rsidRPr="00830281">
        <w:rPr>
          <w:rFonts w:ascii="Arial" w:eastAsia="Calibri" w:hAnsi="Arial"/>
          <w:sz w:val="22"/>
          <w:szCs w:val="22"/>
        </w:rPr>
        <w:t xml:space="preserve"> wykonanych nie wcześniej niż w okresie ostatnich 5 lat przed  upływem terminu składania ofert wraz z podaniem ich rodzaju, wartości, daty, miejsca wykonania i podmiotów na rzecz których zostały wykonane z załączeniem dowodów określających czy zostały one wykonane należycie, zgodnie z przepisami prawa bud</w:t>
      </w:r>
      <w:r>
        <w:rPr>
          <w:rFonts w:ascii="Arial" w:eastAsia="Calibri" w:hAnsi="Arial"/>
          <w:sz w:val="22"/>
          <w:szCs w:val="22"/>
        </w:rPr>
        <w:t>owlanego i prawidłowo ukończone.</w:t>
      </w:r>
      <w:r>
        <w:rPr>
          <w:rFonts w:ascii="Arial" w:eastAsia="Calibri" w:hAnsi="Arial"/>
          <w:i/>
          <w:sz w:val="22"/>
          <w:szCs w:val="22"/>
        </w:rPr>
        <w:t xml:space="preserve"> </w:t>
      </w:r>
      <w:r>
        <w:rPr>
          <w:rFonts w:ascii="Arial" w:eastAsia="Calibri" w:hAnsi="Arial" w:cs="Arial"/>
          <w:sz w:val="22"/>
          <w:szCs w:val="22"/>
        </w:rPr>
        <w:t xml:space="preserve">Dowodami, o </w:t>
      </w:r>
      <w:r w:rsidRPr="00830281">
        <w:rPr>
          <w:rFonts w:ascii="Arial" w:eastAsia="Calibri" w:hAnsi="Arial" w:cs="Arial"/>
          <w:sz w:val="22"/>
          <w:szCs w:val="22"/>
        </w:rPr>
        <w:t xml:space="preserve">których mowa powyżej są referencje bądź inne dokumenty wystawione przez podmiot na rzecz którego roboty budowlane były wykonywane, a jeżeli z uzasadnionej przyczyny o obiektywnym charakterze Wykonawca nie jest w stanie uzyskać tych dokumentów – inne dokumenty – </w:t>
      </w:r>
      <w:r w:rsidRPr="00830281">
        <w:rPr>
          <w:rFonts w:ascii="Arial" w:eastAsia="Calibri" w:hAnsi="Arial" w:cs="Arial"/>
          <w:b/>
          <w:sz w:val="22"/>
          <w:szCs w:val="22"/>
        </w:rPr>
        <w:t>załącznik nr 4 do SIWZ.</w:t>
      </w:r>
    </w:p>
    <w:p w:rsidR="00830281" w:rsidRDefault="00830281" w:rsidP="00830281">
      <w:pPr>
        <w:pStyle w:val="Akapitzlist"/>
        <w:tabs>
          <w:tab w:val="left" w:pos="420"/>
        </w:tabs>
        <w:suppressAutoHyphens w:val="0"/>
        <w:autoSpaceDN/>
        <w:spacing w:line="276" w:lineRule="auto"/>
        <w:jc w:val="both"/>
        <w:textAlignment w:val="auto"/>
        <w:rPr>
          <w:rFonts w:ascii="Arial" w:eastAsia="Calibri" w:hAnsi="Arial" w:cs="Arial"/>
          <w:sz w:val="22"/>
          <w:szCs w:val="22"/>
        </w:rPr>
      </w:pPr>
      <w:r w:rsidRPr="00830281">
        <w:rPr>
          <w:rFonts w:ascii="Arial" w:eastAsia="Calibri" w:hAnsi="Arial" w:cs="Arial"/>
          <w:sz w:val="22"/>
          <w:szCs w:val="22"/>
        </w:rPr>
        <w:t>W sytuacji gdy Wykaz, oświadczenia lub inne złożone przez Wykonawcę dokumenty, budzą wątpliwości Zamawiającego, może on zwrócić się bezpośrednio do właściwego podmiotu, na rzecz którego roboty budowlane były wykonane o dodatkowe informacje lub dokumenty w tym zakresie wskazanie w Wykazie o złożenie niezbędnych wyjaśnień</w:t>
      </w:r>
      <w:r>
        <w:rPr>
          <w:rFonts w:ascii="Arial" w:eastAsia="Calibri" w:hAnsi="Arial" w:cs="Arial"/>
          <w:sz w:val="22"/>
          <w:szCs w:val="22"/>
        </w:rPr>
        <w:t>.</w:t>
      </w:r>
    </w:p>
    <w:p w:rsidR="00830281" w:rsidRPr="00830281" w:rsidRDefault="00830281" w:rsidP="004D049B">
      <w:pPr>
        <w:pStyle w:val="Akapitzlist"/>
        <w:numPr>
          <w:ilvl w:val="0"/>
          <w:numId w:val="60"/>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922121">
        <w:rPr>
          <w:rFonts w:ascii="Arial" w:eastAsia="Calibri" w:hAnsi="Arial" w:cs="Arial"/>
          <w:b/>
          <w:sz w:val="22"/>
          <w:szCs w:val="22"/>
        </w:rPr>
        <w:t>Wykaz osób</w:t>
      </w:r>
      <w:r w:rsidRPr="00922121">
        <w:rPr>
          <w:rFonts w:ascii="Arial" w:eastAsia="Calibri" w:hAnsi="Arial" w:cs="Arial"/>
          <w:sz w:val="22"/>
          <w:szCs w:val="22"/>
        </w:rPr>
        <w:t xml:space="preserve"> skierowanych przez wykonawcę do realizacji zamówienia publicznego, </w:t>
      </w:r>
      <w:r w:rsidRPr="00922121">
        <w:rPr>
          <w:rFonts w:ascii="Arial" w:eastAsia="Calibri" w:hAnsi="Arial" w:cs="Arial"/>
          <w:sz w:val="22"/>
          <w:szCs w:val="22"/>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Pr>
          <w:rFonts w:ascii="Arial" w:eastAsia="Calibri" w:hAnsi="Arial" w:cs="Arial"/>
          <w:sz w:val="22"/>
          <w:szCs w:val="22"/>
        </w:rPr>
        <w:t xml:space="preserve">ie do dysponowania tymi osobami – </w:t>
      </w:r>
      <w:r>
        <w:rPr>
          <w:rFonts w:ascii="Arial" w:eastAsia="Calibri" w:hAnsi="Arial" w:cs="Arial"/>
          <w:b/>
          <w:sz w:val="22"/>
          <w:szCs w:val="22"/>
        </w:rPr>
        <w:t>załącznik nr 5</w:t>
      </w:r>
      <w:r w:rsidRPr="001E0501">
        <w:rPr>
          <w:rFonts w:ascii="Arial" w:eastAsia="Calibri" w:hAnsi="Arial" w:cs="Arial"/>
          <w:b/>
          <w:sz w:val="22"/>
          <w:szCs w:val="22"/>
        </w:rPr>
        <w:t xml:space="preserve"> do SIWZ</w:t>
      </w:r>
      <w:r>
        <w:rPr>
          <w:rFonts w:ascii="Arial" w:eastAsia="Calibri" w:hAnsi="Arial" w:cs="Arial"/>
          <w:b/>
          <w:sz w:val="22"/>
          <w:szCs w:val="22"/>
        </w:rPr>
        <w:t>.</w:t>
      </w:r>
    </w:p>
    <w:p w:rsidR="0014311D"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830281" w:rsidRDefault="00830281"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22121">
        <w:rPr>
          <w:rFonts w:ascii="Arial" w:eastAsia="TimesNewRomanPSMT, 'MS Mincho'" w:hAnsi="Arial"/>
          <w:sz w:val="22"/>
          <w:szCs w:val="22"/>
          <w:lang w:bidi="ar-SA"/>
        </w:rPr>
        <w:t xml:space="preserve">W przypadku wskazania przez Wykonawcę oświadczeń lub dokumentów, które znajdują </w:t>
      </w:r>
      <w:r w:rsidRPr="00922121">
        <w:rPr>
          <w:rFonts w:ascii="Arial" w:eastAsia="TimesNewRomanPSMT, 'MS Mincho'" w:hAnsi="Arial"/>
          <w:sz w:val="22"/>
          <w:szCs w:val="22"/>
          <w:lang w:bidi="ar-SA"/>
        </w:rPr>
        <w:tab/>
        <w:t>się w posiadaniu Zamawiającego, lub gdy Zamawiający ma wiedzę, że je po</w:t>
      </w:r>
      <w:r>
        <w:rPr>
          <w:rFonts w:ascii="Arial" w:eastAsia="TimesNewRomanPSMT, 'MS Mincho'" w:hAnsi="Arial"/>
          <w:sz w:val="22"/>
          <w:szCs w:val="22"/>
          <w:lang w:bidi="ar-SA"/>
        </w:rPr>
        <w:t xml:space="preserve">siada (i nie </w:t>
      </w:r>
      <w:r w:rsidRPr="00922121">
        <w:rPr>
          <w:rFonts w:ascii="Arial" w:eastAsia="TimesNewRomanPSMT, 'MS Mincho'" w:hAnsi="Arial"/>
          <w:sz w:val="22"/>
          <w:szCs w:val="22"/>
          <w:lang w:bidi="ar-SA"/>
        </w:rPr>
        <w:t>potrzebuje wskazania Wykonawcy), w szczególności przechowywanych przez</w:t>
      </w:r>
      <w:r>
        <w:rPr>
          <w:rFonts w:ascii="Arial" w:eastAsia="TimesNewRomanPSMT, 'MS Mincho'" w:hAnsi="Arial"/>
          <w:sz w:val="22"/>
          <w:szCs w:val="22"/>
          <w:lang w:bidi="ar-SA"/>
        </w:rPr>
        <w:t xml:space="preserve"> Z</w:t>
      </w:r>
      <w:r w:rsidRPr="00922121">
        <w:rPr>
          <w:rFonts w:ascii="Arial" w:eastAsia="TimesNewRomanPSMT, 'MS Mincho'" w:hAnsi="Arial"/>
          <w:sz w:val="22"/>
          <w:szCs w:val="22"/>
          <w:lang w:bidi="ar-SA"/>
        </w:rPr>
        <w:t>amawiającego zgodnie z art. 97 ust. 1 ustawy, Zamawiający w celu potwierdzenia okoliczności, o których mowa w art. 25 ust. 1 pkt 1 i 3 ustawy (brak podstaw wykluczenia oraz spełnianie warunków udziału w postępowaniu) korzysta z posiadanych oświadczeń lub dokumentów, o ile są one aktualne. W tym celu w odpo</w:t>
      </w:r>
      <w:r>
        <w:rPr>
          <w:rFonts w:ascii="Arial" w:eastAsia="TimesNewRomanPSMT, 'MS Mincho'" w:hAnsi="Arial"/>
          <w:sz w:val="22"/>
          <w:szCs w:val="22"/>
          <w:lang w:bidi="ar-SA"/>
        </w:rPr>
        <w:t xml:space="preserve">wiedzi na wezwanie do złożenia </w:t>
      </w:r>
      <w:r w:rsidRPr="00922121">
        <w:rPr>
          <w:rFonts w:ascii="Arial" w:eastAsia="TimesNewRomanPSMT, 'MS Mincho'" w:hAnsi="Arial"/>
          <w:sz w:val="22"/>
          <w:szCs w:val="22"/>
          <w:lang w:bidi="ar-SA"/>
        </w:rPr>
        <w:t>dokumentów lub oświadczeń Wykonawca może p</w:t>
      </w:r>
      <w:r>
        <w:rPr>
          <w:rFonts w:ascii="Arial" w:eastAsia="TimesNewRomanPSMT, 'MS Mincho'" w:hAnsi="Arial"/>
          <w:sz w:val="22"/>
          <w:szCs w:val="22"/>
          <w:lang w:bidi="ar-SA"/>
        </w:rPr>
        <w:t xml:space="preserve">odać nazwę postępowania i rok w </w:t>
      </w:r>
      <w:r w:rsidRPr="00922121">
        <w:rPr>
          <w:rFonts w:ascii="Arial" w:eastAsia="TimesNewRomanPSMT, 'MS Mincho'" w:hAnsi="Arial"/>
          <w:sz w:val="22"/>
          <w:szCs w:val="22"/>
          <w:lang w:bidi="ar-SA"/>
        </w:rPr>
        <w:t>którym było przeprowadzone lub numer referenc</w:t>
      </w:r>
      <w:r>
        <w:rPr>
          <w:rFonts w:ascii="Arial" w:eastAsia="TimesNewRomanPSMT, 'MS Mincho'" w:hAnsi="Arial"/>
          <w:sz w:val="22"/>
          <w:szCs w:val="22"/>
          <w:lang w:bidi="ar-SA"/>
        </w:rPr>
        <w:t xml:space="preserve">yjny postępowania o udzielenie </w:t>
      </w:r>
      <w:r w:rsidRPr="00922121">
        <w:rPr>
          <w:rFonts w:ascii="Arial" w:eastAsia="TimesNewRomanPSMT, 'MS Mincho'" w:hAnsi="Arial"/>
          <w:sz w:val="22"/>
          <w:szCs w:val="22"/>
          <w:lang w:bidi="ar-SA"/>
        </w:rPr>
        <w:t>zamówienia publicznego</w:t>
      </w:r>
    </w:p>
    <w:p w:rsidR="000C165D" w:rsidRDefault="000C165D" w:rsidP="004D049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830281" w:rsidRDefault="00830281" w:rsidP="0083028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9860" w:type="dxa"/>
        <w:tblInd w:w="-113" w:type="dxa"/>
        <w:tblLayout w:type="fixed"/>
        <w:tblCellMar>
          <w:left w:w="10" w:type="dxa"/>
          <w:right w:w="10" w:type="dxa"/>
        </w:tblCellMar>
        <w:tblLook w:val="0000" w:firstRow="0" w:lastRow="0" w:firstColumn="0" w:lastColumn="0" w:noHBand="0" w:noVBand="0"/>
      </w:tblPr>
      <w:tblGrid>
        <w:gridCol w:w="9860"/>
      </w:tblGrid>
      <w:tr w:rsidR="00830281" w:rsidRPr="00922121" w:rsidTr="007001BE">
        <w:tblPrEx>
          <w:tblCellMar>
            <w:top w:w="0" w:type="dxa"/>
            <w:bottom w:w="0" w:type="dxa"/>
          </w:tblCellMar>
        </w:tblPrEx>
        <w:tc>
          <w:tcPr>
            <w:tcW w:w="98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30281" w:rsidRPr="00922121" w:rsidRDefault="00830281" w:rsidP="007001BE">
            <w:pPr>
              <w:widowControl/>
              <w:autoSpaceDE w:val="0"/>
              <w:spacing w:before="120" w:after="120" w:line="276" w:lineRule="auto"/>
              <w:rPr>
                <w:rFonts w:ascii="Calibri" w:eastAsia="Calibri" w:hAnsi="Calibri" w:cs="Times New Roman"/>
                <w:sz w:val="22"/>
                <w:szCs w:val="22"/>
                <w:lang w:bidi="ar-SA"/>
              </w:rPr>
            </w:pPr>
            <w:r w:rsidRPr="00922121">
              <w:rPr>
                <w:rFonts w:ascii="Arial" w:eastAsia="Calibri" w:hAnsi="Arial"/>
                <w:b/>
                <w:color w:val="000000"/>
                <w:sz w:val="22"/>
                <w:szCs w:val="22"/>
                <w:lang w:bidi="ar-SA"/>
              </w:rPr>
              <w:t xml:space="preserve">VIII. </w:t>
            </w:r>
            <w:r w:rsidRPr="00922121">
              <w:rPr>
                <w:rFonts w:ascii="Arial" w:eastAsia="Calibri" w:hAnsi="Arial"/>
                <w:b/>
                <w:bCs/>
                <w:sz w:val="22"/>
                <w:szCs w:val="22"/>
                <w:lang w:bidi="ar-SA"/>
              </w:rPr>
              <w:t>INFORMACJA O MOŻLIWOŚCI SKŁADANIA OFERTY WSPÓLNEJ (PRZEZ DWA LUB WIĘCEJ PODMIOTÓW)</w:t>
            </w:r>
          </w:p>
        </w:tc>
      </w:tr>
    </w:tbl>
    <w:p w:rsidR="00830281" w:rsidRPr="00922121" w:rsidRDefault="00830281" w:rsidP="00830281">
      <w:pPr>
        <w:widowControl/>
        <w:autoSpaceDE w:val="0"/>
        <w:spacing w:before="120" w:line="276" w:lineRule="auto"/>
        <w:ind w:left="426" w:hanging="426"/>
        <w:jc w:val="both"/>
        <w:rPr>
          <w:rFonts w:ascii="Arial" w:eastAsia="TimesNewRomanPSMT, 'MS Mincho'" w:hAnsi="Arial"/>
          <w:sz w:val="22"/>
          <w:szCs w:val="22"/>
          <w:lang w:bidi="ar-SA"/>
        </w:rPr>
      </w:pPr>
      <w:r w:rsidRPr="00922121">
        <w:rPr>
          <w:rFonts w:ascii="Arial" w:eastAsia="TimesNewRomanPSMT, 'MS Mincho'" w:hAnsi="Arial"/>
          <w:sz w:val="22"/>
          <w:szCs w:val="22"/>
          <w:lang w:bidi="ar-SA"/>
        </w:rPr>
        <w:t xml:space="preserve">1. </w:t>
      </w:r>
      <w:r w:rsidRPr="00922121">
        <w:rPr>
          <w:rFonts w:ascii="Arial" w:eastAsia="TimesNewRomanPSMT, 'MS Mincho'" w:hAnsi="Arial"/>
          <w:sz w:val="22"/>
          <w:szCs w:val="22"/>
          <w:lang w:bidi="ar-SA"/>
        </w:rPr>
        <w:tab/>
        <w:t>Wykonawcy wspólnie ubiegający się o zamówienie muszą ustanowić pełnomocnika do reprezentowania ich w postępowaniu o udzielenie z</w:t>
      </w:r>
      <w:r>
        <w:rPr>
          <w:rFonts w:ascii="Arial" w:eastAsia="TimesNewRomanPSMT, 'MS Mincho'" w:hAnsi="Arial"/>
          <w:sz w:val="22"/>
          <w:szCs w:val="22"/>
          <w:lang w:bidi="ar-SA"/>
        </w:rPr>
        <w:t xml:space="preserve">amówienia albo reprezentowania </w:t>
      </w:r>
      <w:r w:rsidRPr="00922121">
        <w:rPr>
          <w:rFonts w:ascii="Arial" w:eastAsia="TimesNewRomanPSMT, 'MS Mincho'" w:hAnsi="Arial"/>
          <w:sz w:val="22"/>
          <w:szCs w:val="22"/>
          <w:lang w:bidi="ar-SA"/>
        </w:rPr>
        <w:t>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830281" w:rsidRPr="00922121" w:rsidRDefault="00830281" w:rsidP="00830281">
      <w:pPr>
        <w:widowControl/>
        <w:autoSpaceDE w:val="0"/>
        <w:spacing w:line="276" w:lineRule="auto"/>
        <w:ind w:left="426" w:hanging="426"/>
        <w:jc w:val="both"/>
        <w:rPr>
          <w:rFonts w:ascii="Calibri" w:eastAsia="Calibri" w:hAnsi="Calibri" w:cs="Times New Roman"/>
          <w:sz w:val="22"/>
          <w:szCs w:val="22"/>
          <w:lang w:bidi="ar-SA"/>
        </w:rPr>
      </w:pPr>
      <w:r w:rsidRPr="00922121">
        <w:rPr>
          <w:rFonts w:ascii="Arial" w:eastAsia="TimesNewRomanPSMT, 'MS Mincho'" w:hAnsi="Arial"/>
          <w:sz w:val="22"/>
          <w:szCs w:val="22"/>
          <w:lang w:bidi="ar-SA"/>
        </w:rPr>
        <w:t xml:space="preserve">2. </w:t>
      </w:r>
      <w:r w:rsidRPr="00922121">
        <w:rPr>
          <w:rFonts w:ascii="Arial" w:eastAsia="TimesNewRomanPSMT, 'MS Mincho'" w:hAnsi="Arial"/>
          <w:sz w:val="22"/>
          <w:szCs w:val="22"/>
          <w:lang w:bidi="ar-SA"/>
        </w:rPr>
        <w:tab/>
        <w:t>Wykonawcy tworzący jeden podmiot przedłożą wraz z ofertą stosowne pełnomocnictwo  - nie dotyczy spółki cywilnej, o ile upoważnienie/pełnomocnictwo do występowa</w:t>
      </w:r>
      <w:r>
        <w:rPr>
          <w:rFonts w:ascii="Arial" w:eastAsia="TimesNewRomanPSMT, 'MS Mincho'" w:hAnsi="Arial"/>
          <w:sz w:val="22"/>
          <w:szCs w:val="22"/>
          <w:lang w:bidi="ar-SA"/>
        </w:rPr>
        <w:t>nia w imieniu tej spółki wynika</w:t>
      </w:r>
      <w:r>
        <w:rPr>
          <w:rFonts w:ascii="Arial" w:eastAsia="TimesNewRomanPSMT, 'MS Mincho'" w:hAnsi="Arial"/>
          <w:sz w:val="22"/>
          <w:szCs w:val="22"/>
          <w:lang w:bidi="ar-SA"/>
        </w:rPr>
        <w:br/>
      </w:r>
      <w:r w:rsidRPr="00922121">
        <w:rPr>
          <w:rFonts w:ascii="Arial" w:eastAsia="TimesNewRomanPSMT, 'MS Mincho'" w:hAnsi="Arial"/>
          <w:sz w:val="22"/>
          <w:szCs w:val="22"/>
          <w:lang w:bidi="ar-SA"/>
        </w:rPr>
        <w:t>z dołączonej do oferty umowy spółki bądź wszyscy wspólnicy podpiszą ofertę.</w:t>
      </w:r>
    </w:p>
    <w:p w:rsidR="00830281" w:rsidRPr="00922121" w:rsidRDefault="00830281" w:rsidP="00830281">
      <w:pPr>
        <w:widowControl/>
        <w:autoSpaceDE w:val="0"/>
        <w:spacing w:line="276" w:lineRule="auto"/>
        <w:ind w:left="426"/>
        <w:jc w:val="both"/>
        <w:rPr>
          <w:rFonts w:ascii="Calibri" w:eastAsia="Calibri" w:hAnsi="Calibri" w:cs="Times New Roman"/>
          <w:sz w:val="22"/>
          <w:szCs w:val="22"/>
          <w:lang w:bidi="ar-SA"/>
        </w:rPr>
      </w:pPr>
      <w:r w:rsidRPr="00922121">
        <w:rPr>
          <w:rFonts w:ascii="Arial" w:eastAsia="Calibri" w:hAnsi="Arial"/>
          <w:bCs/>
          <w:sz w:val="22"/>
          <w:szCs w:val="22"/>
          <w:lang w:bidi="ar-SA"/>
        </w:rPr>
        <w:t xml:space="preserve">UWAGA: </w:t>
      </w:r>
      <w:r w:rsidRPr="00922121">
        <w:rPr>
          <w:rFonts w:ascii="Arial" w:eastAsia="TimesNewRomanPSMT, 'MS Mincho'" w:hAnsi="Arial"/>
          <w:sz w:val="22"/>
          <w:szCs w:val="22"/>
          <w:lang w:bidi="ar-SA"/>
        </w:rPr>
        <w:t>Pełnomocnictwo, o którym mowa powyżej może wynikać albo z dokumentu pod taką samą nazwą, albo z umowy podmiotów składających wspólnie ofertę.</w:t>
      </w:r>
    </w:p>
    <w:p w:rsidR="00830281" w:rsidRPr="00922121" w:rsidRDefault="00830281" w:rsidP="00830281">
      <w:pPr>
        <w:widowControl/>
        <w:autoSpaceDE w:val="0"/>
        <w:spacing w:line="276" w:lineRule="auto"/>
        <w:ind w:left="426" w:hanging="426"/>
        <w:jc w:val="both"/>
        <w:rPr>
          <w:rFonts w:ascii="Arial" w:eastAsia="TimesNewRomanPSMT, 'MS Mincho'" w:hAnsi="Arial"/>
          <w:sz w:val="22"/>
          <w:szCs w:val="22"/>
          <w:lang w:bidi="ar-SA"/>
        </w:rPr>
      </w:pPr>
      <w:r w:rsidRPr="00922121">
        <w:rPr>
          <w:rFonts w:ascii="Arial" w:eastAsia="TimesNewRomanPSMT, 'MS Mincho'" w:hAnsi="Arial"/>
          <w:sz w:val="22"/>
          <w:szCs w:val="22"/>
          <w:lang w:bidi="ar-SA"/>
        </w:rPr>
        <w:t xml:space="preserve">3. </w:t>
      </w:r>
      <w:r w:rsidRPr="00922121">
        <w:rPr>
          <w:rFonts w:ascii="Arial" w:eastAsia="TimesNewRomanPSMT, 'MS Mincho'" w:hAnsi="Arial"/>
          <w:sz w:val="22"/>
          <w:szCs w:val="22"/>
          <w:lang w:bidi="ar-SA"/>
        </w:rPr>
        <w:tab/>
        <w:t>Oferta musi być podpisana w taki sposób, by prawnie zobowiązywała wszystkich Wykonawców występujących wspólnie (przez każdego z Wykonawców lub pełnomocnika).</w:t>
      </w:r>
    </w:p>
    <w:p w:rsidR="00830281" w:rsidRPr="00922121" w:rsidRDefault="00830281" w:rsidP="00830281">
      <w:pPr>
        <w:widowControl/>
        <w:autoSpaceDE w:val="0"/>
        <w:spacing w:line="276" w:lineRule="auto"/>
        <w:ind w:left="426" w:hanging="426"/>
        <w:jc w:val="both"/>
        <w:rPr>
          <w:rFonts w:ascii="Calibri" w:eastAsia="Calibri" w:hAnsi="Calibri" w:cs="Times New Roman"/>
          <w:sz w:val="22"/>
          <w:szCs w:val="22"/>
          <w:lang w:bidi="ar-SA"/>
        </w:rPr>
      </w:pPr>
      <w:r w:rsidRPr="00922121">
        <w:rPr>
          <w:rFonts w:ascii="Arial" w:eastAsia="TimesNewRomanPSMT, 'MS Mincho'" w:hAnsi="Arial"/>
          <w:sz w:val="22"/>
          <w:szCs w:val="22"/>
          <w:lang w:bidi="ar-SA"/>
        </w:rPr>
        <w:t xml:space="preserve">4. </w:t>
      </w:r>
      <w:r w:rsidRPr="00922121">
        <w:rPr>
          <w:rFonts w:ascii="Arial" w:eastAsia="TimesNewRomanPSMT, 'MS Mincho'" w:hAnsi="Arial"/>
          <w:sz w:val="22"/>
          <w:szCs w:val="22"/>
          <w:lang w:bidi="ar-SA"/>
        </w:rPr>
        <w:tab/>
        <w:t>W przypadku wspólnego ubiegania się o zamówienie przez Wy</w:t>
      </w:r>
      <w:r>
        <w:rPr>
          <w:rFonts w:ascii="Arial" w:eastAsia="TimesNewRomanPSMT, 'MS Mincho'" w:hAnsi="Arial"/>
          <w:sz w:val="22"/>
          <w:szCs w:val="22"/>
          <w:lang w:bidi="ar-SA"/>
        </w:rPr>
        <w:t>konawców, oświadczenie, zgodnie</w:t>
      </w:r>
      <w:r>
        <w:rPr>
          <w:rFonts w:ascii="Arial" w:eastAsia="TimesNewRomanPSMT, 'MS Mincho'" w:hAnsi="Arial"/>
          <w:sz w:val="22"/>
          <w:szCs w:val="22"/>
          <w:lang w:bidi="ar-SA"/>
        </w:rPr>
        <w:br/>
      </w:r>
      <w:r w:rsidRPr="00922121">
        <w:rPr>
          <w:rFonts w:ascii="Arial" w:eastAsia="TimesNewRomanPSMT, 'MS Mincho'" w:hAnsi="Arial"/>
          <w:sz w:val="22"/>
          <w:szCs w:val="22"/>
          <w:lang w:bidi="ar-SA"/>
        </w:rPr>
        <w:t xml:space="preserve">z </w:t>
      </w:r>
      <w:r>
        <w:rPr>
          <w:rFonts w:ascii="Arial" w:eastAsia="Calibri" w:hAnsi="Arial"/>
          <w:bCs/>
          <w:sz w:val="22"/>
          <w:szCs w:val="22"/>
          <w:lang w:bidi="ar-SA"/>
        </w:rPr>
        <w:t>załącznikiem nr 2</w:t>
      </w:r>
      <w:r w:rsidRPr="00922121">
        <w:rPr>
          <w:rFonts w:ascii="Arial" w:eastAsia="Calibri" w:hAnsi="Arial"/>
          <w:bCs/>
          <w:sz w:val="22"/>
          <w:szCs w:val="22"/>
          <w:lang w:bidi="ar-SA"/>
        </w:rPr>
        <w:t xml:space="preserve"> do SIWZ</w:t>
      </w:r>
      <w:r w:rsidRPr="00922121">
        <w:rPr>
          <w:rFonts w:ascii="Arial" w:eastAsia="TimesNewRomanPSMT, 'MS Mincho'" w:hAnsi="Arial"/>
          <w:sz w:val="22"/>
          <w:szCs w:val="22"/>
          <w:lang w:bidi="ar-SA"/>
        </w:rPr>
        <w:t>, składa każdy z Wykonawców wspólnie ubiegających się o zamówienie. Dokument ten stanowi wstępne potwierdzenie braku podstaw do wykluczenia (żaden z Wykonawców wspólnie składających ofertę nie może podlegać wykluczeniu, co oznacza, że oświadczenie w tym zakresie musi złożyć każdy z Wykonawców składających ofertę wspólną). Natomiast oświadczenie (</w:t>
      </w:r>
      <w:r>
        <w:rPr>
          <w:rFonts w:ascii="Arial" w:eastAsia="Calibri" w:hAnsi="Arial"/>
          <w:bCs/>
          <w:sz w:val="22"/>
          <w:szCs w:val="22"/>
          <w:lang w:bidi="ar-SA"/>
        </w:rPr>
        <w:t>załącznik nr 2</w:t>
      </w:r>
      <w:r w:rsidRPr="00922121">
        <w:rPr>
          <w:rFonts w:ascii="Arial" w:eastAsia="Calibri" w:hAnsi="Arial"/>
          <w:bCs/>
          <w:sz w:val="22"/>
          <w:szCs w:val="22"/>
          <w:lang w:bidi="ar-SA"/>
        </w:rPr>
        <w:t xml:space="preserve"> do SIWZ</w:t>
      </w:r>
      <w:r w:rsidRPr="00922121">
        <w:rPr>
          <w:rFonts w:ascii="Arial" w:eastAsia="TimesNewRomanPSMT, 'MS Mincho'" w:hAnsi="Arial"/>
          <w:sz w:val="22"/>
          <w:szCs w:val="22"/>
          <w:lang w:bidi="ar-SA"/>
        </w:rPr>
        <w:t>), które stanowi wstępne potwierdzen</w:t>
      </w:r>
      <w:r>
        <w:rPr>
          <w:rFonts w:ascii="Arial" w:eastAsia="TimesNewRomanPSMT, 'MS Mincho'" w:hAnsi="Arial"/>
          <w:sz w:val="22"/>
          <w:szCs w:val="22"/>
          <w:lang w:bidi="ar-SA"/>
        </w:rPr>
        <w:t>ie spełniania warunków udziału</w:t>
      </w:r>
      <w:r>
        <w:rPr>
          <w:rFonts w:ascii="Arial" w:eastAsia="TimesNewRomanPSMT, 'MS Mincho'" w:hAnsi="Arial"/>
          <w:sz w:val="22"/>
          <w:szCs w:val="22"/>
          <w:lang w:bidi="ar-SA"/>
        </w:rPr>
        <w:br/>
      </w:r>
      <w:r w:rsidRPr="00922121">
        <w:rPr>
          <w:rFonts w:ascii="Arial" w:eastAsia="TimesNewRomanPSMT, 'MS Mincho'" w:hAnsi="Arial"/>
          <w:sz w:val="22"/>
          <w:szCs w:val="22"/>
          <w:lang w:bidi="ar-SA"/>
        </w:rPr>
        <w:t>w postępowaniu składa podmiot, który w odniesieniu do danego warunku udziału w postępowaniu potwierdza jego spełnianie.</w:t>
      </w:r>
    </w:p>
    <w:p w:rsidR="00830281" w:rsidRPr="00922121" w:rsidRDefault="00830281" w:rsidP="00830281">
      <w:pPr>
        <w:widowControl/>
        <w:autoSpaceDE w:val="0"/>
        <w:spacing w:after="120" w:line="276" w:lineRule="auto"/>
        <w:ind w:left="426" w:hanging="426"/>
        <w:jc w:val="both"/>
        <w:rPr>
          <w:rFonts w:ascii="Arial" w:eastAsia="TimesNewRomanPSMT, 'MS Mincho'" w:hAnsi="Arial"/>
          <w:color w:val="000000"/>
          <w:sz w:val="22"/>
          <w:szCs w:val="22"/>
          <w:lang w:bidi="ar-SA"/>
        </w:rPr>
      </w:pPr>
      <w:r w:rsidRPr="00922121">
        <w:rPr>
          <w:rFonts w:ascii="Arial" w:eastAsia="TimesNewRomanPSMT, 'MS Mincho'" w:hAnsi="Arial"/>
          <w:color w:val="000000"/>
          <w:sz w:val="22"/>
          <w:szCs w:val="22"/>
          <w:lang w:bidi="ar-SA"/>
        </w:rPr>
        <w:t xml:space="preserve">5. </w:t>
      </w:r>
      <w:r w:rsidRPr="00922121">
        <w:rPr>
          <w:rFonts w:ascii="Arial" w:eastAsia="TimesNewRomanPSMT, 'MS Mincho'" w:hAnsi="Arial"/>
          <w:color w:val="000000"/>
          <w:sz w:val="22"/>
          <w:szCs w:val="22"/>
          <w:lang w:bidi="ar-SA"/>
        </w:rPr>
        <w:tab/>
        <w:t>Wszelka korespondencja prowadzona będzie wyłącznie z podmiotem występującym jako pełnomocnik Wykonawców składających wspólną ofertę.</w:t>
      </w:r>
    </w:p>
    <w:p w:rsidR="00830281" w:rsidRPr="006B5A6A" w:rsidRDefault="00830281" w:rsidP="0083028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I</w:t>
            </w:r>
            <w:r w:rsidR="00830281">
              <w:rPr>
                <w:rFonts w:ascii="Arial" w:hAnsi="Arial"/>
                <w:b/>
              </w:rPr>
              <w:t>X</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4D049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4D049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4D049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4D049B">
      <w:pPr>
        <w:widowControl/>
        <w:numPr>
          <w:ilvl w:val="1"/>
          <w:numId w:val="29"/>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4D049B">
      <w:pPr>
        <w:widowControl/>
        <w:numPr>
          <w:ilvl w:val="1"/>
          <w:numId w:val="29"/>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4D049B">
      <w:pPr>
        <w:widowControl/>
        <w:numPr>
          <w:ilvl w:val="1"/>
          <w:numId w:val="29"/>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4D049B">
      <w:pPr>
        <w:widowControl/>
        <w:numPr>
          <w:ilvl w:val="1"/>
          <w:numId w:val="29"/>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4D049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4D049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4D049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4D049B">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4D049B">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4D049B">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w:t>
      </w:r>
      <w:r w:rsidR="00830281">
        <w:rPr>
          <w:rFonts w:ascii="Arial" w:eastAsia="Arial" w:hAnsi="Arial"/>
          <w:kern w:val="0"/>
          <w:sz w:val="22"/>
          <w:szCs w:val="20"/>
          <w:lang w:eastAsia="pl-PL"/>
        </w:rPr>
        <w:t>mawiającego w cz. VI SIWZ ust. 2</w:t>
      </w:r>
      <w:r w:rsidRPr="00B2255B">
        <w:rPr>
          <w:rFonts w:ascii="Arial" w:eastAsia="Arial" w:hAnsi="Arial"/>
          <w:kern w:val="0"/>
          <w:sz w:val="22"/>
          <w:szCs w:val="20"/>
          <w:lang w:eastAsia="pl-PL"/>
        </w:rPr>
        <w:t xml:space="preserve">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4D049B">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4D049B">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X</w:t>
            </w:r>
            <w:r w:rsidR="00437A0F">
              <w:rPr>
                <w:rFonts w:ascii="Arial" w:eastAsia="Times New Roman" w:hAnsi="Arial"/>
                <w:b/>
                <w:szCs w:val="18"/>
              </w:rPr>
              <w:t>I</w:t>
            </w:r>
            <w:r>
              <w:rPr>
                <w:rFonts w:ascii="Arial" w:eastAsia="Times New Roman" w:hAnsi="Arial"/>
                <w:b/>
                <w:szCs w:val="18"/>
              </w:rPr>
              <w:t xml:space="preserve">.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C165D" w:rsidRPr="00520464" w:rsidRDefault="000C165D" w:rsidP="004D049B">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4D049B">
      <w:pPr>
        <w:widowControl/>
        <w:numPr>
          <w:ilvl w:val="1"/>
          <w:numId w:val="31"/>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Szpital Powiatowy w Zawierciu, 42 - 400 Zawiercie, ul. Miodowa 14, budynek A, I piętro, pok. </w:t>
      </w:r>
      <w:r w:rsidR="00490CAC">
        <w:rPr>
          <w:rFonts w:ascii="Arial" w:eastAsia="Arial" w:hAnsi="Arial"/>
          <w:kern w:val="0"/>
          <w:sz w:val="22"/>
          <w:szCs w:val="20"/>
          <w:lang w:eastAsia="pl-PL" w:bidi="ar-SA"/>
        </w:rPr>
        <w:t>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pomocą</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e-mail.</w:t>
      </w:r>
    </w:p>
    <w:p w:rsidR="000C165D" w:rsidRPr="00520464" w:rsidRDefault="000C165D" w:rsidP="004D049B">
      <w:pPr>
        <w:widowControl/>
        <w:numPr>
          <w:ilvl w:val="1"/>
          <w:numId w:val="31"/>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sidR="00B12007">
        <w:rPr>
          <w:rFonts w:ascii="Arial" w:eastAsia="Arial" w:hAnsi="Arial"/>
          <w:kern w:val="0"/>
          <w:sz w:val="22"/>
          <w:szCs w:val="20"/>
          <w:lang w:eastAsia="pl-PL" w:bidi="ar-SA"/>
        </w:rPr>
        <w:t xml:space="preserve"> oraz </w:t>
      </w:r>
      <w:r w:rsidR="00655522">
        <w:rPr>
          <w:rFonts w:ascii="Arial" w:eastAsia="Arial" w:hAnsi="Arial"/>
          <w:kern w:val="0"/>
          <w:sz w:val="22"/>
          <w:szCs w:val="20"/>
          <w:lang w:eastAsia="pl-PL" w:bidi="ar-SA"/>
        </w:rPr>
        <w:t xml:space="preserve">w formie pisemnej - </w:t>
      </w:r>
      <w:r w:rsidR="00B12007">
        <w:rPr>
          <w:rFonts w:ascii="Arial" w:eastAsia="Arial" w:hAnsi="Arial"/>
          <w:kern w:val="0"/>
          <w:sz w:val="22"/>
          <w:szCs w:val="20"/>
          <w:lang w:eastAsia="pl-PL" w:bidi="ar-SA"/>
        </w:rPr>
        <w:t>drogą pocztową</w:t>
      </w:r>
      <w:r w:rsidRPr="00B2255B">
        <w:rPr>
          <w:rFonts w:ascii="Arial" w:eastAsia="Arial" w:hAnsi="Arial"/>
          <w:kern w:val="0"/>
          <w:sz w:val="22"/>
          <w:szCs w:val="20"/>
          <w:lang w:eastAsia="pl-PL" w:bidi="ar-SA"/>
        </w:rPr>
        <w:t>.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4D049B">
      <w:pPr>
        <w:widowControl/>
        <w:numPr>
          <w:ilvl w:val="0"/>
          <w:numId w:val="32"/>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4D049B">
      <w:pPr>
        <w:widowControl/>
        <w:numPr>
          <w:ilvl w:val="1"/>
          <w:numId w:val="32"/>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0C165D" w:rsidP="004D049B">
      <w:pPr>
        <w:widowControl/>
        <w:numPr>
          <w:ilvl w:val="1"/>
          <w:numId w:val="32"/>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0C165D" w:rsidRPr="007B1E4D" w:rsidRDefault="000C165D" w:rsidP="004D049B">
      <w:pPr>
        <w:widowControl/>
        <w:numPr>
          <w:ilvl w:val="1"/>
          <w:numId w:val="32"/>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0C165D" w:rsidRPr="00520464" w:rsidRDefault="000C165D" w:rsidP="004D049B">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w przypadku braku zgody na poprawę tzw. innych omyłek, polegających na niezgodności oferty ze specyfikacją istotnych warunków zamówienia, niepowodujących istotnych zmian w treści oferty, o których mowa w art. 87 ust. 2 pkt 3 Pzp.</w:t>
      </w:r>
    </w:p>
    <w:p w:rsidR="000C165D" w:rsidRPr="00520464"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0C165D" w:rsidRPr="006A5FB9" w:rsidRDefault="000C165D" w:rsidP="004D049B">
      <w:pPr>
        <w:widowControl/>
        <w:numPr>
          <w:ilvl w:val="0"/>
          <w:numId w:val="33"/>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FC396F">
        <w:rPr>
          <w:rFonts w:ascii="Arial" w:eastAsia="Arial" w:hAnsi="Arial"/>
          <w:b/>
          <w:i/>
          <w:kern w:val="0"/>
          <w:sz w:val="22"/>
          <w:szCs w:val="20"/>
          <w:highlight w:val="yellow"/>
          <w:lang w:eastAsia="pl-PL" w:bidi="ar-SA"/>
        </w:rPr>
        <w:t>20</w:t>
      </w:r>
      <w:r w:rsidR="00655522">
        <w:rPr>
          <w:rFonts w:ascii="Arial" w:eastAsia="Arial" w:hAnsi="Arial"/>
          <w:b/>
          <w:i/>
          <w:kern w:val="0"/>
          <w:sz w:val="22"/>
          <w:szCs w:val="20"/>
          <w:highlight w:val="yellow"/>
          <w:lang w:eastAsia="pl-PL" w:bidi="ar-SA"/>
        </w:rPr>
        <w:t>.02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4D049B">
      <w:pPr>
        <w:widowControl/>
        <w:numPr>
          <w:ilvl w:val="0"/>
          <w:numId w:val="34"/>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4D049B">
      <w:pPr>
        <w:widowControl/>
        <w:numPr>
          <w:ilvl w:val="0"/>
          <w:numId w:val="34"/>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4D049B">
      <w:pPr>
        <w:widowControl/>
        <w:numPr>
          <w:ilvl w:val="0"/>
          <w:numId w:val="34"/>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4D049B">
      <w:pPr>
        <w:widowControl/>
        <w:numPr>
          <w:ilvl w:val="0"/>
          <w:numId w:val="34"/>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4D049B">
      <w:pPr>
        <w:widowControl/>
        <w:numPr>
          <w:ilvl w:val="0"/>
          <w:numId w:val="35"/>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4D049B">
      <w:pPr>
        <w:widowControl/>
        <w:numPr>
          <w:ilvl w:val="0"/>
          <w:numId w:val="35"/>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F84516">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00437A0F">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00437A0F">
              <w:rPr>
                <w:rFonts w:ascii="Arial" w:eastAsia="Times New Roman" w:hAnsi="Arial"/>
                <w:b/>
                <w:szCs w:val="18"/>
              </w:rPr>
              <w:t>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437A0F" w:rsidRDefault="00437A0F"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22121">
        <w:rPr>
          <w:rFonts w:ascii="Arial" w:eastAsia="Calibri" w:hAnsi="Arial"/>
          <w:color w:val="000000"/>
          <w:sz w:val="22"/>
          <w:szCs w:val="22"/>
          <w:lang w:eastAsia="pl-PL" w:bidi="ar-SA"/>
        </w:rPr>
        <w:t>Przedłużenie terminu związania ofertą jest dopuszczalne tylko z jednoczesnym przedłużeniem okresu ważności wadium (jeśli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sz w:val="22"/>
          <w:szCs w:val="22"/>
          <w:lang w:eastAsia="pl-PL" w:bidi="ar-SA"/>
        </w:rPr>
        <w:t>.</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437A0F">
              <w:rPr>
                <w:rFonts w:ascii="Arial" w:eastAsia="Times New Roman" w:hAnsi="Arial"/>
                <w:b/>
                <w:szCs w:val="18"/>
              </w:rPr>
              <w:t>IV</w:t>
            </w:r>
            <w:r w:rsidRPr="00FF5641">
              <w:rPr>
                <w:rFonts w:ascii="Arial" w:eastAsia="Times New Roman" w:hAnsi="Arial"/>
                <w:b/>
                <w:szCs w:val="18"/>
              </w:rPr>
              <w:t>.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E812FD" w:rsidRDefault="003D5D36" w:rsidP="004D049B">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4D049B">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4D049B">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E812FD" w:rsidRDefault="003D5D36" w:rsidP="004D049B">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4D049B">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4D049B">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4D049B">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4D049B">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4D049B">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4D049B">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4D049B">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dokumentów winno wynikać z załączonych dokumentów np: odpisu z właściwego rejestru, lub pełnomocnictwa do reprezentowania Wykonawcy w przedmiotowym postępowaniu. Pełnomocnictwo należy przedłożyć wyłącznie w formie oryginału lub kopii poświadczonej notarialnie.</w:t>
      </w:r>
    </w:p>
    <w:p w:rsidR="00223CA0" w:rsidRDefault="003D5D36" w:rsidP="004D049B">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4D049B">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437A0F" w:rsidRPr="00437A0F">
        <w:rPr>
          <w:rFonts w:ascii="Arial" w:hAnsi="Arial"/>
          <w:b/>
          <w:sz w:val="22"/>
          <w:szCs w:val="22"/>
        </w:rPr>
        <w:t>Wykonanie w formule „zaprojektuj i wybuduj” dokumentacji projektowej oraz robót remontowo-budowlanych w ramach zadania pn. „Przebudowa pomieszczeń Oddziału Okulistycznego na potrzeby Bloku Operacyjnego dedykowanego okulistyce wraz z dostosowaniem pomieszczeń I piętra segmentu B na potrzeby Apteki Szpitalnej”</w:t>
      </w:r>
      <w:r w:rsidR="006B1771" w:rsidRPr="00437A0F">
        <w:rPr>
          <w:rFonts w:ascii="Arial" w:eastAsia="Arial" w:hAnsi="Arial"/>
          <w:b/>
          <w:kern w:val="0"/>
          <w:sz w:val="22"/>
          <w:szCs w:val="22"/>
          <w:lang w:eastAsia="pl-PL" w:bidi="ar-SA"/>
        </w:rPr>
        <w:t>”</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437A0F">
        <w:rPr>
          <w:rFonts w:ascii="Arial" w:eastAsia="Arial" w:hAnsi="Arial"/>
          <w:b/>
          <w:kern w:val="0"/>
          <w:sz w:val="22"/>
          <w:szCs w:val="20"/>
          <w:lang w:eastAsia="pl-PL" w:bidi="ar-SA"/>
        </w:rPr>
        <w:t>13</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437A0F"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FC396F">
        <w:rPr>
          <w:rFonts w:ascii="Arial" w:eastAsia="Arial" w:hAnsi="Arial"/>
          <w:b/>
          <w:i/>
          <w:kern w:val="0"/>
          <w:sz w:val="22"/>
          <w:szCs w:val="20"/>
          <w:highlight w:val="yellow"/>
          <w:lang w:eastAsia="pl-PL" w:bidi="ar-SA"/>
        </w:rPr>
        <w:t>28.02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4D049B">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4D049B">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4D049B">
      <w:pPr>
        <w:widowControl/>
        <w:numPr>
          <w:ilvl w:val="1"/>
          <w:numId w:val="29"/>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4D049B">
      <w:pPr>
        <w:widowControl/>
        <w:numPr>
          <w:ilvl w:val="1"/>
          <w:numId w:val="29"/>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4D049B">
      <w:pPr>
        <w:widowControl/>
        <w:numPr>
          <w:ilvl w:val="1"/>
          <w:numId w:val="29"/>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4D049B">
      <w:pPr>
        <w:widowControl/>
        <w:numPr>
          <w:ilvl w:val="1"/>
          <w:numId w:val="29"/>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4D049B">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3D5D36" w:rsidRPr="003D5D36" w:rsidRDefault="003D5D36" w:rsidP="004D049B">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437A0F" w:rsidRPr="00437A0F" w:rsidRDefault="00437A0F" w:rsidP="004D049B">
      <w:pPr>
        <w:pStyle w:val="Akapitzlist"/>
        <w:numPr>
          <w:ilvl w:val="0"/>
          <w:numId w:val="38"/>
        </w:numPr>
        <w:tabs>
          <w:tab w:val="left" w:pos="852"/>
        </w:tabs>
        <w:spacing w:line="276" w:lineRule="auto"/>
        <w:ind w:left="357" w:hanging="357"/>
        <w:jc w:val="both"/>
        <w:rPr>
          <w:rFonts w:ascii="Calibri" w:eastAsia="Calibri" w:hAnsi="Calibri"/>
          <w:sz w:val="22"/>
          <w:szCs w:val="22"/>
        </w:rPr>
      </w:pPr>
      <w:r w:rsidRPr="00437A0F">
        <w:rPr>
          <w:rFonts w:ascii="Arial" w:hAnsi="Arial"/>
          <w:b/>
          <w:sz w:val="22"/>
          <w:szCs w:val="22"/>
          <w:lang w:eastAsia="pl-PL"/>
        </w:rPr>
        <w:t>Oświadczenia Wykonawcy o braku podstaw do wykluczenia</w:t>
      </w:r>
      <w:r w:rsidRPr="00437A0F">
        <w:rPr>
          <w:rFonts w:ascii="Arial" w:hAnsi="Arial"/>
          <w:sz w:val="22"/>
          <w:szCs w:val="22"/>
          <w:lang w:eastAsia="pl-PL"/>
        </w:rPr>
        <w:t xml:space="preserve"> stanowiące załączniki nr 2 do SIWZ - wypełnione, podpisane i opieczętowane (pieczątką firmową i imienną) przez osobę/y uprawnioną/e do reprezentowania Wykonawcy (oryginał).</w:t>
      </w:r>
    </w:p>
    <w:p w:rsidR="00437A0F" w:rsidRPr="00437A0F" w:rsidRDefault="00437A0F" w:rsidP="004D049B">
      <w:pPr>
        <w:pStyle w:val="Akapitzlist"/>
        <w:numPr>
          <w:ilvl w:val="0"/>
          <w:numId w:val="38"/>
        </w:numPr>
        <w:tabs>
          <w:tab w:val="left" w:pos="852"/>
        </w:tabs>
        <w:spacing w:line="276" w:lineRule="auto"/>
        <w:ind w:left="357" w:hanging="357"/>
        <w:jc w:val="both"/>
        <w:rPr>
          <w:rFonts w:ascii="Calibri" w:eastAsia="Calibri" w:hAnsi="Calibri"/>
          <w:sz w:val="22"/>
          <w:szCs w:val="22"/>
        </w:rPr>
      </w:pPr>
      <w:r w:rsidRPr="00437A0F">
        <w:rPr>
          <w:rFonts w:ascii="Arial" w:hAnsi="Arial"/>
          <w:b/>
          <w:sz w:val="22"/>
          <w:szCs w:val="22"/>
          <w:lang w:eastAsia="pl-PL"/>
        </w:rPr>
        <w:t>Oświadczenia Wykonawcy o spełnianiu warunków udziału w postępowaniu</w:t>
      </w:r>
      <w:r w:rsidRPr="00437A0F">
        <w:rPr>
          <w:rFonts w:ascii="Arial" w:hAnsi="Arial"/>
          <w:sz w:val="22"/>
          <w:szCs w:val="22"/>
          <w:lang w:eastAsia="pl-PL"/>
        </w:rPr>
        <w:t xml:space="preserve"> </w:t>
      </w:r>
      <w:r w:rsidRPr="00437A0F">
        <w:rPr>
          <w:rFonts w:ascii="Arial" w:hAnsi="Arial"/>
          <w:sz w:val="22"/>
          <w:szCs w:val="22"/>
          <w:lang w:eastAsia="pl-PL"/>
        </w:rPr>
        <w:br/>
        <w:t>o udzielenie zamówienia publicznego stanowiące załączniki nr 2 do SIWZ - wypełnione, podpisane i opieczętowane (pieczątką firmową i imienną) przez osobę/y uprawnioną/e do reprezentowania Wykonawcy (oryginał).</w:t>
      </w:r>
    </w:p>
    <w:p w:rsidR="00437A0F" w:rsidRPr="00437A0F" w:rsidRDefault="00437A0F" w:rsidP="004D049B">
      <w:pPr>
        <w:pStyle w:val="Akapitzlist"/>
        <w:numPr>
          <w:ilvl w:val="0"/>
          <w:numId w:val="38"/>
        </w:numPr>
        <w:tabs>
          <w:tab w:val="left" w:pos="426"/>
        </w:tabs>
        <w:spacing w:line="276" w:lineRule="auto"/>
        <w:ind w:left="357" w:hanging="357"/>
        <w:jc w:val="both"/>
        <w:rPr>
          <w:rFonts w:ascii="Calibri" w:eastAsia="Calibri" w:hAnsi="Calibri"/>
          <w:sz w:val="22"/>
          <w:szCs w:val="22"/>
        </w:rPr>
      </w:pPr>
      <w:r w:rsidRPr="00437A0F">
        <w:rPr>
          <w:rFonts w:ascii="Arial" w:hAnsi="Arial"/>
          <w:b/>
          <w:bCs/>
          <w:sz w:val="22"/>
          <w:szCs w:val="22"/>
        </w:rPr>
        <w:t>Dokument (np. zobowiązanie) innych podmiotów do oddania Wykonawcy do dyspozycji niezbędnych zasobów na potrzeby realizacji,</w:t>
      </w:r>
      <w:r w:rsidRPr="00437A0F">
        <w:rPr>
          <w:rFonts w:ascii="Arial" w:hAnsi="Arial"/>
          <w:bCs/>
          <w:sz w:val="22"/>
          <w:szCs w:val="22"/>
        </w:rPr>
        <w:t xml:space="preserve"> o ile Wykonawca korzysta ze zdolności innych podmiotów na zasadach określonych w art. 22a ustawy Pzp. (oryginał) </w:t>
      </w:r>
      <w:r>
        <w:rPr>
          <w:rFonts w:ascii="Arial" w:hAnsi="Arial"/>
          <w:bCs/>
          <w:sz w:val="22"/>
          <w:szCs w:val="22"/>
        </w:rPr>
        <w:t>– załącznik nr 6</w:t>
      </w:r>
      <w:r w:rsidRPr="00437A0F">
        <w:rPr>
          <w:rFonts w:ascii="Arial" w:hAnsi="Arial"/>
          <w:bCs/>
          <w:sz w:val="22"/>
          <w:szCs w:val="22"/>
        </w:rPr>
        <w:t xml:space="preserve"> do SIWZ.</w:t>
      </w:r>
    </w:p>
    <w:p w:rsidR="00437A0F" w:rsidRPr="00437A0F" w:rsidRDefault="00437A0F" w:rsidP="004D049B">
      <w:pPr>
        <w:pStyle w:val="Akapitzlist"/>
        <w:numPr>
          <w:ilvl w:val="0"/>
          <w:numId w:val="38"/>
        </w:numPr>
        <w:tabs>
          <w:tab w:val="left" w:pos="426"/>
        </w:tabs>
        <w:spacing w:line="276" w:lineRule="auto"/>
        <w:ind w:left="357" w:hanging="357"/>
        <w:jc w:val="both"/>
        <w:rPr>
          <w:rFonts w:ascii="Calibri" w:eastAsia="Calibri" w:hAnsi="Calibri"/>
          <w:sz w:val="22"/>
          <w:szCs w:val="22"/>
        </w:rPr>
      </w:pPr>
      <w:r w:rsidRPr="00437A0F">
        <w:rPr>
          <w:rFonts w:ascii="Arial" w:hAnsi="Arial"/>
          <w:b/>
          <w:bCs/>
          <w:sz w:val="22"/>
          <w:szCs w:val="22"/>
        </w:rPr>
        <w:t>Pełnomocnictwo</w:t>
      </w:r>
      <w:r w:rsidRPr="00437A0F">
        <w:rPr>
          <w:rFonts w:ascii="Arial" w:hAnsi="Arial"/>
          <w:sz w:val="22"/>
          <w:szCs w:val="22"/>
        </w:rPr>
        <w:t xml:space="preserve"> ustanowione do reprezentowania Wykonawcy/ów ubiegającego/cych się o udzielenie zamówienia publicznego. Pełnomocnictwo należy dołączyć w oryginale bądź kopii, potwierdzonej notarialnie za zgodność z oryginałem.</w:t>
      </w:r>
    </w:p>
    <w:p w:rsidR="00437A0F" w:rsidRPr="00437A0F" w:rsidRDefault="00437A0F" w:rsidP="004D049B">
      <w:pPr>
        <w:pStyle w:val="Akapitzlist"/>
        <w:numPr>
          <w:ilvl w:val="0"/>
          <w:numId w:val="38"/>
        </w:numPr>
        <w:tabs>
          <w:tab w:val="left" w:pos="426"/>
        </w:tabs>
        <w:spacing w:line="276" w:lineRule="auto"/>
        <w:ind w:left="357" w:hanging="357"/>
        <w:jc w:val="both"/>
        <w:rPr>
          <w:rFonts w:ascii="Calibri" w:eastAsia="Calibri" w:hAnsi="Calibri"/>
          <w:sz w:val="22"/>
          <w:szCs w:val="22"/>
        </w:rPr>
      </w:pPr>
      <w:r w:rsidRPr="00437A0F">
        <w:rPr>
          <w:rFonts w:ascii="Arial" w:hAnsi="Arial"/>
          <w:sz w:val="22"/>
          <w:szCs w:val="22"/>
        </w:rPr>
        <w:t xml:space="preserve">W terminie 3 dni od dnia zamieszczenia na stronie internetowej Zamawiającego </w:t>
      </w:r>
      <w:hyperlink r:id="rId10" w:history="1">
        <w:r w:rsidRPr="00437A0F">
          <w:rPr>
            <w:rFonts w:ascii="Arial" w:eastAsia="Calibri" w:hAnsi="Arial"/>
            <w:color w:val="0000FF"/>
            <w:sz w:val="22"/>
            <w:szCs w:val="22"/>
            <w:u w:val="single"/>
          </w:rPr>
          <w:t>www.szpitalzawiercie.pl</w:t>
        </w:r>
      </w:hyperlink>
      <w:r w:rsidRPr="00437A0F">
        <w:rPr>
          <w:rFonts w:ascii="Arial" w:eastAsia="Calibri" w:hAnsi="Arial"/>
          <w:sz w:val="22"/>
          <w:szCs w:val="22"/>
        </w:rPr>
        <w:t xml:space="preserve"> </w:t>
      </w:r>
      <w:r w:rsidRPr="00437A0F">
        <w:rPr>
          <w:rFonts w:ascii="Arial" w:hAnsi="Arial"/>
          <w:sz w:val="22"/>
          <w:szCs w:val="22"/>
        </w:rPr>
        <w:t>informacji z otwarcia ofert, o której mowa w art. 86 ust. 5 Pzp, przekazuje Zamawiającemu oświadczenie o przynależności lub braku przynależności do tej samej grupy kapitałowej, o której mowa w art. 24 ust. 1 pkt. 23 Pzp (oryginał).</w:t>
      </w:r>
    </w:p>
    <w:p w:rsidR="00437A0F" w:rsidRPr="00437A0F" w:rsidRDefault="00437A0F" w:rsidP="004D049B">
      <w:pPr>
        <w:pStyle w:val="Akapitzlist"/>
        <w:numPr>
          <w:ilvl w:val="0"/>
          <w:numId w:val="38"/>
        </w:numPr>
        <w:tabs>
          <w:tab w:val="left" w:pos="426"/>
        </w:tabs>
        <w:spacing w:line="276" w:lineRule="auto"/>
        <w:ind w:left="357" w:hanging="357"/>
        <w:jc w:val="both"/>
        <w:rPr>
          <w:rFonts w:ascii="Calibri" w:eastAsia="Calibri" w:hAnsi="Calibri"/>
          <w:sz w:val="22"/>
          <w:szCs w:val="22"/>
        </w:rPr>
      </w:pPr>
      <w:r w:rsidRPr="00437A0F">
        <w:rPr>
          <w:rFonts w:ascii="Arial" w:hAnsi="Arial"/>
          <w:sz w:val="22"/>
          <w:szCs w:val="22"/>
        </w:rPr>
        <w:t xml:space="preserve">Wykonawca, którego oferta zostanie najwyżej oceniona (oceniona jako najkorzystniejsza), </w:t>
      </w:r>
      <w:r w:rsidRPr="00437A0F">
        <w:rPr>
          <w:rFonts w:ascii="Arial" w:hAnsi="Arial"/>
          <w:sz w:val="22"/>
          <w:szCs w:val="22"/>
        </w:rPr>
        <w:br/>
        <w:t>w celu wykazania spełniania warunków udziału w postępowaniu oraz niepodlegania wykluczeniu  określonych w cz. VI SIWZ, zostanie wezwany przez Zamaw</w:t>
      </w:r>
      <w:r>
        <w:rPr>
          <w:rFonts w:ascii="Arial" w:hAnsi="Arial"/>
          <w:sz w:val="22"/>
          <w:szCs w:val="22"/>
        </w:rPr>
        <w:t>iającego do złożenia dokumentów</w:t>
      </w:r>
      <w:r>
        <w:rPr>
          <w:rFonts w:ascii="Arial" w:hAnsi="Arial"/>
          <w:sz w:val="22"/>
          <w:szCs w:val="22"/>
        </w:rPr>
        <w:br/>
      </w:r>
      <w:r w:rsidRPr="00437A0F">
        <w:rPr>
          <w:rFonts w:ascii="Arial" w:hAnsi="Arial"/>
          <w:sz w:val="22"/>
          <w:szCs w:val="22"/>
        </w:rPr>
        <w:t>i oświadczeń określonych w cz. VII SIWZ:</w:t>
      </w:r>
    </w:p>
    <w:p w:rsidR="00437A0F" w:rsidRPr="00437A0F" w:rsidRDefault="00437A0F" w:rsidP="00437A0F">
      <w:pPr>
        <w:pStyle w:val="Akapitzlist"/>
        <w:tabs>
          <w:tab w:val="left" w:pos="1986"/>
          <w:tab w:val="left" w:pos="2127"/>
        </w:tabs>
        <w:spacing w:line="276" w:lineRule="auto"/>
        <w:jc w:val="both"/>
        <w:rPr>
          <w:rFonts w:ascii="Arial" w:eastAsia="Calibri" w:hAnsi="Arial"/>
          <w:sz w:val="22"/>
          <w:szCs w:val="22"/>
        </w:rPr>
      </w:pPr>
      <w:r w:rsidRPr="00437A0F">
        <w:rPr>
          <w:rFonts w:ascii="Arial" w:eastAsia="Calibri" w:hAnsi="Arial"/>
          <w:b/>
          <w:sz w:val="22"/>
          <w:szCs w:val="22"/>
        </w:rPr>
        <w:t>1) Wykaz wykonanych robót</w:t>
      </w:r>
      <w:r w:rsidRPr="00437A0F">
        <w:rPr>
          <w:rFonts w:ascii="Arial" w:eastAsia="Calibri" w:hAnsi="Arial"/>
          <w:sz w:val="22"/>
          <w:szCs w:val="22"/>
        </w:rPr>
        <w:t xml:space="preserve">, stanowiący </w:t>
      </w:r>
      <w:r w:rsidRPr="00437A0F">
        <w:rPr>
          <w:rFonts w:ascii="Arial" w:eastAsia="Calibri" w:hAnsi="Arial"/>
          <w:b/>
          <w:sz w:val="22"/>
          <w:szCs w:val="22"/>
        </w:rPr>
        <w:t>załącznik nr 4 do SIWZ</w:t>
      </w:r>
      <w:r>
        <w:rPr>
          <w:rFonts w:ascii="Arial" w:eastAsia="Calibri" w:hAnsi="Arial"/>
          <w:sz w:val="22"/>
          <w:szCs w:val="22"/>
        </w:rPr>
        <w:t xml:space="preserve"> - wypełniony, podpisany</w:t>
      </w:r>
      <w:r>
        <w:rPr>
          <w:rFonts w:ascii="Arial" w:eastAsia="Calibri" w:hAnsi="Arial"/>
          <w:sz w:val="22"/>
          <w:szCs w:val="22"/>
        </w:rPr>
        <w:br/>
        <w:t>i</w:t>
      </w:r>
      <w:r w:rsidRPr="00437A0F">
        <w:rPr>
          <w:rFonts w:ascii="Arial" w:eastAsia="Calibri" w:hAnsi="Arial"/>
          <w:sz w:val="22"/>
          <w:szCs w:val="22"/>
        </w:rPr>
        <w:t xml:space="preserve"> opieczętowany (pieczątką firmową i imienną) przez osobę/y uprawnioną/e do reprezentowania Wykonawcy (oryginał).</w:t>
      </w:r>
    </w:p>
    <w:p w:rsidR="00437A0F" w:rsidRPr="00437A0F" w:rsidRDefault="00437A0F" w:rsidP="00437A0F">
      <w:pPr>
        <w:pStyle w:val="Akapitzlist"/>
        <w:tabs>
          <w:tab w:val="left" w:pos="1986"/>
          <w:tab w:val="left" w:pos="2127"/>
        </w:tabs>
        <w:spacing w:line="276" w:lineRule="auto"/>
        <w:jc w:val="both"/>
        <w:rPr>
          <w:rFonts w:ascii="Arial" w:eastAsia="Calibri" w:hAnsi="Arial"/>
          <w:sz w:val="22"/>
          <w:szCs w:val="22"/>
        </w:rPr>
      </w:pPr>
      <w:r w:rsidRPr="00437A0F">
        <w:rPr>
          <w:rFonts w:ascii="Arial" w:eastAsia="Calibri" w:hAnsi="Arial"/>
          <w:b/>
          <w:sz w:val="22"/>
          <w:szCs w:val="22"/>
        </w:rPr>
        <w:t>2</w:t>
      </w:r>
      <w:r w:rsidRPr="00437A0F">
        <w:rPr>
          <w:rFonts w:ascii="Arial" w:hAnsi="Arial"/>
          <w:b/>
          <w:sz w:val="22"/>
          <w:szCs w:val="22"/>
        </w:rPr>
        <w:t>) Wykaz osób</w:t>
      </w:r>
      <w:r w:rsidRPr="00437A0F">
        <w:rPr>
          <w:rFonts w:ascii="Arial" w:hAnsi="Arial"/>
          <w:sz w:val="22"/>
          <w:szCs w:val="22"/>
        </w:rPr>
        <w:t xml:space="preserve"> które będą uczestniczyły w wykonywaniu zamówienia</w:t>
      </w:r>
      <w:r w:rsidRPr="00437A0F">
        <w:rPr>
          <w:rFonts w:ascii="Arial" w:hAnsi="Arial"/>
          <w:bCs/>
          <w:sz w:val="22"/>
          <w:szCs w:val="22"/>
        </w:rPr>
        <w:t xml:space="preserve">, wzór </w:t>
      </w:r>
      <w:r w:rsidRPr="00437A0F">
        <w:rPr>
          <w:rFonts w:ascii="Arial" w:hAnsi="Arial"/>
          <w:sz w:val="22"/>
          <w:szCs w:val="22"/>
        </w:rPr>
        <w:t xml:space="preserve">stanowi </w:t>
      </w:r>
      <w:r>
        <w:rPr>
          <w:rFonts w:ascii="Arial" w:hAnsi="Arial"/>
          <w:b/>
          <w:sz w:val="22"/>
          <w:szCs w:val="22"/>
        </w:rPr>
        <w:t>załącznik nr 5</w:t>
      </w:r>
      <w:r w:rsidRPr="00437A0F">
        <w:rPr>
          <w:rFonts w:ascii="Arial" w:hAnsi="Arial"/>
          <w:b/>
          <w:sz w:val="22"/>
          <w:szCs w:val="22"/>
        </w:rPr>
        <w:t xml:space="preserve"> do SIWZ</w:t>
      </w:r>
      <w:r w:rsidRPr="00437A0F">
        <w:rPr>
          <w:rFonts w:ascii="Arial" w:hAnsi="Arial"/>
          <w:bCs/>
          <w:sz w:val="22"/>
          <w:szCs w:val="22"/>
        </w:rPr>
        <w:t xml:space="preserve"> </w:t>
      </w:r>
      <w:r w:rsidRPr="00437A0F">
        <w:rPr>
          <w:rFonts w:ascii="Arial" w:hAnsi="Arial"/>
          <w:sz w:val="22"/>
          <w:szCs w:val="22"/>
        </w:rPr>
        <w:t>- wypełniony, podpisany i opieczętowany (pieczątką firmową i imienną) przez osobę/y uprawnioną/e do reprezentowania Wykonawcy (oryginał).</w:t>
      </w:r>
    </w:p>
    <w:p w:rsidR="00437A0F" w:rsidRPr="00437A0F" w:rsidRDefault="00437A0F" w:rsidP="004D049B">
      <w:pPr>
        <w:pStyle w:val="Akapitzlist"/>
        <w:numPr>
          <w:ilvl w:val="0"/>
          <w:numId w:val="38"/>
        </w:numPr>
        <w:tabs>
          <w:tab w:val="left" w:pos="852"/>
        </w:tabs>
        <w:spacing w:line="276" w:lineRule="auto"/>
        <w:ind w:left="357" w:hanging="357"/>
        <w:jc w:val="both"/>
        <w:rPr>
          <w:rFonts w:ascii="Calibri" w:eastAsia="Calibri" w:hAnsi="Calibri"/>
          <w:sz w:val="22"/>
          <w:szCs w:val="22"/>
        </w:rPr>
      </w:pPr>
      <w:r w:rsidRPr="00437A0F">
        <w:rPr>
          <w:rFonts w:ascii="Arial" w:eastAsia="Calibri" w:hAnsi="Arial"/>
          <w:sz w:val="22"/>
          <w:szCs w:val="22"/>
        </w:rPr>
        <w:t>Wykonawca, który wykazuje spełnianie warunków udziału w postępowaniu powołując się na potencjał innych podmiotów</w:t>
      </w:r>
      <w:r w:rsidRPr="00437A0F">
        <w:rPr>
          <w:rFonts w:ascii="Arial" w:hAnsi="Arial"/>
          <w:bCs/>
          <w:sz w:val="22"/>
          <w:szCs w:val="22"/>
        </w:rPr>
        <w:t xml:space="preserve"> </w:t>
      </w:r>
      <w:r w:rsidRPr="00437A0F">
        <w:rPr>
          <w:rFonts w:ascii="Arial" w:hAnsi="Arial"/>
          <w:sz w:val="22"/>
          <w:szCs w:val="22"/>
        </w:rPr>
        <w:t>w oparciu o art. 22a Pzp. składa dokumenty z uwzględnieniem zasad wskazanych w części VII SIWZ.</w:t>
      </w:r>
    </w:p>
    <w:p w:rsidR="00437A0F" w:rsidRPr="00437A0F" w:rsidRDefault="00437A0F" w:rsidP="004D049B">
      <w:pPr>
        <w:pStyle w:val="Akapitzlist"/>
        <w:numPr>
          <w:ilvl w:val="0"/>
          <w:numId w:val="38"/>
        </w:numPr>
        <w:tabs>
          <w:tab w:val="left" w:pos="567"/>
        </w:tabs>
        <w:spacing w:after="120" w:line="276" w:lineRule="auto"/>
        <w:ind w:left="357" w:hanging="357"/>
        <w:jc w:val="both"/>
        <w:rPr>
          <w:rFonts w:ascii="Arial" w:hAnsi="Arial"/>
          <w:bCs/>
          <w:sz w:val="22"/>
          <w:szCs w:val="22"/>
        </w:rPr>
      </w:pPr>
      <w:r w:rsidRPr="00437A0F">
        <w:rPr>
          <w:rFonts w:ascii="Arial" w:hAnsi="Arial"/>
          <w:bCs/>
          <w:sz w:val="22"/>
          <w:szCs w:val="22"/>
        </w:rPr>
        <w:t>Wykonawca mający siedzibę lub miejsce zamieszkania poza terytorium Rzeczypospolitej Polskiej składa dokumenty dotyczące Wykonawcy z uwzględnieniem zasad wskazanych w części VII SIWZ.</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00437A0F">
              <w:rPr>
                <w:rFonts w:ascii="Arial" w:eastAsia="Times New Roman" w:hAnsi="Arial"/>
                <w:b/>
                <w:szCs w:val="18"/>
              </w:rPr>
              <w:t>I</w:t>
            </w:r>
            <w:r w:rsidRPr="00FF5641">
              <w:rPr>
                <w:rFonts w:ascii="Arial" w:eastAsia="Times New Roman" w:hAnsi="Arial"/>
                <w:b/>
                <w:szCs w:val="18"/>
              </w:rPr>
              <w:t>. MIEJSCE I 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3D5D36" w:rsidRPr="00520464" w:rsidRDefault="003D5D36" w:rsidP="004D049B">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3D5D36" w:rsidRPr="00520464" w:rsidRDefault="003D5D36" w:rsidP="004D049B">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FC396F">
        <w:rPr>
          <w:rFonts w:ascii="Arial" w:eastAsia="Arial" w:hAnsi="Arial"/>
          <w:b/>
          <w:kern w:val="0"/>
          <w:sz w:val="22"/>
          <w:szCs w:val="20"/>
          <w:highlight w:val="yellow"/>
          <w:lang w:eastAsia="pl-PL" w:bidi="ar-SA"/>
        </w:rPr>
        <w:t>28.02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3D5D36" w:rsidRPr="007B1E4D" w:rsidRDefault="003D5D36" w:rsidP="004D049B">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sidR="003B1F4F">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3D5D36" w:rsidRPr="00520464" w:rsidRDefault="003D5D36" w:rsidP="004D049B">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3D5D36" w:rsidRPr="007B1E4D" w:rsidRDefault="003D5D36" w:rsidP="004D049B">
      <w:pPr>
        <w:widowControl/>
        <w:numPr>
          <w:ilvl w:val="1"/>
          <w:numId w:val="39"/>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3D5D36" w:rsidRDefault="003D5D36" w:rsidP="004D049B">
      <w:pPr>
        <w:widowControl/>
        <w:numPr>
          <w:ilvl w:val="0"/>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3" w:name="page11"/>
      <w:bookmarkEnd w:id="3"/>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sidR="00F84516">
        <w:rPr>
          <w:rFonts w:ascii="Arial" w:eastAsia="Arial" w:hAnsi="Arial"/>
          <w:kern w:val="0"/>
          <w:sz w:val="22"/>
          <w:szCs w:val="20"/>
          <w:lang w:eastAsia="pl-PL" w:bidi="ar-SA"/>
        </w:rPr>
        <w:t>nno być przygotowane, opakowane</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sidR="007001BE">
              <w:rPr>
                <w:rFonts w:ascii="Arial" w:eastAsia="Times New Roman" w:hAnsi="Arial"/>
                <w:b/>
                <w:szCs w:val="18"/>
              </w:rPr>
              <w:t>I</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4D049B">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FC396F">
        <w:rPr>
          <w:rFonts w:ascii="Arial" w:eastAsia="Arial" w:hAnsi="Arial"/>
          <w:b/>
          <w:kern w:val="0"/>
          <w:sz w:val="22"/>
          <w:szCs w:val="20"/>
          <w:highlight w:val="yellow"/>
          <w:lang w:eastAsia="pl-PL" w:bidi="ar-SA"/>
        </w:rPr>
        <w:t>28.02</w:t>
      </w:r>
      <w:bookmarkStart w:id="4" w:name="_GoBack"/>
      <w:bookmarkEnd w:id="4"/>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3D5D36" w:rsidRPr="003B1F4F" w:rsidRDefault="003D5D36" w:rsidP="004D049B">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4D049B">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007001BE">
              <w:rPr>
                <w:rFonts w:ascii="Arial" w:eastAsia="Times New Roman" w:hAnsi="Arial"/>
                <w:b/>
                <w:szCs w:val="18"/>
              </w:rPr>
              <w:t>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7001BE" w:rsidRDefault="003D5D36" w:rsidP="004D049B">
      <w:pPr>
        <w:widowControl/>
        <w:numPr>
          <w:ilvl w:val="0"/>
          <w:numId w:val="31"/>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001BE">
        <w:rPr>
          <w:rFonts w:ascii="Arial" w:eastAsia="Times New Roman" w:hAnsi="Arial"/>
          <w:color w:val="000000"/>
          <w:sz w:val="22"/>
          <w:szCs w:val="22"/>
          <w:lang w:bidi="ar-SA"/>
        </w:rPr>
        <w:t>Cena podana w Formularzu Ofertowym musi zostać wyliczona i podana w PLN z dokładnością do dwóch miejsc po przecinku. Cena musi być większa od 0 zł</w:t>
      </w:r>
      <w:r>
        <w:rPr>
          <w:rFonts w:ascii="Arial" w:eastAsia="Times New Roman" w:hAnsi="Arial"/>
          <w:color w:val="000000"/>
          <w:sz w:val="22"/>
          <w:szCs w:val="22"/>
          <w:lang w:bidi="ar-SA"/>
        </w:rPr>
        <w:t>.</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001BE">
        <w:rPr>
          <w:rFonts w:ascii="Arial" w:eastAsia="Times New Roman" w:hAnsi="Arial"/>
          <w:color w:val="000000"/>
          <w:kern w:val="0"/>
          <w:sz w:val="22"/>
          <w:szCs w:val="22"/>
          <w:lang w:eastAsia="x-none" w:bidi="ar-SA"/>
        </w:rPr>
        <w:t xml:space="preserve">Zamawiający wskazuje </w:t>
      </w:r>
      <w:r w:rsidRPr="007001BE">
        <w:rPr>
          <w:rFonts w:ascii="Arial" w:eastAsia="Times New Roman" w:hAnsi="Arial"/>
          <w:color w:val="000000"/>
          <w:kern w:val="0"/>
          <w:sz w:val="22"/>
          <w:szCs w:val="22"/>
          <w:lang w:val="x-none" w:eastAsia="x-none" w:bidi="ar-SA"/>
        </w:rPr>
        <w:t xml:space="preserve">iż </w:t>
      </w:r>
      <w:r w:rsidRPr="007001BE">
        <w:rPr>
          <w:rFonts w:ascii="Arial" w:eastAsia="Times New Roman" w:hAnsi="Arial"/>
          <w:color w:val="000000"/>
          <w:kern w:val="0"/>
          <w:sz w:val="22"/>
          <w:szCs w:val="22"/>
          <w:lang w:eastAsia="x-none" w:bidi="ar-SA"/>
        </w:rPr>
        <w:t xml:space="preserve">łącznie </w:t>
      </w:r>
      <w:r w:rsidRPr="007001BE">
        <w:rPr>
          <w:rFonts w:ascii="Arial" w:eastAsia="Times New Roman" w:hAnsi="Arial"/>
          <w:color w:val="000000"/>
          <w:kern w:val="0"/>
          <w:sz w:val="22"/>
          <w:szCs w:val="22"/>
          <w:lang w:val="x-none" w:eastAsia="x-none" w:bidi="ar-SA"/>
        </w:rPr>
        <w:t xml:space="preserve">wynagrodzenie za wykonanie dokumentacji projektowej </w:t>
      </w:r>
      <w:r w:rsidRPr="007001BE">
        <w:rPr>
          <w:rFonts w:ascii="Arial" w:eastAsia="Times New Roman" w:hAnsi="Arial"/>
          <w:color w:val="000000"/>
          <w:kern w:val="0"/>
          <w:sz w:val="22"/>
          <w:szCs w:val="22"/>
          <w:lang w:eastAsia="x-none" w:bidi="ar-SA"/>
        </w:rPr>
        <w:t xml:space="preserve">oraz sprawowanie nadzoru autorskiego nie </w:t>
      </w:r>
      <w:r w:rsidRPr="007001BE">
        <w:rPr>
          <w:rFonts w:ascii="Arial" w:eastAsia="Times New Roman" w:hAnsi="Arial"/>
          <w:color w:val="000000"/>
          <w:kern w:val="0"/>
          <w:sz w:val="22"/>
          <w:szCs w:val="22"/>
          <w:lang w:val="x-none" w:eastAsia="x-none" w:bidi="ar-SA"/>
        </w:rPr>
        <w:t xml:space="preserve">może przekroczyć </w:t>
      </w:r>
      <w:r w:rsidRPr="007001BE">
        <w:rPr>
          <w:rFonts w:ascii="Arial" w:eastAsia="Times New Roman" w:hAnsi="Arial"/>
          <w:color w:val="000000"/>
          <w:kern w:val="0"/>
          <w:sz w:val="22"/>
          <w:szCs w:val="22"/>
          <w:lang w:eastAsia="x-none" w:bidi="ar-SA"/>
        </w:rPr>
        <w:t xml:space="preserve">7% </w:t>
      </w:r>
      <w:r w:rsidRPr="007001BE">
        <w:rPr>
          <w:rFonts w:ascii="Arial" w:eastAsia="Times New Roman" w:hAnsi="Arial"/>
          <w:color w:val="000000"/>
          <w:kern w:val="0"/>
          <w:sz w:val="22"/>
          <w:szCs w:val="22"/>
          <w:lang w:val="x-none" w:eastAsia="x-none" w:bidi="ar-SA"/>
        </w:rPr>
        <w:t xml:space="preserve">wartości robót </w:t>
      </w:r>
      <w:r w:rsidRPr="007001BE">
        <w:rPr>
          <w:rFonts w:ascii="Arial" w:eastAsia="Times New Roman" w:hAnsi="Arial"/>
          <w:color w:val="000000"/>
          <w:kern w:val="0"/>
          <w:sz w:val="22"/>
          <w:szCs w:val="22"/>
          <w:lang w:eastAsia="x-none" w:bidi="ar-SA"/>
        </w:rPr>
        <w:t>budowl</w:t>
      </w:r>
      <w:r w:rsidRPr="007001BE">
        <w:rPr>
          <w:rFonts w:ascii="Arial" w:eastAsia="Times New Roman" w:hAnsi="Arial"/>
          <w:color w:val="000000"/>
          <w:kern w:val="0"/>
          <w:sz w:val="22"/>
          <w:szCs w:val="22"/>
          <w:lang w:eastAsia="x-none" w:bidi="ar-SA"/>
        </w:rPr>
        <w:t>a</w:t>
      </w:r>
      <w:r w:rsidRPr="007001BE">
        <w:rPr>
          <w:rFonts w:ascii="Arial" w:eastAsia="Times New Roman" w:hAnsi="Arial"/>
          <w:color w:val="000000"/>
          <w:kern w:val="0"/>
          <w:sz w:val="22"/>
          <w:szCs w:val="22"/>
          <w:lang w:eastAsia="x-none" w:bidi="ar-SA"/>
        </w:rPr>
        <w:t>nych.</w:t>
      </w:r>
      <w:r>
        <w:rPr>
          <w:rFonts w:ascii="Arial" w:eastAsia="Times New Roman" w:hAnsi="Arial"/>
          <w:color w:val="000000"/>
          <w:kern w:val="0"/>
          <w:sz w:val="22"/>
          <w:szCs w:val="22"/>
          <w:lang w:eastAsia="x-none" w:bidi="ar-SA"/>
        </w:rPr>
        <w:t xml:space="preserve"> </w:t>
      </w:r>
      <w:r w:rsidRPr="007001BE">
        <w:rPr>
          <w:rFonts w:ascii="Arial" w:eastAsia="Times New Roman" w:hAnsi="Arial"/>
          <w:color w:val="000000"/>
          <w:kern w:val="0"/>
          <w:sz w:val="22"/>
          <w:szCs w:val="22"/>
          <w:lang w:eastAsia="x-none" w:bidi="ar-SA"/>
        </w:rPr>
        <w:t xml:space="preserve">Powyższe proporcje </w:t>
      </w:r>
      <w:r w:rsidRPr="007001BE">
        <w:rPr>
          <w:rFonts w:ascii="Arial" w:eastAsia="Times New Roman" w:hAnsi="Arial"/>
          <w:color w:val="000000"/>
          <w:kern w:val="0"/>
          <w:sz w:val="22"/>
          <w:szCs w:val="22"/>
          <w:lang w:val="x-none" w:eastAsia="x-none" w:bidi="ar-SA"/>
        </w:rPr>
        <w:t>ustalon</w:t>
      </w:r>
      <w:r w:rsidRPr="007001BE">
        <w:rPr>
          <w:rFonts w:ascii="Arial" w:eastAsia="Times New Roman" w:hAnsi="Arial"/>
          <w:color w:val="000000"/>
          <w:kern w:val="0"/>
          <w:sz w:val="22"/>
          <w:szCs w:val="22"/>
          <w:lang w:eastAsia="x-none" w:bidi="ar-SA"/>
        </w:rPr>
        <w:t xml:space="preserve">e zostały </w:t>
      </w:r>
      <w:r w:rsidRPr="007001BE">
        <w:rPr>
          <w:rFonts w:ascii="Arial" w:eastAsia="Times New Roman" w:hAnsi="Arial"/>
          <w:color w:val="000000"/>
          <w:kern w:val="0"/>
          <w:sz w:val="22"/>
          <w:szCs w:val="22"/>
          <w:lang w:val="x-none" w:eastAsia="x-none" w:bidi="ar-SA"/>
        </w:rPr>
        <w:t xml:space="preserve"> przez Zamawiającego w oparciu o rozdz. 4 ust. 8 </w:t>
      </w:r>
      <w:r w:rsidRPr="007001BE">
        <w:rPr>
          <w:rFonts w:ascii="Arial" w:eastAsia="Times New Roman" w:hAnsi="Arial"/>
          <w:kern w:val="0"/>
          <w:sz w:val="22"/>
          <w:szCs w:val="22"/>
          <w:lang w:val="x-none" w:eastAsia="x-none" w:bidi="ar-SA"/>
        </w:rPr>
        <w:t xml:space="preserve">Rozporządzenia Ministra </w:t>
      </w:r>
      <w:r w:rsidRPr="007001BE">
        <w:rPr>
          <w:rFonts w:ascii="Arial" w:eastAsia="Arial Unicode MS" w:hAnsi="Arial"/>
          <w:kern w:val="0"/>
          <w:sz w:val="22"/>
          <w:szCs w:val="22"/>
          <w:lang w:val="x-none" w:eastAsia="x-none" w:bidi="ar-SA"/>
        </w:rPr>
        <w:t>Infrastruktury z dnia 18 maja 2004 r. w sprawie określenia metod i podstaw sporządzania kosztorysu inwestorskiego, obliczania planowanych kosztów prac projektowych oraz planowanych kosztów robót budowlanych określonych w</w:t>
      </w:r>
      <w:r w:rsidRPr="007001BE">
        <w:rPr>
          <w:rFonts w:ascii="Arial" w:eastAsia="Arial Unicode MS" w:hAnsi="Arial"/>
          <w:kern w:val="0"/>
          <w:sz w:val="22"/>
          <w:szCs w:val="22"/>
          <w:lang w:eastAsia="x-none" w:bidi="ar-SA"/>
        </w:rPr>
        <w:t xml:space="preserve"> </w:t>
      </w:r>
      <w:r w:rsidRPr="007001BE">
        <w:rPr>
          <w:rFonts w:ascii="Arial" w:eastAsia="Arial Unicode MS" w:hAnsi="Arial"/>
          <w:kern w:val="0"/>
          <w:sz w:val="22"/>
          <w:szCs w:val="22"/>
          <w:lang w:val="x-none" w:eastAsia="x-none" w:bidi="ar-SA"/>
        </w:rPr>
        <w:t>programie funkcjonalno-użytkowym</w:t>
      </w:r>
      <w:r>
        <w:rPr>
          <w:rFonts w:ascii="Arial" w:eastAsia="Arial Unicode MS" w:hAnsi="Arial"/>
          <w:kern w:val="0"/>
          <w:sz w:val="22"/>
          <w:szCs w:val="22"/>
          <w:lang w:eastAsia="x-none" w:bidi="ar-SA"/>
        </w:rPr>
        <w:t>.</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22121">
        <w:rPr>
          <w:rFonts w:ascii="Arial" w:eastAsia="Calibri" w:hAnsi="Arial"/>
          <w:sz w:val="22"/>
          <w:szCs w:val="22"/>
          <w:lang w:bidi="ar-SA"/>
        </w:rPr>
        <w:t xml:space="preserve">Cena winna obejmować wszystkie koszty i składniki związane z wykonaniem zamówienia </w:t>
      </w:r>
      <w:r>
        <w:rPr>
          <w:rFonts w:ascii="Arial" w:eastAsia="Calibri" w:hAnsi="Arial"/>
          <w:sz w:val="22"/>
          <w:szCs w:val="22"/>
          <w:lang w:bidi="ar-SA"/>
        </w:rPr>
        <w:br/>
      </w:r>
      <w:r w:rsidRPr="00922121">
        <w:rPr>
          <w:rFonts w:ascii="Arial" w:eastAsia="Calibri" w:hAnsi="Arial"/>
          <w:sz w:val="22"/>
          <w:szCs w:val="22"/>
          <w:lang w:bidi="ar-SA"/>
        </w:rPr>
        <w:t>i uwzględniać cały jego zakres. Kalkulacja ceny winna zawierać koszty wykonania prac bezpośrednio wynikających z dokumentacji przekazanej przez Zamawiającego, jak również koszty w</w:t>
      </w:r>
      <w:r>
        <w:rPr>
          <w:rFonts w:ascii="Arial" w:eastAsia="Calibri" w:hAnsi="Arial"/>
          <w:sz w:val="22"/>
          <w:szCs w:val="22"/>
          <w:lang w:bidi="ar-SA"/>
        </w:rPr>
        <w:t xml:space="preserve"> </w:t>
      </w:r>
      <w:r w:rsidRPr="00922121">
        <w:rPr>
          <w:rFonts w:ascii="Arial" w:eastAsia="Calibri" w:hAnsi="Arial"/>
          <w:sz w:val="22"/>
          <w:szCs w:val="22"/>
          <w:lang w:bidi="ar-SA"/>
        </w:rPr>
        <w:t>niej nie ujęte, a związane z realizacją zadania i niezbędne dla prawidłowego wykonania przedmiotu umowy - w szczególności: podatek VAT, koszty ubezpieczenia, transportu, pozostałe podatki i inne opłaty jeśli występują</w:t>
      </w:r>
      <w:r>
        <w:rPr>
          <w:rFonts w:ascii="Arial" w:eastAsia="Calibri" w:hAnsi="Arial"/>
          <w:sz w:val="22"/>
          <w:szCs w:val="22"/>
          <w:lang w:bidi="ar-SA"/>
        </w:rPr>
        <w:t>.</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22121">
        <w:rPr>
          <w:rFonts w:ascii="Arial" w:eastAsia="Calibri" w:hAnsi="Arial"/>
          <w:sz w:val="22"/>
          <w:szCs w:val="22"/>
          <w:lang w:bidi="ar-SA"/>
        </w:rPr>
        <w:t xml:space="preserve">Jeżeli w postępowaniu złożona będzie oferta, której wybór prowadziłby do powstania </w:t>
      </w:r>
      <w:r w:rsidRPr="00922121">
        <w:rPr>
          <w:rFonts w:ascii="Arial" w:eastAsia="Calibri" w:hAnsi="Arial"/>
          <w:sz w:val="22"/>
          <w:szCs w:val="22"/>
          <w:lang w:bidi="ar-SA"/>
        </w:rPr>
        <w:br/>
        <w:t xml:space="preserve">u Zamawiającego obowiązku podatkowego zgodnie z przepisami o podatku od towarów </w:t>
      </w:r>
      <w:r>
        <w:rPr>
          <w:rFonts w:ascii="Arial" w:eastAsia="Calibri" w:hAnsi="Arial"/>
          <w:sz w:val="22"/>
          <w:szCs w:val="22"/>
          <w:lang w:bidi="ar-SA"/>
        </w:rPr>
        <w:br/>
      </w:r>
      <w:r w:rsidRPr="00922121">
        <w:rPr>
          <w:rFonts w:ascii="Arial" w:eastAsia="Calibri" w:hAnsi="Arial"/>
          <w:sz w:val="22"/>
          <w:szCs w:val="22"/>
          <w:lang w:bidi="ar-SA"/>
        </w:rPr>
        <w:t>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Pr>
          <w:rFonts w:ascii="Arial" w:eastAsia="Calibri" w:hAnsi="Arial"/>
          <w:sz w:val="22"/>
          <w:szCs w:val="22"/>
          <w:lang w:bidi="ar-SA"/>
        </w:rPr>
        <w:t>.</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22121">
        <w:rPr>
          <w:rFonts w:ascii="Arial" w:eastAsia="Calibri" w:hAnsi="Arial"/>
          <w:sz w:val="22"/>
          <w:szCs w:val="22"/>
          <w:lang w:bidi="ar-SA"/>
        </w:rPr>
        <w:t>Podana cena zawiera ryzyko ryczałtu i jest niezmienna przez cały okres realizacji przedmiotu zamówienia</w:t>
      </w:r>
      <w:r>
        <w:rPr>
          <w:rFonts w:ascii="Arial" w:eastAsia="Calibri" w:hAnsi="Arial"/>
          <w:sz w:val="22"/>
          <w:szCs w:val="22"/>
          <w:lang w:bidi="ar-SA"/>
        </w:rPr>
        <w:t>.</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22121">
        <w:rPr>
          <w:rFonts w:ascii="Arial" w:eastAsia="TimesNewRoman, 'MS Gothic'" w:hAnsi="Arial"/>
          <w:sz w:val="22"/>
          <w:szCs w:val="22"/>
          <w:lang w:eastAsia="pl-PL" w:bidi="ar-SA"/>
        </w:rPr>
        <w:t xml:space="preserve">Jeżeli cena oferty lub koszt, lub ich istotne części składowe wydadzą się rażąco niskie </w:t>
      </w:r>
      <w:r w:rsidRPr="00922121">
        <w:rPr>
          <w:rFonts w:ascii="Arial" w:eastAsia="TimesNewRoman, 'MS Gothic'" w:hAnsi="Arial"/>
          <w:sz w:val="22"/>
          <w:szCs w:val="22"/>
          <w:lang w:eastAsia="pl-PL" w:bidi="ar-SA"/>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r>
        <w:rPr>
          <w:rFonts w:ascii="Arial" w:eastAsia="TimesNewRoman, 'MS Gothic'" w:hAnsi="Arial"/>
          <w:sz w:val="22"/>
          <w:szCs w:val="22"/>
          <w:lang w:eastAsia="pl-PL" w:bidi="ar-SA"/>
        </w:rPr>
        <w:t>:</w:t>
      </w:r>
    </w:p>
    <w:p w:rsidR="007001BE" w:rsidRPr="007001BE" w:rsidRDefault="007001BE" w:rsidP="004D049B">
      <w:pPr>
        <w:pStyle w:val="Akapitzlist"/>
        <w:numPr>
          <w:ilvl w:val="0"/>
          <w:numId w:val="63"/>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eastAsia="TimesNewRoman, 'MS Gothic'" w:hAnsi="Arial" w:cs="Arial"/>
          <w:sz w:val="22"/>
          <w:szCs w:val="20"/>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Pr>
          <w:rFonts w:ascii="Arial" w:eastAsia="TimesNewRoman, 'MS Gothic'" w:hAnsi="Arial" w:cs="Arial"/>
          <w:sz w:val="22"/>
          <w:szCs w:val="20"/>
          <w:lang w:eastAsia="pl-PL"/>
        </w:rPr>
        <w:t>);</w:t>
      </w:r>
    </w:p>
    <w:p w:rsidR="007001BE" w:rsidRPr="007001BE" w:rsidRDefault="007001BE" w:rsidP="004D049B">
      <w:pPr>
        <w:pStyle w:val="Akapitzlist"/>
        <w:numPr>
          <w:ilvl w:val="0"/>
          <w:numId w:val="63"/>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eastAsia="TimesNewRoman, 'MS Gothic'" w:hAnsi="Arial" w:cs="Arial"/>
          <w:sz w:val="22"/>
          <w:szCs w:val="20"/>
          <w:lang w:eastAsia="pl-PL"/>
        </w:rPr>
        <w:t>pomocy publicznej udzielonej na podstawie odrębnych przepisów</w:t>
      </w:r>
      <w:r>
        <w:rPr>
          <w:rFonts w:ascii="Arial" w:eastAsia="TimesNewRoman, 'MS Gothic'" w:hAnsi="Arial" w:cs="Arial"/>
          <w:sz w:val="22"/>
          <w:szCs w:val="20"/>
          <w:lang w:eastAsia="pl-PL"/>
        </w:rPr>
        <w:t>;</w:t>
      </w:r>
    </w:p>
    <w:p w:rsidR="007001BE" w:rsidRPr="007001BE" w:rsidRDefault="007001BE" w:rsidP="004D049B">
      <w:pPr>
        <w:pStyle w:val="Akapitzlist"/>
        <w:numPr>
          <w:ilvl w:val="0"/>
          <w:numId w:val="63"/>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hAnsi="Arial" w:cs="Arial"/>
          <w:bCs/>
          <w:iCs/>
          <w:color w:val="000000"/>
          <w:sz w:val="22"/>
          <w:szCs w:val="22"/>
          <w:lang w:eastAsia="pl-PL"/>
        </w:rPr>
        <w:t>wynikającym z przepisów prawa pracy i przepisów o zabezpieczeniu społecznym, obowiązujących w miejscu, w którym realizowane jest zamówienie</w:t>
      </w:r>
      <w:r>
        <w:rPr>
          <w:rFonts w:ascii="Arial" w:hAnsi="Arial" w:cs="Arial"/>
          <w:bCs/>
          <w:iCs/>
          <w:color w:val="000000"/>
          <w:sz w:val="22"/>
          <w:szCs w:val="22"/>
          <w:lang w:eastAsia="pl-PL"/>
        </w:rPr>
        <w:t>;</w:t>
      </w:r>
    </w:p>
    <w:p w:rsidR="007001BE" w:rsidRPr="007001BE" w:rsidRDefault="007001BE" w:rsidP="004D049B">
      <w:pPr>
        <w:pStyle w:val="Akapitzlist"/>
        <w:numPr>
          <w:ilvl w:val="0"/>
          <w:numId w:val="63"/>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hAnsi="Arial" w:cs="Arial"/>
          <w:bCs/>
          <w:iCs/>
          <w:color w:val="000000"/>
          <w:sz w:val="22"/>
          <w:szCs w:val="22"/>
          <w:lang w:eastAsia="pl-PL"/>
        </w:rPr>
        <w:t>wynikającym z przepisów prawa ochrony środowiska</w:t>
      </w:r>
      <w:r>
        <w:rPr>
          <w:rFonts w:ascii="Arial" w:hAnsi="Arial" w:cs="Arial"/>
          <w:bCs/>
          <w:iCs/>
          <w:color w:val="000000"/>
          <w:sz w:val="22"/>
          <w:szCs w:val="22"/>
          <w:lang w:eastAsia="pl-PL"/>
        </w:rPr>
        <w:t>;</w:t>
      </w:r>
    </w:p>
    <w:p w:rsidR="007001BE" w:rsidRPr="007001BE" w:rsidRDefault="007001BE" w:rsidP="004D049B">
      <w:pPr>
        <w:pStyle w:val="Akapitzlist"/>
        <w:numPr>
          <w:ilvl w:val="0"/>
          <w:numId w:val="63"/>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hAnsi="Arial" w:cs="Arial"/>
          <w:bCs/>
          <w:iCs/>
          <w:color w:val="000000"/>
          <w:sz w:val="22"/>
          <w:szCs w:val="22"/>
          <w:lang w:eastAsia="pl-PL"/>
        </w:rPr>
        <w:t>powierzenia wykonania części zamówienia podwykonawcy</w:t>
      </w:r>
      <w:r>
        <w:rPr>
          <w:rFonts w:ascii="Arial" w:hAnsi="Arial" w:cs="Arial"/>
          <w:bCs/>
          <w:iCs/>
          <w:color w:val="000000"/>
          <w:sz w:val="22"/>
          <w:szCs w:val="22"/>
          <w:lang w:eastAsia="pl-PL"/>
        </w:rPr>
        <w:t>.</w:t>
      </w:r>
    </w:p>
    <w:p w:rsidR="007001BE" w:rsidRPr="007001BE" w:rsidRDefault="007001BE" w:rsidP="004D049B">
      <w:pPr>
        <w:widowControl/>
        <w:numPr>
          <w:ilvl w:val="0"/>
          <w:numId w:val="31"/>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22121">
        <w:rPr>
          <w:rFonts w:ascii="Arial" w:eastAsia="Calibri" w:hAnsi="Arial"/>
          <w:bCs/>
          <w:iCs/>
          <w:color w:val="000000"/>
          <w:sz w:val="22"/>
          <w:szCs w:val="22"/>
          <w:lang w:eastAsia="pl-PL" w:bidi="ar-SA"/>
        </w:rPr>
        <w:t>W przypadku gdy cena całkowita oferty będzie niższa o co najmniej 30% od</w:t>
      </w:r>
      <w:r>
        <w:rPr>
          <w:rFonts w:ascii="Arial" w:eastAsia="Calibri" w:hAnsi="Arial"/>
          <w:bCs/>
          <w:iCs/>
          <w:color w:val="000000"/>
          <w:sz w:val="22"/>
          <w:szCs w:val="22"/>
          <w:lang w:eastAsia="pl-PL" w:bidi="ar-SA"/>
        </w:rPr>
        <w:t>:</w:t>
      </w:r>
    </w:p>
    <w:p w:rsidR="007001BE" w:rsidRPr="007001BE" w:rsidRDefault="007001BE" w:rsidP="004D049B">
      <w:pPr>
        <w:pStyle w:val="Akapitzlist"/>
        <w:numPr>
          <w:ilvl w:val="0"/>
          <w:numId w:val="64"/>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eastAsia="Calibri" w:hAnsi="Arial" w:cs="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r>
        <w:rPr>
          <w:rFonts w:ascii="Arial" w:eastAsia="Calibri" w:hAnsi="Arial" w:cs="Arial"/>
          <w:bCs/>
          <w:iCs/>
          <w:color w:val="000000"/>
          <w:sz w:val="22"/>
          <w:szCs w:val="22"/>
          <w:lang w:eastAsia="pl-PL"/>
        </w:rPr>
        <w:t>;</w:t>
      </w:r>
    </w:p>
    <w:p w:rsidR="007001BE" w:rsidRPr="007001BE" w:rsidRDefault="007001BE" w:rsidP="004D049B">
      <w:pPr>
        <w:pStyle w:val="Akapitzlist"/>
        <w:numPr>
          <w:ilvl w:val="0"/>
          <w:numId w:val="64"/>
        </w:numPr>
        <w:suppressAutoHyphens w:val="0"/>
        <w:autoSpaceDN/>
        <w:spacing w:line="276" w:lineRule="auto"/>
        <w:jc w:val="both"/>
        <w:textAlignment w:val="auto"/>
        <w:rPr>
          <w:rFonts w:ascii="Arial" w:eastAsia="Arial" w:hAnsi="Arial"/>
          <w:kern w:val="0"/>
          <w:sz w:val="22"/>
          <w:szCs w:val="20"/>
          <w:lang w:eastAsia="pl-PL"/>
        </w:rPr>
      </w:pPr>
      <w:r w:rsidRPr="00922121">
        <w:rPr>
          <w:rFonts w:ascii="Arial" w:eastAsia="Calibri" w:hAnsi="Arial" w:cs="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r>
        <w:rPr>
          <w:rFonts w:ascii="Arial" w:eastAsia="Calibri" w:hAnsi="Arial" w:cs="Arial"/>
          <w:bCs/>
          <w:iCs/>
          <w:color w:val="000000"/>
          <w:sz w:val="22"/>
          <w:szCs w:val="22"/>
          <w:lang w:eastAsia="pl-PL"/>
        </w:rPr>
        <w:t>.</w:t>
      </w:r>
    </w:p>
    <w:p w:rsidR="007001BE" w:rsidRPr="007001BE" w:rsidRDefault="007001BE" w:rsidP="007001BE">
      <w:pPr>
        <w:suppressAutoHyphens w:val="0"/>
        <w:autoSpaceDN/>
        <w:spacing w:line="276" w:lineRule="auto"/>
        <w:jc w:val="both"/>
        <w:textAlignment w:val="auto"/>
        <w:rPr>
          <w:rFonts w:ascii="Arial" w:eastAsia="Arial" w:hAnsi="Arial"/>
          <w:kern w:val="0"/>
          <w:sz w:val="22"/>
          <w:szCs w:val="20"/>
          <w:lang w:eastAsia="pl-PL"/>
        </w:rPr>
      </w:pPr>
      <w:r w:rsidRPr="00922121">
        <w:rPr>
          <w:rFonts w:ascii="Arial" w:eastAsia="TimesNewRoman, 'MS Gothic'" w:hAnsi="Arial"/>
          <w:sz w:val="22"/>
          <w:szCs w:val="20"/>
          <w:lang w:eastAsia="pl-PL" w:bidi="ar-SA"/>
        </w:rPr>
        <w:t>Obowiązek wykazania, że oferta nie zawiera rażąco niskiej ceny, spoczywa na Wykonawcy</w:t>
      </w:r>
    </w:p>
    <w:p w:rsidR="007001BE" w:rsidRPr="007001BE" w:rsidRDefault="007001BE" w:rsidP="007001BE">
      <w:pPr>
        <w:widowControl/>
        <w:suppressAutoHyphens w:val="0"/>
        <w:autoSpaceDN/>
        <w:spacing w:line="276" w:lineRule="auto"/>
        <w:ind w:left="360"/>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7001BE" w:rsidP="00520464">
            <w:pPr>
              <w:spacing w:before="120" w:line="276" w:lineRule="auto"/>
              <w:ind w:left="709" w:hanging="709"/>
              <w:jc w:val="both"/>
              <w:rPr>
                <w:rFonts w:ascii="Arial" w:eastAsia="Times New Roman" w:hAnsi="Arial"/>
              </w:rPr>
            </w:pPr>
            <w:r>
              <w:rPr>
                <w:rFonts w:ascii="Arial" w:eastAsia="Times New Roman" w:hAnsi="Arial"/>
                <w:b/>
                <w:szCs w:val="18"/>
              </w:rPr>
              <w:t>X</w:t>
            </w:r>
            <w:r w:rsidR="001D2729" w:rsidRPr="00FF5641">
              <w:rPr>
                <w:rFonts w:ascii="Arial" w:eastAsia="Times New Roman" w:hAnsi="Arial"/>
                <w:b/>
                <w:szCs w:val="18"/>
              </w:rPr>
              <w:t>I</w:t>
            </w:r>
            <w:r>
              <w:rPr>
                <w:rFonts w:ascii="Arial" w:eastAsia="Times New Roman" w:hAnsi="Arial"/>
                <w:b/>
                <w:szCs w:val="18"/>
              </w:rPr>
              <w:t>X</w:t>
            </w:r>
            <w:r w:rsidR="001D2729" w:rsidRPr="00FF5641">
              <w:rPr>
                <w:rFonts w:ascii="Arial" w:eastAsia="Times New Roman" w:hAnsi="Arial"/>
                <w:b/>
                <w:szCs w:val="18"/>
              </w:rPr>
              <w:t>. OPIS KRYTERIÓW, KTÓRYMI ZAMAW</w:t>
            </w:r>
            <w:r w:rsidR="001D2729">
              <w:rPr>
                <w:rFonts w:ascii="Arial" w:eastAsia="Times New Roman" w:hAnsi="Arial"/>
                <w:b/>
                <w:szCs w:val="18"/>
              </w:rPr>
              <w:t xml:space="preserve">IAJĄCY BĘDZIE SIĘ KIEROWAŁ PRZY  </w:t>
            </w:r>
            <w:r w:rsidR="001D2729" w:rsidRPr="00FF5641">
              <w:rPr>
                <w:rFonts w:ascii="Arial" w:eastAsia="Times New Roman" w:hAnsi="Arial"/>
                <w:b/>
                <w:szCs w:val="18"/>
              </w:rPr>
              <w:t xml:space="preserve">WYBORZE </w:t>
            </w:r>
            <w:r w:rsidR="001D2729">
              <w:rPr>
                <w:rFonts w:ascii="Arial" w:eastAsia="Times New Roman" w:hAnsi="Arial"/>
                <w:b/>
                <w:szCs w:val="18"/>
              </w:rPr>
              <w:t xml:space="preserve"> </w:t>
            </w:r>
            <w:r w:rsidR="001D2729" w:rsidRPr="00FF5641">
              <w:rPr>
                <w:rFonts w:ascii="Arial" w:eastAsia="Times New Roman" w:hAnsi="Arial"/>
                <w:b/>
                <w:szCs w:val="18"/>
              </w:rPr>
              <w:t xml:space="preserve">OFERTY, WRAZ Z PODANIEM ZNACZENIA TYCH KRYTERIÓW </w:t>
            </w:r>
            <w:r w:rsidR="001D2729">
              <w:rPr>
                <w:rFonts w:ascii="Arial" w:eastAsia="Times New Roman" w:hAnsi="Arial"/>
                <w:b/>
                <w:szCs w:val="18"/>
              </w:rPr>
              <w:br/>
            </w:r>
            <w:r w:rsidR="001D2729" w:rsidRPr="00FF5641">
              <w:rPr>
                <w:rFonts w:ascii="Arial" w:eastAsia="Times New Roman" w:hAnsi="Arial"/>
                <w:b/>
                <w:szCs w:val="18"/>
              </w:rPr>
              <w:t xml:space="preserve">I SPOSOBU </w:t>
            </w:r>
            <w:r w:rsidR="001D2729">
              <w:rPr>
                <w:rFonts w:ascii="Arial" w:eastAsia="Times New Roman" w:hAnsi="Arial"/>
                <w:b/>
                <w:szCs w:val="18"/>
              </w:rPr>
              <w:t xml:space="preserve"> </w:t>
            </w:r>
            <w:r w:rsidR="001D2729"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4D049B">
      <w:pPr>
        <w:widowControl/>
        <w:numPr>
          <w:ilvl w:val="0"/>
          <w:numId w:val="42"/>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FC01DE" w:rsidRPr="00B234E7" w:rsidRDefault="00FC01DE" w:rsidP="00FC01D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FC01DE" w:rsidRDefault="00FC01DE" w:rsidP="00FC01D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 xml:space="preserve">B – Termin </w:t>
      </w:r>
      <w:r w:rsidR="007001BE">
        <w:rPr>
          <w:rFonts w:ascii="Arial" w:hAnsi="Arial" w:cs="Arial"/>
          <w:b/>
          <w:sz w:val="22"/>
          <w:szCs w:val="22"/>
          <w:lang w:eastAsia="x-none"/>
        </w:rPr>
        <w:t>wykonania – 3</w:t>
      </w:r>
      <w:r w:rsidRPr="00FC01DE">
        <w:rPr>
          <w:rFonts w:ascii="Arial" w:hAnsi="Arial" w:cs="Arial"/>
          <w:b/>
          <w:sz w:val="22"/>
          <w:szCs w:val="22"/>
          <w:lang w:eastAsia="x-none"/>
        </w:rPr>
        <w:t>0 %</w:t>
      </w:r>
    </w:p>
    <w:p w:rsidR="007001BE" w:rsidRPr="00FC01DE" w:rsidRDefault="007001BE" w:rsidP="00FC01D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 xml:space="preserve">C - </w:t>
      </w:r>
      <w:r>
        <w:rPr>
          <w:rFonts w:ascii="Arial" w:eastAsia="Calibri" w:hAnsi="Arial" w:cs="Arial"/>
          <w:b/>
          <w:sz w:val="22"/>
          <w:szCs w:val="22"/>
        </w:rPr>
        <w:t>O</w:t>
      </w:r>
      <w:r w:rsidRPr="00922121">
        <w:rPr>
          <w:rFonts w:ascii="Arial" w:eastAsia="Calibri" w:hAnsi="Arial" w:cs="Arial"/>
          <w:b/>
          <w:sz w:val="22"/>
          <w:szCs w:val="22"/>
        </w:rPr>
        <w:t>kres gwarancji i rękojmi d</w:t>
      </w:r>
      <w:r>
        <w:rPr>
          <w:rFonts w:ascii="Arial" w:eastAsia="Calibri" w:hAnsi="Arial" w:cs="Arial"/>
          <w:b/>
          <w:sz w:val="22"/>
          <w:szCs w:val="22"/>
        </w:rPr>
        <w:t>la robót budowlanych  ≤ 5 lat – 10 %</w:t>
      </w:r>
    </w:p>
    <w:p w:rsidR="00FC01DE" w:rsidRPr="00DA1431" w:rsidRDefault="00FC01DE" w:rsidP="00FC01DE">
      <w:pPr>
        <w:spacing w:line="276" w:lineRule="auto"/>
        <w:jc w:val="both"/>
        <w:rPr>
          <w:rFonts w:ascii="Arial" w:hAnsi="Arial"/>
          <w:sz w:val="22"/>
          <w:szCs w:val="22"/>
        </w:rPr>
      </w:pPr>
    </w:p>
    <w:p w:rsidR="00FC01DE" w:rsidRPr="00112BCF" w:rsidRDefault="00FC01DE" w:rsidP="004D049B">
      <w:pPr>
        <w:widowControl/>
        <w:numPr>
          <w:ilvl w:val="0"/>
          <w:numId w:val="54"/>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FC01DE" w:rsidRPr="00DA1431" w:rsidRDefault="00FC01DE" w:rsidP="00FC01DE">
      <w:pPr>
        <w:spacing w:line="276" w:lineRule="auto"/>
        <w:ind w:left="3116"/>
        <w:rPr>
          <w:rFonts w:ascii="Arial" w:hAnsi="Arial"/>
          <w:sz w:val="22"/>
          <w:szCs w:val="22"/>
        </w:rPr>
      </w:pPr>
      <w:r w:rsidRPr="00DA1431">
        <w:rPr>
          <w:rFonts w:ascii="Arial" w:hAnsi="Arial"/>
          <w:sz w:val="22"/>
          <w:szCs w:val="22"/>
        </w:rPr>
        <w:t>najniższa zaoferowana cena brutto</w:t>
      </w:r>
    </w:p>
    <w:p w:rsidR="00FC01DE" w:rsidRPr="00DA1431" w:rsidRDefault="00FC01DE" w:rsidP="00FC01D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FC01DE" w:rsidRPr="00DA1431" w:rsidRDefault="00FC01DE" w:rsidP="00FC01DE">
      <w:pPr>
        <w:spacing w:line="276" w:lineRule="auto"/>
        <w:ind w:left="3116" w:firstLine="424"/>
        <w:rPr>
          <w:rFonts w:ascii="Arial" w:hAnsi="Arial"/>
          <w:sz w:val="22"/>
          <w:szCs w:val="22"/>
        </w:rPr>
      </w:pPr>
      <w:r w:rsidRPr="00DA1431">
        <w:rPr>
          <w:rFonts w:ascii="Arial" w:hAnsi="Arial"/>
          <w:sz w:val="22"/>
          <w:szCs w:val="22"/>
        </w:rPr>
        <w:t>cena brutto oferty badanej</w:t>
      </w:r>
    </w:p>
    <w:p w:rsidR="00FC01DE" w:rsidRPr="007001BE" w:rsidRDefault="00FC01DE" w:rsidP="007001B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FC01DE" w:rsidRPr="00A15F6C" w:rsidRDefault="00FC01DE" w:rsidP="00FC01D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FC01DE" w:rsidRPr="007001BE" w:rsidRDefault="00FC01DE" w:rsidP="004D049B">
      <w:pPr>
        <w:widowControl/>
        <w:numPr>
          <w:ilvl w:val="0"/>
          <w:numId w:val="54"/>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w:t>
      </w:r>
      <w:r w:rsidR="007001BE">
        <w:rPr>
          <w:rFonts w:ascii="Arial" w:hAnsi="Arial"/>
          <w:b/>
          <w:sz w:val="22"/>
          <w:szCs w:val="22"/>
        </w:rPr>
        <w:t>wykonania</w:t>
      </w:r>
      <w:r>
        <w:rPr>
          <w:rFonts w:ascii="Arial" w:hAnsi="Arial"/>
          <w:b/>
          <w:sz w:val="22"/>
          <w:szCs w:val="22"/>
        </w:rPr>
        <w:t xml:space="preserve">” </w:t>
      </w:r>
      <w:r w:rsidRPr="00DA1431">
        <w:rPr>
          <w:rFonts w:ascii="Arial" w:hAnsi="Arial"/>
          <w:sz w:val="22"/>
          <w:szCs w:val="22"/>
        </w:rPr>
        <w:t>(</w:t>
      </w:r>
      <w:r w:rsidR="007001BE">
        <w:rPr>
          <w:rFonts w:ascii="Arial" w:hAnsi="Arial"/>
          <w:sz w:val="22"/>
          <w:szCs w:val="22"/>
        </w:rPr>
        <w:t>3</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r w:rsidR="003B1C82">
        <w:rPr>
          <w:rFonts w:ascii="Arial" w:hAnsi="Arial"/>
          <w:sz w:val="22"/>
          <w:szCs w:val="22"/>
        </w:rPr>
        <w:t xml:space="preserve"> </w:t>
      </w:r>
      <w:r w:rsidR="003B1C82">
        <w:rPr>
          <w:rFonts w:ascii="Arial" w:eastAsia="Calibri" w:hAnsi="Arial"/>
          <w:kern w:val="0"/>
          <w:sz w:val="22"/>
          <w:szCs w:val="22"/>
          <w:lang w:eastAsia="en-US" w:bidi="ar-SA"/>
        </w:rPr>
        <w:t>najwyższą liczbę p</w:t>
      </w:r>
      <w:r w:rsidR="003B1C82">
        <w:rPr>
          <w:rFonts w:ascii="Arial" w:eastAsia="Calibri" w:hAnsi="Arial"/>
          <w:kern w:val="0"/>
          <w:sz w:val="22"/>
          <w:szCs w:val="22"/>
          <w:lang w:eastAsia="en-US" w:bidi="ar-SA"/>
        </w:rPr>
        <w:t xml:space="preserve">unktów za to kryterium </w:t>
      </w:r>
      <w:r w:rsidR="003B1C82">
        <w:rPr>
          <w:rFonts w:ascii="Arial" w:eastAsia="Calibri" w:hAnsi="Arial"/>
          <w:kern w:val="0"/>
          <w:sz w:val="22"/>
          <w:szCs w:val="22"/>
          <w:lang w:eastAsia="en-US" w:bidi="ar-SA"/>
        </w:rPr>
        <w:t>otrzyma ofert</w:t>
      </w:r>
      <w:r w:rsidR="003B1C82">
        <w:rPr>
          <w:rFonts w:ascii="Arial" w:eastAsia="Calibri" w:hAnsi="Arial"/>
          <w:kern w:val="0"/>
          <w:sz w:val="22"/>
          <w:szCs w:val="22"/>
          <w:lang w:eastAsia="en-US" w:bidi="ar-SA"/>
        </w:rPr>
        <w:t>a o najkrótszym terminie wykonania</w:t>
      </w:r>
      <w:r w:rsidR="003B1C82">
        <w:rPr>
          <w:rFonts w:ascii="Arial" w:eastAsia="Calibri" w:hAnsi="Arial"/>
          <w:kern w:val="0"/>
          <w:sz w:val="22"/>
          <w:szCs w:val="22"/>
          <w:lang w:eastAsia="en-US" w:bidi="ar-SA"/>
        </w:rPr>
        <w:t>. Pozostali Wykonawcy odpowiednio mniej, stosownie do wzoru:</w:t>
      </w:r>
    </w:p>
    <w:p w:rsidR="003B1C82" w:rsidRDefault="003B1C82" w:rsidP="003B1C82">
      <w:pPr>
        <w:widowControl/>
        <w:suppressAutoHyphens w:val="0"/>
        <w:jc w:val="both"/>
        <w:rPr>
          <w:rFonts w:ascii="Arial" w:eastAsia="Calibri" w:hAnsi="Arial"/>
          <w:kern w:val="0"/>
          <w:sz w:val="22"/>
          <w:szCs w:val="22"/>
          <w:lang w:eastAsia="en-US" w:bidi="ar-SA"/>
        </w:rPr>
      </w:pPr>
    </w:p>
    <w:p w:rsidR="003B1C82" w:rsidRDefault="003B1C82" w:rsidP="003B1C82">
      <w:pPr>
        <w:widowControl/>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w:t>
      </w:r>
      <w:r>
        <w:rPr>
          <w:rFonts w:ascii="Arial" w:eastAsia="Calibri" w:hAnsi="Arial"/>
          <w:kern w:val="0"/>
          <w:sz w:val="22"/>
          <w:szCs w:val="22"/>
          <w:lang w:eastAsia="en-US" w:bidi="ar-SA"/>
        </w:rPr>
        <w:t xml:space="preserve">tszy zaoferowany termin </w:t>
      </w:r>
      <w:r>
        <w:rPr>
          <w:rFonts w:ascii="Arial" w:eastAsia="Calibri" w:hAnsi="Arial"/>
          <w:kern w:val="0"/>
          <w:sz w:val="22"/>
          <w:szCs w:val="22"/>
          <w:lang w:eastAsia="en-US" w:bidi="ar-SA"/>
        </w:rPr>
        <w:br/>
        <w:t>wykonania</w:t>
      </w:r>
    </w:p>
    <w:p w:rsidR="003B1C82" w:rsidRDefault="003B1C82" w:rsidP="003B1C82">
      <w:pPr>
        <w:widowControl/>
        <w:suppressAutoHyphens w:val="0"/>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 = -------------------------------------</w:t>
      </w:r>
      <w:r>
        <w:rPr>
          <w:rFonts w:ascii="Arial" w:eastAsia="Calibri" w:hAnsi="Arial"/>
          <w:kern w:val="0"/>
          <w:sz w:val="22"/>
          <w:szCs w:val="22"/>
          <w:lang w:eastAsia="en-US" w:bidi="ar-SA"/>
        </w:rPr>
        <w:t>---------------------------- x 3</w:t>
      </w:r>
      <w:r>
        <w:rPr>
          <w:rFonts w:ascii="Arial" w:eastAsia="Calibri" w:hAnsi="Arial"/>
          <w:kern w:val="0"/>
          <w:sz w:val="22"/>
          <w:szCs w:val="22"/>
          <w:lang w:eastAsia="en-US" w:bidi="ar-SA"/>
        </w:rPr>
        <w:t>0 punktów</w:t>
      </w:r>
    </w:p>
    <w:p w:rsidR="003B1C82" w:rsidRDefault="003B1C82" w:rsidP="003B1C82">
      <w:pPr>
        <w:widowControl/>
        <w:tabs>
          <w:tab w:val="left" w:pos="3240"/>
        </w:tabs>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Termin </w:t>
      </w:r>
      <w:r>
        <w:rPr>
          <w:rFonts w:ascii="Arial" w:eastAsia="Calibri" w:hAnsi="Arial"/>
          <w:kern w:val="0"/>
          <w:sz w:val="22"/>
          <w:szCs w:val="22"/>
          <w:lang w:eastAsia="en-US" w:bidi="ar-SA"/>
        </w:rPr>
        <w:t>w</w:t>
      </w:r>
      <w:r>
        <w:rPr>
          <w:rFonts w:ascii="Arial" w:eastAsia="Calibri" w:hAnsi="Arial"/>
          <w:kern w:val="0"/>
          <w:sz w:val="22"/>
          <w:szCs w:val="22"/>
          <w:lang w:eastAsia="en-US" w:bidi="ar-SA"/>
        </w:rPr>
        <w:t>y</w:t>
      </w:r>
      <w:r>
        <w:rPr>
          <w:rFonts w:ascii="Arial" w:eastAsia="Calibri" w:hAnsi="Arial"/>
          <w:kern w:val="0"/>
          <w:sz w:val="22"/>
          <w:szCs w:val="22"/>
          <w:lang w:eastAsia="en-US" w:bidi="ar-SA"/>
        </w:rPr>
        <w:t>konania</w:t>
      </w:r>
      <w:r>
        <w:rPr>
          <w:rFonts w:ascii="Arial" w:eastAsia="Calibri" w:hAnsi="Arial"/>
          <w:kern w:val="0"/>
          <w:sz w:val="22"/>
          <w:szCs w:val="22"/>
          <w:lang w:eastAsia="en-US" w:bidi="ar-SA"/>
        </w:rPr>
        <w:t xml:space="preserve"> oferty badanej</w:t>
      </w:r>
    </w:p>
    <w:p w:rsidR="003B1C82" w:rsidRDefault="003B1C82" w:rsidP="003B1C82">
      <w:pPr>
        <w:widowControl/>
        <w:tabs>
          <w:tab w:val="left" w:pos="2410"/>
        </w:tabs>
        <w:suppressAutoHyphens w:val="0"/>
        <w:ind w:left="644"/>
        <w:rPr>
          <w:rFonts w:ascii="Arial" w:eastAsia="Calibri" w:hAnsi="Arial"/>
          <w:kern w:val="0"/>
          <w:sz w:val="22"/>
          <w:szCs w:val="22"/>
          <w:lang w:eastAsia="en-US" w:bidi="ar-SA"/>
        </w:rPr>
      </w:pPr>
    </w:p>
    <w:p w:rsidR="003B1C82" w:rsidRDefault="003B1C82" w:rsidP="003B1C82">
      <w:pPr>
        <w:widowControl/>
        <w:suppressAutoHyphens w:val="0"/>
        <w:ind w:left="567"/>
        <w:jc w:val="both"/>
        <w:rPr>
          <w:rFonts w:ascii="Arial" w:eastAsia="Times New Roman" w:hAnsi="Arial"/>
          <w:b/>
          <w:kern w:val="0"/>
          <w:sz w:val="22"/>
          <w:szCs w:val="22"/>
          <w:lang w:eastAsia="x-none" w:bidi="ar-SA"/>
        </w:rPr>
      </w:pPr>
    </w:p>
    <w:p w:rsidR="003B1C82" w:rsidRDefault="003B1C82" w:rsidP="003B1C82">
      <w:pPr>
        <w:widowControl/>
        <w:suppressAutoHyphens w:val="0"/>
        <w:spacing w:line="276" w:lineRule="auto"/>
        <w:ind w:left="567"/>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 xml:space="preserve">Uwaga ! </w:t>
      </w:r>
    </w:p>
    <w:p w:rsidR="003B1C82" w:rsidRDefault="003B1C82" w:rsidP="003B1C82">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Wykonawca, który zao</w:t>
      </w:r>
      <w:r>
        <w:rPr>
          <w:rFonts w:ascii="Arial" w:eastAsia="Times New Roman" w:hAnsi="Arial"/>
          <w:kern w:val="0"/>
          <w:sz w:val="22"/>
          <w:szCs w:val="22"/>
          <w:lang w:eastAsia="x-none" w:bidi="ar-SA"/>
        </w:rPr>
        <w:t>feruje maksymalny termin wykonania</w:t>
      </w:r>
      <w:r>
        <w:rPr>
          <w:rFonts w:ascii="Arial" w:eastAsia="Times New Roman" w:hAnsi="Arial"/>
          <w:kern w:val="0"/>
          <w:sz w:val="22"/>
          <w:szCs w:val="22"/>
          <w:lang w:eastAsia="x-none" w:bidi="ar-SA"/>
        </w:rPr>
        <w:t xml:space="preserve"> otrzyma 0 pkt.</w:t>
      </w:r>
    </w:p>
    <w:p w:rsidR="003B1C82" w:rsidRDefault="003B1C82" w:rsidP="003B1C82">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 xml:space="preserve">wykonania </w:t>
      </w:r>
      <w:r>
        <w:rPr>
          <w:rFonts w:ascii="Arial" w:eastAsia="Times New Roman" w:hAnsi="Arial"/>
          <w:kern w:val="0"/>
          <w:sz w:val="22"/>
          <w:szCs w:val="22"/>
          <w:lang w:eastAsia="x-none" w:bidi="ar-SA"/>
        </w:rPr>
        <w:t xml:space="preserve">należy podać w pełnych dniach, np. 3, 4, 8 (…) </w:t>
      </w:r>
      <w:r>
        <w:rPr>
          <w:rFonts w:ascii="Arial" w:eastAsia="Times New Roman" w:hAnsi="Arial"/>
          <w:b/>
          <w:kern w:val="0"/>
          <w:sz w:val="22"/>
          <w:szCs w:val="22"/>
          <w:lang w:eastAsia="x-none" w:bidi="ar-SA"/>
        </w:rPr>
        <w:t>max. 10</w:t>
      </w:r>
      <w:r>
        <w:rPr>
          <w:rFonts w:ascii="Arial" w:eastAsia="Times New Roman" w:hAnsi="Arial"/>
          <w:b/>
          <w:kern w:val="0"/>
          <w:sz w:val="22"/>
          <w:szCs w:val="22"/>
          <w:lang w:eastAsia="x-none" w:bidi="ar-SA"/>
        </w:rPr>
        <w:t>0 dni</w:t>
      </w:r>
      <w:r>
        <w:rPr>
          <w:rFonts w:ascii="Arial" w:eastAsia="Times New Roman" w:hAnsi="Arial"/>
          <w:kern w:val="0"/>
          <w:sz w:val="22"/>
          <w:szCs w:val="22"/>
          <w:lang w:eastAsia="x-none" w:bidi="ar-SA"/>
        </w:rPr>
        <w:t xml:space="preserve"> kalendarzowych</w:t>
      </w:r>
      <w:r>
        <w:rPr>
          <w:rFonts w:ascii="Arial" w:eastAsia="Times New Roman" w:hAnsi="Arial"/>
          <w:kern w:val="0"/>
          <w:sz w:val="22"/>
          <w:szCs w:val="22"/>
          <w:lang w:eastAsia="x-none" w:bidi="ar-SA"/>
        </w:rPr>
        <w:t>. W przypadku gdy Wykonawca, nie wskaże powyższego w formularzu ofertowym Zamawiający przyjmie, iż zaoferowano mak</w:t>
      </w:r>
      <w:r>
        <w:rPr>
          <w:rFonts w:ascii="Arial" w:eastAsia="Times New Roman" w:hAnsi="Arial"/>
          <w:kern w:val="0"/>
          <w:sz w:val="22"/>
          <w:szCs w:val="22"/>
          <w:lang w:eastAsia="x-none" w:bidi="ar-SA"/>
        </w:rPr>
        <w:t xml:space="preserve">symalny dopuszczony termin </w:t>
      </w:r>
      <w:r>
        <w:rPr>
          <w:rFonts w:ascii="Arial" w:eastAsia="Times New Roman" w:hAnsi="Arial"/>
          <w:kern w:val="0"/>
          <w:sz w:val="22"/>
          <w:szCs w:val="22"/>
          <w:lang w:eastAsia="x-none" w:bidi="ar-SA"/>
        </w:rPr>
        <w:t>wy</w:t>
      </w:r>
      <w:r>
        <w:rPr>
          <w:rFonts w:ascii="Arial" w:eastAsia="Times New Roman" w:hAnsi="Arial"/>
          <w:kern w:val="0"/>
          <w:sz w:val="22"/>
          <w:szCs w:val="22"/>
          <w:lang w:eastAsia="x-none" w:bidi="ar-SA"/>
        </w:rPr>
        <w:t>konania</w:t>
      </w:r>
      <w:r>
        <w:rPr>
          <w:rFonts w:ascii="Arial" w:eastAsia="Times New Roman" w:hAnsi="Arial"/>
          <w:kern w:val="0"/>
          <w:sz w:val="22"/>
          <w:szCs w:val="22"/>
          <w:lang w:eastAsia="x-none" w:bidi="ar-SA"/>
        </w:rPr>
        <w:t>, a co za tym idzie Wykonawca otrzyma 0 pkt.</w:t>
      </w:r>
    </w:p>
    <w:p w:rsidR="003B1C82" w:rsidRDefault="003B1C82" w:rsidP="00FC01DE">
      <w:pPr>
        <w:pStyle w:val="Akapitzlist"/>
        <w:spacing w:line="276" w:lineRule="auto"/>
        <w:ind w:left="1288" w:firstLine="64"/>
        <w:jc w:val="both"/>
        <w:rPr>
          <w:rFonts w:ascii="Arial" w:hAnsi="Arial"/>
          <w:sz w:val="22"/>
          <w:szCs w:val="22"/>
        </w:rPr>
      </w:pPr>
    </w:p>
    <w:p w:rsidR="007001BE" w:rsidRDefault="007001BE" w:rsidP="004D049B">
      <w:pPr>
        <w:widowControl/>
        <w:numPr>
          <w:ilvl w:val="0"/>
          <w:numId w:val="54"/>
        </w:numPr>
        <w:suppressAutoHyphens w:val="0"/>
        <w:autoSpaceDN/>
        <w:spacing w:line="276" w:lineRule="auto"/>
        <w:jc w:val="both"/>
        <w:textAlignment w:val="auto"/>
        <w:rPr>
          <w:rFonts w:ascii="Arial" w:hAnsi="Arial"/>
          <w:b/>
          <w:sz w:val="22"/>
          <w:szCs w:val="22"/>
        </w:rPr>
      </w:pPr>
      <w:r>
        <w:rPr>
          <w:rFonts w:ascii="Arial" w:hAnsi="Arial"/>
          <w:b/>
          <w:sz w:val="22"/>
          <w:szCs w:val="22"/>
        </w:rPr>
        <w:t>Kryterium „</w:t>
      </w:r>
      <w:r>
        <w:rPr>
          <w:rFonts w:ascii="Arial" w:eastAsia="Calibri" w:hAnsi="Arial"/>
          <w:b/>
          <w:sz w:val="22"/>
          <w:szCs w:val="22"/>
        </w:rPr>
        <w:t>O</w:t>
      </w:r>
      <w:r w:rsidRPr="00922121">
        <w:rPr>
          <w:rFonts w:ascii="Arial" w:eastAsia="Calibri" w:hAnsi="Arial"/>
          <w:b/>
          <w:sz w:val="22"/>
          <w:szCs w:val="22"/>
          <w:lang w:bidi="ar-SA"/>
        </w:rPr>
        <w:t>kres gwarancji i rękojmi d</w:t>
      </w:r>
      <w:r>
        <w:rPr>
          <w:rFonts w:ascii="Arial" w:eastAsia="Calibri" w:hAnsi="Arial"/>
          <w:b/>
          <w:sz w:val="22"/>
          <w:szCs w:val="22"/>
          <w:lang w:bidi="ar-SA"/>
        </w:rPr>
        <w:t xml:space="preserve">la robót budowlanych  ≤ 5 lat” </w:t>
      </w:r>
      <w:r w:rsidR="003B1C82">
        <w:rPr>
          <w:rFonts w:ascii="Arial" w:eastAsia="Calibri" w:hAnsi="Arial"/>
          <w:sz w:val="22"/>
          <w:szCs w:val="22"/>
          <w:lang w:bidi="ar-SA"/>
        </w:rPr>
        <w:t>(10 pkt)</w:t>
      </w:r>
    </w:p>
    <w:p w:rsidR="007001BE" w:rsidRDefault="003B1C82" w:rsidP="003B1C82">
      <w:pPr>
        <w:spacing w:line="276" w:lineRule="auto"/>
        <w:ind w:left="284"/>
        <w:jc w:val="both"/>
        <w:rPr>
          <w:rFonts w:ascii="Arial" w:eastAsia="Calibri" w:hAnsi="Arial"/>
          <w:sz w:val="22"/>
          <w:szCs w:val="22"/>
          <w:lang w:bidi="ar-SA"/>
        </w:rPr>
      </w:pPr>
      <w:r w:rsidRPr="00922121">
        <w:rPr>
          <w:rFonts w:ascii="Arial" w:eastAsia="Calibri" w:hAnsi="Arial"/>
          <w:sz w:val="22"/>
          <w:szCs w:val="22"/>
          <w:lang w:bidi="ar-SA"/>
        </w:rPr>
        <w:t>W przypadku zadeklarowania przez Wykonawcę dłuższego okresu gwarancji i rękojmi, punkty przyznane zostaną odpowiednio: za każdy 1 rok udzielonej gwarancji powyżej wymaga</w:t>
      </w:r>
      <w:r>
        <w:rPr>
          <w:rFonts w:ascii="Arial" w:eastAsia="Calibri" w:hAnsi="Arial"/>
          <w:sz w:val="22"/>
          <w:szCs w:val="22"/>
          <w:lang w:bidi="ar-SA"/>
        </w:rPr>
        <w:t>nych 5 lat, Wykonawca otrzyma 10</w:t>
      </w:r>
      <w:r w:rsidRPr="00922121">
        <w:rPr>
          <w:rFonts w:ascii="Arial" w:eastAsia="Calibri" w:hAnsi="Arial"/>
          <w:sz w:val="22"/>
          <w:szCs w:val="22"/>
          <w:lang w:bidi="ar-SA"/>
        </w:rPr>
        <w:t xml:space="preserve"> punktów (zaoferowanie 5 lat gwarancji = 0 punktów).</w:t>
      </w:r>
    </w:p>
    <w:p w:rsidR="003B1C82" w:rsidRPr="007001BE" w:rsidRDefault="003B1C82" w:rsidP="003B1C82">
      <w:pPr>
        <w:spacing w:line="276" w:lineRule="auto"/>
        <w:ind w:left="284"/>
        <w:jc w:val="both"/>
        <w:rPr>
          <w:rFonts w:ascii="Arial" w:hAnsi="Arial"/>
          <w:sz w:val="22"/>
          <w:szCs w:val="22"/>
        </w:rPr>
      </w:pPr>
    </w:p>
    <w:p w:rsidR="00FC01DE" w:rsidRPr="003B1C82" w:rsidRDefault="00FC01DE" w:rsidP="004D049B">
      <w:pPr>
        <w:pStyle w:val="Akapitzlist"/>
        <w:widowControl w:val="0"/>
        <w:numPr>
          <w:ilvl w:val="0"/>
          <w:numId w:val="52"/>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Pr>
          <w:rFonts w:ascii="Arial" w:hAnsi="Arial" w:cs="Arial"/>
          <w:iCs/>
          <w:sz w:val="22"/>
          <w:szCs w:val="22"/>
        </w:rPr>
        <w:t>yteriów oceny ofert określonych</w:t>
      </w:r>
      <w:r>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sidR="003B1C82">
        <w:rPr>
          <w:rFonts w:ascii="Arial" w:hAnsi="Arial" w:cs="Arial"/>
          <w:sz w:val="22"/>
          <w:szCs w:val="22"/>
        </w:rPr>
        <w:t>Cena”, „Termin wykonania</w:t>
      </w:r>
      <w:r>
        <w:rPr>
          <w:rFonts w:ascii="Arial" w:hAnsi="Arial" w:cs="Arial"/>
          <w:sz w:val="22"/>
          <w:szCs w:val="22"/>
        </w:rPr>
        <w:t>”</w:t>
      </w:r>
      <w:r w:rsidR="003B1C82">
        <w:rPr>
          <w:rFonts w:ascii="Arial" w:hAnsi="Arial" w:cs="Arial"/>
          <w:sz w:val="22"/>
          <w:szCs w:val="22"/>
        </w:rPr>
        <w:t xml:space="preserve"> i „Okres gwarancji”</w:t>
      </w:r>
      <w:r w:rsidRPr="00DA1431">
        <w:rPr>
          <w:rFonts w:ascii="Arial" w:hAnsi="Arial" w:cs="Arial"/>
          <w:sz w:val="22"/>
          <w:szCs w:val="22"/>
        </w:rPr>
        <w:t xml:space="preserve">, tj. </w:t>
      </w:r>
      <w:r w:rsidRPr="00DA1431">
        <w:rPr>
          <w:rFonts w:ascii="Arial" w:hAnsi="Arial" w:cs="Arial"/>
          <w:iCs/>
          <w:sz w:val="22"/>
          <w:szCs w:val="22"/>
        </w:rPr>
        <w:t>A+B</w:t>
      </w:r>
      <w:r w:rsidR="003B1C82">
        <w:rPr>
          <w:rFonts w:ascii="Arial" w:hAnsi="Arial" w:cs="Arial"/>
          <w:iCs/>
          <w:sz w:val="22"/>
          <w:szCs w:val="22"/>
        </w:rPr>
        <w:t>+C</w:t>
      </w:r>
      <w:r>
        <w:rPr>
          <w:rFonts w:ascii="Arial" w:hAnsi="Arial" w:cs="Arial"/>
          <w:iCs/>
          <w:sz w:val="22"/>
          <w:szCs w:val="22"/>
        </w:rPr>
        <w:t>.</w:t>
      </w:r>
    </w:p>
    <w:p w:rsidR="003B1C82" w:rsidRPr="003B1C82" w:rsidRDefault="003B1C82" w:rsidP="004D049B">
      <w:pPr>
        <w:pStyle w:val="Akapitzlist"/>
        <w:widowControl w:val="0"/>
        <w:numPr>
          <w:ilvl w:val="0"/>
          <w:numId w:val="52"/>
        </w:numPr>
        <w:autoSpaceDN/>
        <w:spacing w:line="276" w:lineRule="auto"/>
        <w:contextualSpacing/>
        <w:jc w:val="both"/>
        <w:textAlignment w:val="auto"/>
        <w:rPr>
          <w:rFonts w:ascii="Arial" w:hAnsi="Arial" w:cs="Arial"/>
          <w:sz w:val="22"/>
          <w:szCs w:val="22"/>
        </w:rPr>
      </w:pPr>
      <w:r w:rsidRPr="00922121">
        <w:rPr>
          <w:rFonts w:ascii="Arial" w:hAnsi="Arial" w:cs="Arial"/>
          <w:iCs/>
          <w:sz w:val="22"/>
          <w:szCs w:val="22"/>
        </w:rPr>
        <w:t>Jeżeli wybór najkorzystniejszej oferty nie będzie możliwy z uwagi na to, że dwie lub więcej ofert uzys</w:t>
      </w:r>
      <w:r w:rsidR="00A215EF">
        <w:rPr>
          <w:rFonts w:ascii="Arial" w:hAnsi="Arial" w:cs="Arial"/>
          <w:iCs/>
          <w:sz w:val="22"/>
          <w:szCs w:val="22"/>
        </w:rPr>
        <w:t>ka taka samą wartość punktową</w:t>
      </w:r>
      <w:r w:rsidRPr="00922121">
        <w:rPr>
          <w:rFonts w:ascii="Arial" w:hAnsi="Arial" w:cs="Arial"/>
          <w:iCs/>
          <w:sz w:val="22"/>
          <w:szCs w:val="22"/>
        </w:rPr>
        <w:t>, Zamawiający spośród tych ofert wybierze ofertę z najniższą ceną</w:t>
      </w:r>
      <w:r>
        <w:rPr>
          <w:rFonts w:ascii="Arial" w:hAnsi="Arial" w:cs="Arial"/>
          <w:iCs/>
          <w:sz w:val="22"/>
          <w:szCs w:val="22"/>
        </w:rPr>
        <w:t>.</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4D049B">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4D049B">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4D049B">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4D049B">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4D049B">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w:t>
      </w:r>
      <w:r w:rsidR="003B1C82">
        <w:rPr>
          <w:rFonts w:ascii="Arial" w:eastAsia="Arial" w:hAnsi="Arial"/>
          <w:kern w:val="0"/>
          <w:sz w:val="22"/>
          <w:szCs w:val="20"/>
          <w:lang w:eastAsia="pl-PL" w:bidi="ar-SA"/>
        </w:rPr>
        <w:t xml:space="preserve"> o których mowa w art. 93 ust. 3</w:t>
      </w:r>
      <w:r w:rsidRPr="00112BCF">
        <w:rPr>
          <w:rFonts w:ascii="Arial" w:eastAsia="Arial" w:hAnsi="Arial"/>
          <w:kern w:val="0"/>
          <w:sz w:val="22"/>
          <w:szCs w:val="20"/>
          <w:lang w:eastAsia="pl-PL" w:bidi="ar-SA"/>
        </w:rPr>
        <w:t xml:space="preserve"> Pzp.</w:t>
      </w:r>
    </w:p>
    <w:p w:rsidR="003D5D36" w:rsidRPr="00112BCF" w:rsidRDefault="003D5D36" w:rsidP="004D049B">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4D049B">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4D049B">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003B1C82">
              <w:rPr>
                <w:rFonts w:ascii="Arial" w:hAnsi="Arial" w:cs="Arial"/>
                <w:b/>
                <w:sz w:val="22"/>
                <w:szCs w:val="22"/>
              </w:rPr>
              <w:t>I</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4D049B">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B1C82">
        <w:rPr>
          <w:rFonts w:ascii="Arial" w:eastAsia="Arial" w:hAnsi="Arial"/>
          <w:kern w:val="0"/>
          <w:sz w:val="22"/>
          <w:szCs w:val="20"/>
          <w:lang w:eastAsia="pl-PL" w:bidi="ar-SA"/>
        </w:rPr>
        <w:t>nr 8</w:t>
      </w:r>
      <w:r w:rsidR="003D5D36">
        <w:rPr>
          <w:rFonts w:ascii="Arial" w:eastAsia="Arial" w:hAnsi="Arial"/>
          <w:kern w:val="0"/>
          <w:sz w:val="22"/>
          <w:szCs w:val="20"/>
          <w:lang w:eastAsia="pl-PL" w:bidi="ar-SA"/>
        </w:rPr>
        <w:t xml:space="preserve"> </w:t>
      </w:r>
      <w:r w:rsidR="003D5D36" w:rsidRPr="007B1E4D">
        <w:rPr>
          <w:rFonts w:ascii="Arial" w:eastAsia="Arial" w:hAnsi="Arial"/>
          <w:kern w:val="0"/>
          <w:sz w:val="22"/>
          <w:szCs w:val="20"/>
          <w:lang w:eastAsia="pl-PL" w:bidi="ar-SA"/>
        </w:rPr>
        <w:t>do SIWZ.</w:t>
      </w:r>
    </w:p>
    <w:p w:rsidR="00880E64" w:rsidRPr="00880E64" w:rsidRDefault="00FE428E" w:rsidP="004D049B">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007D0BB3">
        <w:rPr>
          <w:rFonts w:ascii="Arial" w:hAnsi="Arial"/>
          <w:sz w:val="22"/>
          <w:szCs w:val="22"/>
        </w:rPr>
        <w:t>art. 144</w:t>
      </w:r>
      <w:r w:rsidR="00880E64" w:rsidRPr="00880E64">
        <w:rPr>
          <w:rFonts w:ascii="Arial" w:hAnsi="Arial"/>
          <w:sz w:val="22"/>
          <w:szCs w:val="22"/>
        </w:rPr>
        <w:t xml:space="preserve"> ustawy Prawo zamówień publicznych (</w:t>
      </w:r>
      <w:r w:rsidR="00880E64" w:rsidRPr="00880E64">
        <w:rPr>
          <w:rFonts w:ascii="Arial" w:hAnsi="Arial"/>
          <w:noProof/>
          <w:sz w:val="22"/>
          <w:szCs w:val="22"/>
        </w:rPr>
        <w:t>t.j. Dz. U. z 2019 r., poz. 1843</w:t>
      </w:r>
      <w:r w:rsidR="00880E64" w:rsidRPr="00880E64">
        <w:rPr>
          <w:rFonts w:ascii="Arial" w:hAnsi="Arial"/>
          <w:sz w:val="22"/>
          <w:szCs w:val="22"/>
        </w:rPr>
        <w:t>) oraz w przypadku:</w:t>
      </w:r>
    </w:p>
    <w:p w:rsidR="007D0BB3" w:rsidRPr="007D0BB3" w:rsidRDefault="007D0BB3" w:rsidP="004D049B">
      <w:pPr>
        <w:widowControl/>
        <w:numPr>
          <w:ilvl w:val="1"/>
          <w:numId w:val="62"/>
        </w:numPr>
        <w:tabs>
          <w:tab w:val="clear" w:pos="1440"/>
          <w:tab w:val="num" w:pos="567"/>
          <w:tab w:val="num" w:pos="1134"/>
        </w:tabs>
        <w:suppressAutoHyphens w:val="0"/>
        <w:autoSpaceDN/>
        <w:spacing w:line="276" w:lineRule="auto"/>
        <w:ind w:left="1134" w:hanging="567"/>
        <w:textAlignment w:val="auto"/>
        <w:rPr>
          <w:rFonts w:ascii="Times New Roman" w:eastAsia="Times New Roman" w:hAnsi="Times New Roman" w:cs="Times New Roman"/>
          <w:szCs w:val="28"/>
          <w:lang w:eastAsia="pl-PL"/>
        </w:rPr>
      </w:pPr>
      <w:r w:rsidRPr="007D0BB3">
        <w:rPr>
          <w:rFonts w:ascii="Arial" w:eastAsia="Times New Roman" w:hAnsi="Arial"/>
          <w:sz w:val="22"/>
          <w:lang w:eastAsia="pl-PL"/>
        </w:rPr>
        <w:t>zmiany terminu realizacji zamówienia:</w:t>
      </w:r>
    </w:p>
    <w:p w:rsidR="007D0BB3" w:rsidRPr="007D0BB3" w:rsidRDefault="007D0BB3" w:rsidP="004D049B">
      <w:pPr>
        <w:widowControl/>
        <w:numPr>
          <w:ilvl w:val="0"/>
          <w:numId w:val="65"/>
        </w:numPr>
        <w:tabs>
          <w:tab w:val="clear" w:pos="786"/>
          <w:tab w:val="num" w:pos="1134"/>
        </w:tabs>
        <w:suppressAutoHyphens w:val="0"/>
        <w:autoSpaceDN/>
        <w:spacing w:line="276" w:lineRule="auto"/>
        <w:ind w:left="1134" w:hanging="425"/>
        <w:jc w:val="both"/>
        <w:textAlignment w:val="auto"/>
        <w:rPr>
          <w:rFonts w:ascii="Times New Roman" w:eastAsia="Times New Roman" w:hAnsi="Times New Roman" w:cs="Times New Roman"/>
          <w:szCs w:val="28"/>
          <w:lang w:eastAsia="pl-PL"/>
        </w:rPr>
      </w:pPr>
      <w:r w:rsidRPr="007D0BB3">
        <w:rPr>
          <w:rFonts w:ascii="Arial" w:eastAsia="Times New Roman" w:hAnsi="Arial"/>
          <w:sz w:val="22"/>
          <w:lang w:eastAsia="pl-PL"/>
        </w:rPr>
        <w:t>poprzez jego przedłużenie ze względu na przyczyny leżące po stronie Zamawiającego dotyczące np. braku przygotowania/przekazania miejsca realizacji;</w:t>
      </w:r>
    </w:p>
    <w:p w:rsidR="007D0BB3" w:rsidRPr="007D0BB3" w:rsidRDefault="007D0BB3" w:rsidP="004D049B">
      <w:pPr>
        <w:widowControl/>
        <w:numPr>
          <w:ilvl w:val="0"/>
          <w:numId w:val="65"/>
        </w:numPr>
        <w:tabs>
          <w:tab w:val="clear" w:pos="786"/>
          <w:tab w:val="num" w:pos="1134"/>
        </w:tabs>
        <w:suppressAutoHyphens w:val="0"/>
        <w:autoSpaceDN/>
        <w:spacing w:line="276" w:lineRule="auto"/>
        <w:ind w:left="1134" w:hanging="425"/>
        <w:jc w:val="both"/>
        <w:textAlignment w:val="auto"/>
        <w:rPr>
          <w:rFonts w:ascii="Times New Roman" w:eastAsia="Times New Roman" w:hAnsi="Times New Roman" w:cs="Times New Roman"/>
          <w:szCs w:val="28"/>
          <w:lang w:eastAsia="pl-PL"/>
        </w:rPr>
      </w:pPr>
      <w:r w:rsidRPr="007D0BB3">
        <w:rPr>
          <w:rFonts w:ascii="Arial" w:eastAsia="Times New Roman" w:hAnsi="Arial"/>
          <w:sz w:val="22"/>
          <w:lang w:eastAsia="pl-PL"/>
        </w:rPr>
        <w:t>poprzez jego przedłużenie ze względu na obiektywne przyczyny niezawinione przez Strony w tym również spowodowane przez tzw. „siłę wyższą” np. pożar, zalanie itp.;</w:t>
      </w:r>
    </w:p>
    <w:p w:rsidR="007D0BB3" w:rsidRPr="007D0BB3" w:rsidRDefault="007D0BB3" w:rsidP="004D049B">
      <w:pPr>
        <w:widowControl/>
        <w:numPr>
          <w:ilvl w:val="0"/>
          <w:numId w:val="65"/>
        </w:numPr>
        <w:tabs>
          <w:tab w:val="clear" w:pos="786"/>
          <w:tab w:val="num" w:pos="1134"/>
        </w:tabs>
        <w:suppressAutoHyphens w:val="0"/>
        <w:autoSpaceDN/>
        <w:spacing w:line="276" w:lineRule="auto"/>
        <w:ind w:left="1134" w:hanging="425"/>
        <w:jc w:val="both"/>
        <w:textAlignment w:val="auto"/>
        <w:rPr>
          <w:rFonts w:ascii="Times New Roman" w:eastAsia="Times New Roman" w:hAnsi="Times New Roman" w:cs="Times New Roman"/>
          <w:szCs w:val="28"/>
          <w:lang w:eastAsia="pl-PL"/>
        </w:rPr>
      </w:pPr>
      <w:r w:rsidRPr="007D0BB3">
        <w:rPr>
          <w:rFonts w:ascii="Arial" w:eastAsia="Times New Roman" w:hAnsi="Arial"/>
          <w:sz w:val="22"/>
          <w:lang w:eastAsia="pl-PL"/>
        </w:rPr>
        <w:t>poprzez jego przedłużenie w przypadku konieczności wprowadzenia znaczących zmian projektowych wymagających aktualizacji dokumentacji projektowej;</w:t>
      </w:r>
    </w:p>
    <w:p w:rsidR="007D0BB3" w:rsidRPr="007D0BB3" w:rsidRDefault="007D0BB3" w:rsidP="004D049B">
      <w:pPr>
        <w:widowControl/>
        <w:numPr>
          <w:ilvl w:val="0"/>
          <w:numId w:val="65"/>
        </w:numPr>
        <w:tabs>
          <w:tab w:val="clear" w:pos="786"/>
          <w:tab w:val="num" w:pos="1134"/>
        </w:tabs>
        <w:suppressAutoHyphens w:val="0"/>
        <w:autoSpaceDN/>
        <w:spacing w:line="276" w:lineRule="auto"/>
        <w:ind w:left="1134" w:hanging="425"/>
        <w:jc w:val="both"/>
        <w:textAlignment w:val="auto"/>
        <w:rPr>
          <w:rFonts w:ascii="Times New Roman" w:eastAsia="Times New Roman" w:hAnsi="Times New Roman" w:cs="Times New Roman"/>
          <w:szCs w:val="28"/>
          <w:lang w:eastAsia="pl-PL"/>
        </w:rPr>
      </w:pPr>
      <w:r w:rsidRPr="007D0BB3">
        <w:rPr>
          <w:rFonts w:ascii="Arial" w:eastAsia="Times New Roman" w:hAnsi="Arial"/>
          <w:sz w:val="22"/>
          <w:lang w:eastAsia="pl-PL"/>
        </w:rPr>
        <w:t>poprzez jego przedłużenie w przypadku wystąpienia okoliczności o których mowa w art. 144 ustawy Pzp.</w:t>
      </w:r>
    </w:p>
    <w:p w:rsidR="00112BCF" w:rsidRPr="007D0BB3" w:rsidRDefault="007D0BB3" w:rsidP="004D049B">
      <w:pPr>
        <w:pStyle w:val="Akapitzlist"/>
        <w:numPr>
          <w:ilvl w:val="0"/>
          <w:numId w:val="66"/>
        </w:numPr>
        <w:tabs>
          <w:tab w:val="left" w:pos="720"/>
        </w:tabs>
        <w:suppressAutoHyphens w:val="0"/>
        <w:autoSpaceDN/>
        <w:spacing w:line="276" w:lineRule="auto"/>
        <w:ind w:left="964" w:hanging="357"/>
        <w:jc w:val="both"/>
        <w:textAlignment w:val="auto"/>
        <w:rPr>
          <w:rFonts w:ascii="Arial" w:eastAsia="Arial" w:hAnsi="Arial"/>
          <w:kern w:val="0"/>
          <w:sz w:val="20"/>
          <w:szCs w:val="20"/>
          <w:lang w:eastAsia="pl-PL"/>
        </w:rPr>
      </w:pPr>
      <w:r w:rsidRPr="007D0BB3">
        <w:rPr>
          <w:rFonts w:ascii="Arial" w:hAnsi="Arial"/>
          <w:sz w:val="22"/>
          <w:lang w:eastAsia="pl-P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w:t>
      </w:r>
      <w:r>
        <w:rPr>
          <w:rFonts w:ascii="Arial" w:hAnsi="Arial"/>
          <w:sz w:val="22"/>
          <w:lang w:eastAsia="pl-PL"/>
        </w:rPr>
        <w:t>.</w:t>
      </w:r>
    </w:p>
    <w:p w:rsidR="007D0BB3" w:rsidRPr="007D0BB3" w:rsidRDefault="007D0BB3" w:rsidP="007D0BB3">
      <w:pPr>
        <w:pStyle w:val="Akapitzlist"/>
        <w:tabs>
          <w:tab w:val="left" w:pos="720"/>
        </w:tabs>
        <w:suppressAutoHyphens w:val="0"/>
        <w:autoSpaceDN/>
        <w:spacing w:line="276" w:lineRule="auto"/>
        <w:ind w:left="964"/>
        <w:jc w:val="both"/>
        <w:textAlignment w:val="auto"/>
        <w:rPr>
          <w:rFonts w:ascii="Arial" w:eastAsia="Arial" w:hAnsi="Arial"/>
          <w:kern w:val="0"/>
          <w:sz w:val="20"/>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007D0BB3">
              <w:rPr>
                <w:rFonts w:ascii="Arial" w:hAnsi="Arial" w:cs="Arial"/>
                <w:b/>
                <w:sz w:val="22"/>
                <w:szCs w:val="22"/>
              </w:rPr>
              <w:t>I</w:t>
            </w:r>
            <w:r>
              <w:rPr>
                <w:rFonts w:ascii="Arial" w:hAnsi="Arial" w:cs="Arial"/>
                <w:b/>
                <w:sz w:val="22"/>
                <w:szCs w:val="22"/>
              </w:rPr>
              <w:t>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7D0BB3" w:rsidRDefault="007D0BB3" w:rsidP="004D049B">
      <w:pPr>
        <w:pStyle w:val="Tekstpodstawowy2"/>
        <w:numPr>
          <w:ilvl w:val="0"/>
          <w:numId w:val="68"/>
        </w:numPr>
        <w:suppressAutoHyphens w:val="0"/>
        <w:autoSpaceDN/>
        <w:spacing w:line="240" w:lineRule="auto"/>
        <w:ind w:left="357" w:hanging="357"/>
        <w:textAlignment w:val="auto"/>
        <w:rPr>
          <w:rFonts w:ascii="Arial" w:hAnsi="Arial" w:cs="Arial"/>
          <w:kern w:val="0"/>
          <w:sz w:val="22"/>
          <w:szCs w:val="22"/>
          <w:lang w:val="x-none" w:eastAsia="x-none"/>
        </w:rPr>
      </w:pPr>
      <w:r w:rsidRPr="0039419F">
        <w:rPr>
          <w:rFonts w:ascii="Arial" w:hAnsi="Arial" w:cs="Arial"/>
          <w:kern w:val="0"/>
          <w:sz w:val="22"/>
          <w:szCs w:val="22"/>
          <w:lang w:val="x-none" w:eastAsia="x-none"/>
        </w:rPr>
        <w:t>Wykonawca, którego oferta zostanie wybrana jako najkorzystniejsza, wnosi zabezpieczenie należytego wykonania umowy, zgodnie z art. 14</w:t>
      </w:r>
      <w:r w:rsidRPr="0039419F">
        <w:rPr>
          <w:rFonts w:ascii="Arial" w:hAnsi="Arial" w:cs="Arial"/>
          <w:kern w:val="0"/>
          <w:sz w:val="22"/>
          <w:szCs w:val="22"/>
          <w:lang w:eastAsia="x-none"/>
        </w:rPr>
        <w:t xml:space="preserve">7 i nast. </w:t>
      </w:r>
      <w:r w:rsidRPr="0039419F">
        <w:rPr>
          <w:rFonts w:ascii="Arial" w:hAnsi="Arial" w:cs="Arial"/>
          <w:kern w:val="0"/>
          <w:sz w:val="22"/>
          <w:szCs w:val="22"/>
          <w:lang w:val="x-none" w:eastAsia="x-none"/>
        </w:rPr>
        <w:t>Pzp.</w:t>
      </w:r>
      <w:r w:rsidRPr="0039419F">
        <w:rPr>
          <w:rFonts w:ascii="Arial" w:hAnsi="Arial" w:cs="Arial"/>
          <w:kern w:val="0"/>
          <w:sz w:val="22"/>
          <w:szCs w:val="22"/>
          <w:lang w:eastAsia="x-none"/>
        </w:rPr>
        <w:t xml:space="preserve"> </w:t>
      </w:r>
      <w:r w:rsidRPr="0039419F">
        <w:rPr>
          <w:rFonts w:ascii="Arial" w:hAnsi="Arial" w:cs="Arial"/>
          <w:kern w:val="0"/>
          <w:sz w:val="22"/>
          <w:szCs w:val="22"/>
          <w:lang w:val="x-none" w:eastAsia="x-none"/>
        </w:rPr>
        <w:t xml:space="preserve">Zabezpieczenie ustala się w wysokości </w:t>
      </w:r>
      <w:r w:rsidRPr="0039419F">
        <w:rPr>
          <w:rFonts w:ascii="Arial" w:hAnsi="Arial" w:cs="Arial"/>
          <w:kern w:val="0"/>
          <w:sz w:val="22"/>
          <w:szCs w:val="22"/>
          <w:lang w:eastAsia="x-none"/>
        </w:rPr>
        <w:t>5</w:t>
      </w:r>
      <w:r w:rsidRPr="0039419F">
        <w:rPr>
          <w:rFonts w:ascii="Arial" w:hAnsi="Arial" w:cs="Arial"/>
          <w:bCs/>
          <w:kern w:val="0"/>
          <w:sz w:val="22"/>
          <w:szCs w:val="22"/>
          <w:lang w:val="x-none" w:eastAsia="x-none"/>
        </w:rPr>
        <w:t>%</w:t>
      </w:r>
      <w:r w:rsidRPr="0039419F">
        <w:rPr>
          <w:rFonts w:ascii="Arial" w:hAnsi="Arial" w:cs="Arial"/>
          <w:kern w:val="0"/>
          <w:sz w:val="22"/>
          <w:szCs w:val="22"/>
          <w:lang w:val="x-none" w:eastAsia="x-none"/>
        </w:rPr>
        <w:t xml:space="preserve"> ceny całkowitej (brutto) podanej w ofercie w jednej lub kilku następujących formach:</w:t>
      </w:r>
    </w:p>
    <w:p w:rsidR="007D0BB3" w:rsidRPr="0039419F" w:rsidRDefault="007D0BB3" w:rsidP="004D049B">
      <w:pPr>
        <w:widowControl/>
        <w:numPr>
          <w:ilvl w:val="0"/>
          <w:numId w:val="67"/>
        </w:numPr>
        <w:tabs>
          <w:tab w:val="left" w:pos="567"/>
        </w:tabs>
        <w:suppressAutoHyphens w:val="0"/>
        <w:autoSpaceDN/>
        <w:spacing w:line="276" w:lineRule="auto"/>
        <w:ind w:left="567" w:hanging="425"/>
        <w:jc w:val="both"/>
        <w:textAlignment w:val="auto"/>
        <w:rPr>
          <w:rFonts w:ascii="Arial" w:eastAsia="Calibri" w:hAnsi="Arial"/>
          <w:kern w:val="0"/>
          <w:sz w:val="22"/>
          <w:szCs w:val="22"/>
          <w:lang w:eastAsia="en-US" w:bidi="ar-SA"/>
        </w:rPr>
      </w:pPr>
      <w:r w:rsidRPr="0039419F">
        <w:rPr>
          <w:rFonts w:ascii="Arial" w:eastAsia="Calibri" w:hAnsi="Arial"/>
          <w:kern w:val="0"/>
          <w:sz w:val="22"/>
          <w:szCs w:val="22"/>
          <w:lang w:eastAsia="en-US" w:bidi="ar-SA"/>
        </w:rPr>
        <w:t>pieniądzu,</w:t>
      </w:r>
    </w:p>
    <w:p w:rsidR="007D0BB3" w:rsidRPr="0039419F" w:rsidRDefault="007D0BB3" w:rsidP="004D049B">
      <w:pPr>
        <w:widowControl/>
        <w:numPr>
          <w:ilvl w:val="0"/>
          <w:numId w:val="67"/>
        </w:numPr>
        <w:tabs>
          <w:tab w:val="left" w:pos="567"/>
        </w:tabs>
        <w:suppressAutoHyphens w:val="0"/>
        <w:autoSpaceDN/>
        <w:spacing w:line="276" w:lineRule="auto"/>
        <w:ind w:left="567" w:hanging="425"/>
        <w:jc w:val="both"/>
        <w:textAlignment w:val="auto"/>
        <w:rPr>
          <w:rFonts w:ascii="Arial" w:eastAsia="Calibri" w:hAnsi="Arial"/>
          <w:kern w:val="0"/>
          <w:sz w:val="22"/>
          <w:szCs w:val="22"/>
          <w:lang w:eastAsia="en-US" w:bidi="ar-SA"/>
        </w:rPr>
      </w:pPr>
      <w:r w:rsidRPr="0039419F">
        <w:rPr>
          <w:rFonts w:ascii="Arial" w:eastAsia="Calibri" w:hAnsi="Arial"/>
          <w:kern w:val="0"/>
          <w:sz w:val="22"/>
          <w:szCs w:val="22"/>
          <w:lang w:eastAsia="en-US" w:bidi="ar-SA"/>
        </w:rPr>
        <w:t>poręczeniach bankowych lub poręczeniach spółdzielczej kasy oszczędnościowo-kredytowej, z tym że zobowiązanie kasy jest zawsze zobowiązaniem pieniężnym,</w:t>
      </w:r>
    </w:p>
    <w:p w:rsidR="007D0BB3" w:rsidRPr="0039419F" w:rsidRDefault="007D0BB3" w:rsidP="004D049B">
      <w:pPr>
        <w:widowControl/>
        <w:numPr>
          <w:ilvl w:val="0"/>
          <w:numId w:val="67"/>
        </w:numPr>
        <w:tabs>
          <w:tab w:val="left" w:pos="567"/>
        </w:tabs>
        <w:suppressAutoHyphens w:val="0"/>
        <w:autoSpaceDN/>
        <w:spacing w:line="276" w:lineRule="auto"/>
        <w:ind w:left="567" w:hanging="425"/>
        <w:jc w:val="both"/>
        <w:textAlignment w:val="auto"/>
        <w:rPr>
          <w:rFonts w:ascii="Arial" w:eastAsia="Calibri" w:hAnsi="Arial"/>
          <w:kern w:val="0"/>
          <w:sz w:val="22"/>
          <w:szCs w:val="22"/>
          <w:lang w:eastAsia="en-US" w:bidi="ar-SA"/>
        </w:rPr>
      </w:pPr>
      <w:r w:rsidRPr="0039419F">
        <w:rPr>
          <w:rFonts w:ascii="Arial" w:eastAsia="Calibri" w:hAnsi="Arial"/>
          <w:kern w:val="0"/>
          <w:sz w:val="22"/>
          <w:szCs w:val="22"/>
          <w:lang w:eastAsia="en-US" w:bidi="ar-SA"/>
        </w:rPr>
        <w:t xml:space="preserve">gwarancjach bankowych, </w:t>
      </w:r>
    </w:p>
    <w:p w:rsidR="007D0BB3" w:rsidRPr="0039419F" w:rsidRDefault="007D0BB3" w:rsidP="004D049B">
      <w:pPr>
        <w:widowControl/>
        <w:numPr>
          <w:ilvl w:val="0"/>
          <w:numId w:val="67"/>
        </w:numPr>
        <w:tabs>
          <w:tab w:val="left" w:pos="567"/>
        </w:tabs>
        <w:suppressAutoHyphens w:val="0"/>
        <w:autoSpaceDN/>
        <w:spacing w:line="276" w:lineRule="auto"/>
        <w:ind w:left="567" w:hanging="425"/>
        <w:jc w:val="both"/>
        <w:textAlignment w:val="auto"/>
        <w:rPr>
          <w:rFonts w:ascii="Arial" w:eastAsia="Calibri" w:hAnsi="Arial"/>
          <w:kern w:val="0"/>
          <w:sz w:val="22"/>
          <w:szCs w:val="22"/>
          <w:lang w:eastAsia="en-US" w:bidi="ar-SA"/>
        </w:rPr>
      </w:pPr>
      <w:r w:rsidRPr="0039419F">
        <w:rPr>
          <w:rFonts w:ascii="Arial" w:eastAsia="Calibri" w:hAnsi="Arial"/>
          <w:kern w:val="0"/>
          <w:sz w:val="22"/>
          <w:szCs w:val="22"/>
          <w:lang w:eastAsia="en-US" w:bidi="ar-SA"/>
        </w:rPr>
        <w:t>gwarancjach ubezpieczeniowych,</w:t>
      </w:r>
    </w:p>
    <w:p w:rsidR="007D0BB3" w:rsidRPr="0039419F" w:rsidRDefault="007D0BB3" w:rsidP="004D049B">
      <w:pPr>
        <w:widowControl/>
        <w:numPr>
          <w:ilvl w:val="0"/>
          <w:numId w:val="67"/>
        </w:numPr>
        <w:tabs>
          <w:tab w:val="left" w:pos="567"/>
        </w:tabs>
        <w:suppressAutoHyphens w:val="0"/>
        <w:autoSpaceDN/>
        <w:spacing w:line="276" w:lineRule="auto"/>
        <w:ind w:left="567" w:hanging="425"/>
        <w:jc w:val="both"/>
        <w:textAlignment w:val="auto"/>
        <w:rPr>
          <w:rFonts w:ascii="Arial" w:eastAsia="Calibri" w:hAnsi="Arial"/>
          <w:kern w:val="0"/>
          <w:sz w:val="22"/>
          <w:szCs w:val="22"/>
          <w:lang w:eastAsia="en-US" w:bidi="ar-SA"/>
        </w:rPr>
      </w:pPr>
      <w:r w:rsidRPr="0039419F">
        <w:rPr>
          <w:rFonts w:ascii="Arial" w:eastAsia="Calibri" w:hAnsi="Arial"/>
          <w:kern w:val="0"/>
          <w:sz w:val="22"/>
          <w:szCs w:val="22"/>
          <w:lang w:eastAsia="en-US" w:bidi="ar-SA"/>
        </w:rPr>
        <w:t xml:space="preserve">poręczeniach udzielonych przez podmioty, o których mowa w art. 6b ust.5 pkt 2 ustawy </w:t>
      </w:r>
      <w:r>
        <w:rPr>
          <w:rFonts w:ascii="Arial" w:eastAsia="Calibri" w:hAnsi="Arial"/>
          <w:kern w:val="0"/>
          <w:sz w:val="22"/>
          <w:szCs w:val="22"/>
          <w:lang w:eastAsia="en-US" w:bidi="ar-SA"/>
        </w:rPr>
        <w:br/>
      </w:r>
      <w:r w:rsidRPr="0039419F">
        <w:rPr>
          <w:rFonts w:ascii="Arial" w:eastAsia="Calibri" w:hAnsi="Arial"/>
          <w:kern w:val="0"/>
          <w:sz w:val="22"/>
          <w:szCs w:val="22"/>
          <w:lang w:eastAsia="en-US" w:bidi="ar-SA"/>
        </w:rPr>
        <w:t xml:space="preserve">z dnia 9 listopada 2000 roku o utworzeniu Polskiej Agencji Rozwoju Przedsiębiorczości </w:t>
      </w:r>
      <w:r>
        <w:rPr>
          <w:rFonts w:ascii="Arial" w:eastAsia="Calibri" w:hAnsi="Arial"/>
          <w:kern w:val="0"/>
          <w:sz w:val="22"/>
          <w:szCs w:val="22"/>
          <w:lang w:eastAsia="en-US" w:bidi="ar-SA"/>
        </w:rPr>
        <w:br/>
      </w:r>
      <w:r w:rsidRPr="0039419F">
        <w:rPr>
          <w:rFonts w:ascii="Arial" w:eastAsia="Calibri" w:hAnsi="Arial"/>
          <w:kern w:val="0"/>
          <w:sz w:val="22"/>
          <w:szCs w:val="22"/>
          <w:lang w:eastAsia="en-US" w:bidi="ar-SA"/>
        </w:rPr>
        <w:t>(Dz. U. nr 109, poz</w:t>
      </w:r>
      <w:r>
        <w:rPr>
          <w:rFonts w:ascii="Arial" w:eastAsia="Calibri" w:hAnsi="Arial"/>
          <w:kern w:val="0"/>
          <w:sz w:val="22"/>
          <w:szCs w:val="22"/>
          <w:lang w:eastAsia="en-US" w:bidi="ar-SA"/>
        </w:rPr>
        <w:t>. 1158 z późniejszymi zmianami)</w:t>
      </w:r>
    </w:p>
    <w:p w:rsidR="007D0BB3" w:rsidRDefault="007D0BB3" w:rsidP="007D0BB3">
      <w:pPr>
        <w:pStyle w:val="Tekstpodstawowywcity"/>
        <w:tabs>
          <w:tab w:val="left" w:pos="426"/>
        </w:tabs>
        <w:spacing w:after="0"/>
        <w:ind w:left="0"/>
        <w:jc w:val="both"/>
        <w:rPr>
          <w:rFonts w:ascii="Arial" w:eastAsia="Times New Roman" w:hAnsi="Arial" w:cs="Arial"/>
          <w:sz w:val="22"/>
        </w:rPr>
      </w:pPr>
      <w:r>
        <w:rPr>
          <w:rFonts w:ascii="Arial" w:eastAsia="Times New Roman" w:hAnsi="Arial" w:cs="Arial"/>
          <w:sz w:val="22"/>
        </w:rPr>
        <w:tab/>
      </w:r>
      <w:r w:rsidRPr="00922121">
        <w:rPr>
          <w:rFonts w:ascii="Arial" w:eastAsia="Times New Roman" w:hAnsi="Arial" w:cs="Arial"/>
          <w:sz w:val="22"/>
        </w:rPr>
        <w:t>– zgodnie z warunkami podanymi we wzorze umowy, stanowiącym załącznik do SIWZ</w:t>
      </w:r>
      <w:r>
        <w:rPr>
          <w:rFonts w:ascii="Arial" w:eastAsia="Times New Roman" w:hAnsi="Arial" w:cs="Arial"/>
          <w:sz w:val="22"/>
        </w:rPr>
        <w:t>.</w:t>
      </w:r>
    </w:p>
    <w:p w:rsidR="007D0BB3" w:rsidRPr="0039419F" w:rsidRDefault="000008A5" w:rsidP="004D049B">
      <w:pPr>
        <w:pStyle w:val="Tekstpodstawowy2"/>
        <w:numPr>
          <w:ilvl w:val="0"/>
          <w:numId w:val="68"/>
        </w:numPr>
        <w:suppressAutoHyphens w:val="0"/>
        <w:autoSpaceDN/>
        <w:spacing w:line="240" w:lineRule="auto"/>
        <w:ind w:left="357" w:hanging="357"/>
        <w:textAlignment w:val="auto"/>
        <w:rPr>
          <w:rFonts w:ascii="Arial" w:hAnsi="Arial" w:cs="Arial"/>
          <w:kern w:val="0"/>
          <w:sz w:val="22"/>
          <w:szCs w:val="22"/>
          <w:lang w:val="x-none" w:eastAsia="x-none"/>
        </w:rPr>
      </w:pPr>
      <w:r>
        <w:rPr>
          <w:rFonts w:ascii="Arial" w:hAnsi="Arial" w:cs="Arial"/>
          <w:kern w:val="0"/>
          <w:sz w:val="22"/>
          <w:szCs w:val="22"/>
          <w:lang w:eastAsia="x-none"/>
        </w:rPr>
        <w:t>Zabezpieczenie należytego wykonania umowy należy wnieść na rachunek bankowy Zamawiającego o numerze - 71 1020 2313 0000 3802 0616 9652.</w:t>
      </w:r>
    </w:p>
    <w:p w:rsidR="007D0BB3" w:rsidRPr="007D0BB3" w:rsidRDefault="007D0BB3" w:rsidP="007D0BB3">
      <w:pPr>
        <w:pStyle w:val="Tekstpodstawowywcity"/>
        <w:tabs>
          <w:tab w:val="left" w:pos="426"/>
        </w:tabs>
        <w:ind w:left="0"/>
        <w:jc w:val="both"/>
        <w:rPr>
          <w:rFonts w:ascii="Arial" w:eastAsia="Times New Roman" w:hAnsi="Arial"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w:t>
            </w:r>
            <w:r w:rsidR="007D0BB3">
              <w:rPr>
                <w:rFonts w:ascii="Arial" w:eastAsia="Times New Roman" w:hAnsi="Arial"/>
                <w:b/>
              </w:rPr>
              <w:t>I</w:t>
            </w:r>
            <w:r>
              <w:rPr>
                <w:rFonts w:ascii="Arial" w:eastAsia="Times New Roman" w:hAnsi="Arial"/>
                <w:b/>
              </w:rPr>
              <w:t>I</w:t>
            </w:r>
            <w:r w:rsidRPr="00122C7E">
              <w:rPr>
                <w:rFonts w:ascii="Arial" w:eastAsia="Times New Roman" w:hAnsi="Arial"/>
                <w:b/>
              </w:rPr>
              <w:t xml:space="preserve">. </w:t>
            </w:r>
            <w:r w:rsidR="007D0BB3">
              <w:rPr>
                <w:rFonts w:ascii="Arial" w:eastAsia="Times New Roman" w:hAnsi="Arial"/>
                <w:b/>
              </w:rPr>
              <w:t xml:space="preserve">OCHRONA DANYCH OSOBOWYCH </w:t>
            </w:r>
            <w:r w:rsidRPr="001A63EF">
              <w:rPr>
                <w:rFonts w:ascii="Arial" w:eastAsia="Times New Roman" w:hAnsi="Arial"/>
                <w:b/>
              </w:rPr>
              <w:t>„RODO”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4D049B">
      <w:pPr>
        <w:widowControl/>
        <w:numPr>
          <w:ilvl w:val="0"/>
          <w:numId w:val="53"/>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4D049B">
      <w:pPr>
        <w:widowControl/>
        <w:numPr>
          <w:ilvl w:val="0"/>
          <w:numId w:val="53"/>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1"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4D049B">
      <w:pPr>
        <w:widowControl/>
        <w:numPr>
          <w:ilvl w:val="0"/>
          <w:numId w:val="53"/>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4D049B">
      <w:pPr>
        <w:widowControl/>
        <w:numPr>
          <w:ilvl w:val="0"/>
          <w:numId w:val="53"/>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4D049B">
      <w:pPr>
        <w:widowControl/>
        <w:numPr>
          <w:ilvl w:val="0"/>
          <w:numId w:val="53"/>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4D049B">
      <w:pPr>
        <w:widowControl/>
        <w:numPr>
          <w:ilvl w:val="0"/>
          <w:numId w:val="53"/>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4D049B">
      <w:pPr>
        <w:widowControl/>
        <w:numPr>
          <w:ilvl w:val="0"/>
          <w:numId w:val="53"/>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4D049B">
      <w:pPr>
        <w:widowControl/>
        <w:numPr>
          <w:ilvl w:val="0"/>
          <w:numId w:val="53"/>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7D0BB3">
              <w:rPr>
                <w:rFonts w:ascii="Arial" w:eastAsia="Times New Roman" w:hAnsi="Arial"/>
                <w:b/>
                <w:szCs w:val="18"/>
              </w:rPr>
              <w:t>XIV</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w:t>
      </w:r>
      <w:r w:rsidR="000008A5" w:rsidRPr="009656E6">
        <w:rPr>
          <w:rFonts w:ascii="Arial" w:hAnsi="Arial"/>
          <w:sz w:val="22"/>
          <w:szCs w:val="22"/>
        </w:rPr>
        <w:t xml:space="preserve">Oświadczenie o </w:t>
      </w:r>
      <w:r w:rsidR="000008A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w:t>
      </w:r>
      <w:r w:rsidR="000008A5" w:rsidRPr="009656E6">
        <w:rPr>
          <w:rFonts w:ascii="Arial" w:hAnsi="Arial"/>
          <w:sz w:val="22"/>
          <w:szCs w:val="22"/>
        </w:rPr>
        <w:t>Oświadcze</w:t>
      </w:r>
      <w:r w:rsidR="000008A5">
        <w:rPr>
          <w:rFonts w:ascii="Arial" w:hAnsi="Arial"/>
          <w:sz w:val="22"/>
          <w:szCs w:val="22"/>
        </w:rPr>
        <w:t>nie w sprawie przynależności do grupy kapitałowej</w:t>
      </w:r>
    </w:p>
    <w:p w:rsidR="000008A5" w:rsidRPr="009656E6" w:rsidRDefault="003D5D36" w:rsidP="00520464">
      <w:pPr>
        <w:spacing w:line="276" w:lineRule="auto"/>
        <w:rPr>
          <w:rFonts w:ascii="Arial" w:hAnsi="Arial"/>
          <w:sz w:val="22"/>
          <w:szCs w:val="22"/>
        </w:rPr>
      </w:pPr>
      <w:r w:rsidRPr="009656E6">
        <w:rPr>
          <w:rFonts w:ascii="Arial" w:hAnsi="Arial"/>
          <w:sz w:val="22"/>
          <w:szCs w:val="22"/>
        </w:rPr>
        <w:t xml:space="preserve">nr 4 – </w:t>
      </w:r>
      <w:r w:rsidR="000008A5">
        <w:rPr>
          <w:rFonts w:ascii="Arial" w:hAnsi="Arial"/>
          <w:sz w:val="22"/>
          <w:szCs w:val="22"/>
        </w:rPr>
        <w:t>Wykaz wykonanych robót</w:t>
      </w:r>
    </w:p>
    <w:p w:rsidR="000008A5" w:rsidRDefault="003D5D36" w:rsidP="00520464">
      <w:pPr>
        <w:spacing w:line="276" w:lineRule="auto"/>
        <w:rPr>
          <w:rFonts w:ascii="Arial" w:hAnsi="Arial"/>
          <w:sz w:val="22"/>
          <w:szCs w:val="22"/>
        </w:rPr>
      </w:pPr>
      <w:r w:rsidRPr="009656E6">
        <w:rPr>
          <w:rFonts w:ascii="Arial" w:hAnsi="Arial"/>
          <w:sz w:val="22"/>
          <w:szCs w:val="22"/>
        </w:rPr>
        <w:t xml:space="preserve">nr 5 – </w:t>
      </w:r>
      <w:r w:rsidR="000008A5">
        <w:rPr>
          <w:rFonts w:ascii="Arial" w:hAnsi="Arial"/>
          <w:sz w:val="22"/>
          <w:szCs w:val="22"/>
        </w:rPr>
        <w:t>Wykaz osób skierowanych przez Wykonawcę do realizacji zamówienia</w:t>
      </w:r>
    </w:p>
    <w:p w:rsidR="000008A5" w:rsidRDefault="000008A5" w:rsidP="00520464">
      <w:pPr>
        <w:spacing w:line="276" w:lineRule="auto"/>
        <w:rPr>
          <w:rFonts w:ascii="Arial" w:hAnsi="Arial"/>
          <w:sz w:val="22"/>
          <w:szCs w:val="22"/>
        </w:rPr>
      </w:pPr>
      <w:r>
        <w:rPr>
          <w:rFonts w:ascii="Arial" w:hAnsi="Arial"/>
          <w:sz w:val="22"/>
          <w:szCs w:val="22"/>
        </w:rPr>
        <w:t>nr 6 – Zobowiązanie podmiotu trzeciego</w:t>
      </w:r>
    </w:p>
    <w:p w:rsidR="000008A5" w:rsidRDefault="000008A5" w:rsidP="00520464">
      <w:pPr>
        <w:spacing w:line="276" w:lineRule="auto"/>
        <w:rPr>
          <w:rFonts w:ascii="Arial" w:hAnsi="Arial"/>
          <w:sz w:val="22"/>
          <w:szCs w:val="22"/>
        </w:rPr>
      </w:pPr>
      <w:r>
        <w:rPr>
          <w:rFonts w:ascii="Arial" w:hAnsi="Arial"/>
          <w:sz w:val="22"/>
          <w:szCs w:val="22"/>
        </w:rPr>
        <w:t>nr 7 – Program funkcjonalno-użytkowy</w:t>
      </w:r>
    </w:p>
    <w:p w:rsidR="003D5D36" w:rsidRDefault="000008A5" w:rsidP="00520464">
      <w:pPr>
        <w:spacing w:line="276" w:lineRule="auto"/>
        <w:rPr>
          <w:rFonts w:ascii="Arial" w:hAnsi="Arial"/>
          <w:sz w:val="22"/>
          <w:szCs w:val="22"/>
        </w:rPr>
      </w:pPr>
      <w:r>
        <w:rPr>
          <w:rFonts w:ascii="Arial" w:hAnsi="Arial"/>
          <w:sz w:val="22"/>
          <w:szCs w:val="22"/>
        </w:rPr>
        <w:t>nr 8 – Wzór umowy</w:t>
      </w:r>
      <w:r w:rsidR="003D5D36" w:rsidRPr="009656E6">
        <w:rPr>
          <w:rFonts w:ascii="Arial" w:hAnsi="Arial"/>
          <w:sz w:val="22"/>
          <w:szCs w:val="22"/>
        </w:rPr>
        <w:t xml:space="preserve"> </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A96B55" w:rsidRPr="00F61B76" w:rsidRDefault="00A96B55" w:rsidP="000008A5">
      <w:pPr>
        <w:widowControl/>
        <w:jc w:val="both"/>
        <w:rPr>
          <w:rFonts w:ascii="Arial" w:eastAsia="Times New Roman" w:hAnsi="Arial"/>
          <w:color w:val="000000"/>
          <w:sz w:val="20"/>
          <w:szCs w:val="20"/>
          <w:lang w:eastAsia="pl-PL"/>
        </w:rPr>
      </w:pPr>
      <w:r>
        <w:rPr>
          <w:rFonts w:ascii="Arial" w:eastAsia="Times New Roman" w:hAnsi="Arial"/>
          <w:color w:val="000000"/>
          <w:sz w:val="20"/>
          <w:szCs w:val="20"/>
          <w:lang w:eastAsia="pl-PL"/>
        </w:rPr>
        <w:tab/>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2"/>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9B" w:rsidRDefault="004D049B">
      <w:r>
        <w:separator/>
      </w:r>
    </w:p>
  </w:endnote>
  <w:endnote w:type="continuationSeparator" w:id="0">
    <w:p w:rsidR="004D049B" w:rsidRDefault="004D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BE" w:rsidRDefault="007001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001BE" w:rsidRDefault="007001BE">
    <w:pPr>
      <w:pStyle w:val="Stopka"/>
      <w:jc w:val="center"/>
      <w:rPr>
        <w:rFonts w:ascii="Franklin Gothic Book" w:hAnsi="Franklin Gothic Book" w:cs="Calibri"/>
        <w:b/>
        <w:sz w:val="16"/>
        <w:szCs w:val="18"/>
      </w:rPr>
    </w:pPr>
  </w:p>
  <w:p w:rsidR="007001BE" w:rsidRDefault="007001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D049B">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D049B">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9B" w:rsidRDefault="004D049B">
      <w:r>
        <w:rPr>
          <w:color w:val="000000"/>
        </w:rPr>
        <w:separator/>
      </w:r>
    </w:p>
  </w:footnote>
  <w:footnote w:type="continuationSeparator" w:id="0">
    <w:p w:rsidR="004D049B" w:rsidRDefault="004D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3"/>
    <w:multiLevelType w:val="hybridMultilevel"/>
    <w:tmpl w:val="ADDEBC1E"/>
    <w:lvl w:ilvl="0" w:tplc="66F66E02">
      <w:start w:val="1"/>
      <w:numFmt w:val="decimal"/>
      <w:lvlText w:val="%1."/>
      <w:lvlJc w:val="left"/>
      <w:rPr>
        <w:rFonts w:ascii="Arial"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6E77529"/>
    <w:multiLevelType w:val="hybridMultilevel"/>
    <w:tmpl w:val="044E9E9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0C4F79"/>
    <w:multiLevelType w:val="hybridMultilevel"/>
    <w:tmpl w:val="20942504"/>
    <w:lvl w:ilvl="0" w:tplc="03FC53F4">
      <w:start w:val="2"/>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05338EA"/>
    <w:multiLevelType w:val="hybridMultilevel"/>
    <w:tmpl w:val="60C26BB8"/>
    <w:lvl w:ilvl="0" w:tplc="948AF75A">
      <w:start w:val="1"/>
      <w:numFmt w:val="lowerLetter"/>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6096899"/>
    <w:multiLevelType w:val="hybridMultilevel"/>
    <w:tmpl w:val="2A14A716"/>
    <w:lvl w:ilvl="0" w:tplc="595A53B2">
      <w:start w:val="1"/>
      <w:numFmt w:val="decimal"/>
      <w:lvlText w:val="%1."/>
      <w:lvlJc w:val="left"/>
      <w:pPr>
        <w:ind w:left="720" w:hanging="360"/>
      </w:pPr>
      <w:rPr>
        <w:rFonts w:ascii="Arial" w:hAnsi="Arial" w:cs="Arial" w:hint="default"/>
        <w:b w:val="0"/>
        <w:sz w:val="22"/>
      </w:rPr>
    </w:lvl>
    <w:lvl w:ilvl="1" w:tplc="948AF75A">
      <w:start w:val="1"/>
      <w:numFmt w:val="lowerLetter"/>
      <w:lvlText w:val="%2)"/>
      <w:lvlJc w:val="left"/>
      <w:pPr>
        <w:ind w:left="1440" w:hanging="360"/>
      </w:pPr>
      <w:rPr>
        <w:rFonts w:ascii="Arial" w:hAnsi="Arial" w:cs="Arial"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67849D0"/>
    <w:multiLevelType w:val="multilevel"/>
    <w:tmpl w:val="D98668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8F07B86"/>
    <w:multiLevelType w:val="hybridMultilevel"/>
    <w:tmpl w:val="57A6D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1B4784"/>
    <w:multiLevelType w:val="multilevel"/>
    <w:tmpl w:val="4500A604"/>
    <w:lvl w:ilvl="0">
      <w:start w:val="1"/>
      <w:numFmt w:val="lowerLetter"/>
      <w:lvlText w:val="%1."/>
      <w:lvlJc w:val="left"/>
      <w:pPr>
        <w:tabs>
          <w:tab w:val="num" w:pos="786"/>
        </w:tabs>
        <w:ind w:left="786" w:hanging="360"/>
      </w:pPr>
      <w:rPr>
        <w:rFonts w:ascii="Arial" w:hAnsi="Arial" w:cs="Arial"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43"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B606BC7"/>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C6045E9"/>
    <w:multiLevelType w:val="hybridMultilevel"/>
    <w:tmpl w:val="9404CBC2"/>
    <w:lvl w:ilvl="0" w:tplc="0415000F">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A416DB"/>
    <w:multiLevelType w:val="hybridMultilevel"/>
    <w:tmpl w:val="ECC02970"/>
    <w:lvl w:ilvl="0" w:tplc="E67CDB4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F271C"/>
    <w:multiLevelType w:val="hybridMultilevel"/>
    <w:tmpl w:val="1108E7B4"/>
    <w:lvl w:ilvl="0" w:tplc="61E29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15:restartNumberingAfterBreak="0">
    <w:nsid w:val="65E377A5"/>
    <w:multiLevelType w:val="hybridMultilevel"/>
    <w:tmpl w:val="6804FCFE"/>
    <w:lvl w:ilvl="0" w:tplc="FD30E6B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6EA8630B"/>
    <w:multiLevelType w:val="hybridMultilevel"/>
    <w:tmpl w:val="C2CA3496"/>
    <w:lvl w:ilvl="0" w:tplc="02D866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77815B65"/>
    <w:multiLevelType w:val="hybridMultilevel"/>
    <w:tmpl w:val="57A6D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BA286D"/>
    <w:multiLevelType w:val="hybridMultilevel"/>
    <w:tmpl w:val="403C8978"/>
    <w:lvl w:ilvl="0" w:tplc="948AF75A">
      <w:start w:val="1"/>
      <w:numFmt w:val="lowerLetter"/>
      <w:lvlText w:val="%1)"/>
      <w:lvlJc w:val="left"/>
      <w:pPr>
        <w:ind w:left="1077" w:hanging="360"/>
      </w:pPr>
      <w:rPr>
        <w:rFonts w:ascii="Arial" w:hAnsi="Arial" w:cs="Arial" w:hint="default"/>
        <w:sz w:val="22"/>
        <w:szCs w:val="22"/>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3"/>
  </w:num>
  <w:num w:numId="3">
    <w:abstractNumId w:val="23"/>
  </w:num>
  <w:num w:numId="4">
    <w:abstractNumId w:val="29"/>
  </w:num>
  <w:num w:numId="5">
    <w:abstractNumId w:val="30"/>
  </w:num>
  <w:num w:numId="6">
    <w:abstractNumId w:val="45"/>
  </w:num>
  <w:num w:numId="7">
    <w:abstractNumId w:val="53"/>
  </w:num>
  <w:num w:numId="8">
    <w:abstractNumId w:val="52"/>
  </w:num>
  <w:num w:numId="9">
    <w:abstractNumId w:val="63"/>
  </w:num>
  <w:num w:numId="10">
    <w:abstractNumId w:val="57"/>
  </w:num>
  <w:num w:numId="11">
    <w:abstractNumId w:val="36"/>
  </w:num>
  <w:num w:numId="12">
    <w:abstractNumId w:val="34"/>
  </w:num>
  <w:num w:numId="13">
    <w:abstractNumId w:val="21"/>
  </w:num>
  <w:num w:numId="14">
    <w:abstractNumId w:val="38"/>
  </w:num>
  <w:num w:numId="15">
    <w:abstractNumId w:val="19"/>
  </w:num>
  <w:num w:numId="16">
    <w:abstractNumId w:val="56"/>
  </w:num>
  <w:num w:numId="17">
    <w:abstractNumId w:val="18"/>
  </w:num>
  <w:num w:numId="18">
    <w:abstractNumId w:val="47"/>
  </w:num>
  <w:num w:numId="19">
    <w:abstractNumId w:val="65"/>
  </w:num>
  <w:num w:numId="20">
    <w:abstractNumId w:val="55"/>
  </w:num>
  <w:num w:numId="21">
    <w:abstractNumId w:val="35"/>
  </w:num>
  <w:num w:numId="22">
    <w:abstractNumId w:val="22"/>
  </w:num>
  <w:num w:numId="23">
    <w:abstractNumId w:val="66"/>
  </w:num>
  <w:num w:numId="24">
    <w:abstractNumId w:val="27"/>
  </w:num>
  <w:num w:numId="25">
    <w:abstractNumId w:val="39"/>
  </w:num>
  <w:num w:numId="26">
    <w:abstractNumId w:val="24"/>
  </w:num>
  <w:num w:numId="27">
    <w:abstractNumId w:val="35"/>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61"/>
  </w:num>
  <w:num w:numId="47">
    <w:abstractNumId w:val="51"/>
  </w:num>
  <w:num w:numId="48">
    <w:abstractNumId w:val="37"/>
  </w:num>
  <w:num w:numId="49">
    <w:abstractNumId w:val="48"/>
  </w:num>
  <w:num w:numId="50">
    <w:abstractNumId w:val="50"/>
  </w:num>
  <w:num w:numId="51">
    <w:abstractNumId w:val="64"/>
  </w:num>
  <w:num w:numId="52">
    <w:abstractNumId w:val="28"/>
  </w:num>
  <w:num w:numId="53">
    <w:abstractNumId w:val="25"/>
  </w:num>
  <w:num w:numId="54">
    <w:abstractNumId w:val="58"/>
  </w:num>
  <w:num w:numId="55">
    <w:abstractNumId w:val="49"/>
  </w:num>
  <w:num w:numId="56">
    <w:abstractNumId w:val="46"/>
  </w:num>
  <w:num w:numId="57">
    <w:abstractNumId w:val="62"/>
  </w:num>
  <w:num w:numId="58">
    <w:abstractNumId w:val="54"/>
  </w:num>
  <w:num w:numId="59">
    <w:abstractNumId w:val="31"/>
  </w:num>
  <w:num w:numId="60">
    <w:abstractNumId w:val="33"/>
  </w:num>
  <w:num w:numId="61">
    <w:abstractNumId w:val="59"/>
  </w:num>
  <w:num w:numId="62">
    <w:abstractNumId w:val="40"/>
  </w:num>
  <w:num w:numId="63">
    <w:abstractNumId w:val="44"/>
  </w:num>
  <w:num w:numId="64">
    <w:abstractNumId w:val="32"/>
  </w:num>
  <w:num w:numId="65">
    <w:abstractNumId w:val="42"/>
    <w:lvlOverride w:ilvl="0">
      <w:startOverride w:val="1"/>
    </w:lvlOverride>
  </w:num>
  <w:num w:numId="66">
    <w:abstractNumId w:val="26"/>
  </w:num>
  <w:num w:numId="67">
    <w:abstractNumId w:val="20"/>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008A5"/>
    <w:rsid w:val="000130B4"/>
    <w:rsid w:val="00024A6A"/>
    <w:rsid w:val="000276C3"/>
    <w:rsid w:val="00031EF9"/>
    <w:rsid w:val="000431A3"/>
    <w:rsid w:val="0004710F"/>
    <w:rsid w:val="00073E70"/>
    <w:rsid w:val="00075E8E"/>
    <w:rsid w:val="00090F94"/>
    <w:rsid w:val="000A6D64"/>
    <w:rsid w:val="000C165D"/>
    <w:rsid w:val="000C230F"/>
    <w:rsid w:val="000C7AD1"/>
    <w:rsid w:val="000D3C2E"/>
    <w:rsid w:val="000E6A73"/>
    <w:rsid w:val="0010087A"/>
    <w:rsid w:val="00111845"/>
    <w:rsid w:val="00112BCF"/>
    <w:rsid w:val="00121865"/>
    <w:rsid w:val="001348AE"/>
    <w:rsid w:val="0014311D"/>
    <w:rsid w:val="001512AD"/>
    <w:rsid w:val="001556A9"/>
    <w:rsid w:val="001D2729"/>
    <w:rsid w:val="001D6ED0"/>
    <w:rsid w:val="001D7E94"/>
    <w:rsid w:val="001F5AD5"/>
    <w:rsid w:val="00207F67"/>
    <w:rsid w:val="00223CA0"/>
    <w:rsid w:val="0026675F"/>
    <w:rsid w:val="0027131D"/>
    <w:rsid w:val="00280082"/>
    <w:rsid w:val="00285C18"/>
    <w:rsid w:val="00297C64"/>
    <w:rsid w:val="002A0352"/>
    <w:rsid w:val="002E3EF0"/>
    <w:rsid w:val="002E6225"/>
    <w:rsid w:val="002E7FED"/>
    <w:rsid w:val="003379E3"/>
    <w:rsid w:val="00337B86"/>
    <w:rsid w:val="00352BC1"/>
    <w:rsid w:val="003715EF"/>
    <w:rsid w:val="00383F43"/>
    <w:rsid w:val="00387FFE"/>
    <w:rsid w:val="00391C31"/>
    <w:rsid w:val="003A246F"/>
    <w:rsid w:val="003B1C82"/>
    <w:rsid w:val="003B1F4F"/>
    <w:rsid w:val="003B43BF"/>
    <w:rsid w:val="003D4930"/>
    <w:rsid w:val="003D5D36"/>
    <w:rsid w:val="003E28C4"/>
    <w:rsid w:val="00406F96"/>
    <w:rsid w:val="00415FB7"/>
    <w:rsid w:val="00437A0F"/>
    <w:rsid w:val="00440750"/>
    <w:rsid w:val="00455FB5"/>
    <w:rsid w:val="00475148"/>
    <w:rsid w:val="00490CAC"/>
    <w:rsid w:val="00495162"/>
    <w:rsid w:val="004B2F1C"/>
    <w:rsid w:val="004D049B"/>
    <w:rsid w:val="004D1351"/>
    <w:rsid w:val="004D5D4E"/>
    <w:rsid w:val="00515590"/>
    <w:rsid w:val="00520464"/>
    <w:rsid w:val="00535E3D"/>
    <w:rsid w:val="0054183C"/>
    <w:rsid w:val="00562B23"/>
    <w:rsid w:val="00593391"/>
    <w:rsid w:val="005B3B9E"/>
    <w:rsid w:val="005B4A85"/>
    <w:rsid w:val="005B5E37"/>
    <w:rsid w:val="005E0DF5"/>
    <w:rsid w:val="005E3C72"/>
    <w:rsid w:val="005E72BF"/>
    <w:rsid w:val="00606A5B"/>
    <w:rsid w:val="00610B79"/>
    <w:rsid w:val="0061201F"/>
    <w:rsid w:val="006208DC"/>
    <w:rsid w:val="006326B5"/>
    <w:rsid w:val="00655522"/>
    <w:rsid w:val="00663DC5"/>
    <w:rsid w:val="00681170"/>
    <w:rsid w:val="00695A07"/>
    <w:rsid w:val="006A39D7"/>
    <w:rsid w:val="006A41C8"/>
    <w:rsid w:val="006A5FB9"/>
    <w:rsid w:val="006B1771"/>
    <w:rsid w:val="006B5A6A"/>
    <w:rsid w:val="007001BE"/>
    <w:rsid w:val="00702702"/>
    <w:rsid w:val="007121C5"/>
    <w:rsid w:val="00742B11"/>
    <w:rsid w:val="00743AC1"/>
    <w:rsid w:val="00744460"/>
    <w:rsid w:val="00747363"/>
    <w:rsid w:val="00782484"/>
    <w:rsid w:val="00796D1B"/>
    <w:rsid w:val="007A75F5"/>
    <w:rsid w:val="007B4FE0"/>
    <w:rsid w:val="007D0BB3"/>
    <w:rsid w:val="007E4E05"/>
    <w:rsid w:val="007F335E"/>
    <w:rsid w:val="00830281"/>
    <w:rsid w:val="00831D61"/>
    <w:rsid w:val="00846A94"/>
    <w:rsid w:val="00871B4E"/>
    <w:rsid w:val="00880E64"/>
    <w:rsid w:val="0089788C"/>
    <w:rsid w:val="008C4EB6"/>
    <w:rsid w:val="008D7F50"/>
    <w:rsid w:val="008F41ED"/>
    <w:rsid w:val="00900BF6"/>
    <w:rsid w:val="0091635A"/>
    <w:rsid w:val="00927462"/>
    <w:rsid w:val="009358D0"/>
    <w:rsid w:val="00946DEF"/>
    <w:rsid w:val="0096058A"/>
    <w:rsid w:val="00962C7E"/>
    <w:rsid w:val="009656E6"/>
    <w:rsid w:val="00971D35"/>
    <w:rsid w:val="009775B8"/>
    <w:rsid w:val="009B0683"/>
    <w:rsid w:val="009B1532"/>
    <w:rsid w:val="009D0874"/>
    <w:rsid w:val="009D1259"/>
    <w:rsid w:val="009E7D9D"/>
    <w:rsid w:val="009F7ABD"/>
    <w:rsid w:val="00A11C32"/>
    <w:rsid w:val="00A15F6C"/>
    <w:rsid w:val="00A215EF"/>
    <w:rsid w:val="00A31EA8"/>
    <w:rsid w:val="00A8629E"/>
    <w:rsid w:val="00A96B55"/>
    <w:rsid w:val="00A96F17"/>
    <w:rsid w:val="00AA55A2"/>
    <w:rsid w:val="00AF7C65"/>
    <w:rsid w:val="00B00A40"/>
    <w:rsid w:val="00B12007"/>
    <w:rsid w:val="00B14C17"/>
    <w:rsid w:val="00B2255B"/>
    <w:rsid w:val="00B234E7"/>
    <w:rsid w:val="00B264C9"/>
    <w:rsid w:val="00B31359"/>
    <w:rsid w:val="00B71056"/>
    <w:rsid w:val="00BA08D7"/>
    <w:rsid w:val="00BA4F4D"/>
    <w:rsid w:val="00BB6008"/>
    <w:rsid w:val="00BC52DE"/>
    <w:rsid w:val="00BD1534"/>
    <w:rsid w:val="00BE76D4"/>
    <w:rsid w:val="00BF72DD"/>
    <w:rsid w:val="00C15147"/>
    <w:rsid w:val="00C2202A"/>
    <w:rsid w:val="00C30A4C"/>
    <w:rsid w:val="00C6472F"/>
    <w:rsid w:val="00C757C8"/>
    <w:rsid w:val="00C87099"/>
    <w:rsid w:val="00CA6052"/>
    <w:rsid w:val="00CE1CC4"/>
    <w:rsid w:val="00CE6824"/>
    <w:rsid w:val="00D04DF4"/>
    <w:rsid w:val="00D112A4"/>
    <w:rsid w:val="00D123E4"/>
    <w:rsid w:val="00D20572"/>
    <w:rsid w:val="00D55480"/>
    <w:rsid w:val="00D77DE0"/>
    <w:rsid w:val="00D856FB"/>
    <w:rsid w:val="00D85FDF"/>
    <w:rsid w:val="00D90125"/>
    <w:rsid w:val="00DA1431"/>
    <w:rsid w:val="00DC3618"/>
    <w:rsid w:val="00E05D3A"/>
    <w:rsid w:val="00E11D0E"/>
    <w:rsid w:val="00E22FE8"/>
    <w:rsid w:val="00E812FD"/>
    <w:rsid w:val="00EB33FC"/>
    <w:rsid w:val="00EB7341"/>
    <w:rsid w:val="00ED02C8"/>
    <w:rsid w:val="00EF12AE"/>
    <w:rsid w:val="00EF69CB"/>
    <w:rsid w:val="00F01D2C"/>
    <w:rsid w:val="00F11D95"/>
    <w:rsid w:val="00F30BF5"/>
    <w:rsid w:val="00F313AF"/>
    <w:rsid w:val="00F43CEF"/>
    <w:rsid w:val="00F45907"/>
    <w:rsid w:val="00F54E57"/>
    <w:rsid w:val="00F66F2D"/>
    <w:rsid w:val="00F751C5"/>
    <w:rsid w:val="00F84516"/>
    <w:rsid w:val="00F97142"/>
    <w:rsid w:val="00FA433F"/>
    <w:rsid w:val="00FA59AF"/>
    <w:rsid w:val="00FB0059"/>
    <w:rsid w:val="00FB7A99"/>
    <w:rsid w:val="00FC01DE"/>
    <w:rsid w:val="00FC396F"/>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uiPriority w:val="99"/>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StrongEmphasis">
    <w:name w:val="Strong Emphasis"/>
    <w:rsid w:val="00830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zpitalzawiercie.pl" TargetMode="External"/><Relationship Id="rId5" Type="http://schemas.openxmlformats.org/officeDocument/2006/relationships/footnotes" Target="footnotes.xml"/><Relationship Id="rId10" Type="http://schemas.openxmlformats.org/officeDocument/2006/relationships/hyperlink" Target="http://www.szpitalzawiercie.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18</Pages>
  <Words>8220</Words>
  <Characters>49322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58</cp:revision>
  <cp:lastPrinted>2020-02-12T13:17:00Z</cp:lastPrinted>
  <dcterms:created xsi:type="dcterms:W3CDTF">2019-12-05T13:53:00Z</dcterms:created>
  <dcterms:modified xsi:type="dcterms:W3CDTF">2020-02-12T13:29:00Z</dcterms:modified>
</cp:coreProperties>
</file>