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A3778D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 w:rsidRPr="00A3778D">
        <w:rPr>
          <w:rFonts w:ascii="Arial" w:hAnsi="Arial"/>
          <w:sz w:val="18"/>
          <w:szCs w:val="20"/>
          <w:lang w:val="en-US"/>
        </w:rPr>
        <w:t>Zawiercie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 w:rsidRPr="00A3778D">
        <w:rPr>
          <w:rFonts w:ascii="Arial" w:hAnsi="Arial"/>
          <w:sz w:val="18"/>
          <w:szCs w:val="20"/>
          <w:lang w:val="en-US"/>
        </w:rPr>
        <w:t>dnia</w:t>
      </w:r>
      <w:proofErr w:type="spellEnd"/>
      <w:r w:rsidRPr="00A3778D">
        <w:rPr>
          <w:rFonts w:ascii="Arial" w:hAnsi="Arial"/>
          <w:sz w:val="18"/>
          <w:szCs w:val="20"/>
          <w:lang w:val="en-US"/>
        </w:rPr>
        <w:t xml:space="preserve"> </w:t>
      </w:r>
      <w:r w:rsidR="00487FE7">
        <w:rPr>
          <w:rFonts w:ascii="Arial" w:hAnsi="Arial"/>
          <w:sz w:val="18"/>
          <w:szCs w:val="20"/>
          <w:lang w:val="en-US"/>
        </w:rPr>
        <w:t>31</w:t>
      </w:r>
      <w:r w:rsidRPr="00A3778D">
        <w:rPr>
          <w:rFonts w:ascii="Arial" w:hAnsi="Arial"/>
          <w:sz w:val="18"/>
          <w:szCs w:val="20"/>
          <w:lang w:val="en-US"/>
        </w:rPr>
        <w:t>.0</w:t>
      </w:r>
      <w:r>
        <w:rPr>
          <w:rFonts w:ascii="Arial" w:hAnsi="Arial"/>
          <w:sz w:val="18"/>
          <w:szCs w:val="20"/>
          <w:lang w:val="en-US"/>
        </w:rPr>
        <w:t>8</w:t>
      </w:r>
      <w:r w:rsidRPr="00A3778D">
        <w:rPr>
          <w:rFonts w:ascii="Arial" w:hAnsi="Arial"/>
          <w:sz w:val="18"/>
          <w:szCs w:val="20"/>
          <w:lang w:val="en-US"/>
        </w:rPr>
        <w:t>.2020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Default="00221EBE" w:rsidP="00487FE7">
      <w:pPr>
        <w:spacing w:line="276" w:lineRule="auto"/>
        <w:rPr>
          <w:rFonts w:ascii="Arial" w:eastAsia="Calibri" w:hAnsi="Arial" w:cs="Arial"/>
          <w:b/>
          <w:noProof/>
          <w:sz w:val="20"/>
          <w:szCs w:val="20"/>
        </w:rPr>
      </w:pPr>
      <w:r w:rsidRPr="00813353">
        <w:rPr>
          <w:rFonts w:ascii="Arial" w:hAnsi="Arial"/>
        </w:rPr>
        <w:t>dotyczy: DZP/PN/4</w:t>
      </w:r>
      <w:r w:rsidR="00487FE7">
        <w:rPr>
          <w:rFonts w:ascii="Arial" w:hAnsi="Arial"/>
        </w:rPr>
        <w:t>6</w:t>
      </w:r>
      <w:r w:rsidRPr="00813353">
        <w:rPr>
          <w:rFonts w:ascii="Arial" w:hAnsi="Arial"/>
        </w:rPr>
        <w:t xml:space="preserve">/2020 – </w:t>
      </w:r>
      <w:r w:rsidR="00487FE7" w:rsidRPr="00487FE7">
        <w:rPr>
          <w:rFonts w:ascii="Arial" w:eastAsia="Times New Roman" w:hAnsi="Arial" w:cs="Arial"/>
          <w:kern w:val="2"/>
          <w:sz w:val="20"/>
          <w:szCs w:val="20"/>
          <w:lang w:eastAsia="hi-IN"/>
        </w:rPr>
        <w:t>Dostawa preparatów do dezynfekcji</w:t>
      </w:r>
      <w:r w:rsidR="00487FE7" w:rsidRPr="00487FE7">
        <w:rPr>
          <w:rFonts w:ascii="Arial" w:eastAsia="Calibri" w:hAnsi="Arial" w:cs="Arial"/>
          <w:noProof/>
          <w:sz w:val="20"/>
          <w:szCs w:val="20"/>
        </w:rPr>
        <w:t xml:space="preserve"> – 12 pakietów</w:t>
      </w:r>
    </w:p>
    <w:p w:rsidR="00221EBE" w:rsidRPr="000D4490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FB4A22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Zamawiający Szpital Powiatowy w Zawierciu odpowiadając na pytania informuje: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</w:t>
      </w:r>
    </w:p>
    <w:p w:rsidR="00487FE7" w:rsidRPr="00FB4A22" w:rsidRDefault="00487FE7" w:rsidP="00E82FF6">
      <w:pPr>
        <w:pStyle w:val="Standard"/>
        <w:spacing w:after="120"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Prosimy Zamawiającego o dopuszczenie w/w gazików w klasie </w:t>
      </w:r>
      <w:proofErr w:type="spellStart"/>
      <w:r w:rsidRPr="00FB4A22">
        <w:rPr>
          <w:rFonts w:ascii="Arial" w:hAnsi="Arial"/>
          <w:bCs/>
          <w:sz w:val="22"/>
          <w:szCs w:val="22"/>
        </w:rPr>
        <w:t>IIa</w:t>
      </w:r>
      <w:proofErr w:type="spellEnd"/>
      <w:r w:rsidRPr="00FB4A22">
        <w:rPr>
          <w:rFonts w:ascii="Arial" w:hAnsi="Arial"/>
          <w:bCs/>
          <w:sz w:val="22"/>
          <w:szCs w:val="22"/>
        </w:rPr>
        <w:t>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487FE7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>Zamawiający dopuszcza ww. kl</w:t>
      </w:r>
      <w:r w:rsidR="00E82FF6">
        <w:rPr>
          <w:rFonts w:ascii="Arial" w:hAnsi="Arial" w:cs="Arial"/>
          <w:bCs/>
        </w:rPr>
        <w:t>a</w:t>
      </w:r>
      <w:r w:rsidRPr="00FB4A22">
        <w:rPr>
          <w:rFonts w:ascii="Arial" w:hAnsi="Arial" w:cs="Arial"/>
          <w:bCs/>
        </w:rPr>
        <w:t xml:space="preserve">syfikację, </w:t>
      </w:r>
      <w:r w:rsidRPr="00FB4A22">
        <w:rPr>
          <w:rFonts w:ascii="Arial" w:hAnsi="Arial" w:cs="Arial"/>
        </w:rPr>
        <w:t xml:space="preserve">jednakże wymaga odnotowania tego faktu w formularzu </w:t>
      </w:r>
      <w:proofErr w:type="spellStart"/>
      <w:r w:rsidRPr="00FB4A22">
        <w:rPr>
          <w:rFonts w:ascii="Arial" w:hAnsi="Arial" w:cs="Arial"/>
        </w:rPr>
        <w:t>asortymenowo-cenowym</w:t>
      </w:r>
      <w:proofErr w:type="spellEnd"/>
      <w:r w:rsidRPr="00FB4A22">
        <w:rPr>
          <w:rFonts w:ascii="Arial" w:hAnsi="Arial" w:cs="Arial"/>
        </w:rPr>
        <w:t xml:space="preserve"> w postaci gwiazdki (*) i przypisu</w:t>
      </w:r>
      <w:r w:rsidRPr="00FB4A22">
        <w:rPr>
          <w:rFonts w:ascii="Arial" w:hAnsi="Arial" w:cs="Arial"/>
          <w:bCs/>
        </w:rPr>
        <w:t>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2 </w:t>
      </w:r>
    </w:p>
    <w:p w:rsidR="00FA02FB" w:rsidRPr="00FB4A22" w:rsidRDefault="00FA02FB" w:rsidP="00FB4A22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poz.1,2</w:t>
      </w:r>
    </w:p>
    <w:p w:rsidR="00FA02FB" w:rsidRPr="00FB4A22" w:rsidRDefault="00FA02FB" w:rsidP="00E82FF6">
      <w:pPr>
        <w:pStyle w:val="Standard"/>
        <w:spacing w:after="120" w:line="276" w:lineRule="auto"/>
        <w:rPr>
          <w:rFonts w:ascii="Arial" w:hAnsi="Arial"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Prosimy Zamawiającego o dopuszczenie w/w gazików nasączonych tylko 70% alkoholem izopropylowym.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3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</w:t>
      </w:r>
    </w:p>
    <w:p w:rsidR="00487FE7" w:rsidRPr="00FB4A22" w:rsidRDefault="00487FE7" w:rsidP="0082284D">
      <w:pPr>
        <w:pStyle w:val="Standard"/>
        <w:spacing w:after="120" w:line="276" w:lineRule="auto"/>
        <w:jc w:val="both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Prosimy Zamawiającego o dopuszczenie gazików o wymiarach 16x10cm,nasączone 70% alkoholem izopropylowym, 3ml alkoholu na gazik.</w:t>
      </w:r>
    </w:p>
    <w:p w:rsidR="00221EBE" w:rsidRPr="00FB4A22" w:rsidRDefault="00221EBE" w:rsidP="00FB4A22">
      <w:pPr>
        <w:pStyle w:val="xmsonormal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FA02FB" w:rsidRPr="00FB4A22" w:rsidRDefault="00FA02FB" w:rsidP="0082284D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Zamawiającym dopuszcza rozmiar 16x10cm oraz 3ml alkoholu na gazik </w:t>
      </w:r>
      <w:r w:rsidR="0082284D">
        <w:rPr>
          <w:rFonts w:ascii="Arial" w:hAnsi="Arial"/>
          <w:bCs/>
          <w:sz w:val="22"/>
          <w:szCs w:val="22"/>
        </w:rPr>
        <w:t>p</w:t>
      </w:r>
      <w:r w:rsidRPr="00FB4A22">
        <w:rPr>
          <w:rFonts w:ascii="Arial" w:hAnsi="Arial"/>
          <w:bCs/>
          <w:sz w:val="22"/>
          <w:szCs w:val="22"/>
        </w:rPr>
        <w:t>od warunkiem spełnienia wszystkich pozostał</w:t>
      </w:r>
      <w:r w:rsidR="0082284D">
        <w:rPr>
          <w:rFonts w:ascii="Arial" w:hAnsi="Arial"/>
          <w:bCs/>
          <w:sz w:val="22"/>
          <w:szCs w:val="22"/>
        </w:rPr>
        <w:t>ych</w:t>
      </w:r>
      <w:r w:rsidRPr="00FB4A22">
        <w:rPr>
          <w:rFonts w:ascii="Arial" w:hAnsi="Arial"/>
          <w:bCs/>
          <w:sz w:val="22"/>
          <w:szCs w:val="22"/>
        </w:rPr>
        <w:t xml:space="preserve"> wymaga</w:t>
      </w:r>
      <w:r w:rsidR="0082284D">
        <w:rPr>
          <w:rFonts w:ascii="Arial" w:hAnsi="Arial"/>
          <w:bCs/>
          <w:sz w:val="22"/>
          <w:szCs w:val="22"/>
        </w:rPr>
        <w:t>ń</w:t>
      </w:r>
      <w:r w:rsidRPr="00FB4A22">
        <w:rPr>
          <w:rFonts w:ascii="Arial" w:hAnsi="Arial"/>
          <w:bCs/>
          <w:sz w:val="22"/>
          <w:szCs w:val="22"/>
        </w:rPr>
        <w:t xml:space="preserve"> stawianych w SIWZ. W szczególności zawartości 0,5% </w:t>
      </w:r>
      <w:proofErr w:type="spellStart"/>
      <w:r w:rsidRPr="00FB4A22">
        <w:rPr>
          <w:rFonts w:ascii="Arial" w:hAnsi="Arial"/>
          <w:bCs/>
          <w:sz w:val="22"/>
          <w:szCs w:val="22"/>
        </w:rPr>
        <w:t>diglukonianem</w:t>
      </w:r>
      <w:proofErr w:type="spellEnd"/>
      <w:r w:rsidRPr="00FB4A22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Pr="00FB4A22">
        <w:rPr>
          <w:rFonts w:ascii="Arial" w:hAnsi="Arial"/>
          <w:bCs/>
          <w:sz w:val="22"/>
          <w:szCs w:val="22"/>
        </w:rPr>
        <w:t>chlorheksydyny</w:t>
      </w:r>
      <w:proofErr w:type="spellEnd"/>
      <w:r w:rsidRPr="00FB4A22">
        <w:rPr>
          <w:rFonts w:ascii="Arial" w:hAnsi="Arial"/>
          <w:bCs/>
          <w:sz w:val="22"/>
          <w:szCs w:val="22"/>
        </w:rPr>
        <w:t>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Dodatkowo Zamawiający wymaga odnotowania tego faktu w formularzu </w:t>
      </w:r>
      <w:proofErr w:type="spellStart"/>
      <w:r w:rsidRPr="00FB4A22">
        <w:rPr>
          <w:rFonts w:ascii="Arial" w:hAnsi="Arial" w:cs="Arial"/>
        </w:rPr>
        <w:t>asortymenowo-cenowym</w:t>
      </w:r>
      <w:proofErr w:type="spellEnd"/>
      <w:r w:rsidRPr="00FB4A22">
        <w:rPr>
          <w:rFonts w:ascii="Arial" w:hAnsi="Arial" w:cs="Arial"/>
        </w:rPr>
        <w:t xml:space="preserve"> w postaci gwiazdki (*) i przypisu</w:t>
      </w:r>
      <w:r w:rsidRPr="00FB4A22">
        <w:rPr>
          <w:rFonts w:ascii="Arial" w:hAnsi="Arial" w:cs="Arial"/>
          <w:bCs/>
        </w:rPr>
        <w:t>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4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</w:t>
      </w:r>
    </w:p>
    <w:p w:rsidR="00487FE7" w:rsidRPr="00FB4A22" w:rsidRDefault="00487FE7" w:rsidP="0082284D">
      <w:pPr>
        <w:pStyle w:val="Standard"/>
        <w:spacing w:after="120"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Prosimy Zamawiającego o dopuszczenie w/w gazików pakowanych po 50szt/</w:t>
      </w:r>
      <w:proofErr w:type="spellStart"/>
      <w:r w:rsidRPr="00FB4A22">
        <w:rPr>
          <w:rFonts w:ascii="Arial" w:hAnsi="Arial"/>
          <w:bCs/>
          <w:sz w:val="22"/>
          <w:szCs w:val="22"/>
        </w:rPr>
        <w:t>op</w:t>
      </w:r>
      <w:proofErr w:type="spellEnd"/>
      <w:r w:rsidRPr="00FB4A22">
        <w:rPr>
          <w:rFonts w:ascii="Arial" w:hAnsi="Arial"/>
          <w:bCs/>
          <w:sz w:val="22"/>
          <w:szCs w:val="22"/>
        </w:rPr>
        <w:t xml:space="preserve"> z </w:t>
      </w:r>
      <w:proofErr w:type="spellStart"/>
      <w:r w:rsidRPr="00FB4A22">
        <w:rPr>
          <w:rFonts w:ascii="Arial" w:hAnsi="Arial"/>
          <w:bCs/>
          <w:sz w:val="22"/>
          <w:szCs w:val="22"/>
        </w:rPr>
        <w:t>możliwościa</w:t>
      </w:r>
      <w:proofErr w:type="spellEnd"/>
      <w:r w:rsidRPr="00FB4A22">
        <w:rPr>
          <w:rFonts w:ascii="Arial" w:hAnsi="Arial"/>
          <w:bCs/>
          <w:sz w:val="22"/>
          <w:szCs w:val="22"/>
        </w:rPr>
        <w:t xml:space="preserve"> przeliczenia w formularzu cenowym.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>Zamawiający dopuszcza przeliczenia. Przeliczeni</w:t>
      </w:r>
      <w:r w:rsidR="0082284D">
        <w:rPr>
          <w:rFonts w:ascii="Arial" w:hAnsi="Arial" w:cs="Arial"/>
          <w:bCs/>
        </w:rPr>
        <w:t>a</w:t>
      </w:r>
      <w:r w:rsidRPr="00FB4A22">
        <w:rPr>
          <w:rFonts w:ascii="Arial" w:hAnsi="Arial" w:cs="Arial"/>
          <w:bCs/>
        </w:rPr>
        <w:t xml:space="preserve"> należy dokonać zgodnie z arytmetyką. </w:t>
      </w:r>
      <w:r w:rsidRPr="00FB4A22">
        <w:rPr>
          <w:rFonts w:ascii="Arial" w:hAnsi="Arial" w:cs="Arial"/>
        </w:rPr>
        <w:t xml:space="preserve">Dodatkowo Zamawiający wymaga odnotowania tego faktu w formularzu </w:t>
      </w:r>
      <w:proofErr w:type="spellStart"/>
      <w:r w:rsidRPr="00FB4A22">
        <w:rPr>
          <w:rFonts w:ascii="Arial" w:hAnsi="Arial" w:cs="Arial"/>
        </w:rPr>
        <w:t>asortymenowo-cenowym</w:t>
      </w:r>
      <w:proofErr w:type="spellEnd"/>
      <w:r w:rsidRPr="00FB4A22">
        <w:rPr>
          <w:rFonts w:ascii="Arial" w:hAnsi="Arial" w:cs="Arial"/>
        </w:rPr>
        <w:t xml:space="preserve"> w postaci gwiazdki (*) i przypisu</w:t>
      </w:r>
      <w:r w:rsidRPr="00FB4A22">
        <w:rPr>
          <w:rFonts w:ascii="Arial" w:hAnsi="Arial" w:cs="Arial"/>
          <w:bCs/>
        </w:rPr>
        <w:t>.</w:t>
      </w: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5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poz.2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Prosimy Zamawiającego o dopuszczenie zestawu gazików: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Gaziki do dezynfekcji skóry – zestaw: gazik mokry + gazik suchy  -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•</w:t>
      </w:r>
      <w:r w:rsidRPr="00FB4A22">
        <w:rPr>
          <w:rFonts w:ascii="Arial" w:hAnsi="Arial" w:cs="Arial"/>
        </w:rPr>
        <w:tab/>
        <w:t>produkt wyłącznie do użytku zewnętrznego.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•</w:t>
      </w:r>
      <w:r w:rsidRPr="00FB4A22">
        <w:rPr>
          <w:rFonts w:ascii="Arial" w:hAnsi="Arial" w:cs="Arial"/>
        </w:rPr>
        <w:tab/>
      </w:r>
      <w:r w:rsidRPr="00FB4A22">
        <w:rPr>
          <w:rFonts w:ascii="Arial" w:hAnsi="Arial" w:cs="Arial"/>
          <w:b/>
        </w:rPr>
        <w:t>opakowanie zbiorcze 25 sztuk zestawów suchy-mokry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•</w:t>
      </w:r>
      <w:r w:rsidRPr="00FB4A22">
        <w:rPr>
          <w:rFonts w:ascii="Arial" w:hAnsi="Arial" w:cs="Arial"/>
        </w:rPr>
        <w:tab/>
        <w:t>w jednej saszetce gazik mokry, w drugiej saszetce gazik suchy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•</w:t>
      </w:r>
      <w:r w:rsidRPr="00FB4A22">
        <w:rPr>
          <w:rFonts w:ascii="Arial" w:hAnsi="Arial" w:cs="Arial"/>
        </w:rPr>
        <w:tab/>
        <w:t>rozmiar gazików po rozłożeniu: 160x</w:t>
      </w:r>
      <w:r w:rsidRPr="00FB4A22">
        <w:rPr>
          <w:rFonts w:ascii="Arial" w:hAnsi="Arial" w:cs="Arial"/>
          <w:b/>
        </w:rPr>
        <w:t>100 mm</w:t>
      </w:r>
    </w:p>
    <w:p w:rsidR="00487FE7" w:rsidRPr="00FB4A22" w:rsidRDefault="00487FE7" w:rsidP="00FB4A22">
      <w:pPr>
        <w:spacing w:line="276" w:lineRule="auto"/>
        <w:rPr>
          <w:rFonts w:ascii="Arial" w:hAnsi="Arial" w:cs="Arial"/>
        </w:rPr>
      </w:pPr>
      <w:r w:rsidRPr="00FB4A22">
        <w:rPr>
          <w:rFonts w:ascii="Arial" w:hAnsi="Arial" w:cs="Arial"/>
        </w:rPr>
        <w:t>•</w:t>
      </w:r>
      <w:r w:rsidRPr="00FB4A22">
        <w:rPr>
          <w:rFonts w:ascii="Arial" w:hAnsi="Arial" w:cs="Arial"/>
        </w:rPr>
        <w:tab/>
        <w:t xml:space="preserve">gaziki 4 krotnie złożone na osiem warstw 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6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</w:t>
      </w:r>
    </w:p>
    <w:p w:rsidR="00487FE7" w:rsidRPr="00FB4A22" w:rsidRDefault="00487FE7" w:rsidP="0082284D">
      <w:pPr>
        <w:pStyle w:val="Standard"/>
        <w:spacing w:after="120" w:line="276" w:lineRule="auto"/>
        <w:jc w:val="both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Prosimy Zamawiającego o dopuszczenie w/w gazików o spektrum działania: bakterie,</w:t>
      </w:r>
      <w:r w:rsidR="009A29CF" w:rsidRPr="00FB4A22">
        <w:rPr>
          <w:rFonts w:ascii="Arial" w:hAnsi="Arial"/>
          <w:bCs/>
          <w:sz w:val="22"/>
          <w:szCs w:val="22"/>
        </w:rPr>
        <w:t xml:space="preserve"> </w:t>
      </w:r>
      <w:r w:rsidRPr="00FB4A22">
        <w:rPr>
          <w:rFonts w:ascii="Arial" w:hAnsi="Arial"/>
          <w:bCs/>
          <w:sz w:val="22"/>
          <w:szCs w:val="22"/>
        </w:rPr>
        <w:t>grzyby,</w:t>
      </w:r>
      <w:r w:rsidR="009A29CF" w:rsidRPr="00FB4A22">
        <w:rPr>
          <w:rFonts w:ascii="Arial" w:hAnsi="Arial"/>
          <w:bCs/>
          <w:sz w:val="22"/>
          <w:szCs w:val="22"/>
        </w:rPr>
        <w:t xml:space="preserve"> </w:t>
      </w:r>
      <w:r w:rsidRPr="00FB4A22">
        <w:rPr>
          <w:rFonts w:ascii="Arial" w:hAnsi="Arial"/>
          <w:bCs/>
          <w:sz w:val="22"/>
          <w:szCs w:val="22"/>
        </w:rPr>
        <w:t>prątki.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A29CF" w:rsidRPr="00FB4A22" w:rsidRDefault="009A29CF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7 </w:t>
      </w:r>
    </w:p>
    <w:p w:rsidR="00487FE7" w:rsidRPr="00FB4A22" w:rsidRDefault="00487FE7" w:rsidP="00FB4A22">
      <w:pPr>
        <w:pStyle w:val="Standard"/>
        <w:spacing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>Pakiet 9 poz.1,2</w:t>
      </w:r>
    </w:p>
    <w:p w:rsidR="00487FE7" w:rsidRPr="00FB4A22" w:rsidRDefault="00487FE7" w:rsidP="0082284D">
      <w:pPr>
        <w:pStyle w:val="Standard"/>
        <w:spacing w:after="120" w:line="276" w:lineRule="auto"/>
        <w:rPr>
          <w:rFonts w:ascii="Arial" w:hAnsi="Arial"/>
          <w:sz w:val="22"/>
          <w:szCs w:val="22"/>
          <w:vertAlign w:val="superscript"/>
        </w:rPr>
      </w:pPr>
      <w:r w:rsidRPr="00FB4A22">
        <w:rPr>
          <w:rFonts w:ascii="Arial" w:hAnsi="Arial"/>
          <w:bCs/>
          <w:sz w:val="22"/>
          <w:szCs w:val="22"/>
        </w:rPr>
        <w:t xml:space="preserve">Prosimy Zamawiającego o dopuszczenie gazików o gramaturze </w:t>
      </w:r>
      <w:r w:rsidRPr="00FB4A22">
        <w:rPr>
          <w:rFonts w:ascii="Arial" w:hAnsi="Arial"/>
          <w:sz w:val="22"/>
          <w:szCs w:val="22"/>
        </w:rPr>
        <w:t>50g/M</w:t>
      </w:r>
      <w:r w:rsidRPr="00FB4A22">
        <w:rPr>
          <w:rFonts w:ascii="Arial" w:hAnsi="Arial"/>
          <w:sz w:val="22"/>
          <w:szCs w:val="22"/>
          <w:vertAlign w:val="superscript"/>
        </w:rPr>
        <w:t>2.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Odpowiedź:</w:t>
      </w:r>
    </w:p>
    <w:p w:rsidR="009A29CF" w:rsidRPr="00FB4A22" w:rsidRDefault="009A29CF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8 </w:t>
      </w:r>
    </w:p>
    <w:p w:rsidR="00487FE7" w:rsidRPr="0082284D" w:rsidRDefault="00487FE7" w:rsidP="00FB4A22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82284D">
        <w:rPr>
          <w:rFonts w:ascii="Arial" w:hAnsi="Arial"/>
          <w:sz w:val="22"/>
          <w:szCs w:val="22"/>
        </w:rPr>
        <w:t>Pakiet 9 poz.2</w:t>
      </w:r>
    </w:p>
    <w:p w:rsidR="00487FE7" w:rsidRPr="0082284D" w:rsidRDefault="00487FE7" w:rsidP="0082284D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82284D">
        <w:rPr>
          <w:rFonts w:ascii="Arial" w:hAnsi="Arial"/>
          <w:sz w:val="22"/>
          <w:szCs w:val="22"/>
        </w:rPr>
        <w:t>Prosimy Zamawiającego o dopuszczenie zestawu gazików pakowanych po 25szt zestawów/</w:t>
      </w:r>
      <w:proofErr w:type="spellStart"/>
      <w:r w:rsidRPr="0082284D">
        <w:rPr>
          <w:rFonts w:ascii="Arial" w:hAnsi="Arial"/>
          <w:sz w:val="22"/>
          <w:szCs w:val="22"/>
        </w:rPr>
        <w:t>op</w:t>
      </w:r>
      <w:proofErr w:type="spellEnd"/>
      <w:r w:rsidRPr="0082284D">
        <w:rPr>
          <w:rFonts w:ascii="Arial" w:hAnsi="Arial"/>
          <w:sz w:val="22"/>
          <w:szCs w:val="22"/>
        </w:rPr>
        <w:t xml:space="preserve"> </w:t>
      </w:r>
      <w:r w:rsidR="0082284D">
        <w:rPr>
          <w:rFonts w:ascii="Arial" w:hAnsi="Arial"/>
          <w:sz w:val="22"/>
          <w:szCs w:val="22"/>
        </w:rPr>
        <w:br/>
      </w:r>
      <w:r w:rsidRPr="0082284D">
        <w:rPr>
          <w:rFonts w:ascii="Arial" w:hAnsi="Arial"/>
          <w:sz w:val="22"/>
          <w:szCs w:val="22"/>
        </w:rPr>
        <w:t>z możliwością przeliczenia w formularzu cenowym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A29CF" w:rsidRPr="00FB4A22" w:rsidRDefault="009A29CF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  <w:bCs/>
        </w:rPr>
        <w:t>Zamawiający dopuszcza przeliczenia. Przeliczeni</w:t>
      </w:r>
      <w:r w:rsidR="0082284D">
        <w:rPr>
          <w:rFonts w:ascii="Arial" w:hAnsi="Arial" w:cs="Arial"/>
          <w:bCs/>
        </w:rPr>
        <w:t>a</w:t>
      </w:r>
      <w:r w:rsidRPr="00FB4A22">
        <w:rPr>
          <w:rFonts w:ascii="Arial" w:hAnsi="Arial" w:cs="Arial"/>
          <w:bCs/>
        </w:rPr>
        <w:t xml:space="preserve"> należy dokonać zgodnie z arytmetyką. </w:t>
      </w:r>
      <w:r w:rsidRPr="00FB4A22">
        <w:rPr>
          <w:rFonts w:ascii="Arial" w:hAnsi="Arial" w:cs="Arial"/>
        </w:rPr>
        <w:t xml:space="preserve">Dodatkowo Zamawiający wymaga odnotowania tego faktu w formularzu </w:t>
      </w:r>
      <w:proofErr w:type="spellStart"/>
      <w:r w:rsidRPr="00FB4A22">
        <w:rPr>
          <w:rFonts w:ascii="Arial" w:hAnsi="Arial" w:cs="Arial"/>
        </w:rPr>
        <w:t>asortymenowo-cenowym</w:t>
      </w:r>
      <w:proofErr w:type="spellEnd"/>
      <w:r w:rsidRPr="00FB4A22">
        <w:rPr>
          <w:rFonts w:ascii="Arial" w:hAnsi="Arial" w:cs="Arial"/>
        </w:rPr>
        <w:t xml:space="preserve"> w postaci gwiazdki (*) i przypisu</w:t>
      </w:r>
      <w:r w:rsidRPr="00FB4A22">
        <w:rPr>
          <w:rFonts w:ascii="Arial" w:hAnsi="Arial" w:cs="Arial"/>
          <w:bCs/>
        </w:rPr>
        <w:t>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9 </w:t>
      </w:r>
    </w:p>
    <w:p w:rsidR="00487FE7" w:rsidRPr="0082284D" w:rsidRDefault="00487FE7" w:rsidP="00FB4A22">
      <w:pPr>
        <w:pStyle w:val="Standard"/>
        <w:spacing w:line="276" w:lineRule="auto"/>
        <w:rPr>
          <w:rFonts w:ascii="Arial" w:hAnsi="Arial"/>
          <w:sz w:val="22"/>
          <w:szCs w:val="22"/>
        </w:rPr>
      </w:pPr>
      <w:r w:rsidRPr="0082284D">
        <w:rPr>
          <w:rFonts w:ascii="Arial" w:hAnsi="Arial"/>
          <w:sz w:val="22"/>
          <w:szCs w:val="22"/>
        </w:rPr>
        <w:t>Pakiet 9</w:t>
      </w:r>
    </w:p>
    <w:p w:rsidR="00487FE7" w:rsidRPr="00FB4A22" w:rsidRDefault="00487FE7" w:rsidP="0082284D">
      <w:pPr>
        <w:pStyle w:val="Standard"/>
        <w:spacing w:after="120" w:line="276" w:lineRule="auto"/>
        <w:rPr>
          <w:rFonts w:ascii="Arial" w:hAnsi="Arial"/>
          <w:bCs/>
          <w:sz w:val="22"/>
          <w:szCs w:val="22"/>
        </w:rPr>
      </w:pPr>
      <w:r w:rsidRPr="00FB4A22">
        <w:rPr>
          <w:rFonts w:ascii="Arial" w:hAnsi="Arial"/>
          <w:bCs/>
          <w:sz w:val="22"/>
          <w:szCs w:val="22"/>
        </w:rPr>
        <w:t xml:space="preserve">Prosimy Zamawiającego o odstąpienie od wymogu przedstawienia badań działania </w:t>
      </w:r>
      <w:proofErr w:type="spellStart"/>
      <w:r w:rsidRPr="00FB4A22">
        <w:rPr>
          <w:rFonts w:ascii="Arial" w:hAnsi="Arial"/>
          <w:bCs/>
          <w:sz w:val="22"/>
          <w:szCs w:val="22"/>
        </w:rPr>
        <w:t>bójczego</w:t>
      </w:r>
      <w:proofErr w:type="spellEnd"/>
      <w:r w:rsidRPr="00FB4A22">
        <w:rPr>
          <w:rFonts w:ascii="Arial" w:hAnsi="Arial"/>
          <w:bCs/>
          <w:sz w:val="22"/>
          <w:szCs w:val="22"/>
        </w:rPr>
        <w:t xml:space="preserve"> preparatu.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A29CF" w:rsidRPr="00FB4A22" w:rsidRDefault="009A29CF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2284D" w:rsidRDefault="0082284D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10 </w:t>
      </w:r>
    </w:p>
    <w:p w:rsidR="00487FE7" w:rsidRPr="00FB4A22" w:rsidRDefault="00487FE7" w:rsidP="00FB4A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>Czy Zamawiający wydzieli do osobnego Pakietu produkty z Pakietu 1 poz. 10 i 11 i dopuści:</w:t>
      </w:r>
    </w:p>
    <w:p w:rsidR="00487FE7" w:rsidRPr="00FB4A22" w:rsidRDefault="00487FE7" w:rsidP="00FB4A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 xml:space="preserve">Suche chusteczki do nasączania, </w:t>
      </w:r>
      <w:proofErr w:type="spellStart"/>
      <w:r w:rsidRPr="00FB4A22">
        <w:rPr>
          <w:rFonts w:ascii="Arial" w:eastAsia="Times New Roman" w:hAnsi="Arial" w:cs="Arial"/>
          <w:lang w:eastAsia="pl-PL"/>
        </w:rPr>
        <w:t>niskopyłowe</w:t>
      </w:r>
      <w:proofErr w:type="spellEnd"/>
      <w:r w:rsidRPr="00FB4A22">
        <w:rPr>
          <w:rFonts w:ascii="Arial" w:eastAsia="Times New Roman" w:hAnsi="Arial" w:cs="Arial"/>
          <w:lang w:eastAsia="pl-PL"/>
        </w:rPr>
        <w:t>, gramatura 70g/m2, do dezynfekcji wszystkich zmywalnych powierzchni, chusteczki dostarczane w rolkach, jedna rolka zawiera 100 chusteczek o wymiarach 30 x 34 cm, każda rolka pakowana oddzielnie w folię ochronną, do każdej rolki dołączona naklejkę informacyjną (bezpieczeństwa), której wypełnienie eliminuje możliwość złego zastosowania produktu, naklejka umożliwia uzupełnienie: nazwy preparatu, stężenia, daty napełnienia, daty przydatności, imienia i nazwiska osoby przygotowującej oraz Kompatybilny z nimi trwały, wytrzymały, wielokrotnego użytku, ułatwiający wyjmowanie dozownik do systemu suchych chusteczek, dozownik z możliwością wymiany naklejek w celu łatwego oznakowania, do czego przeznaczone są chusteczki.</w:t>
      </w:r>
    </w:p>
    <w:p w:rsidR="00487FE7" w:rsidRPr="00FB4A22" w:rsidRDefault="00487FE7" w:rsidP="00FB4A2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>lub</w:t>
      </w:r>
    </w:p>
    <w:p w:rsidR="00487FE7" w:rsidRPr="00FB4A22" w:rsidRDefault="00487FE7" w:rsidP="00FB4A22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 xml:space="preserve">Suche chusteczki do nasączania, </w:t>
      </w:r>
      <w:proofErr w:type="spellStart"/>
      <w:r w:rsidRPr="00FB4A22">
        <w:rPr>
          <w:rFonts w:ascii="Arial" w:eastAsia="Times New Roman" w:hAnsi="Arial" w:cs="Arial"/>
          <w:lang w:eastAsia="pl-PL"/>
        </w:rPr>
        <w:t>niskopyłowe</w:t>
      </w:r>
      <w:proofErr w:type="spellEnd"/>
      <w:r w:rsidRPr="00FB4A22">
        <w:rPr>
          <w:rFonts w:ascii="Arial" w:eastAsia="Times New Roman" w:hAnsi="Arial" w:cs="Arial"/>
          <w:lang w:eastAsia="pl-PL"/>
        </w:rPr>
        <w:t>, gramatura 70g/m2, do dezynfekcji wszystkich zmywalnych powierzchni, chusteczki dostarczane w rolkach, jedna rolka zawiera 300 chusteczek o wymiarach  18 x 25 cm, każda rolka pakowana oddzielnie w folię ochronną, do każdej rolki dołączona naklejkę informacyjną (bezpieczeństwa), której wypełnienie eliminuje możliwość złego zastosowania produktu, naklejka umożliwia uzupełnienie: nazwy preparatu, stężenia, daty napełnienia, daty przydatności, imienia i nazwiska osoby przygotowującej oraz Kompatybilny z nimi trwały, wytrzymały, wielokrotnego użytku, ułatwiający wyjmowanie dozownik do systemu suchych chusteczek, dozownik z możliwością wymiany naklejek w celu łatwego oznakowania, do czego przeznaczone są chusteczki.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A29CF" w:rsidRPr="00FB4A22" w:rsidRDefault="009A29CF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Pytanie nr 11</w:t>
      </w:r>
    </w:p>
    <w:p w:rsidR="00487FE7" w:rsidRPr="00FB4A22" w:rsidRDefault="00487FE7" w:rsidP="00FB4A2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>Czy Zamawiający w Pakiecie 9 poz. 1 dopuści:</w:t>
      </w:r>
    </w:p>
    <w:p w:rsidR="00487FE7" w:rsidRPr="00FB4A22" w:rsidRDefault="00487FE7" w:rsidP="00FB4A22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FB4A22">
        <w:rPr>
          <w:rFonts w:ascii="Arial" w:eastAsia="Times New Roman" w:hAnsi="Arial" w:cs="Arial"/>
          <w:lang w:eastAsia="pl-PL"/>
        </w:rPr>
        <w:t>Spektrum działania: B, F, MRSA, MRSE – 15 s.?</w:t>
      </w:r>
    </w:p>
    <w:p w:rsidR="00221EBE" w:rsidRPr="00FB4A22" w:rsidRDefault="00221EBE" w:rsidP="00FB4A22">
      <w:pPr>
        <w:pStyle w:val="xmsonormal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221EBE" w:rsidRPr="00FB4A22" w:rsidRDefault="003518C4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Tak</w:t>
      </w:r>
      <w:r w:rsidR="00221EBE" w:rsidRPr="00FB4A22">
        <w:rPr>
          <w:rFonts w:ascii="Arial" w:hAnsi="Arial" w:cs="Arial"/>
        </w:rPr>
        <w:t>.</w:t>
      </w:r>
      <w:r w:rsidRPr="00FB4A22">
        <w:rPr>
          <w:rFonts w:ascii="Arial" w:hAnsi="Arial" w:cs="Arial"/>
        </w:rPr>
        <w:t xml:space="preserve"> Zamawiający dopuszcza,</w:t>
      </w:r>
      <w:r w:rsidR="00221EBE" w:rsidRPr="00FB4A22">
        <w:rPr>
          <w:rFonts w:ascii="Arial" w:hAnsi="Arial" w:cs="Arial"/>
        </w:rPr>
        <w:t xml:space="preserve"> </w:t>
      </w:r>
      <w:r w:rsidRPr="00FB4A22">
        <w:rPr>
          <w:rFonts w:ascii="Arial" w:hAnsi="Arial" w:cs="Arial"/>
        </w:rPr>
        <w:t xml:space="preserve">jednakże wymaga odnotowania tego faktu w formularzu </w:t>
      </w:r>
      <w:proofErr w:type="spellStart"/>
      <w:r w:rsidRPr="00FB4A22">
        <w:rPr>
          <w:rFonts w:ascii="Arial" w:hAnsi="Arial" w:cs="Arial"/>
        </w:rPr>
        <w:t>asortymenowo-cenowym</w:t>
      </w:r>
      <w:proofErr w:type="spellEnd"/>
      <w:r w:rsidRPr="00FB4A22">
        <w:rPr>
          <w:rFonts w:ascii="Arial" w:hAnsi="Arial" w:cs="Arial"/>
        </w:rPr>
        <w:t xml:space="preserve"> w postaci gwiazdki (*) i przypisu</w:t>
      </w:r>
    </w:p>
    <w:p w:rsidR="00221EBE" w:rsidRPr="00FB4A22" w:rsidRDefault="00221EBE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12 </w:t>
      </w:r>
    </w:p>
    <w:p w:rsidR="00487FE7" w:rsidRPr="00FB4A22" w:rsidRDefault="00487FE7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Czy Zamawiający dopuści do oceny gotowy do użycia preparat do szybkiej dezynfekcji i mycia powierzchni nieinwazyjnych wyrobów medycznych w tym powierzchni trudnodostępnych oraz powierzchni urządzeń </w:t>
      </w:r>
      <w:r w:rsidR="0082284D">
        <w:rPr>
          <w:rFonts w:ascii="Arial" w:hAnsi="Arial" w:cs="Arial"/>
        </w:rPr>
        <w:br/>
      </w:r>
      <w:r w:rsidRPr="00FB4A22">
        <w:rPr>
          <w:rFonts w:ascii="Arial" w:hAnsi="Arial" w:cs="Arial"/>
        </w:rPr>
        <w:t xml:space="preserve">i sprzętu medycznego niewrażliwych na działania alkoholi. Zawierający w składzie mieszaninę alkoholi </w:t>
      </w:r>
      <w:r w:rsidR="0082284D">
        <w:rPr>
          <w:rFonts w:ascii="Arial" w:hAnsi="Arial" w:cs="Arial"/>
        </w:rPr>
        <w:br/>
      </w:r>
      <w:r w:rsidRPr="00FB4A22">
        <w:rPr>
          <w:rFonts w:ascii="Arial" w:hAnsi="Arial" w:cs="Arial"/>
        </w:rPr>
        <w:t xml:space="preserve">i czwartorzędowych soli amoniowych (etanol - 45g, propan-2-ol - 30g, chlorek </w:t>
      </w:r>
      <w:proofErr w:type="spellStart"/>
      <w:r w:rsidRPr="00FB4A22">
        <w:rPr>
          <w:rFonts w:ascii="Arial" w:hAnsi="Arial" w:cs="Arial"/>
        </w:rPr>
        <w:t>didecylodimetyloamonu</w:t>
      </w:r>
      <w:proofErr w:type="spellEnd"/>
      <w:r w:rsidRPr="00FB4A22">
        <w:rPr>
          <w:rFonts w:ascii="Arial" w:hAnsi="Arial" w:cs="Arial"/>
        </w:rPr>
        <w:t xml:space="preserve"> - 0,25g). Nie wymaga spłukiwania. Skuteczny wobec: B, grzybów w czasie 15 s., </w:t>
      </w:r>
      <w:proofErr w:type="spellStart"/>
      <w:r w:rsidRPr="00FB4A22">
        <w:rPr>
          <w:rFonts w:ascii="Arial" w:hAnsi="Arial" w:cs="Arial"/>
        </w:rPr>
        <w:t>Tbc</w:t>
      </w:r>
      <w:proofErr w:type="spellEnd"/>
      <w:r w:rsidRPr="00FB4A22">
        <w:rPr>
          <w:rFonts w:ascii="Arial" w:hAnsi="Arial" w:cs="Arial"/>
        </w:rPr>
        <w:t xml:space="preserve"> (M. </w:t>
      </w:r>
      <w:proofErr w:type="spellStart"/>
      <w:r w:rsidRPr="00FB4A22">
        <w:rPr>
          <w:rFonts w:ascii="Arial" w:hAnsi="Arial" w:cs="Arial"/>
        </w:rPr>
        <w:t>terrae</w:t>
      </w:r>
      <w:proofErr w:type="spellEnd"/>
      <w:r w:rsidRPr="00FB4A22">
        <w:rPr>
          <w:rFonts w:ascii="Arial" w:hAnsi="Arial" w:cs="Arial"/>
        </w:rPr>
        <w:t xml:space="preserve">, M. </w:t>
      </w:r>
      <w:proofErr w:type="spellStart"/>
      <w:r w:rsidRPr="00FB4A22">
        <w:rPr>
          <w:rFonts w:ascii="Arial" w:hAnsi="Arial" w:cs="Arial"/>
        </w:rPr>
        <w:t>avium</w:t>
      </w:r>
      <w:proofErr w:type="spellEnd"/>
      <w:r w:rsidRPr="00FB4A22">
        <w:rPr>
          <w:rFonts w:ascii="Arial" w:hAnsi="Arial" w:cs="Arial"/>
        </w:rPr>
        <w:t xml:space="preserve">), V (BVDV, </w:t>
      </w:r>
      <w:proofErr w:type="spellStart"/>
      <w:r w:rsidRPr="00FB4A22">
        <w:rPr>
          <w:rFonts w:ascii="Arial" w:hAnsi="Arial" w:cs="Arial"/>
        </w:rPr>
        <w:t>Vaccinia</w:t>
      </w:r>
      <w:proofErr w:type="spellEnd"/>
      <w:r w:rsidRPr="00FB4A22">
        <w:rPr>
          <w:rFonts w:ascii="Arial" w:hAnsi="Arial" w:cs="Arial"/>
        </w:rPr>
        <w:t xml:space="preserve">, Rota, </w:t>
      </w:r>
      <w:proofErr w:type="spellStart"/>
      <w:r w:rsidRPr="00FB4A22">
        <w:rPr>
          <w:rFonts w:ascii="Arial" w:hAnsi="Arial" w:cs="Arial"/>
        </w:rPr>
        <w:t>Adeno</w:t>
      </w:r>
      <w:proofErr w:type="spellEnd"/>
      <w:r w:rsidRPr="00FB4A22">
        <w:rPr>
          <w:rFonts w:ascii="Arial" w:hAnsi="Arial" w:cs="Arial"/>
        </w:rPr>
        <w:t xml:space="preserve">, Noro, Polio) w czasie 30 s. Opakowanie 1 L ze zintegrowanym spryskiwaczem. Wyrób medyczny kl. </w:t>
      </w:r>
      <w:proofErr w:type="spellStart"/>
      <w:r w:rsidRPr="00FB4A22">
        <w:rPr>
          <w:rFonts w:ascii="Arial" w:hAnsi="Arial" w:cs="Arial"/>
        </w:rPr>
        <w:t>IIa</w:t>
      </w:r>
      <w:proofErr w:type="spellEnd"/>
      <w:r w:rsidRPr="00FB4A22">
        <w:rPr>
          <w:rFonts w:ascii="Arial" w:hAnsi="Arial" w:cs="Arial"/>
        </w:rPr>
        <w:t>.</w:t>
      </w:r>
    </w:p>
    <w:p w:rsidR="00221EBE" w:rsidRPr="00FB4A22" w:rsidRDefault="00221EBE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221EBE" w:rsidRPr="00FB4A22" w:rsidRDefault="00FA02FB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13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Dot. zapisów rozdziału XIII SIWZ </w:t>
      </w:r>
    </w:p>
    <w:p w:rsidR="0082284D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W związku z występowaniem w okresie realizacji niniejszej umowy okoliczności nadzwyczajnych </w:t>
      </w:r>
    </w:p>
    <w:p w:rsidR="0082284D" w:rsidRDefault="0082284D" w:rsidP="00FB4A22">
      <w:pPr>
        <w:spacing w:line="276" w:lineRule="auto"/>
        <w:jc w:val="both"/>
        <w:rPr>
          <w:rFonts w:ascii="Arial" w:hAnsi="Arial" w:cs="Arial"/>
        </w:rPr>
      </w:pPr>
    </w:p>
    <w:p w:rsidR="0082284D" w:rsidRDefault="0082284D" w:rsidP="00FB4A22">
      <w:pPr>
        <w:spacing w:line="276" w:lineRule="auto"/>
        <w:jc w:val="both"/>
        <w:rPr>
          <w:rFonts w:ascii="Arial" w:hAnsi="Arial" w:cs="Arial"/>
        </w:rPr>
      </w:pPr>
    </w:p>
    <w:p w:rsidR="0082284D" w:rsidRDefault="0082284D" w:rsidP="00FB4A22">
      <w:pPr>
        <w:spacing w:line="276" w:lineRule="auto"/>
        <w:jc w:val="both"/>
        <w:rPr>
          <w:rFonts w:ascii="Arial" w:hAnsi="Arial" w:cs="Arial"/>
        </w:rPr>
      </w:pP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związanych ze skutkami epidemii wirusa SARS-Cov-2, które mają ogromny wpływ na dostępność m.in. asortymentu będącego przedmiotem postępowania (tj. zaburzenia w procesie produkcji, restrykcje poszczególnych państwa z zakresie eksportu) w nawiązaniu do zapisów SIWZ w rozdziale XI</w:t>
      </w:r>
      <w:r w:rsidRPr="00FB4A22">
        <w:rPr>
          <w:rFonts w:ascii="Arial" w:hAnsi="Arial" w:cs="Arial"/>
          <w:b/>
        </w:rPr>
        <w:t xml:space="preserve"> </w:t>
      </w:r>
      <w:r w:rsidRPr="00FB4A22">
        <w:rPr>
          <w:rFonts w:ascii="Arial" w:hAnsi="Arial" w:cs="Arial"/>
        </w:rPr>
        <w:t>zwracamy się z prośbą o zmianę terminów w sposób następujący:</w:t>
      </w:r>
    </w:p>
    <w:p w:rsidR="009A29CF" w:rsidRPr="00967937" w:rsidRDefault="009A29CF" w:rsidP="00E82FF6">
      <w:pPr>
        <w:pStyle w:val="Tekstpodstawowywcity2"/>
        <w:tabs>
          <w:tab w:val="num" w:pos="360"/>
        </w:tabs>
        <w:spacing w:after="0" w:line="276" w:lineRule="auto"/>
        <w:ind w:left="284"/>
        <w:rPr>
          <w:rFonts w:ascii="Arial" w:hAnsi="Arial" w:cs="Arial"/>
          <w:i/>
          <w:kern w:val="28"/>
          <w:sz w:val="22"/>
          <w:szCs w:val="22"/>
          <w:lang w:bidi="kn-IN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- najwyższą liczbę punktów za to kryterium (20 pkt) otrzyma oferta o najkrótszym terminie dostawy, pozostali Wykonawcy odpowiednio mniej, stosownie do skali:</w:t>
      </w:r>
    </w:p>
    <w:p w:rsidR="009A29CF" w:rsidRPr="00967937" w:rsidRDefault="009A29CF" w:rsidP="00E82FF6">
      <w:pPr>
        <w:pStyle w:val="Tekstpodstawowywcity2"/>
        <w:tabs>
          <w:tab w:val="num" w:pos="360"/>
        </w:tabs>
        <w:spacing w:after="0" w:line="276" w:lineRule="auto"/>
        <w:ind w:left="284"/>
        <w:rPr>
          <w:rFonts w:ascii="Arial" w:hAnsi="Arial" w:cs="Arial"/>
          <w:i/>
          <w:kern w:val="28"/>
          <w:sz w:val="22"/>
          <w:szCs w:val="22"/>
          <w:lang w:bidi="kn-IN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2 dni – 20 pkt</w:t>
      </w:r>
    </w:p>
    <w:p w:rsidR="009A29CF" w:rsidRPr="00967937" w:rsidRDefault="009A29CF" w:rsidP="00E82FF6">
      <w:pPr>
        <w:pStyle w:val="Tekstpodstawowywcity2"/>
        <w:tabs>
          <w:tab w:val="num" w:pos="360"/>
        </w:tabs>
        <w:spacing w:after="0" w:line="276" w:lineRule="auto"/>
        <w:ind w:left="284"/>
        <w:rPr>
          <w:rFonts w:ascii="Arial" w:hAnsi="Arial" w:cs="Arial"/>
          <w:i/>
          <w:kern w:val="28"/>
          <w:sz w:val="22"/>
          <w:szCs w:val="22"/>
          <w:lang w:bidi="kn-IN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3 dni – 10 pkt</w:t>
      </w:r>
    </w:p>
    <w:p w:rsidR="009A29CF" w:rsidRPr="00967937" w:rsidRDefault="009A29CF" w:rsidP="00FB4A22">
      <w:pPr>
        <w:pStyle w:val="Tekstpodstawowywcity2"/>
        <w:tabs>
          <w:tab w:val="num" w:pos="36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4 dni – 0 pkt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FB4A22" w:rsidRPr="00FB4A22" w:rsidRDefault="00FB4A22" w:rsidP="00FB4A22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14 </w:t>
      </w:r>
    </w:p>
    <w:p w:rsidR="009A29CF" w:rsidRPr="00967937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967937">
        <w:rPr>
          <w:rFonts w:ascii="Arial" w:hAnsi="Arial" w:cs="Arial"/>
        </w:rPr>
        <w:t xml:space="preserve">Dot. zapisów rozdziału XIII SIWZ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W związku z występowaniem w okresie realizacji niniejszej umowy okoliczności nadzwyczajnych związanych ze skutkami epidemii wirusa SARS-Cov-2, które mają ogromny wpływ na dostępność m.in. asortymentu będącego przedmiotem postępowania (tj. zaburzenia w procesie produkcji, restrykcje poszczególnych państwa z zakresie eksportu) w nawiązaniu do zapisów SIWZ w rozdziale XI</w:t>
      </w:r>
      <w:r w:rsidRPr="00FB4A22">
        <w:rPr>
          <w:rFonts w:ascii="Arial" w:hAnsi="Arial" w:cs="Arial"/>
          <w:b/>
        </w:rPr>
        <w:t xml:space="preserve"> </w:t>
      </w:r>
      <w:r w:rsidRPr="00FB4A22">
        <w:rPr>
          <w:rFonts w:ascii="Arial" w:hAnsi="Arial" w:cs="Arial"/>
        </w:rPr>
        <w:t>zwracamy się z prośbą o zmianę terminów w sposób następujący:</w:t>
      </w:r>
    </w:p>
    <w:p w:rsidR="009A29CF" w:rsidRPr="00967937" w:rsidRDefault="009A29CF" w:rsidP="00FB4A22">
      <w:pPr>
        <w:spacing w:line="276" w:lineRule="auto"/>
        <w:rPr>
          <w:rFonts w:ascii="Arial" w:hAnsi="Arial" w:cs="Arial"/>
          <w:i/>
        </w:rPr>
      </w:pPr>
      <w:r w:rsidRPr="00967937">
        <w:rPr>
          <w:rFonts w:ascii="Arial" w:hAnsi="Arial" w:cs="Arial"/>
          <w:i/>
        </w:rPr>
        <w:t>- najwyższą liczbę punktów za to kryterium (20 pkt) otrzyma oferta o najkrótszym terminie wymiany towaru na wolny od wad, pozostali Wykonawcy odpowiednio mniej, stosownie do skali:</w:t>
      </w:r>
    </w:p>
    <w:p w:rsidR="009A29CF" w:rsidRPr="00967937" w:rsidRDefault="009A29CF" w:rsidP="00E82FF6">
      <w:pPr>
        <w:pStyle w:val="Tekstpodstawowywcity2"/>
        <w:tabs>
          <w:tab w:val="num" w:pos="360"/>
        </w:tabs>
        <w:spacing w:after="0" w:line="276" w:lineRule="auto"/>
        <w:ind w:left="284"/>
        <w:rPr>
          <w:rFonts w:ascii="Arial" w:hAnsi="Arial" w:cs="Arial"/>
          <w:i/>
          <w:kern w:val="28"/>
          <w:sz w:val="22"/>
          <w:szCs w:val="22"/>
          <w:lang w:bidi="kn-IN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2 dni – 20 pkt</w:t>
      </w:r>
    </w:p>
    <w:p w:rsidR="009A29CF" w:rsidRPr="00967937" w:rsidRDefault="009A29CF" w:rsidP="00E82FF6">
      <w:pPr>
        <w:pStyle w:val="Tekstpodstawowywcity2"/>
        <w:tabs>
          <w:tab w:val="num" w:pos="360"/>
        </w:tabs>
        <w:spacing w:after="0" w:line="276" w:lineRule="auto"/>
        <w:ind w:left="284"/>
        <w:rPr>
          <w:rFonts w:ascii="Arial" w:hAnsi="Arial" w:cs="Arial"/>
          <w:i/>
          <w:kern w:val="28"/>
          <w:sz w:val="22"/>
          <w:szCs w:val="22"/>
          <w:lang w:bidi="kn-IN"/>
        </w:rPr>
      </w:pPr>
      <w:r w:rsidRPr="00967937">
        <w:rPr>
          <w:rFonts w:ascii="Arial" w:hAnsi="Arial" w:cs="Arial"/>
          <w:i/>
          <w:kern w:val="28"/>
          <w:sz w:val="22"/>
          <w:szCs w:val="22"/>
          <w:lang w:bidi="kn-IN"/>
        </w:rPr>
        <w:t>3 dni – 10 pkt</w:t>
      </w:r>
    </w:p>
    <w:p w:rsidR="009A29CF" w:rsidRPr="00967937" w:rsidRDefault="009A29CF" w:rsidP="00FB4A22">
      <w:pPr>
        <w:spacing w:line="276" w:lineRule="auto"/>
        <w:rPr>
          <w:rFonts w:ascii="Arial" w:hAnsi="Arial" w:cs="Arial"/>
          <w:i/>
          <w:kern w:val="28"/>
          <w:lang w:bidi="kn-IN"/>
        </w:rPr>
      </w:pPr>
      <w:r w:rsidRPr="00967937">
        <w:rPr>
          <w:rFonts w:ascii="Arial" w:hAnsi="Arial" w:cs="Arial"/>
          <w:i/>
        </w:rPr>
        <w:t xml:space="preserve">    4 dni – 0 pkt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67937" w:rsidRPr="00FB4A22" w:rsidRDefault="00967937" w:rsidP="00967937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15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  <w:u w:val="single"/>
        </w:rPr>
        <w:t>Dotyczy wzoru umowy §1 ust. 8 umowy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 xml:space="preserve">Zwracamy się z prośbą o wykreślenie z umowy zapisu ust.8 §1 w zakresie możliwości zmian ilościowych </w:t>
      </w:r>
      <w:r w:rsidR="00967937">
        <w:rPr>
          <w:rFonts w:ascii="Arial" w:hAnsi="Arial" w:cs="Arial"/>
        </w:rPr>
        <w:br/>
      </w:r>
      <w:r w:rsidRPr="00FB4A22">
        <w:rPr>
          <w:rFonts w:ascii="Arial" w:hAnsi="Arial" w:cs="Arial"/>
        </w:rPr>
        <w:t>w poszczególnych pozycjach i przesunięć pomiędzy pozycjami. W związku ze znacznym ograniczeniem dostępności asortymentu brak jednoznacznego określenia szacowanych ilości w zakresie każdej pozycji będącej przedmiotem postępowania uniemożliwia prawidłowe i rzetelne przedstawienie oferty.</w:t>
      </w:r>
    </w:p>
    <w:p w:rsidR="00FA02FB" w:rsidRPr="00FB4A22" w:rsidRDefault="00FA02FB" w:rsidP="00FB4A22">
      <w:pPr>
        <w:pStyle w:val="xmsonormal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4A22">
        <w:rPr>
          <w:rFonts w:ascii="Arial" w:hAnsi="Arial" w:cs="Arial"/>
          <w:b/>
          <w:sz w:val="22"/>
          <w:szCs w:val="22"/>
        </w:rPr>
        <w:t>Odpowiedź:</w:t>
      </w:r>
    </w:p>
    <w:p w:rsidR="00967937" w:rsidRPr="00FB4A22" w:rsidRDefault="00967937" w:rsidP="00967937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16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  <w:u w:val="single"/>
        </w:rPr>
        <w:t>Dotyczy wzoru umowy §6  umowy</w:t>
      </w:r>
    </w:p>
    <w:p w:rsidR="009A29CF" w:rsidRDefault="009A29CF" w:rsidP="00FB4A22">
      <w:pPr>
        <w:spacing w:line="276" w:lineRule="auto"/>
        <w:jc w:val="both"/>
        <w:rPr>
          <w:rFonts w:ascii="Arial" w:hAnsi="Arial" w:cs="Arial"/>
          <w:bCs/>
        </w:rPr>
      </w:pPr>
      <w:r w:rsidRPr="00FB4A22">
        <w:rPr>
          <w:rFonts w:ascii="Arial" w:hAnsi="Arial" w:cs="Arial"/>
          <w:bCs/>
        </w:rPr>
        <w:t xml:space="preserve">Zwracamy się z prośbą o modyfikację zapisów </w:t>
      </w:r>
      <w:r w:rsidRPr="00FB4A22">
        <w:rPr>
          <w:rFonts w:ascii="Arial" w:hAnsi="Arial" w:cs="Arial"/>
          <w:b/>
        </w:rPr>
        <w:t xml:space="preserve"> </w:t>
      </w:r>
      <w:r w:rsidRPr="00FB4A22">
        <w:rPr>
          <w:rFonts w:ascii="Arial" w:hAnsi="Arial" w:cs="Arial"/>
          <w:bCs/>
        </w:rPr>
        <w:t>§6 umowy na następujące:</w:t>
      </w:r>
    </w:p>
    <w:p w:rsidR="0082284D" w:rsidRDefault="0082284D" w:rsidP="00FB4A22">
      <w:pPr>
        <w:spacing w:line="276" w:lineRule="auto"/>
        <w:jc w:val="both"/>
        <w:rPr>
          <w:rFonts w:ascii="Arial" w:hAnsi="Arial" w:cs="Arial"/>
          <w:bCs/>
        </w:rPr>
      </w:pPr>
    </w:p>
    <w:p w:rsidR="0082284D" w:rsidRDefault="0082284D" w:rsidP="00FB4A22">
      <w:pPr>
        <w:spacing w:line="276" w:lineRule="auto"/>
        <w:jc w:val="both"/>
        <w:rPr>
          <w:rFonts w:ascii="Arial" w:hAnsi="Arial" w:cs="Arial"/>
          <w:bCs/>
        </w:rPr>
      </w:pPr>
    </w:p>
    <w:p w:rsidR="0082284D" w:rsidRDefault="0082284D" w:rsidP="00FB4A22">
      <w:pPr>
        <w:spacing w:line="276" w:lineRule="auto"/>
        <w:jc w:val="both"/>
        <w:rPr>
          <w:rFonts w:ascii="Arial" w:hAnsi="Arial" w:cs="Arial"/>
          <w:bCs/>
        </w:rPr>
      </w:pPr>
    </w:p>
    <w:p w:rsidR="0082284D" w:rsidRPr="00FB4A22" w:rsidRDefault="0082284D" w:rsidP="00FB4A22">
      <w:pPr>
        <w:spacing w:line="276" w:lineRule="auto"/>
        <w:jc w:val="both"/>
        <w:rPr>
          <w:rFonts w:ascii="Arial" w:hAnsi="Arial" w:cs="Arial"/>
          <w:bCs/>
        </w:rPr>
      </w:pPr>
    </w:p>
    <w:p w:rsidR="009A29CF" w:rsidRPr="00FB4A22" w:rsidRDefault="009A29CF" w:rsidP="00FB4A22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357" w:hanging="357"/>
        <w:contextualSpacing/>
        <w:textAlignment w:val="auto"/>
        <w:rPr>
          <w:rFonts w:ascii="Arial" w:eastAsia="SimSun" w:hAnsi="Arial" w:cs="Arial"/>
          <w:i/>
          <w:iCs/>
          <w:color w:val="00000A"/>
          <w:kern w:val="2"/>
          <w:sz w:val="22"/>
          <w:szCs w:val="22"/>
          <w:lang w:bidi="hi-IN"/>
        </w:rPr>
      </w:pPr>
      <w:r w:rsidRPr="00FB4A22">
        <w:rPr>
          <w:rFonts w:ascii="Arial" w:eastAsia="SimSun" w:hAnsi="Arial" w:cs="Arial"/>
          <w:i/>
          <w:iCs/>
          <w:kern w:val="2"/>
          <w:sz w:val="22"/>
          <w:szCs w:val="22"/>
          <w:lang w:bidi="hi-IN"/>
        </w:rPr>
        <w:t>Wykonawca zapłaci Zamawiającemu kary umowne w następujących przypadkach i wysokościach:</w:t>
      </w:r>
    </w:p>
    <w:p w:rsidR="009A29CF" w:rsidRPr="00FB4A22" w:rsidRDefault="009A29CF" w:rsidP="00FB4A22">
      <w:pPr>
        <w:pStyle w:val="Akapitzlist"/>
        <w:numPr>
          <w:ilvl w:val="0"/>
          <w:numId w:val="7"/>
        </w:numPr>
        <w:tabs>
          <w:tab w:val="left" w:pos="360"/>
        </w:tabs>
        <w:autoSpaceDN/>
        <w:spacing w:line="276" w:lineRule="auto"/>
        <w:contextualSpacing/>
        <w:jc w:val="both"/>
        <w:textAlignment w:val="auto"/>
        <w:rPr>
          <w:rFonts w:ascii="Arial" w:eastAsiaTheme="minorHAnsi" w:hAnsi="Arial" w:cs="Arial"/>
          <w:i/>
          <w:iCs/>
          <w:color w:val="212120"/>
          <w:kern w:val="0"/>
          <w:sz w:val="22"/>
          <w:szCs w:val="22"/>
          <w:lang w:eastAsia="en-US"/>
        </w:rPr>
      </w:pPr>
      <w:r w:rsidRPr="00FB4A22">
        <w:rPr>
          <w:rFonts w:ascii="Arial" w:hAnsi="Arial" w:cs="Arial"/>
          <w:i/>
          <w:iCs/>
          <w:sz w:val="22"/>
          <w:szCs w:val="22"/>
        </w:rPr>
        <w:t xml:space="preserve">w przypadku opóźnienia w dostarczeniu Przedmiotu dostawy w stosunku do terminu określonego zgodnie </w:t>
      </w:r>
      <w:r w:rsidRPr="00FB4A22">
        <w:rPr>
          <w:rFonts w:ascii="Arial" w:hAnsi="Arial" w:cs="Arial"/>
          <w:i/>
          <w:iCs/>
          <w:sz w:val="22"/>
          <w:szCs w:val="22"/>
        </w:rPr>
        <w:br/>
        <w:t xml:space="preserve">z § 1 ust. 1 umowy </w:t>
      </w:r>
      <w:r w:rsidRPr="00FB4A22">
        <w:rPr>
          <w:rFonts w:ascii="Arial" w:hAnsi="Arial" w:cs="Arial"/>
          <w:i/>
          <w:iCs/>
          <w:spacing w:val="-2"/>
          <w:sz w:val="22"/>
          <w:szCs w:val="22"/>
        </w:rPr>
        <w:t xml:space="preserve">Wykonawca zapłaci karę umowną </w:t>
      </w:r>
      <w:r w:rsidRPr="00FB4A22">
        <w:rPr>
          <w:rFonts w:ascii="Arial" w:hAnsi="Arial" w:cs="Arial"/>
          <w:i/>
          <w:iCs/>
          <w:sz w:val="22"/>
          <w:szCs w:val="22"/>
        </w:rPr>
        <w:t xml:space="preserve">w wysokości 1% wynagrodzenia netto niezrealizowanej części dostawy za każdy dzień zwłoki; </w:t>
      </w:r>
    </w:p>
    <w:p w:rsidR="009A29CF" w:rsidRPr="00FB4A22" w:rsidRDefault="009A29CF" w:rsidP="00FB4A22">
      <w:pPr>
        <w:pStyle w:val="Akapitzlist"/>
        <w:numPr>
          <w:ilvl w:val="0"/>
          <w:numId w:val="7"/>
        </w:numPr>
        <w:tabs>
          <w:tab w:val="left" w:pos="360"/>
        </w:tabs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kern w:val="28"/>
          <w:sz w:val="22"/>
          <w:szCs w:val="22"/>
          <w:lang w:eastAsia="pl-PL" w:bidi="kn-IN"/>
        </w:rPr>
      </w:pPr>
      <w:r w:rsidRPr="00FB4A22">
        <w:rPr>
          <w:rFonts w:ascii="Arial" w:hAnsi="Arial" w:cs="Arial"/>
          <w:i/>
          <w:iCs/>
          <w:sz w:val="22"/>
          <w:szCs w:val="22"/>
        </w:rPr>
        <w:t xml:space="preserve">w przypadku opóźnienia w wymianie Przedmiotu dostawy na zgodny pod względem rodzajowym </w:t>
      </w:r>
      <w:r w:rsidRPr="00FB4A22">
        <w:rPr>
          <w:rFonts w:ascii="Arial" w:hAnsi="Arial" w:cs="Arial"/>
          <w:i/>
          <w:iCs/>
          <w:spacing w:val="-2"/>
          <w:sz w:val="22"/>
          <w:szCs w:val="22"/>
        </w:rPr>
        <w:t>ze złożonym</w:t>
      </w:r>
      <w:r w:rsidRPr="00FB4A22">
        <w:rPr>
          <w:rFonts w:ascii="Arial" w:hAnsi="Arial" w:cs="Arial"/>
          <w:i/>
          <w:iCs/>
          <w:sz w:val="22"/>
          <w:szCs w:val="22"/>
        </w:rPr>
        <w:t xml:space="preserve"> zamówieniem, wolny od wad lub w uzupełnieniu brakującej ilości </w:t>
      </w:r>
      <w:r w:rsidRPr="00FB4A22">
        <w:rPr>
          <w:rFonts w:ascii="Arial" w:hAnsi="Arial" w:cs="Arial"/>
          <w:i/>
          <w:iCs/>
          <w:spacing w:val="-2"/>
          <w:sz w:val="22"/>
          <w:szCs w:val="22"/>
        </w:rPr>
        <w:t>w przypadku, o którym mowa w § 2 ust. 3 umowy, Wykonawca zapłaci karę umowną w wysokości 1% wartości netto niedostarczonego zgodnie ze złożonym zamówieniem Przedmiotu dostawy za każdy dzień zwłoki;</w:t>
      </w:r>
    </w:p>
    <w:p w:rsidR="009A29CF" w:rsidRPr="00FB4A22" w:rsidRDefault="009A29CF" w:rsidP="00FB4A22">
      <w:pPr>
        <w:pStyle w:val="Akapitzlist"/>
        <w:numPr>
          <w:ilvl w:val="0"/>
          <w:numId w:val="7"/>
        </w:numPr>
        <w:tabs>
          <w:tab w:val="left" w:pos="360"/>
        </w:tabs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pacing w:val="-2"/>
          <w:sz w:val="22"/>
          <w:szCs w:val="22"/>
        </w:rPr>
        <w:t xml:space="preserve">w przypadku rozwiązania umowy lub odstąpienia od niej z przyczyn leżących po stronie Wykonawcy przez którąkolwiek ze Stron, Wykonawca zapłaci karę umowną w wysokości 10 % wynagrodzenia netto </w:t>
      </w:r>
      <w:r w:rsidRPr="00FB4A22">
        <w:rPr>
          <w:rFonts w:ascii="Arial" w:hAnsi="Arial" w:cs="Arial"/>
          <w:i/>
          <w:iCs/>
          <w:sz w:val="22"/>
          <w:szCs w:val="22"/>
        </w:rPr>
        <w:t>określonego</w:t>
      </w:r>
      <w:r w:rsidR="00967937">
        <w:rPr>
          <w:rFonts w:ascii="Arial" w:hAnsi="Arial" w:cs="Arial"/>
          <w:i/>
          <w:iCs/>
          <w:sz w:val="22"/>
          <w:szCs w:val="22"/>
        </w:rPr>
        <w:t xml:space="preserve"> </w:t>
      </w:r>
      <w:r w:rsidRPr="00FB4A22">
        <w:rPr>
          <w:rFonts w:ascii="Arial" w:hAnsi="Arial" w:cs="Arial"/>
          <w:i/>
          <w:iCs/>
          <w:sz w:val="22"/>
          <w:szCs w:val="22"/>
        </w:rPr>
        <w:t>w § 3 ust. 1 umowy;</w:t>
      </w:r>
    </w:p>
    <w:p w:rsidR="009A29CF" w:rsidRPr="00FB4A22" w:rsidRDefault="009A29CF" w:rsidP="00FB4A22">
      <w:pPr>
        <w:pStyle w:val="Akapitzlist"/>
        <w:numPr>
          <w:ilvl w:val="0"/>
          <w:numId w:val="7"/>
        </w:numPr>
        <w:tabs>
          <w:tab w:val="left" w:pos="360"/>
        </w:tabs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z w:val="22"/>
          <w:szCs w:val="22"/>
        </w:rPr>
        <w:t xml:space="preserve">w przypadku dostarczenia Przedmiotu dostawy bez opakowań chroniących przed uszkodzeniem, utratą właściwości, zniszczeniem w trakcie transportu, o którym mowa w </w:t>
      </w:r>
      <w:r w:rsidRPr="00FB4A22">
        <w:rPr>
          <w:rFonts w:ascii="Arial" w:hAnsi="Arial" w:cs="Arial"/>
          <w:i/>
          <w:iCs/>
          <w:spacing w:val="-2"/>
          <w:sz w:val="22"/>
          <w:szCs w:val="22"/>
        </w:rPr>
        <w:t xml:space="preserve">§ 1 ust. 6, Wykonawca zapłaci Zamawiającemu karę umowną w wysokości 0,2% wartości netto dostarczanej części dostawy.  </w:t>
      </w:r>
    </w:p>
    <w:p w:rsidR="009A29CF" w:rsidRPr="00FB4A22" w:rsidRDefault="009A29CF" w:rsidP="00FB4A22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z w:val="22"/>
          <w:szCs w:val="22"/>
        </w:rPr>
        <w:t xml:space="preserve">Zamawiający ma prawo potrącić naliczone kary umowne ujęte w nocie księgowej z jakimikolwiek należnościami Wykonawcy, w tym z wynagrodzeniem, aż do całkowitego zaspokojenia roszczeń. </w:t>
      </w:r>
      <w:r w:rsidR="0082284D">
        <w:rPr>
          <w:rFonts w:ascii="Arial" w:hAnsi="Arial" w:cs="Arial"/>
          <w:i/>
          <w:iCs/>
          <w:sz w:val="22"/>
          <w:szCs w:val="22"/>
        </w:rPr>
        <w:br/>
      </w:r>
      <w:r w:rsidRPr="00FB4A22">
        <w:rPr>
          <w:rFonts w:ascii="Arial" w:hAnsi="Arial" w:cs="Arial"/>
          <w:i/>
          <w:iCs/>
          <w:sz w:val="22"/>
          <w:szCs w:val="22"/>
        </w:rPr>
        <w:t>W przypadku braku możliwości zaspokojenia roszczeń z tytułu kar umownych na zasadach określonych w zdaniu poprzednim księgowa nota obciążeniowa będzie płatna w terminie 14 dni od daty jej wystawienia przez Zamawiającego.</w:t>
      </w:r>
    </w:p>
    <w:p w:rsidR="009A29CF" w:rsidRPr="00FB4A22" w:rsidRDefault="009A29CF" w:rsidP="00FB4A22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z w:val="22"/>
          <w:szCs w:val="22"/>
        </w:rPr>
        <w:t>Jeżeli wyrządzona szkoda przekracza wysokość naliczonych kar umownych Zamawiający ma prawo do odszkodowania uzupełniającego na zasadach ogólnych.</w:t>
      </w:r>
    </w:p>
    <w:p w:rsidR="009A29CF" w:rsidRPr="00FB4A22" w:rsidRDefault="009A29CF" w:rsidP="00FB4A22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z w:val="22"/>
          <w:szCs w:val="22"/>
        </w:rPr>
        <w:t>Kary umowne podlegają sumowaniu.</w:t>
      </w:r>
    </w:p>
    <w:p w:rsidR="009A29CF" w:rsidRPr="00FB4A22" w:rsidRDefault="009A29CF" w:rsidP="0082284D">
      <w:pPr>
        <w:pStyle w:val="listparagraph"/>
        <w:numPr>
          <w:ilvl w:val="0"/>
          <w:numId w:val="8"/>
        </w:numPr>
        <w:spacing w:before="0" w:beforeAutospacing="0" w:after="120" w:afterAutospacing="0" w:line="276" w:lineRule="auto"/>
        <w:ind w:left="357" w:hanging="357"/>
        <w:jc w:val="both"/>
        <w:rPr>
          <w:rFonts w:ascii="Arial" w:hAnsi="Arial" w:cs="Arial"/>
          <w:i/>
          <w:iCs/>
          <w:sz w:val="22"/>
          <w:szCs w:val="22"/>
        </w:rPr>
      </w:pPr>
      <w:r w:rsidRPr="00FB4A22">
        <w:rPr>
          <w:rFonts w:ascii="Arial" w:hAnsi="Arial" w:cs="Arial"/>
          <w:i/>
          <w:iCs/>
          <w:sz w:val="22"/>
          <w:szCs w:val="22"/>
        </w:rPr>
        <w:t xml:space="preserve">W przypadku rozwiązania umowy lub odstąpienia od niej zapisy o karach umownych oraz </w:t>
      </w:r>
      <w:r w:rsidR="0082284D">
        <w:rPr>
          <w:rFonts w:ascii="Arial" w:hAnsi="Arial" w:cs="Arial"/>
          <w:i/>
          <w:iCs/>
          <w:sz w:val="22"/>
          <w:szCs w:val="22"/>
        </w:rPr>
        <w:br/>
      </w:r>
      <w:r w:rsidRPr="00FB4A22">
        <w:rPr>
          <w:rFonts w:ascii="Arial" w:hAnsi="Arial" w:cs="Arial"/>
          <w:i/>
          <w:iCs/>
          <w:sz w:val="22"/>
          <w:szCs w:val="22"/>
        </w:rPr>
        <w:t>o odszkodowaniu uzupełniającym pozostają w mocy.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967937" w:rsidRPr="00FB4A22" w:rsidRDefault="00967937" w:rsidP="00967937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Pytanie nr 17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Dot. wzoru umowy §6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Zwracamy się z prośbą o dodanie w §6 umowy następującej treści.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>„6.Zamawiający oświadcza, że zrzeka się dochodzenia roszczeń z tytułu przewidzianych umową kar umownych i odszkodowań , za okres , w którym  umowa nie mogła być należycie wykonywana z przyczyn niezależnych od Wykonawcy, a w szczególności siły wyższej w postaci pandemii wirusa COVID-19 .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 xml:space="preserve">7.Wykonawca zobowiązuje się do zachowania najwyższej staranności przy realizacji przedmiotu umowy </w:t>
      </w:r>
      <w:r w:rsidR="0082284D">
        <w:rPr>
          <w:rFonts w:ascii="Arial" w:hAnsi="Arial" w:cs="Arial"/>
          <w:i/>
        </w:rPr>
        <w:br/>
      </w:r>
      <w:r w:rsidRPr="00FB4A22">
        <w:rPr>
          <w:rFonts w:ascii="Arial" w:hAnsi="Arial" w:cs="Arial"/>
          <w:i/>
        </w:rPr>
        <w:t>i możliwe maksymalnego ograniczenia ewentualnych negatywnych skutków wywołanych stanem pandemii, o którym mowa w ust.6.”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DB5F15" w:rsidRPr="00FB4A22" w:rsidRDefault="00DB5F15" w:rsidP="00DB5F15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DB5F15" w:rsidRDefault="00DB5F15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18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Dot. wzoru umowy §6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W przypadku negatywnej odpowiedzi na pytanie powyżej zwracamy się z prośbą o modyfikację zapisów  §6 umowy poprzez dodanie w § 6 ustępu 6  i 7 do umowy o następującej treści: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>6..Strony postanawiają, że zapisy §6 Umowy, określające zasady naliczania kar umownych w przypadku niewykonania lub niewłaściwego wykonania Umowy, nie znajdują zastosowania w sytuacji, gdy niewykonanie lub niewłaściwe wykonanie Umowy przez Wykonawcę spowodowane jest skutkami wystąpienia epidemii COVID 19.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 xml:space="preserve">7.Wykonawca zobowiązuje się do przedstawienia wszelkich dokumentów i oświadczeń niezbędnych dla potwierdzenia wpływu okoliczności związanych z wystąpieniem COVID-19 na należyte wykonanie Umowy, na każde żądanie Zamawiającego. 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DB5F15" w:rsidRPr="00FB4A22" w:rsidRDefault="00DB5F15" w:rsidP="00DB5F15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19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Dot. wzoru umowy §6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Cs/>
        </w:rPr>
      </w:pPr>
      <w:r w:rsidRPr="00FB4A22">
        <w:rPr>
          <w:rFonts w:ascii="Arial" w:hAnsi="Arial" w:cs="Arial"/>
          <w:bCs/>
        </w:rPr>
        <w:t>W przypadku negatywnej odpowiedzi na pytania powyżej zwracamy się z prośbą o dodanie w § 6 ustępu 6 o następującej treści: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>6.Zamawiający odstępuje od stosowania kar umownych o których mowa w §6 umowy na okres obowiązywania na terenie Polski stanu epidemii lub stanu zagrożenia epidemicznego ogłoszonego przez władze państwowe oraz przez okres 90 dni po ich ustaniu.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>Odpowiedź:</w:t>
      </w:r>
    </w:p>
    <w:p w:rsidR="00DB5F15" w:rsidRPr="00FB4A22" w:rsidRDefault="00DB5F15" w:rsidP="00DB5F15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FA02FB" w:rsidRPr="00FB4A22" w:rsidRDefault="00FA02FB" w:rsidP="00FB4A22">
      <w:pPr>
        <w:spacing w:after="120"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Pytanie nr 20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/>
        </w:rPr>
      </w:pPr>
      <w:r w:rsidRPr="00FB4A22">
        <w:rPr>
          <w:rFonts w:ascii="Arial" w:hAnsi="Arial" w:cs="Arial"/>
          <w:b/>
        </w:rPr>
        <w:t xml:space="preserve">Dot. wzoru umowy </w:t>
      </w:r>
    </w:p>
    <w:p w:rsidR="009A29CF" w:rsidRPr="00FB4A22" w:rsidRDefault="009A29CF" w:rsidP="00FB4A22">
      <w:pPr>
        <w:spacing w:line="276" w:lineRule="auto"/>
        <w:jc w:val="both"/>
        <w:rPr>
          <w:rFonts w:ascii="Arial" w:hAnsi="Arial" w:cs="Arial"/>
          <w:bCs/>
        </w:rPr>
      </w:pPr>
      <w:r w:rsidRPr="00FB4A22">
        <w:rPr>
          <w:rFonts w:ascii="Arial" w:hAnsi="Arial" w:cs="Arial"/>
          <w:bCs/>
        </w:rPr>
        <w:t>W przypadku negatywnej odpowiedzi na pytania powyżej zwracamy się z prośbą o dodanie do wzoru umowy zapisu o następującej treści:</w:t>
      </w:r>
    </w:p>
    <w:p w:rsidR="009A29CF" w:rsidRPr="00FB4A22" w:rsidRDefault="009A29CF" w:rsidP="00DB5F15">
      <w:pPr>
        <w:spacing w:after="0" w:line="276" w:lineRule="auto"/>
        <w:jc w:val="center"/>
        <w:rPr>
          <w:rFonts w:ascii="Arial" w:hAnsi="Arial" w:cs="Arial"/>
          <w:i/>
        </w:rPr>
      </w:pPr>
      <w:r w:rsidRPr="00FB4A22">
        <w:rPr>
          <w:rFonts w:ascii="Arial" w:hAnsi="Arial" w:cs="Arial"/>
          <w:i/>
        </w:rPr>
        <w:t>„  Siła Wyższa”</w:t>
      </w:r>
    </w:p>
    <w:p w:rsidR="009A29CF" w:rsidRPr="00FB4A22" w:rsidRDefault="009A29CF" w:rsidP="00FB4A22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FB4A22">
        <w:rPr>
          <w:rFonts w:ascii="Arial" w:hAnsi="Arial" w:cs="Arial"/>
          <w:i/>
          <w:sz w:val="22"/>
          <w:szCs w:val="22"/>
        </w:rPr>
        <w:t xml:space="preserve">Którakolwiek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:rsidR="009A29CF" w:rsidRPr="00FB4A22" w:rsidRDefault="009A29CF" w:rsidP="00FB4A22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FB4A22">
        <w:rPr>
          <w:rFonts w:ascii="Arial" w:hAnsi="Arial" w:cs="Arial"/>
          <w:i/>
          <w:sz w:val="22"/>
          <w:szCs w:val="22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 itp. </w:t>
      </w:r>
    </w:p>
    <w:p w:rsidR="009A29CF" w:rsidRDefault="009A29CF" w:rsidP="00FB4A22">
      <w:pPr>
        <w:pStyle w:val="Akapitzlist"/>
        <w:numPr>
          <w:ilvl w:val="0"/>
          <w:numId w:val="9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FB4A22">
        <w:rPr>
          <w:rFonts w:ascii="Arial" w:hAnsi="Arial" w:cs="Arial"/>
          <w:i/>
          <w:sz w:val="22"/>
          <w:szCs w:val="22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</w:t>
      </w:r>
    </w:p>
    <w:p w:rsidR="00DB5F15" w:rsidRDefault="00DB5F15" w:rsidP="00DB5F15">
      <w:pPr>
        <w:spacing w:line="276" w:lineRule="auto"/>
        <w:contextualSpacing/>
        <w:jc w:val="both"/>
        <w:rPr>
          <w:rFonts w:ascii="Arial" w:hAnsi="Arial" w:cs="Arial"/>
          <w:i/>
        </w:rPr>
      </w:pPr>
    </w:p>
    <w:p w:rsidR="00DB5F15" w:rsidRDefault="00DB5F15" w:rsidP="00DB5F15">
      <w:pPr>
        <w:spacing w:line="276" w:lineRule="auto"/>
        <w:contextualSpacing/>
        <w:jc w:val="both"/>
        <w:rPr>
          <w:rFonts w:ascii="Arial" w:hAnsi="Arial" w:cs="Arial"/>
          <w:i/>
        </w:rPr>
      </w:pPr>
    </w:p>
    <w:p w:rsidR="00DB5F15" w:rsidRDefault="00DB5F15" w:rsidP="00DB5F15">
      <w:pPr>
        <w:spacing w:line="276" w:lineRule="auto"/>
        <w:contextualSpacing/>
        <w:jc w:val="both"/>
        <w:rPr>
          <w:rFonts w:ascii="Arial" w:hAnsi="Arial" w:cs="Arial"/>
          <w:i/>
        </w:rPr>
      </w:pPr>
    </w:p>
    <w:p w:rsidR="00DB5F15" w:rsidRPr="00DB5F15" w:rsidRDefault="00DB5F15" w:rsidP="00DB5F15">
      <w:pPr>
        <w:spacing w:line="276" w:lineRule="auto"/>
        <w:contextualSpacing/>
        <w:jc w:val="both"/>
        <w:rPr>
          <w:rFonts w:ascii="Arial" w:hAnsi="Arial" w:cs="Arial"/>
          <w:i/>
        </w:rPr>
      </w:pPr>
    </w:p>
    <w:p w:rsidR="009A29CF" w:rsidRPr="00FB4A22" w:rsidRDefault="009A29CF" w:rsidP="00DB5F15">
      <w:pPr>
        <w:pStyle w:val="Akapitzlist"/>
        <w:numPr>
          <w:ilvl w:val="0"/>
          <w:numId w:val="9"/>
        </w:numPr>
        <w:suppressAutoHyphens w:val="0"/>
        <w:autoSpaceDN/>
        <w:spacing w:after="120" w:line="276" w:lineRule="auto"/>
        <w:ind w:left="714" w:hanging="357"/>
        <w:contextualSpacing/>
        <w:jc w:val="both"/>
        <w:textAlignment w:val="auto"/>
        <w:rPr>
          <w:rFonts w:ascii="Arial" w:hAnsi="Arial" w:cs="Arial"/>
          <w:i/>
          <w:sz w:val="22"/>
          <w:szCs w:val="22"/>
        </w:rPr>
      </w:pPr>
      <w:r w:rsidRPr="00FB4A22">
        <w:rPr>
          <w:rFonts w:ascii="Arial" w:hAnsi="Arial" w:cs="Arial"/>
          <w:i/>
          <w:sz w:val="22"/>
          <w:szCs w:val="22"/>
        </w:rPr>
        <w:t>Jeżeli stan Siły Wyższej, będzie trwał nieprzerwanie przez okres 30 dni lub dłużej, Strony mogą w drodze wzajemnego uzgodnienia rozwiązać Umowę bez nakładania na żadną ze Stron dalszych zobowiązań oprócz płatności należnych z tytułu prawidłowo wykonanych usłu</w:t>
      </w:r>
      <w:bookmarkStart w:id="0" w:name="_GoBack"/>
      <w:bookmarkEnd w:id="0"/>
      <w:r w:rsidRPr="00FB4A22">
        <w:rPr>
          <w:rFonts w:ascii="Arial" w:hAnsi="Arial" w:cs="Arial"/>
          <w:i/>
          <w:sz w:val="22"/>
          <w:szCs w:val="22"/>
        </w:rPr>
        <w:t xml:space="preserve">g. </w:t>
      </w:r>
    </w:p>
    <w:p w:rsidR="00FA02FB" w:rsidRPr="00FB4A22" w:rsidRDefault="00FA02FB" w:rsidP="00FB4A22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FB4A22">
        <w:rPr>
          <w:rFonts w:ascii="Arial" w:hAnsi="Arial" w:cs="Arial"/>
          <w:b/>
          <w:color w:val="auto"/>
        </w:rPr>
        <w:t>Odpowiedź:</w:t>
      </w:r>
    </w:p>
    <w:p w:rsidR="00DB5F15" w:rsidRPr="00FB4A22" w:rsidRDefault="00DB5F15" w:rsidP="00DB5F15">
      <w:pPr>
        <w:spacing w:after="120" w:line="276" w:lineRule="auto"/>
        <w:jc w:val="both"/>
        <w:rPr>
          <w:rFonts w:ascii="Arial" w:hAnsi="Arial" w:cs="Arial"/>
        </w:rPr>
      </w:pPr>
      <w:r w:rsidRPr="00FB4A22">
        <w:rPr>
          <w:rFonts w:ascii="Arial" w:hAnsi="Arial" w:cs="Arial"/>
        </w:rPr>
        <w:t>Nie. Zamawiający podtrzymuje zapisy SIWZ</w:t>
      </w:r>
      <w:r>
        <w:rPr>
          <w:rFonts w:ascii="Arial" w:hAnsi="Arial" w:cs="Arial"/>
        </w:rPr>
        <w:t xml:space="preserve"> w zakresie wzoru umowy</w:t>
      </w:r>
      <w:r w:rsidRPr="00FB4A22">
        <w:rPr>
          <w:rFonts w:ascii="Arial" w:hAnsi="Arial" w:cs="Arial"/>
        </w:rPr>
        <w:t>.</w:t>
      </w: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89490A" w:rsidRPr="00FB4A22" w:rsidRDefault="0089490A" w:rsidP="00FB4A22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813353" w:rsidRDefault="00221EBE" w:rsidP="00221EBE">
      <w:pPr>
        <w:jc w:val="both"/>
        <w:rPr>
          <w:rFonts w:ascii="Arial" w:hAnsi="Arial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813353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221EBE" w:rsidRPr="00E23F4A" w:rsidRDefault="00221EBE" w:rsidP="00221EBE">
      <w:pPr>
        <w:pStyle w:val="Domylne"/>
        <w:jc w:val="both"/>
        <w:rPr>
          <w:rFonts w:ascii="Arial" w:hAnsi="Arial" w:cs="Arial"/>
          <w:color w:val="auto"/>
        </w:rPr>
      </w:pPr>
    </w:p>
    <w:p w:rsidR="00684C64" w:rsidRPr="00033FDE" w:rsidRDefault="00182517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17" w:rsidRDefault="00182517">
      <w:pPr>
        <w:spacing w:after="0" w:line="240" w:lineRule="auto"/>
      </w:pPr>
      <w:r>
        <w:separator/>
      </w:r>
    </w:p>
  </w:endnote>
  <w:endnote w:type="continuationSeparator" w:id="0">
    <w:p w:rsidR="00182517" w:rsidRDefault="0018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17" w:rsidRDefault="00182517">
      <w:pPr>
        <w:spacing w:after="0" w:line="240" w:lineRule="auto"/>
      </w:pPr>
      <w:r>
        <w:separator/>
      </w:r>
    </w:p>
  </w:footnote>
  <w:footnote w:type="continuationSeparator" w:id="0">
    <w:p w:rsidR="00182517" w:rsidRDefault="0018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825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F38A4"/>
    <w:rsid w:val="000F65BB"/>
    <w:rsid w:val="00121F38"/>
    <w:rsid w:val="00156CF0"/>
    <w:rsid w:val="0017474C"/>
    <w:rsid w:val="00182517"/>
    <w:rsid w:val="00221EBE"/>
    <w:rsid w:val="00260F98"/>
    <w:rsid w:val="00273E77"/>
    <w:rsid w:val="00291CD6"/>
    <w:rsid w:val="002B6969"/>
    <w:rsid w:val="002F432E"/>
    <w:rsid w:val="00303870"/>
    <w:rsid w:val="00350D56"/>
    <w:rsid w:val="003518C4"/>
    <w:rsid w:val="00365B36"/>
    <w:rsid w:val="0039467B"/>
    <w:rsid w:val="00416462"/>
    <w:rsid w:val="00467F7E"/>
    <w:rsid w:val="0048297B"/>
    <w:rsid w:val="00487FE7"/>
    <w:rsid w:val="004F25CB"/>
    <w:rsid w:val="0055654B"/>
    <w:rsid w:val="00573482"/>
    <w:rsid w:val="00606732"/>
    <w:rsid w:val="006361B9"/>
    <w:rsid w:val="0066722C"/>
    <w:rsid w:val="006747A1"/>
    <w:rsid w:val="006E62BE"/>
    <w:rsid w:val="006F0AA3"/>
    <w:rsid w:val="00702AB0"/>
    <w:rsid w:val="00706DED"/>
    <w:rsid w:val="0078181E"/>
    <w:rsid w:val="007944C5"/>
    <w:rsid w:val="00816CF1"/>
    <w:rsid w:val="0082284D"/>
    <w:rsid w:val="0089490A"/>
    <w:rsid w:val="00895074"/>
    <w:rsid w:val="008A0B04"/>
    <w:rsid w:val="008E1B83"/>
    <w:rsid w:val="008F7E01"/>
    <w:rsid w:val="009225EE"/>
    <w:rsid w:val="0092297A"/>
    <w:rsid w:val="00936B6C"/>
    <w:rsid w:val="00967937"/>
    <w:rsid w:val="009A29CF"/>
    <w:rsid w:val="009C33FA"/>
    <w:rsid w:val="009C46E7"/>
    <w:rsid w:val="00A07DEB"/>
    <w:rsid w:val="00AA55DF"/>
    <w:rsid w:val="00AB66B8"/>
    <w:rsid w:val="00AC7439"/>
    <w:rsid w:val="00B50007"/>
    <w:rsid w:val="00B629D9"/>
    <w:rsid w:val="00BD392A"/>
    <w:rsid w:val="00C55C69"/>
    <w:rsid w:val="00C62509"/>
    <w:rsid w:val="00C7528A"/>
    <w:rsid w:val="00CA6A7B"/>
    <w:rsid w:val="00D223D6"/>
    <w:rsid w:val="00D4352D"/>
    <w:rsid w:val="00D63CA4"/>
    <w:rsid w:val="00D93F76"/>
    <w:rsid w:val="00DA06D7"/>
    <w:rsid w:val="00DB5F15"/>
    <w:rsid w:val="00DC298C"/>
    <w:rsid w:val="00E37D5B"/>
    <w:rsid w:val="00E51B2A"/>
    <w:rsid w:val="00E82FF6"/>
    <w:rsid w:val="00EB712C"/>
    <w:rsid w:val="00FA02FB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7A89-0571-4CC3-BC98-35BC6C1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2020-06-26T07:43:00Z</cp:lastPrinted>
  <dcterms:created xsi:type="dcterms:W3CDTF">2020-08-24T11:57:00Z</dcterms:created>
  <dcterms:modified xsi:type="dcterms:W3CDTF">2020-08-31T09:42:00Z</dcterms:modified>
</cp:coreProperties>
</file>