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CB9E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42F35513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0C138A4E" w14:textId="77777777" w:rsidR="00767602" w:rsidRDefault="0076760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AD81FD" w14:textId="77777777" w:rsidR="00767602" w:rsidRDefault="00767602">
      <w:pPr>
        <w:spacing w:after="0" w:line="276" w:lineRule="auto"/>
        <w:ind w:left="426"/>
        <w:jc w:val="right"/>
        <w:rPr>
          <w:rFonts w:ascii="Arial" w:hAnsi="Arial" w:cs="Arial"/>
          <w:b/>
          <w:sz w:val="20"/>
          <w:szCs w:val="20"/>
        </w:rPr>
      </w:pPr>
    </w:p>
    <w:p w14:paraId="6F60B4D4" w14:textId="77777777" w:rsidR="00767602" w:rsidRDefault="0076760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0614C3" w14:textId="129AE4F6" w:rsidR="00767602" w:rsidRDefault="007B385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UMOWY</w:t>
      </w:r>
    </w:p>
    <w:p w14:paraId="40575E79" w14:textId="77777777" w:rsidR="00767602" w:rsidRDefault="0076760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D01581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………….2023 r. w Zawierciu, pomiędzy:</w:t>
      </w:r>
    </w:p>
    <w:p w14:paraId="33D5F5FE" w14:textId="77777777" w:rsidR="00767602" w:rsidRDefault="002706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 w:cs="Arial"/>
          <w:sz w:val="20"/>
          <w:szCs w:val="20"/>
        </w:rPr>
        <w:t>NIP 649-19-18-293, Regon 276271110,</w:t>
      </w:r>
    </w:p>
    <w:p w14:paraId="324ADC21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treści umowy </w:t>
      </w:r>
      <w:r>
        <w:rPr>
          <w:rFonts w:ascii="Arial" w:hAnsi="Arial" w:cs="Arial"/>
          <w:b/>
          <w:sz w:val="20"/>
          <w:szCs w:val="20"/>
        </w:rPr>
        <w:t>Zamawiającym</w:t>
      </w:r>
    </w:p>
    <w:p w14:paraId="7CEBA312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6DBD582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A9AD2B0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0918A85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A7BEF52" w14:textId="77777777" w:rsidR="00767602" w:rsidRDefault="0027068A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 w  treści  umowy  </w:t>
      </w:r>
      <w:r>
        <w:rPr>
          <w:rFonts w:ascii="Arial" w:hAnsi="Arial" w:cs="Arial"/>
          <w:b/>
          <w:sz w:val="20"/>
          <w:szCs w:val="20"/>
        </w:rPr>
        <w:t>Wykonawcą</w:t>
      </w:r>
    </w:p>
    <w:p w14:paraId="7F992947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1D178D0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C148C51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14:paraId="4B57E793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065BDEAD" w14:textId="0A64F2D4" w:rsidR="00767602" w:rsidRDefault="002706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wyboru oferty Wykonawcy w postępowaniu o udzielenie zamówienia publicznego w trybie przetargu nieograniczonego zgodnie z art. 132 ustawy - Prawo  zamówień  publicznych (Dz. U. z 2022 r. poz. 1710</w:t>
      </w:r>
      <w:r w:rsidR="00D60E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60EA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 dalej  ustawą, nr sprawy </w:t>
      </w:r>
      <w:r>
        <w:rPr>
          <w:rFonts w:ascii="Arial" w:hAnsi="Arial" w:cs="Arial"/>
          <w:b/>
          <w:sz w:val="20"/>
          <w:szCs w:val="20"/>
        </w:rPr>
        <w:t>DZP/PN/</w:t>
      </w:r>
      <w:r w:rsidR="005C4607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 xml:space="preserve">/2023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hi-IN"/>
        </w:rPr>
        <w:t>Usługa serwisu i naprawy aparatów endoskopowych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14:paraId="0D7A5862" w14:textId="77777777" w:rsidR="00767602" w:rsidRDefault="0076760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99D70A9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7F7BAB2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zleca, a Wykonawca zobowiązuje się świadczyć usługi serwisu i naprawy aparatów endoskopowych (dalej zwanych: „sprzętem”)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 oraz niniejszą umową.</w:t>
      </w:r>
    </w:p>
    <w:p w14:paraId="15C1F417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do prawidłowego wykonania umowy oraz, że będzie wykonywał usługę zgodnie z obowiązującymi w tym zakresie przepisami, a w szczególności z ustawą z dnia 7 kwietnia 2022 r. o wyrobach medycznych (Dz. U. 2022, poz. 974,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4CBDDD63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współdziałać przy wykonaniu umowy w celu należytej realizacji zamówienia.</w:t>
      </w:r>
    </w:p>
    <w:p w14:paraId="2AE3004C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18F3B93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EED59AF" w14:textId="77777777" w:rsidR="00767602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02965BE7" w14:textId="1915A15D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świadczenia opieki serwisowej przez autoryzowany serwis producenta sprzętu endoskopowego firmy </w:t>
      </w:r>
      <w:r w:rsidR="005C4607">
        <w:rPr>
          <w:rFonts w:ascii="Arial" w:hAnsi="Arial" w:cs="Arial"/>
          <w:sz w:val="20"/>
          <w:szCs w:val="20"/>
        </w:rPr>
        <w:t>Olympus</w:t>
      </w:r>
      <w:r>
        <w:rPr>
          <w:rFonts w:ascii="Arial" w:hAnsi="Arial" w:cs="Arial"/>
          <w:sz w:val="20"/>
          <w:szCs w:val="20"/>
        </w:rPr>
        <w:t>,</w:t>
      </w:r>
    </w:p>
    <w:p w14:paraId="5D5071C7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7229B65C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 i przepisami prawa;</w:t>
      </w:r>
    </w:p>
    <w:p w14:paraId="4545DAD0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23E82CEA" w14:textId="17EB3A40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sprzętu w zakresie i z częstotliwością wynikającymi </w:t>
      </w:r>
      <w:r>
        <w:rPr>
          <w:rFonts w:ascii="Arial" w:hAnsi="Arial" w:cs="Arial"/>
          <w:sz w:val="20"/>
          <w:szCs w:val="20"/>
        </w:rPr>
        <w:br/>
        <w:t xml:space="preserve">z zaleceń producenta aparatów, lecz nie rzadziej niż jeden raz w </w:t>
      </w:r>
      <w:r w:rsidR="00BB2A85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>;</w:t>
      </w:r>
    </w:p>
    <w:p w14:paraId="1D0FCE33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bezpłatnych wizyt kontrolnych serwisanta mobilnego co 6 miesięcy (2 wizyty w ciągu roku); </w:t>
      </w:r>
    </w:p>
    <w:p w14:paraId="02662F0E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 bezpieczeństwa i sprawności technicznej sprzętu;</w:t>
      </w:r>
    </w:p>
    <w:p w14:paraId="2527EC3A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sprawdzania funkcjonowania aparatu po każdym wykonanym przeglądzie lub naprawie i pozostawienia go w gotowości do pracy;</w:t>
      </w:r>
    </w:p>
    <w:p w14:paraId="079E3322" w14:textId="5A152136" w:rsidR="00767602" w:rsidRDefault="0027068A" w:rsidP="004373FE">
      <w:pPr>
        <w:numPr>
          <w:ilvl w:val="0"/>
          <w:numId w:val="3"/>
        </w:num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dokonania odpowiednich wpisów w paszporcie technicznym</w:t>
      </w:r>
      <w:r w:rsidR="0014226F">
        <w:rPr>
          <w:rFonts w:ascii="Arial" w:hAnsi="Arial" w:cs="Arial"/>
          <w:sz w:val="20"/>
          <w:szCs w:val="20"/>
        </w:rPr>
        <w:t>/raporcie serwisowym</w:t>
      </w:r>
      <w:r>
        <w:rPr>
          <w:rFonts w:ascii="Arial" w:hAnsi="Arial" w:cs="Arial"/>
          <w:sz w:val="20"/>
          <w:szCs w:val="20"/>
        </w:rPr>
        <w:t xml:space="preserve"> aparatu w celu udokumentowania wykonanych przeglądu lub naprawy i wystawienia dokumentu potwierdzającego wykonanie usługi, z wyznaczeniem daty kolejnego przeglądu i potwierdzeniem, że aparat jest sprawny technicznie oraz przedstawienia raportu serwisowego;</w:t>
      </w:r>
    </w:p>
    <w:p w14:paraId="5B1C6376" w14:textId="77777777" w:rsidR="00767602" w:rsidRDefault="00767602">
      <w:p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2083FA" w14:textId="77777777" w:rsidR="00767602" w:rsidRDefault="00767602">
      <w:p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973ED0E" w14:textId="77777777" w:rsidR="00767602" w:rsidRDefault="00767602">
      <w:p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F5A06D4" w14:textId="77777777" w:rsidR="00767602" w:rsidRDefault="00767602">
      <w:p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C4DD90" w14:textId="77777777" w:rsidR="00767602" w:rsidRDefault="00767602">
      <w:p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74C264" w14:textId="77777777" w:rsidR="00767602" w:rsidRDefault="00767602">
      <w:p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C525171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części zamiennych w przypadku ich awarii lub uszkodzenia, a w tym także wymiany części specjalnych, tzn. niedostępnych w magazynie i wymagających sprowadzenia z zagranicy;</w:t>
      </w:r>
    </w:p>
    <w:p w14:paraId="0D0B3119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wyeksploatowanych lamp w procesorach wizyjnych;</w:t>
      </w:r>
    </w:p>
    <w:p w14:paraId="016745C8" w14:textId="76D9A1A0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34182396"/>
      <w:r>
        <w:rPr>
          <w:rFonts w:ascii="Arial" w:hAnsi="Arial" w:cs="Arial"/>
          <w:sz w:val="20"/>
          <w:szCs w:val="20"/>
        </w:rPr>
        <w:t xml:space="preserve">zapewnienia przyjazdu serwisu w przypadku awarii do miejsca użytkowania aparatu w 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A3BD2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godzin</w:t>
      </w:r>
      <w:r w:rsidR="003A3BD2">
        <w:rPr>
          <w:rFonts w:ascii="Arial" w:hAnsi="Arial" w:cs="Arial"/>
          <w:b/>
          <w:sz w:val="20"/>
          <w:szCs w:val="20"/>
        </w:rPr>
        <w:t xml:space="preserve"> </w:t>
      </w:r>
      <w:r w:rsidR="003A3BD2" w:rsidRPr="003A3BD2">
        <w:rPr>
          <w:rFonts w:ascii="Arial" w:hAnsi="Arial" w:cs="Arial"/>
          <w:bCs/>
          <w:sz w:val="20"/>
          <w:szCs w:val="20"/>
        </w:rPr>
        <w:t>(max. 48 godzin)</w:t>
      </w:r>
      <w:r w:rsidR="00CC2531">
        <w:rPr>
          <w:rFonts w:ascii="Arial" w:hAnsi="Arial" w:cs="Arial"/>
          <w:b/>
          <w:sz w:val="20"/>
          <w:szCs w:val="20"/>
        </w:rPr>
        <w:t xml:space="preserve"> </w:t>
      </w:r>
      <w:r w:rsidR="00CC2531" w:rsidRPr="00497C59">
        <w:rPr>
          <w:rFonts w:ascii="Arial" w:hAnsi="Arial" w:cs="Arial"/>
          <w:bCs/>
          <w:sz w:val="20"/>
          <w:szCs w:val="20"/>
        </w:rPr>
        <w:t>w dni robocze</w:t>
      </w:r>
      <w:r>
        <w:rPr>
          <w:rFonts w:ascii="Arial" w:hAnsi="Arial" w:cs="Arial"/>
          <w:sz w:val="20"/>
          <w:szCs w:val="20"/>
        </w:rPr>
        <w:t xml:space="preserve"> od chwili zgłoszenia;</w:t>
      </w:r>
    </w:p>
    <w:p w14:paraId="71ECB7E2" w14:textId="075A668B" w:rsidR="00767602" w:rsidRDefault="00FD58B4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34183870"/>
      <w:bookmarkEnd w:id="0"/>
      <w:r w:rsidRPr="00FD58B4">
        <w:rPr>
          <w:rFonts w:ascii="Arial" w:hAnsi="Arial" w:cs="Arial"/>
          <w:sz w:val="20"/>
          <w:szCs w:val="20"/>
        </w:rPr>
        <w:t xml:space="preserve">dostarczenia sprzętu zastępczego o parametrach nie gorszych niż sprzęt określony w Załączniku nr 2 do umowy na pisemny wniosek </w:t>
      </w:r>
      <w:r w:rsidR="003A3BD2">
        <w:rPr>
          <w:rFonts w:ascii="Arial" w:hAnsi="Arial" w:cs="Arial"/>
          <w:sz w:val="20"/>
          <w:szCs w:val="20"/>
        </w:rPr>
        <w:t>Zamawiającego</w:t>
      </w:r>
      <w:r w:rsidRPr="00FD58B4">
        <w:rPr>
          <w:rFonts w:ascii="Arial" w:hAnsi="Arial" w:cs="Arial"/>
          <w:sz w:val="20"/>
          <w:szCs w:val="20"/>
        </w:rPr>
        <w:t xml:space="preserve"> przesłany na adres e-mail w przypadku, gdy czas naprawy przekracza 3 dni roboczych, liczonych od dnia przekazania aparatu Wykonawcy</w:t>
      </w:r>
      <w:r w:rsidR="0027068A">
        <w:rPr>
          <w:rFonts w:ascii="Arial" w:hAnsi="Arial" w:cs="Arial"/>
          <w:sz w:val="20"/>
          <w:szCs w:val="20"/>
        </w:rPr>
        <w:t>;</w:t>
      </w:r>
    </w:p>
    <w:bookmarkEnd w:id="1"/>
    <w:p w14:paraId="21575C14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umożliwieniu pracownikom Zamawiającego korzystania z telefonicznych konsultacji technicznych dotyczących sprzętu w dni powszednie w godzinach 8:00-18:00. </w:t>
      </w:r>
    </w:p>
    <w:p w14:paraId="2F743DC3" w14:textId="77777777" w:rsidR="00767602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19723B28" w14:textId="5CFF0E80" w:rsidR="00767602" w:rsidRPr="0027068A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7068A">
        <w:rPr>
          <w:rFonts w:ascii="Arial" w:eastAsia="Times New Roman" w:hAnsi="Arial" w:cs="Arial"/>
          <w:sz w:val="20"/>
          <w:szCs w:val="20"/>
        </w:rPr>
        <w:t>Usługa serwisu i naprawy sprzętu nie obejmuje przypadków ewentualnych uszkodzeń powstałych w wyniku zalania endoskopu.</w:t>
      </w:r>
      <w:r w:rsidRPr="0027068A">
        <w:t xml:space="preserve"> </w:t>
      </w:r>
    </w:p>
    <w:p w14:paraId="4AF4262B" w14:textId="77777777" w:rsidR="00767602" w:rsidRDefault="0076760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36928C0" w14:textId="77777777" w:rsidR="00767602" w:rsidRDefault="0027068A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444CFB28" w14:textId="77777777" w:rsidR="00767602" w:rsidRDefault="0027068A">
      <w:pPr>
        <w:pStyle w:val="Tekstpodstawowywcity"/>
        <w:numPr>
          <w:ilvl w:val="3"/>
          <w:numId w:val="2"/>
        </w:numPr>
        <w:tabs>
          <w:tab w:val="left" w:pos="3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Tytułem wykonanych usług oraz wymiany części zamiennych objętych Umową, Strony ustaliły wynagrodzenie ryczałtowe w wysokości zgodnej z ofertą przetargową Wykonawcy:</w:t>
      </w:r>
    </w:p>
    <w:p w14:paraId="584C0A37" w14:textId="77777777" w:rsidR="00767602" w:rsidRDefault="0027068A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za 1 miesiąc:</w:t>
      </w:r>
    </w:p>
    <w:p w14:paraId="7830D444" w14:textId="77777777" w:rsidR="00767602" w:rsidRDefault="0027068A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  <w:sz w:val="20"/>
          <w:szCs w:val="20"/>
        </w:rPr>
        <w:tab/>
        <w:t>……………………..</w:t>
      </w:r>
    </w:p>
    <w:p w14:paraId="044C3150" w14:textId="77777777" w:rsidR="00767602" w:rsidRDefault="0027068A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……………… zł wg stawki: ….%</w:t>
      </w:r>
    </w:p>
    <w:p w14:paraId="7A0C803C" w14:textId="77777777" w:rsidR="00767602" w:rsidRDefault="0027068A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14:paraId="4CA06426" w14:textId="7AAC3750" w:rsidR="00767602" w:rsidRDefault="0027068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 xml:space="preserve">łącznie za </w:t>
      </w:r>
      <w:r w:rsidR="00BB2A85">
        <w:rPr>
          <w:rFonts w:ascii="Arial" w:eastAsia="Verdana" w:hAnsi="Arial" w:cs="Arial"/>
          <w:bCs/>
          <w:sz w:val="20"/>
          <w:szCs w:val="20"/>
        </w:rPr>
        <w:t>24</w:t>
      </w:r>
      <w:r>
        <w:rPr>
          <w:rFonts w:ascii="Arial" w:eastAsia="Verdana" w:hAnsi="Arial" w:cs="Arial"/>
          <w:bCs/>
          <w:sz w:val="20"/>
          <w:szCs w:val="20"/>
        </w:rPr>
        <w:t xml:space="preserve"> miesięcy:</w:t>
      </w:r>
    </w:p>
    <w:p w14:paraId="402EE470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brutto: …………………………………. zł</w:t>
      </w:r>
    </w:p>
    <w:p w14:paraId="61FE8656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…………………….. zł, słownie podatek VAT …………………………………………, wg stawki: …..%</w:t>
      </w:r>
    </w:p>
    <w:p w14:paraId="7C746F6C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netto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</w:t>
      </w:r>
    </w:p>
    <w:p w14:paraId="19E38ECD" w14:textId="77777777" w:rsidR="00767602" w:rsidRDefault="0027068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49EA1F05" w14:textId="77777777" w:rsidR="00767602" w:rsidRDefault="0027068A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będzie następować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5B4E6C6" w14:textId="77777777" w:rsidR="00767602" w:rsidRDefault="0027068A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14:paraId="7805F93E" w14:textId="77777777" w:rsidR="00767602" w:rsidRDefault="0027068A">
      <w:pPr>
        <w:keepNext/>
        <w:numPr>
          <w:ilvl w:val="0"/>
          <w:numId w:val="5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znajduje zastosowanie do przedmiotu umowy. </w:t>
      </w:r>
    </w:p>
    <w:p w14:paraId="1837AC06" w14:textId="77777777" w:rsidR="00767602" w:rsidRDefault="0027068A">
      <w:pPr>
        <w:keepNext/>
        <w:numPr>
          <w:ilvl w:val="0"/>
          <w:numId w:val="5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ACF1642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65959EAB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37F4E4E8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</w:t>
      </w:r>
    </w:p>
    <w:p w14:paraId="48FE6981" w14:textId="77777777" w:rsidR="00767602" w:rsidRDefault="0027068A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Zastosowanie cen z udzielonym rabatem/upustem odbywa się po uprzednim zawiadomieniu Zamawiającego. </w:t>
      </w:r>
    </w:p>
    <w:p w14:paraId="63224FCE" w14:textId="77777777" w:rsidR="00767602" w:rsidRDefault="0027068A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Potwierdzeniem udzielenia przez Wykonawcę Zamawiającemu rabatu/upustu cenowego, o którym mowa </w:t>
      </w:r>
      <w:r>
        <w:rPr>
          <w:rFonts w:ascii="Arial" w:eastAsia="Times New Roman" w:hAnsi="Arial" w:cs="Arial"/>
          <w:sz w:val="20"/>
          <w:szCs w:val="20"/>
        </w:rPr>
        <w:br/>
        <w:t>w niniejszym ustępie, może być faktura z wyszczególnieniem cen podanych w niniejszej umowie oraz wysokości udzielonego rabatu/upustu</w:t>
      </w:r>
      <w:r>
        <w:rPr>
          <w:rFonts w:ascii="Arial" w:hAnsi="Arial" w:cs="Arial"/>
          <w:kern w:val="1"/>
          <w:sz w:val="20"/>
          <w:szCs w:val="20"/>
        </w:rPr>
        <w:t>.</w:t>
      </w:r>
    </w:p>
    <w:p w14:paraId="365C78CA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492A6E4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9193392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6DC5177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D2E0B83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A7C6CCB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266772D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2FF69B24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Zamawiającemu gwarancji jakości na zamontowane w sprzęcie części zamienne. Okres gwarancji nie może być krótszy niż okres gwarancji udzielanej przez producenta części, z zastrzeżeniem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ust. 6.</w:t>
      </w: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22AA8AD9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Wykonawca zobowiązuje się do nieodpłatnego usunięcia ujawnionej wady zamontowanej części zamiennej na zasadach określonych w ust. 3,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do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5 dni roboczych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 dnia zgłoszenia reklamacji (telefonicznie lub mailowo).</w:t>
      </w:r>
    </w:p>
    <w:p w14:paraId="039D7E5A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4C04FC2A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użytkowania aparatu. Za zgodą Zamawiającego może być to inne miejsce. </w:t>
      </w:r>
    </w:p>
    <w:p w14:paraId="2C4D68AD" w14:textId="107E036C" w:rsidR="00767602" w:rsidRPr="00E26FAF" w:rsidRDefault="0027068A" w:rsidP="00E26FAF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 przypadku zwłoki w realizacji obowiązku wskazanego w ust. 2, Zamawiający ma prawo do wykonania naprawy/wymiany części we własnym zakresie lub zlecenia takiej naprawy/wymiany części innemu podmiotowi posiadającemu autoryzację producenta i obciążenia kosztami Wykonawcy, co nie powoduje wyłączenia udzielonej przez </w:t>
      </w:r>
      <w:r w:rsidRPr="00E26FAF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Wykonawcę gwarancji. Skorzystanie przez Zamawiającego z uprawnień określonych powyżej nie zwalnia Wykonawcy z zapłaty kar umownych, o których mowa w </w:t>
      </w:r>
      <w:r w:rsidRPr="00E26FAF"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0B57AC2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części w ramach naprawy wykonanej w trybie określonym w ust. 5 okres gwarancji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 rękojmi na wymienione części zamienne biegnie od nowa od chwili ich zamontowania w aparacie.</w:t>
      </w:r>
    </w:p>
    <w:p w14:paraId="3D332A03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 producenta części lub Wykonawcy, a postanowieniami gwarancyjnymi zawartymi w niniejszej umowie, pierwszeństwo mają warunki gwarancyjne ustalone w niniejszej umowie.</w:t>
      </w:r>
    </w:p>
    <w:p w14:paraId="6EDF7E24" w14:textId="77777777" w:rsidR="00767602" w:rsidRDefault="00767602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0EF72F1B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BD6D462" w14:textId="19A9564B" w:rsidR="00767602" w:rsidRDefault="0027068A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>
        <w:rPr>
          <w:rFonts w:ascii="Arial" w:hAnsi="Arial" w:cs="Arial"/>
          <w:sz w:val="20"/>
          <w:szCs w:val="20"/>
        </w:rPr>
        <w:t xml:space="preserve">została zawarta na okres </w:t>
      </w:r>
      <w:r w:rsidR="005C460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miesięcy, tj. od ………………2023 r. do ………………..202</w:t>
      </w:r>
      <w:r w:rsidR="005C460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3B9E8892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BEA2221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702C24B3" w14:textId="77777777" w:rsidR="00767602" w:rsidRDefault="0027068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6888E9A0" w14:textId="77777777" w:rsidR="00767602" w:rsidRDefault="0027068A">
      <w:pPr>
        <w:widowControl w:val="0"/>
        <w:numPr>
          <w:ilvl w:val="0"/>
          <w:numId w:val="7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……………………… tel. ………………., </w:t>
      </w:r>
    </w:p>
    <w:p w14:paraId="6777900A" w14:textId="77777777" w:rsidR="00767602" w:rsidRDefault="0027068A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>
        <w:rPr>
          <w:rFonts w:ascii="Arial" w:hAnsi="Arial" w:cs="Arial"/>
          <w:sz w:val="20"/>
          <w:szCs w:val="20"/>
        </w:rPr>
        <w:t xml:space="preserve">………………..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70DDC591" w14:textId="77777777" w:rsidR="00767602" w:rsidRDefault="0027068A">
      <w:pPr>
        <w:widowControl w:val="0"/>
        <w:numPr>
          <w:ilvl w:val="0"/>
          <w:numId w:val="7"/>
        </w:numPr>
        <w:suppressAutoHyphens/>
        <w:spacing w:after="0" w:line="276" w:lineRule="auto"/>
        <w:ind w:left="426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……………………….. tel. ………………., e-mail:  </w:t>
      </w:r>
      <w:r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06F14823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1690EF3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666F6EDF" w14:textId="0B6C6C78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przy realizacji usługi stosownie do treści art. 95 Ustawy i postanowień Specyfikacji Warunków Zamówienia Zamawiającego, osoby realizujące czynności związane z wykonywaniem usługi serwisu zatrudnione będą  przez Wykonawcę, podwykonawcę lub dalszego podwykonawcę na podstawie umowy o pracę w rozumieniu przepisów ustawy z dnia 26.06.1974 r. – Kodeks pracy (Dz. U. z 202</w:t>
      </w:r>
      <w:r w:rsidR="00DF16D0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r. poz. 1</w:t>
      </w:r>
      <w:r w:rsidR="00DF16D0">
        <w:rPr>
          <w:rFonts w:ascii="Arial" w:hAnsi="Arial" w:cs="Arial"/>
          <w:color w:val="000000" w:themeColor="text1"/>
          <w:sz w:val="20"/>
          <w:szCs w:val="20"/>
        </w:rPr>
        <w:t>51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0,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 z uwzględnieniem minimalnego wynagrodzenia za pracę ustalonego na podstawie art. 2 ust. 3-5 ustawy z dnia 10.10.2002 r. o minimalnym wynagrodzeniu za pracę (Dz. U. z 2020 r. poz. 2207,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zm.). </w:t>
      </w:r>
    </w:p>
    <w:p w14:paraId="5BFD3EBF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zmiany osób realizujących powyższe czynności przed dopuszczeniem danej osoby do realizacji przedmiotu Umowy Wykonawca zobowiązany jest powiadomić o tym fakcie w formie pisemnej Zamawiającego, z podaniem danych (imię, nazwisko) osób, które dalej będą wykonywały te czynności.</w:t>
      </w:r>
    </w:p>
    <w:p w14:paraId="1D5D0825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Zmiana osób może nastąpić pod warunkiem, że spełnione zostaną wszystkie wymagania, o których mowa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ust. 1 co do sposobu zatrudnienia na okres realizacji umowy.</w:t>
      </w:r>
    </w:p>
    <w:p w14:paraId="150E365B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szczególności do:</w:t>
      </w:r>
    </w:p>
    <w:p w14:paraId="5D47FC66" w14:textId="77777777" w:rsidR="00767602" w:rsidRDefault="00767602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AACFDD" w14:textId="77777777" w:rsidR="00767602" w:rsidRDefault="00767602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F51FF7" w14:textId="77777777" w:rsidR="00767602" w:rsidRDefault="00767602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D7EF91" w14:textId="77777777" w:rsidR="00767602" w:rsidRDefault="00767602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0E674B" w14:textId="574D19BF" w:rsidR="00767602" w:rsidRDefault="00767602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E1A71A" w14:textId="77777777" w:rsidR="00DF16D0" w:rsidRDefault="00DF16D0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9D6503" w14:textId="4D55FBBC" w:rsidR="00767602" w:rsidRDefault="00767602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A7294B" w14:textId="77777777" w:rsidR="00E26FAF" w:rsidRDefault="00E26FAF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3909D7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14:paraId="343B7092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żądania wyjaśnień w przypadku wątpliwości w zakresie potwierdzenia spełniania w/w wymogów, </w:t>
      </w:r>
    </w:p>
    <w:p w14:paraId="675A676E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przeprowadzania kontroli w miejscu świadczenia usług objętych zamówieniem. </w:t>
      </w:r>
    </w:p>
    <w:p w14:paraId="123ED15D" w14:textId="77777777" w:rsidR="00767602" w:rsidRDefault="0027068A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0EF28D91" w14:textId="77777777" w:rsidR="00767602" w:rsidRDefault="0027068A">
      <w:pPr>
        <w:numPr>
          <w:ilvl w:val="0"/>
          <w:numId w:val="10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Zamawiającego. Oświadczenie to powinno zawierać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0A2DB0AC" w14:textId="77777777" w:rsidR="00767602" w:rsidRDefault="0027068A">
      <w:pPr>
        <w:numPr>
          <w:ilvl w:val="0"/>
          <w:numId w:val="10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anonimizacji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. Informacje takie jak: data zawarcia umowy, rodzaj umowy o pracę i wymiar etatu powinny być możliwe do zidentyfikowania. </w:t>
      </w:r>
    </w:p>
    <w:p w14:paraId="15DF646B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361C1D9C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6.  W przypadku uzasadnionych wątpliwości, co do przestrzegania prawa pracy przez Wykonawcę lub  podwykonawcę, zamawiający może zwrócić się o przeprowadzenie kontroli przez Państwową Inspekcję Pracy. </w:t>
      </w:r>
    </w:p>
    <w:p w14:paraId="6FA8C11C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7.    Wymogi opisane powyżej w ust. 1 – 6 znajdują zastosowanie także do dalszych podwykonawców.</w:t>
      </w:r>
    </w:p>
    <w:p w14:paraId="38054E67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ponosi pełną odpowiedzialność za wszystkie prace oraz ich skutki, wykonywane przez podwykonawców tak jak za działania własne.</w:t>
      </w:r>
    </w:p>
    <w:p w14:paraId="3E9D8961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Nieprzestrzeganie przez pracowników Wykonawcy lub jego podwykonawców zachowania w tajemnicy informacji uzyskanych od Zamawiającego oraz przestrzegania przepisów ustawy o ochronie danych osobowych będzie traktowane jako poważne naruszenie Umowy i może skutkować rozwiązaniem Umowy z winy Wykonawcy.</w:t>
      </w:r>
    </w:p>
    <w:p w14:paraId="3CAC1E69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jego pracownicy posiadają wszystkie wymagane obowiązującymi przepisami aktualne badania lekarskie i specjalistyczne oraz odbyli szkolenia z zakresu bezpieczeństwa i higieny pracy.</w:t>
      </w:r>
    </w:p>
    <w:p w14:paraId="3217899F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Wszelkie zmiany w wykazie osób biorących udział w wykonaniu Umowy na rzecz Wykonawcy będą przesyłane w formie zaktualizowanego Załącznika do Umowy powierzenia przetwarzania danych osobowych przez koordynatora Wykonawcy na adresy e-mail ujęte w § 6. Wykonawca zobowiązany jest każdorazowo przedstawić Zamawiającemu opis doświadczenia i kompetencji osób dla pełnionej przez daną osobę roli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związku z wykonywaniem przedmiotu Umowy.</w:t>
      </w:r>
    </w:p>
    <w:p w14:paraId="4C076CAE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że jego pracownicy, przebywający na terenie Zamawiającego będą wyposażeni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identyfikatory z widoczną nazwą firmy.</w:t>
      </w:r>
    </w:p>
    <w:p w14:paraId="53E139D5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2748C6E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C3C0897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6225E47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F8796F8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FB78560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E84B98B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4CF0B7E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5F8E6AC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8B61EBC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DC612B8" w14:textId="77777777" w:rsidR="00767602" w:rsidRDefault="0027068A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32C929EF" w14:textId="77777777" w:rsidR="00767602" w:rsidRDefault="0027068A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A5A90DC" w14:textId="77777777" w:rsidR="00767602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2 ust. 1 pkt 12)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0,1 % wynagrodzenia netto określonego w § 3 ust. 1 b) niniejszej umowy za każdą rozpoczętą godzinę zwłoki, nie więcej jednak niż 10 %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umowy;</w:t>
      </w:r>
    </w:p>
    <w:p w14:paraId="2F743C5D" w14:textId="77777777" w:rsidR="00767602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4 ust. 2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b) niniejszej umowy za każdy rozpoczęty dzień zwłoki, nie więcej jednak niż 10%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umowy, chyba że Wykonawca dostarczy na czas przedłużającej się naprawy sprzęt zastępczy zgodnie z </w:t>
      </w:r>
      <w:r>
        <w:rPr>
          <w:rFonts w:ascii="Arial" w:hAnsi="Arial" w:cs="Arial"/>
          <w:sz w:val="20"/>
          <w:szCs w:val="20"/>
        </w:rPr>
        <w:t>§ 2 ust. 1 pkt 13)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; </w:t>
      </w:r>
    </w:p>
    <w:p w14:paraId="193C799B" w14:textId="6A855E1C" w:rsidR="00767602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</w:t>
      </w:r>
      <w:r w:rsidR="00DF16D0">
        <w:rPr>
          <w:rFonts w:ascii="Arial" w:eastAsia="Times New Roman" w:hAnsi="Arial" w:cs="Arial"/>
          <w:spacing w:val="-2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0 % wynagrodzenia netto określonego w </w:t>
      </w:r>
      <w:r>
        <w:rPr>
          <w:rFonts w:ascii="Arial" w:eastAsia="Times New Roman" w:hAnsi="Arial" w:cs="Arial"/>
          <w:sz w:val="20"/>
          <w:szCs w:val="20"/>
          <w:lang w:eastAsia="ar-SA"/>
        </w:rPr>
        <w:t>§ 3 ust. 1 b) niniejszej umowy;</w:t>
      </w:r>
    </w:p>
    <w:p w14:paraId="6E0B1DAD" w14:textId="1985E8AD" w:rsidR="009D401D" w:rsidRPr="009D401D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określonym w umowie któregokolwiek z oświadczeń lub dokumentów, o których mowa w  </w:t>
      </w:r>
      <w:r>
        <w:rPr>
          <w:rFonts w:ascii="Arial" w:hAnsi="Arial" w:cs="Arial"/>
          <w:sz w:val="20"/>
          <w:szCs w:val="20"/>
        </w:rPr>
        <w:t xml:space="preserve">§ 7 ust. </w:t>
      </w:r>
      <w:r w:rsidR="00A05BBB">
        <w:rPr>
          <w:rFonts w:ascii="Arial" w:hAnsi="Arial" w:cs="Arial"/>
          <w:sz w:val="20"/>
          <w:szCs w:val="20"/>
        </w:rPr>
        <w:t>4 lit. c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- w wysokości 100,00 zł – za każdorazowe naruszenie</w:t>
      </w:r>
      <w:r w:rsidR="009D401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14:paraId="4011DD2A" w14:textId="5720B5CB" w:rsidR="00767602" w:rsidRDefault="009D401D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braku zapłaty lub nieterminowej zapłaty wynagrodzenia należnego podwykonawcom z tytułu zmiany wysokości wynagrodzenia</w:t>
      </w:r>
      <w:r w:rsidR="0082578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82578B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82578B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="0082578B">
        <w:rPr>
          <w:rFonts w:ascii="Arial" w:eastAsia="Times New Roman" w:hAnsi="Arial" w:cs="Arial"/>
          <w:sz w:val="20"/>
          <w:szCs w:val="20"/>
          <w:lang w:eastAsia="ar-SA"/>
        </w:rPr>
        <w:t xml:space="preserve"> 0,1 % wynagrodzenia netto określonego w § 3 ust. 1 b) niniejszej umowy za każdy rozpoczęty dzień zwłoki, nie więcej jednak niż 10 % </w:t>
      </w:r>
      <w:r w:rsidR="0082578B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82578B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</w:t>
      </w:r>
      <w:r w:rsidR="0027068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085E7465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20% wynagrodzenia netto określonego w § 3 ust. 1 b) niniejszej umowy. </w:t>
      </w:r>
    </w:p>
    <w:p w14:paraId="2AA3FBE4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do rozwiązania umowy ze skutkiem natychmiastowym, gdy zwłoka w wykonaniu obowiązku wskazanego w § 2 ust. 1 pkt 12) umowy przekroczy 240 godzin. Rozwiązanie umowy w takim </w:t>
      </w:r>
    </w:p>
    <w:p w14:paraId="70033251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przypadku nie pozbawia Zamawiającego prawa do naliczenia kary umownej i żądania odszkodowania uzupełniającego.</w:t>
      </w:r>
    </w:p>
    <w:p w14:paraId="45AE3B1F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481EEB1A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>
        <w:rPr>
          <w:rFonts w:ascii="Arial" w:eastAsia="Times New Roman" w:hAnsi="Arial" w:cs="Arial"/>
          <w:sz w:val="20"/>
          <w:szCs w:val="20"/>
        </w:rPr>
        <w:br/>
        <w:t>7 dni roboczych.</w:t>
      </w:r>
    </w:p>
    <w:p w14:paraId="652E324A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84C25AA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C4DA9FF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2A7F812B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zagrozić podstawowemu interesowi bezpieczeństwa państwa lub bezpieczeństwu publicznemu, Zamawiający może odstąpić od umowy w terminie 30 dni od powzięcia wiadomości o tych okolicznościach.</w:t>
      </w:r>
    </w:p>
    <w:p w14:paraId="788B06D0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0891629C" w14:textId="77777777" w:rsidR="00767602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C80B6B0" w14:textId="77777777" w:rsidR="00767602" w:rsidRDefault="0027068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color w:val="000000" w:themeColor="text1"/>
          <w:kern w:val="2"/>
          <w:sz w:val="20"/>
          <w:szCs w:val="20"/>
          <w:lang w:eastAsia="pl-PL"/>
        </w:rPr>
        <w:t>§ 9</w:t>
      </w:r>
    </w:p>
    <w:p w14:paraId="00ED6ABD" w14:textId="77777777" w:rsidR="00767602" w:rsidRDefault="0027068A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F247E3F" w14:textId="77777777" w:rsidR="00767602" w:rsidRDefault="0027068A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260C0976" w14:textId="77777777" w:rsidR="00767602" w:rsidRDefault="0027068A">
      <w:pPr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36D3B94A" w14:textId="77777777" w:rsidR="00767602" w:rsidRDefault="0027068A">
      <w:pPr>
        <w:suppressAutoHyphens/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zmiany wysokości wynagrodzenia należnego Wykonawcy w przypadku zmiany:</w:t>
      </w:r>
    </w:p>
    <w:p w14:paraId="73781DAA" w14:textId="77777777" w:rsidR="00767602" w:rsidRDefault="0027068A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5ABF6A44" w14:textId="77777777" w:rsidR="00DF16D0" w:rsidRDefault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bookmarkStart w:id="2" w:name="_Hlk124497435"/>
    </w:p>
    <w:p w14:paraId="0776EBED" w14:textId="77777777" w:rsidR="00DF16D0" w:rsidRDefault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</w:p>
    <w:p w14:paraId="23A534EF" w14:textId="77777777" w:rsidR="00DF16D0" w:rsidRDefault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</w:p>
    <w:p w14:paraId="730D79BD" w14:textId="77777777" w:rsidR="00DF16D0" w:rsidRDefault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</w:p>
    <w:p w14:paraId="2B53EEE0" w14:textId="04F24F35" w:rsidR="00DF16D0" w:rsidRDefault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</w:p>
    <w:p w14:paraId="5ED555DB" w14:textId="77777777" w:rsidR="00A05BBB" w:rsidRDefault="00A05BBB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</w:p>
    <w:p w14:paraId="26DA0E30" w14:textId="77777777" w:rsidR="00A05BBB" w:rsidRDefault="00A05BBB" w:rsidP="00A05BBB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165F107F" w14:textId="77777777" w:rsidR="00A05BBB" w:rsidRPr="00DF16D0" w:rsidRDefault="00A05BBB" w:rsidP="00A05BBB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727C3153" w14:textId="77777777" w:rsidR="00DF16D0" w:rsidRDefault="00DF16D0" w:rsidP="00DF16D0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gromadzenia i wysokości wpłat do pracowniczych planów kapitałowych, </w:t>
      </w:r>
      <w:r>
        <w:rPr>
          <w:rFonts w:ascii="Arial" w:hAnsi="Arial" w:cs="Arial"/>
          <w:sz w:val="20"/>
          <w:szCs w:val="20"/>
        </w:rPr>
        <w:br/>
        <w:t>o których mowa w ustawie z dnia 4 października 2018 r. o pracowniczych planach kapitałowych</w:t>
      </w:r>
    </w:p>
    <w:p w14:paraId="217D2DFF" w14:textId="77777777" w:rsidR="00DF16D0" w:rsidRDefault="00DF16D0" w:rsidP="00DF16D0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zmiany wysokości wynagrodzenia należnego Wykonawcy w przypadku zmiany cen materiałów lub </w:t>
      </w:r>
    </w:p>
    <w:p w14:paraId="5A5A5864" w14:textId="77777777" w:rsidR="00DF16D0" w:rsidRDefault="00DF16D0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kosztów związanych z realizacją Usługi. Przez zmianę ceny materiałów lub kosztów rozumie się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wzrost odpowiednio cen lub kosztów, jak i ich obniżenie, względem ceny lub kosztów przyjętych w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celu ustalenia wynagrodzenia Wykonawcy zawartego w ofercie.</w:t>
      </w:r>
    </w:p>
    <w:p w14:paraId="6CDA27DD" w14:textId="64002097" w:rsidR="00DF16D0" w:rsidRDefault="00DF16D0" w:rsidP="00DF16D0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jeżeli zmiany określone pod lit. a) - e) będą miały wpływ na koszty wykonania zamówienia przez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Wykonawcę.</w:t>
      </w:r>
    </w:p>
    <w:p w14:paraId="666E50E1" w14:textId="08384A04" w:rsidR="00767602" w:rsidRDefault="0027068A" w:rsidP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W przypadku określonym w ust. 1 pkt 1)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Strony obowiązane są wzajemnie się poinformować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 w:cs="Arial"/>
          <w:sz w:val="20"/>
          <w:szCs w:val="20"/>
        </w:rPr>
        <w:t>.                 W przypadku określonym w ust. 1 pkt 2) i 3) lit. a-d Strony podejmą negocjacje w celu dostosowania zapisów Umowy do obowiązujących przepisów przy jednoczesnym zachowaniu charakteru Umowy i jej zakresu.</w:t>
      </w:r>
    </w:p>
    <w:p w14:paraId="3121B9A1" w14:textId="77777777" w:rsidR="00767602" w:rsidRDefault="002706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Zmiana o której mowa w ust. 1 pkt 3 lit. e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</w:t>
      </w:r>
      <w:r>
        <w:rPr>
          <w:rFonts w:ascii="Arial" w:hAnsi="Arial" w:cs="Arial"/>
          <w:sz w:val="20"/>
          <w:szCs w:val="20"/>
        </w:rPr>
        <w:br/>
        <w:t xml:space="preserve">w stosunku do wynagrodzenia ustalonego pierwotnie w Umowie. </w:t>
      </w:r>
    </w:p>
    <w:p w14:paraId="75DB32EC" w14:textId="77777777" w:rsidR="00767602" w:rsidRDefault="0027068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</w:rPr>
        <w:t xml:space="preserve">Warunkiem możliwości wprowadzenia takich zmian umowy na wniosek Wykonawcy jest przedstawienie </w:t>
      </w:r>
      <w:r>
        <w:rPr>
          <w:rFonts w:ascii="Arial" w:hAnsi="Arial" w:cs="Arial"/>
          <w:sz w:val="20"/>
          <w:szCs w:val="20"/>
        </w:rPr>
        <w:br/>
        <w:t xml:space="preserve">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bookmarkEnd w:id="2"/>
    <w:p w14:paraId="753D74FA" w14:textId="77777777" w:rsidR="00767602" w:rsidRDefault="0027068A">
      <w:pPr>
        <w:spacing w:after="0" w:line="276" w:lineRule="auto"/>
        <w:ind w:left="400" w:hangingChars="200" w:hanging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W przypadku,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1BD94BA" w14:textId="77777777" w:rsidR="00767602" w:rsidRDefault="0027068A">
      <w:pPr>
        <w:tabs>
          <w:tab w:val="left" w:pos="440"/>
        </w:tabs>
        <w:spacing w:after="0" w:line="276" w:lineRule="auto"/>
        <w:ind w:left="440" w:hangingChars="220" w:hanging="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W przypadku, gdy Wykonawca korzysta przy realizacji zamówienia z podwykonawców,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70FF91CA" w14:textId="77777777" w:rsidR="00767602" w:rsidRDefault="0027068A">
      <w:pPr>
        <w:pStyle w:val="Akapitzlist"/>
        <w:tabs>
          <w:tab w:val="left" w:pos="440"/>
        </w:tabs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6. </w:t>
      </w:r>
      <w:r>
        <w:rPr>
          <w:rFonts w:ascii="Arial" w:hAnsi="Arial" w:cs="Arial"/>
          <w:sz w:val="20"/>
          <w:szCs w:val="20"/>
          <w:lang w:eastAsia="hi-IN"/>
        </w:rPr>
        <w:tab/>
        <w:t xml:space="preserve">W sprawach nie uregulowanych w niniejszej umowie zastosowanie mają przepisy ustawy - Prawo zamówień </w:t>
      </w:r>
      <w:r>
        <w:rPr>
          <w:rFonts w:ascii="Arial" w:hAnsi="Arial" w:cs="Arial"/>
          <w:sz w:val="20"/>
          <w:szCs w:val="20"/>
          <w:lang w:eastAsia="hi-IN"/>
        </w:rPr>
        <w:tab/>
        <w:t>publicznych oraz Kodeksu cywilnego.</w:t>
      </w:r>
    </w:p>
    <w:p w14:paraId="1788D3A4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72C0BB9" w14:textId="1D8F3530" w:rsidR="00767602" w:rsidRPr="00A05BBB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9F82325" w14:textId="3474D620" w:rsidR="00A05BBB" w:rsidRDefault="00A05BBB" w:rsidP="00A05B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7553B" w14:textId="289D767A" w:rsidR="00A05BBB" w:rsidRDefault="00A05BBB" w:rsidP="00A05B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6E915" w14:textId="3EB8A9E7" w:rsidR="00A05BBB" w:rsidRDefault="00A05BBB" w:rsidP="00A05B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AC7DA" w14:textId="2EB1D43B" w:rsidR="00A05BBB" w:rsidRDefault="00A05BBB" w:rsidP="00A05B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7B3B2" w14:textId="77777777" w:rsidR="00A05BBB" w:rsidRPr="00A05BBB" w:rsidRDefault="00A05BBB" w:rsidP="00A05B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AAD8B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6D79F683" w14:textId="7547B034" w:rsidR="00767602" w:rsidRPr="00A05BBB" w:rsidRDefault="0027068A" w:rsidP="00A05BBB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AF2E557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53552E38" w14:textId="77777777" w:rsidR="00767602" w:rsidRDefault="0027068A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ofertowy</w:t>
      </w:r>
    </w:p>
    <w:p w14:paraId="05DAFEAD" w14:textId="20FCED12" w:rsidR="00767602" w:rsidRDefault="0027068A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Formularz asortymentowo-cenowy złożony przez Wykonawcę</w:t>
      </w:r>
    </w:p>
    <w:p w14:paraId="221F9678" w14:textId="74C2EBE8" w:rsidR="006E542D" w:rsidRDefault="006E542D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Projektowane postanowienia umowy powierzenia przetwarzania danych osobowych.</w:t>
      </w:r>
    </w:p>
    <w:p w14:paraId="3D68EEA4" w14:textId="77777777" w:rsidR="00767602" w:rsidRDefault="0076760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D97E177" w14:textId="77777777" w:rsidR="00767602" w:rsidRDefault="0027068A">
      <w:pPr>
        <w:tabs>
          <w:tab w:val="right" w:pos="9072"/>
        </w:tabs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ZAMAWIAJĄCY:</w:t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</w:p>
    <w:p w14:paraId="46B194E8" w14:textId="77777777" w:rsidR="00767602" w:rsidRDefault="00767602"/>
    <w:sectPr w:rsidR="0076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49AF" w14:textId="77777777" w:rsidR="00767602" w:rsidRDefault="0027068A">
      <w:pPr>
        <w:spacing w:line="240" w:lineRule="auto"/>
      </w:pPr>
      <w:r>
        <w:separator/>
      </w:r>
    </w:p>
  </w:endnote>
  <w:endnote w:type="continuationSeparator" w:id="0">
    <w:p w14:paraId="0114B318" w14:textId="77777777" w:rsidR="00767602" w:rsidRDefault="0027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BEB" w14:textId="77777777" w:rsidR="00767602" w:rsidRDefault="00767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05DD" w14:textId="77777777" w:rsidR="00767602" w:rsidRDefault="00767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A9AE" w14:textId="77777777" w:rsidR="00767602" w:rsidRDefault="00767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70DA" w14:textId="77777777" w:rsidR="00767602" w:rsidRDefault="0027068A">
      <w:pPr>
        <w:spacing w:after="0"/>
      </w:pPr>
      <w:r>
        <w:separator/>
      </w:r>
    </w:p>
  </w:footnote>
  <w:footnote w:type="continuationSeparator" w:id="0">
    <w:p w14:paraId="362323CD" w14:textId="77777777" w:rsidR="00767602" w:rsidRDefault="00270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FE8C" w14:textId="77777777" w:rsidR="00767602" w:rsidRDefault="003A3BD2">
    <w:pPr>
      <w:pStyle w:val="Nagwek"/>
    </w:pPr>
    <w:r>
      <w:pict w14:anchorId="5BE01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6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BFA" w14:textId="77777777" w:rsidR="00767602" w:rsidRDefault="003A3BD2">
    <w:pPr>
      <w:pStyle w:val="Nagwek"/>
    </w:pPr>
    <w:r>
      <w:pict w14:anchorId="34D62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7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1F6C" w14:textId="77777777" w:rsidR="00767602" w:rsidRDefault="003A3BD2">
    <w:pPr>
      <w:pStyle w:val="Nagwek"/>
    </w:pPr>
    <w:r>
      <w:pict w14:anchorId="445F2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16"/>
    <w:multiLevelType w:val="multilevel"/>
    <w:tmpl w:val="066B6B1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157"/>
    <w:multiLevelType w:val="singleLevel"/>
    <w:tmpl w:val="194D6157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1E4C78FC"/>
    <w:multiLevelType w:val="multilevel"/>
    <w:tmpl w:val="1E4C78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B98"/>
    <w:multiLevelType w:val="multilevel"/>
    <w:tmpl w:val="23610B98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C82"/>
    <w:multiLevelType w:val="multilevel"/>
    <w:tmpl w:val="37AF7C82"/>
    <w:lvl w:ilvl="0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53663"/>
    <w:multiLevelType w:val="multilevel"/>
    <w:tmpl w:val="4A75366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0443"/>
    <w:multiLevelType w:val="multilevel"/>
    <w:tmpl w:val="52E6044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7D06"/>
    <w:multiLevelType w:val="multilevel"/>
    <w:tmpl w:val="619D7D06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34941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824566">
    <w:abstractNumId w:val="10"/>
  </w:num>
  <w:num w:numId="3" w16cid:durableId="8293240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5497023">
    <w:abstractNumId w:val="11"/>
  </w:num>
  <w:num w:numId="5" w16cid:durableId="1990209222">
    <w:abstractNumId w:val="12"/>
  </w:num>
  <w:num w:numId="6" w16cid:durableId="637808176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7" w16cid:durableId="1859780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306674">
    <w:abstractNumId w:val="2"/>
    <w:lvlOverride w:ilvl="0">
      <w:startOverride w:val="1"/>
    </w:lvlOverride>
  </w:num>
  <w:num w:numId="9" w16cid:durableId="463545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8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46546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659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286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832979">
    <w:abstractNumId w:val="13"/>
  </w:num>
  <w:num w:numId="15" w16cid:durableId="11726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0750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83"/>
    <w:rsid w:val="0014226F"/>
    <w:rsid w:val="0027068A"/>
    <w:rsid w:val="002F759F"/>
    <w:rsid w:val="003A3BD2"/>
    <w:rsid w:val="004373FE"/>
    <w:rsid w:val="00497C59"/>
    <w:rsid w:val="005726D2"/>
    <w:rsid w:val="005C4607"/>
    <w:rsid w:val="005E645B"/>
    <w:rsid w:val="006E542D"/>
    <w:rsid w:val="00767602"/>
    <w:rsid w:val="007B385B"/>
    <w:rsid w:val="0082578B"/>
    <w:rsid w:val="009D401D"/>
    <w:rsid w:val="00A05BBB"/>
    <w:rsid w:val="00A71B83"/>
    <w:rsid w:val="00B95175"/>
    <w:rsid w:val="00BB2A85"/>
    <w:rsid w:val="00C54A85"/>
    <w:rsid w:val="00CC2531"/>
    <w:rsid w:val="00D60EAD"/>
    <w:rsid w:val="00DF16D0"/>
    <w:rsid w:val="00E26FAF"/>
    <w:rsid w:val="00FD58B4"/>
    <w:rsid w:val="076916B8"/>
    <w:rsid w:val="1E5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97DF2"/>
  <w15:docId w15:val="{662E5F6D-4015-418D-AD89-5E22EFC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SimSu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eastAsia="SimSu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3289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Kasandra Kurdek</cp:lastModifiedBy>
  <cp:revision>5</cp:revision>
  <cp:lastPrinted>2023-05-05T11:17:00Z</cp:lastPrinted>
  <dcterms:created xsi:type="dcterms:W3CDTF">2023-05-05T11:00:00Z</dcterms:created>
  <dcterms:modified xsi:type="dcterms:W3CDTF">2023-05-05T12:27:00Z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A2BB73EF87754B539B839F26CF9B7717</vt:lpwstr>
  </property>
</Properties>
</file>