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684FFD" w:rsidRDefault="00EE6BF7" w:rsidP="00206A8D">
      <w:pPr>
        <w:widowControl/>
        <w:suppressAutoHyphens w:val="0"/>
        <w:autoSpaceDN/>
        <w:spacing w:line="0" w:lineRule="atLeast"/>
        <w:ind w:right="4"/>
        <w:jc w:val="center"/>
        <w:rPr>
          <w:rFonts w:ascii="Arial" w:eastAsia="Arial" w:hAnsi="Arial"/>
          <w:b/>
          <w:kern w:val="0"/>
          <w:sz w:val="32"/>
          <w:szCs w:val="20"/>
          <w:lang w:eastAsia="pl-PL" w:bidi="ar-SA"/>
        </w:rPr>
      </w:pPr>
      <w:r w:rsidRPr="00EE6BF7">
        <w:rPr>
          <w:rFonts w:ascii="Arial" w:eastAsia="Arial" w:hAnsi="Arial"/>
          <w:b/>
          <w:kern w:val="0"/>
          <w:sz w:val="32"/>
          <w:szCs w:val="20"/>
          <w:lang w:eastAsia="pl-PL" w:bidi="ar-SA"/>
        </w:rPr>
        <w:t xml:space="preserve">Dostawa </w:t>
      </w:r>
      <w:r w:rsidR="00351E68">
        <w:rPr>
          <w:rFonts w:ascii="Arial" w:eastAsia="Arial" w:hAnsi="Arial"/>
          <w:b/>
          <w:kern w:val="0"/>
          <w:sz w:val="32"/>
          <w:szCs w:val="20"/>
          <w:lang w:eastAsia="pl-PL" w:bidi="ar-SA"/>
        </w:rPr>
        <w:t xml:space="preserve">sterylnych zestawów do iniekcji </w:t>
      </w:r>
      <w:proofErr w:type="spellStart"/>
      <w:r w:rsidR="00351E68">
        <w:rPr>
          <w:rFonts w:ascii="Arial" w:eastAsia="Arial" w:hAnsi="Arial"/>
          <w:b/>
          <w:kern w:val="0"/>
          <w:sz w:val="32"/>
          <w:szCs w:val="20"/>
          <w:lang w:eastAsia="pl-PL" w:bidi="ar-SA"/>
        </w:rPr>
        <w:t>doszklistkowej</w:t>
      </w:r>
      <w:proofErr w:type="spellEnd"/>
      <w:r w:rsidR="00351E68">
        <w:rPr>
          <w:rFonts w:ascii="Arial" w:eastAsia="Arial" w:hAnsi="Arial"/>
          <w:b/>
          <w:kern w:val="0"/>
          <w:sz w:val="32"/>
          <w:szCs w:val="20"/>
          <w:lang w:eastAsia="pl-PL" w:bidi="ar-SA"/>
        </w:rPr>
        <w:t xml:space="preserve"> </w:t>
      </w:r>
    </w:p>
    <w:p w:rsidR="00EE6BF7" w:rsidRDefault="00EE6BF7" w:rsidP="00206A8D">
      <w:pPr>
        <w:widowControl/>
        <w:suppressAutoHyphens w:val="0"/>
        <w:autoSpaceDN/>
        <w:spacing w:line="0" w:lineRule="atLeast"/>
        <w:ind w:right="4"/>
        <w:jc w:val="center"/>
        <w:rPr>
          <w:rFonts w:ascii="Arial" w:eastAsia="Arial" w:hAnsi="Arial"/>
          <w:kern w:val="0"/>
          <w:sz w:val="28"/>
          <w:szCs w:val="20"/>
          <w:u w:val="single"/>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F01CBA">
        <w:rPr>
          <w:rFonts w:ascii="Arial" w:eastAsia="Arial" w:hAnsi="Arial"/>
          <w:kern w:val="0"/>
          <w:sz w:val="28"/>
          <w:szCs w:val="20"/>
          <w:u w:val="single"/>
          <w:lang w:eastAsia="pl-PL" w:bidi="ar-SA"/>
        </w:rPr>
        <w:t>49</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A51116">
        <w:rPr>
          <w:rFonts w:ascii="Arial" w:eastAsia="Arial" w:hAnsi="Arial"/>
          <w:kern w:val="0"/>
          <w:szCs w:val="20"/>
          <w:lang w:eastAsia="pl-PL" w:bidi="ar-SA"/>
        </w:rPr>
        <w:t>24</w:t>
      </w:r>
      <w:bookmarkStart w:id="0" w:name="_GoBack"/>
      <w:bookmarkEnd w:id="0"/>
      <w:r w:rsidR="00351E68">
        <w:rPr>
          <w:rFonts w:ascii="Arial" w:eastAsia="Arial" w:hAnsi="Arial"/>
          <w:kern w:val="0"/>
          <w:szCs w:val="20"/>
          <w:lang w:eastAsia="pl-PL" w:bidi="ar-SA"/>
        </w:rPr>
        <w:t>.08</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EE6BF7" w:rsidRDefault="00EE6BF7"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65068D">
      <w:pPr>
        <w:widowControl/>
        <w:suppressAutoHyphens w:val="0"/>
        <w:autoSpaceDN/>
        <w:spacing w:line="0" w:lineRule="atLeast"/>
        <w:ind w:right="-255"/>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e-mail: zampub@szpitalzawiercie.pl</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zgodnie z ustawą z dnia 29 stycznia 2004 r. Prawo zamówień publicznych (tj. Dz. U. z 2019 r. poz. 1843</w:t>
      </w:r>
      <w:r>
        <w:rPr>
          <w:rFonts w:ascii="Arial" w:eastAsia="Calibri" w:hAnsi="Arial"/>
          <w:sz w:val="22"/>
          <w:szCs w:val="22"/>
          <w:lang w:bidi="ar-SA"/>
        </w:rPr>
        <w:t xml:space="preserve"> z poźn.zm.</w:t>
      </w:r>
      <w:r w:rsidRPr="00662D7C">
        <w:rPr>
          <w:rFonts w:ascii="Arial" w:eastAsia="Calibri" w:hAnsi="Arial"/>
          <w:sz w:val="22"/>
          <w:szCs w:val="22"/>
          <w:lang w:bidi="ar-SA"/>
        </w:rPr>
        <w:t xml:space="preserve">), zwaną dalej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0"/>
          <w:lang w:bidi="ar-SA"/>
        </w:rPr>
        <w:t>Postępowanie o</w:t>
      </w:r>
      <w:r w:rsidRPr="00662D7C">
        <w:rPr>
          <w:rFonts w:ascii="Arial" w:eastAsia="Tahoma" w:hAnsi="Arial"/>
          <w:sz w:val="22"/>
          <w:szCs w:val="20"/>
          <w:lang w:bidi="ar-SA"/>
        </w:rPr>
        <w:t xml:space="preserve"> </w:t>
      </w:r>
      <w:r w:rsidRPr="00662D7C">
        <w:rPr>
          <w:rFonts w:ascii="Arial" w:eastAsia="Calibri" w:hAnsi="Arial"/>
          <w:sz w:val="22"/>
          <w:szCs w:val="20"/>
          <w:lang w:bidi="ar-SA"/>
        </w:rPr>
        <w:t>udzielenie</w:t>
      </w:r>
      <w:r w:rsidRPr="00662D7C">
        <w:rPr>
          <w:rFonts w:ascii="Arial" w:eastAsia="Tahoma" w:hAnsi="Arial"/>
          <w:sz w:val="22"/>
          <w:szCs w:val="20"/>
          <w:lang w:bidi="ar-SA"/>
        </w:rPr>
        <w:t xml:space="preserve"> </w:t>
      </w:r>
      <w:r w:rsidRPr="00662D7C">
        <w:rPr>
          <w:rFonts w:ascii="Arial" w:eastAsia="Calibri" w:hAnsi="Arial"/>
          <w:sz w:val="22"/>
          <w:szCs w:val="20"/>
          <w:lang w:bidi="ar-SA"/>
        </w:rPr>
        <w:t>zamówienia</w:t>
      </w:r>
      <w:r w:rsidRPr="00662D7C">
        <w:rPr>
          <w:rFonts w:ascii="Arial" w:eastAsia="Tahoma" w:hAnsi="Arial"/>
          <w:sz w:val="22"/>
          <w:szCs w:val="20"/>
          <w:lang w:bidi="ar-SA"/>
        </w:rPr>
        <w:t xml:space="preserve"> </w:t>
      </w:r>
      <w:r w:rsidRPr="00662D7C">
        <w:rPr>
          <w:rFonts w:ascii="Arial" w:eastAsia="Calibri" w:hAnsi="Arial"/>
          <w:sz w:val="22"/>
          <w:szCs w:val="20"/>
          <w:lang w:bidi="ar-SA"/>
        </w:rPr>
        <w:t xml:space="preserve">prowadzone jest w procedurze przewidzianej dla postępowań, których wartość szacunkowa przekracza kwoty określone w przepisach wydanych na podstawie art. 11 ust. 8 </w:t>
      </w:r>
      <w:proofErr w:type="spellStart"/>
      <w:r w:rsidRPr="00662D7C">
        <w:rPr>
          <w:rFonts w:ascii="Arial" w:eastAsia="Calibri" w:hAnsi="Arial"/>
          <w:sz w:val="22"/>
          <w:szCs w:val="20"/>
          <w:lang w:bidi="ar-SA"/>
        </w:rPr>
        <w:t>Pzp</w:t>
      </w:r>
      <w:proofErr w:type="spellEnd"/>
      <w:r w:rsidRPr="00662D7C">
        <w:rPr>
          <w:rFonts w:ascii="Arial" w:eastAsia="Calibri" w:hAnsi="Arial"/>
          <w:sz w:val="22"/>
          <w:szCs w:val="20"/>
          <w:lang w:bidi="ar-SA"/>
        </w:rPr>
        <w:t xml:space="preserve">. W zakresie nieuregulowanym SIWZ, stosuje się przepisy </w:t>
      </w:r>
      <w:proofErr w:type="spellStart"/>
      <w:r w:rsidRPr="00662D7C">
        <w:rPr>
          <w:rFonts w:ascii="Arial" w:eastAsia="Calibri" w:hAnsi="Arial"/>
          <w:sz w:val="22"/>
          <w:szCs w:val="20"/>
          <w:lang w:bidi="ar-SA"/>
        </w:rPr>
        <w:t>Pz</w:t>
      </w:r>
      <w:r w:rsidRPr="00662D7C">
        <w:rPr>
          <w:rFonts w:ascii="Arial" w:eastAsia="Calibri" w:hAnsi="Arial"/>
          <w:sz w:val="22"/>
          <w:szCs w:val="22"/>
          <w:lang w:bidi="ar-SA"/>
        </w:rPr>
        <w:t>p</w:t>
      </w:r>
      <w:proofErr w:type="spellEnd"/>
      <w:r w:rsidRPr="00662D7C">
        <w:rPr>
          <w:rFonts w:ascii="Arial" w:eastAsia="Calibri" w:hAnsi="Arial"/>
          <w:szCs w:val="22"/>
          <w:lang w:bidi="ar-SA"/>
        </w:rPr>
        <w:t xml:space="preserve">. </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Ogłoszenie i SIWZ udostępnione zostały na stronie internetowej Zamawiającego </w:t>
      </w:r>
      <w:hyperlink r:id="rId9" w:history="1">
        <w:r w:rsidRPr="00662D7C">
          <w:rPr>
            <w:rFonts w:ascii="Arial" w:eastAsia="Calibri" w:hAnsi="Arial"/>
            <w:color w:val="0000FF"/>
            <w:sz w:val="22"/>
            <w:szCs w:val="22"/>
            <w:u w:val="single"/>
            <w:lang w:bidi="ar-SA"/>
          </w:rPr>
          <w:t>www.szpitalzawiercie.pl</w:t>
        </w:r>
      </w:hyperlink>
      <w:r w:rsidRPr="00662D7C">
        <w:rPr>
          <w:rFonts w:ascii="Arial" w:eastAsia="Calibri" w:hAnsi="Arial"/>
          <w:sz w:val="22"/>
          <w:szCs w:val="22"/>
          <w:lang w:bidi="ar-SA"/>
        </w:rPr>
        <w:t xml:space="preserve"> od dnia publikacji w Dzienniku Urzędowym Unii Europejskiej do upływu terminu składania ofert.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Postępowanie prowadzone jest w trybie przetargu nieograniczonego z zastosowaniem procedury, o której mowa w art. 24aa ustawy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bCs/>
          <w:sz w:val="22"/>
          <w:szCs w:val="22"/>
          <w:lang w:bidi="ar-SA"/>
        </w:rPr>
        <w:t xml:space="preserve">Zamawiający informuje, iż zgodnie z wymogami art. 36 ust. 1 pkt 16 </w:t>
      </w:r>
      <w:proofErr w:type="spellStart"/>
      <w:r w:rsidRPr="00662D7C">
        <w:rPr>
          <w:rFonts w:ascii="Arial" w:eastAsia="Calibri" w:hAnsi="Arial"/>
          <w:bCs/>
          <w:sz w:val="22"/>
          <w:szCs w:val="22"/>
          <w:lang w:bidi="ar-SA"/>
        </w:rPr>
        <w:t>Pzp</w:t>
      </w:r>
      <w:proofErr w:type="spellEnd"/>
      <w:r w:rsidRPr="00662D7C">
        <w:rPr>
          <w:rFonts w:ascii="Arial" w:eastAsia="Calibri" w:hAnsi="Arial"/>
          <w:bCs/>
          <w:sz w:val="22"/>
          <w:szCs w:val="22"/>
          <w:lang w:bidi="ar-SA"/>
        </w:rPr>
        <w:t>, postanowienia zawarte we wzorze umowy, stanowiącym załącznik do SIWZ, będą wprowad</w:t>
      </w:r>
      <w:r>
        <w:rPr>
          <w:rFonts w:ascii="Arial" w:eastAsia="Calibri" w:hAnsi="Arial"/>
          <w:bCs/>
          <w:sz w:val="22"/>
          <w:szCs w:val="22"/>
          <w:lang w:bidi="ar-SA"/>
        </w:rPr>
        <w:t xml:space="preserve">zone do treści umowy zawieranej </w:t>
      </w:r>
      <w:r w:rsidRPr="00662D7C">
        <w:rPr>
          <w:rFonts w:ascii="Arial" w:eastAsia="Calibri" w:hAnsi="Arial"/>
          <w:bCs/>
          <w:sz w:val="22"/>
          <w:szCs w:val="22"/>
          <w:lang w:bidi="ar-SA"/>
        </w:rPr>
        <w:t xml:space="preserve">w sprawie udzielenia zamówienia publicznego </w:t>
      </w:r>
      <w:r w:rsidRPr="00662D7C">
        <w:rPr>
          <w:rFonts w:ascii="Arial" w:eastAsia="Calibri" w:hAnsi="Arial"/>
          <w:sz w:val="22"/>
          <w:szCs w:val="22"/>
          <w:lang w:bidi="ar-SA"/>
        </w:rPr>
        <w:t>objętego postępowaniem.</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Postępowanie prowadzone jest w języku polskim w formie elektronicznej za pośrednictwem platformy </w:t>
      </w:r>
      <w:proofErr w:type="spellStart"/>
      <w:r w:rsidRPr="00662D7C">
        <w:rPr>
          <w:rFonts w:ascii="Arial" w:eastAsia="Calibri" w:hAnsi="Arial" w:cs="Times New Roman"/>
          <w:kern w:val="0"/>
          <w:sz w:val="22"/>
          <w:szCs w:val="22"/>
          <w:lang w:eastAsia="en-US" w:bidi="ar-SA"/>
        </w:rPr>
        <w:t>miniPortal</w:t>
      </w:r>
      <w:proofErr w:type="spellEnd"/>
      <w:r w:rsidRPr="00662D7C">
        <w:rPr>
          <w:rFonts w:ascii="Arial" w:eastAsia="Calibri" w:hAnsi="Arial" w:cs="Times New Roman"/>
          <w:kern w:val="0"/>
          <w:sz w:val="22"/>
          <w:szCs w:val="22"/>
          <w:lang w:eastAsia="en-US" w:bidi="ar-SA"/>
        </w:rPr>
        <w:t xml:space="preserve"> (zwanej dalej Platformą) dostępnej pod adresem: </w:t>
      </w:r>
      <w:hyperlink r:id="rId10" w:history="1">
        <w:r w:rsidRPr="00662D7C">
          <w:rPr>
            <w:rFonts w:ascii="Arial" w:eastAsia="Calibri" w:hAnsi="Arial" w:cs="Times New Roman"/>
            <w:color w:val="0000FF"/>
            <w:kern w:val="0"/>
            <w:sz w:val="22"/>
            <w:szCs w:val="22"/>
            <w:u w:val="single"/>
            <w:lang w:eastAsia="en-US" w:bidi="ar-SA"/>
          </w:rPr>
          <w:t>https://miniportal.uzp.gov.pl</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62D7C">
          <w:rPr>
            <w:rFonts w:ascii="Arial" w:eastAsia="Calibri" w:hAnsi="Arial" w:cs="Times New Roman"/>
            <w:color w:val="0000FF"/>
            <w:kern w:val="0"/>
            <w:sz w:val="22"/>
            <w:szCs w:val="22"/>
            <w:u w:val="single"/>
            <w:lang w:eastAsia="en-US" w:bidi="ar-SA"/>
          </w:rPr>
          <w:t>http://www.nccert.pl/kontakt.htm</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Informacje dotyczące przedmiotowego postępowania objęte ustawowym wymogiem publikacji na stronie internetowej Zamawiającego będą udostępnione pod adresem: </w:t>
      </w:r>
      <w:hyperlink r:id="rId12" w:history="1">
        <w:r w:rsidRPr="00662D7C">
          <w:rPr>
            <w:rFonts w:ascii="Arial" w:eastAsia="Calibri" w:hAnsi="Arial" w:cs="Times New Roman"/>
            <w:color w:val="0000FF"/>
            <w:kern w:val="0"/>
            <w:sz w:val="22"/>
            <w:szCs w:val="22"/>
            <w:u w:val="single"/>
            <w:lang w:eastAsia="en-US" w:bidi="ar-SA"/>
          </w:rPr>
          <w:t>www.szpitalzawiercie.pl.</w:t>
        </w:r>
      </w:hyperlink>
      <w:r w:rsidRPr="00662D7C">
        <w:rPr>
          <w:rFonts w:ascii="Arial" w:eastAsia="Calibri" w:hAnsi="Arial" w:cs="Times New Roman"/>
          <w:kern w:val="0"/>
          <w:sz w:val="22"/>
          <w:szCs w:val="22"/>
          <w:lang w:eastAsia="en-US" w:bidi="ar-SA"/>
        </w:rPr>
        <w:t xml:space="preserve"> </w:t>
      </w:r>
    </w:p>
    <w:p w:rsidR="00662D7C" w:rsidRPr="00662D7C" w:rsidRDefault="00662D7C" w:rsidP="00662D7C">
      <w:pPr>
        <w:widowControl/>
        <w:spacing w:line="276" w:lineRule="auto"/>
        <w:ind w:left="357"/>
        <w:jc w:val="both"/>
        <w:textAlignment w:val="baseline"/>
        <w:rPr>
          <w:rFonts w:ascii="Arial" w:eastAsia="Calibri" w:hAnsi="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EE6BF7" w:rsidRPr="00351E68" w:rsidRDefault="00206A8D" w:rsidP="00351E68">
      <w:pPr>
        <w:pStyle w:val="Akapitzlist"/>
        <w:numPr>
          <w:ilvl w:val="0"/>
          <w:numId w:val="8"/>
        </w:numPr>
        <w:spacing w:line="276" w:lineRule="auto"/>
        <w:jc w:val="both"/>
        <w:rPr>
          <w:rFonts w:ascii="Arial" w:eastAsia="Calibri" w:hAnsi="Arial"/>
          <w:noProof/>
          <w:sz w:val="22"/>
          <w:szCs w:val="22"/>
          <w:lang w:eastAsia="en-US"/>
        </w:rPr>
      </w:pPr>
      <w:r w:rsidRPr="00684FFD">
        <w:rPr>
          <w:rFonts w:ascii="Arial" w:eastAsia="Calibri" w:hAnsi="Arial"/>
          <w:bCs/>
          <w:sz w:val="22"/>
          <w:szCs w:val="22"/>
        </w:rPr>
        <w:t>Przedmiotem</w:t>
      </w:r>
      <w:r w:rsidRPr="00684FFD">
        <w:rPr>
          <w:rFonts w:ascii="Arial" w:eastAsia="Calibri" w:hAnsi="Arial"/>
          <w:bCs/>
          <w:sz w:val="22"/>
          <w:szCs w:val="22"/>
          <w:lang w:val="pl-PL"/>
        </w:rPr>
        <w:t xml:space="preserve"> </w:t>
      </w:r>
      <w:r w:rsidRPr="00684FFD">
        <w:rPr>
          <w:rFonts w:ascii="Arial" w:eastAsia="Calibri" w:hAnsi="Arial"/>
          <w:bCs/>
          <w:sz w:val="22"/>
          <w:szCs w:val="22"/>
        </w:rPr>
        <w:t>z</w:t>
      </w:r>
      <w:r w:rsidRPr="00684FFD">
        <w:rPr>
          <w:rFonts w:ascii="Arial" w:eastAsia="Calibri" w:hAnsi="Arial"/>
          <w:sz w:val="22"/>
          <w:szCs w:val="22"/>
        </w:rPr>
        <w:t xml:space="preserve">amówienia jest </w:t>
      </w:r>
      <w:r w:rsidR="00A26E01" w:rsidRPr="00684FFD">
        <w:rPr>
          <w:rFonts w:ascii="Arial" w:hAnsi="Arial"/>
          <w:sz w:val="22"/>
          <w:szCs w:val="22"/>
          <w:lang w:val="pl-PL"/>
        </w:rPr>
        <w:t>d</w:t>
      </w:r>
      <w:r w:rsidR="00492747" w:rsidRPr="00684FFD">
        <w:rPr>
          <w:rFonts w:ascii="Arial" w:hAnsi="Arial"/>
          <w:sz w:val="22"/>
          <w:szCs w:val="22"/>
        </w:rPr>
        <w:t xml:space="preserve">ostawa </w:t>
      </w:r>
      <w:r w:rsidR="00351E68">
        <w:rPr>
          <w:rFonts w:ascii="Arial" w:hAnsi="Arial"/>
          <w:sz w:val="22"/>
          <w:szCs w:val="22"/>
          <w:lang w:val="pl-PL"/>
        </w:rPr>
        <w:t xml:space="preserve">sterylnych zestawów do iniekcji </w:t>
      </w:r>
      <w:proofErr w:type="spellStart"/>
      <w:r w:rsidR="00351E68">
        <w:rPr>
          <w:rFonts w:ascii="Arial" w:hAnsi="Arial"/>
          <w:sz w:val="22"/>
          <w:szCs w:val="22"/>
          <w:lang w:val="pl-PL"/>
        </w:rPr>
        <w:t>doszklistkowej</w:t>
      </w:r>
      <w:proofErr w:type="spellEnd"/>
      <w:r w:rsidR="003B07B7" w:rsidRPr="00684FFD">
        <w:rPr>
          <w:rFonts w:ascii="Arial" w:hAnsi="Arial"/>
          <w:sz w:val="22"/>
          <w:szCs w:val="22"/>
          <w:lang w:val="pl-PL"/>
        </w:rPr>
        <w:t>.</w:t>
      </w:r>
    </w:p>
    <w:p w:rsidR="00662D7C" w:rsidRPr="00EE6BF7" w:rsidRDefault="00206A8D" w:rsidP="00EE6BF7">
      <w:pPr>
        <w:pStyle w:val="Akapitzlist"/>
        <w:numPr>
          <w:ilvl w:val="0"/>
          <w:numId w:val="8"/>
        </w:numPr>
        <w:tabs>
          <w:tab w:val="clear" w:pos="360"/>
          <w:tab w:val="left" w:pos="-1985"/>
          <w:tab w:val="num" w:pos="0"/>
        </w:tabs>
        <w:spacing w:line="276" w:lineRule="auto"/>
        <w:ind w:left="0" w:hanging="284"/>
        <w:jc w:val="both"/>
        <w:rPr>
          <w:rFonts w:ascii="Arial" w:eastAsia="Calibri" w:hAnsi="Arial"/>
          <w:sz w:val="22"/>
          <w:szCs w:val="22"/>
          <w:lang w:eastAsia="en-US"/>
        </w:rPr>
      </w:pPr>
      <w:r w:rsidRPr="00EE6BF7">
        <w:rPr>
          <w:rFonts w:ascii="Arial" w:eastAsia="Calibri" w:hAnsi="Arial"/>
          <w:sz w:val="22"/>
          <w:szCs w:val="22"/>
          <w:lang w:eastAsia="en-US"/>
        </w:rPr>
        <w:t>Szczegółowy zakres oraz opis przedmiotu zamówienia zawiera formularz asortymentowo -cenowy stanowiący załącznik nr 2 do SIWZ.</w:t>
      </w:r>
    </w:p>
    <w:p w:rsidR="00492747" w:rsidRPr="00351E68" w:rsidRDefault="00206A8D" w:rsidP="00492747">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w:t>
      </w:r>
    </w:p>
    <w:p w:rsidR="00351E68" w:rsidRDefault="00351E68" w:rsidP="00351E68">
      <w:pPr>
        <w:widowControl/>
        <w:suppressAutoHyphens w:val="0"/>
        <w:autoSpaceDN/>
        <w:spacing w:line="276" w:lineRule="auto"/>
        <w:jc w:val="both"/>
        <w:rPr>
          <w:rFonts w:ascii="Arial" w:eastAsia="Times New Roman" w:hAnsi="Arial"/>
          <w:kern w:val="0"/>
          <w:sz w:val="22"/>
          <w:szCs w:val="22"/>
          <w:lang w:eastAsia="pl-PL" w:bidi="ar-SA"/>
        </w:rPr>
      </w:pPr>
    </w:p>
    <w:p w:rsidR="00351E68" w:rsidRPr="003B07B7" w:rsidRDefault="00351E68" w:rsidP="00351E68">
      <w:pPr>
        <w:widowControl/>
        <w:suppressAutoHyphens w:val="0"/>
        <w:autoSpaceDN/>
        <w:spacing w:line="276" w:lineRule="auto"/>
        <w:jc w:val="both"/>
        <w:rPr>
          <w:rFonts w:ascii="Arial" w:eastAsia="Calibri" w:hAnsi="Arial"/>
          <w:kern w:val="0"/>
          <w:sz w:val="22"/>
          <w:szCs w:val="22"/>
          <w:lang w:val="x-none" w:eastAsia="x-none" w:bidi="ar-SA"/>
        </w:rPr>
      </w:pPr>
    </w:p>
    <w:p w:rsidR="00662D7C" w:rsidRPr="00662D7C" w:rsidRDefault="00206A8D" w:rsidP="00492747">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podwykonawcom nie zwalnia Wykonawcy z odpowiedzialności z</w:t>
      </w:r>
      <w:r w:rsidR="00662D7C">
        <w:rPr>
          <w:rFonts w:ascii="Arial" w:eastAsia="Times New Roman" w:hAnsi="Arial"/>
          <w:kern w:val="0"/>
          <w:sz w:val="22"/>
          <w:szCs w:val="22"/>
          <w:lang w:eastAsia="pl-PL" w:bidi="ar-SA"/>
        </w:rPr>
        <w:t>a należyte wykonanie zamówienia.</w:t>
      </w:r>
    </w:p>
    <w:p w:rsidR="00206A8D" w:rsidRPr="00684FFD"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684FFD">
        <w:rPr>
          <w:rFonts w:ascii="Arial" w:hAnsi="Arial" w:cs="Arial"/>
          <w:sz w:val="22"/>
          <w:szCs w:val="22"/>
          <w:lang w:val="pl-PL"/>
        </w:rPr>
        <w:t xml:space="preserve"> </w:t>
      </w:r>
      <w:r w:rsidRPr="00684FFD">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885A51" w:rsidRPr="00885A51" w:rsidRDefault="00351E68" w:rsidP="00885A51">
      <w:pPr>
        <w:spacing w:line="276" w:lineRule="auto"/>
        <w:jc w:val="both"/>
        <w:textAlignment w:val="baseline"/>
        <w:rPr>
          <w:rFonts w:ascii="Arial" w:hAnsi="Arial"/>
          <w:bCs/>
          <w:iCs/>
          <w:sz w:val="22"/>
          <w:szCs w:val="22"/>
        </w:rPr>
      </w:pPr>
      <w:r w:rsidRPr="00351E68">
        <w:rPr>
          <w:rFonts w:ascii="Arial" w:hAnsi="Arial"/>
          <w:bCs/>
          <w:iCs/>
          <w:sz w:val="22"/>
          <w:szCs w:val="22"/>
        </w:rPr>
        <w:t>33140000-3 – materiały medyczne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EE6BF7" w:rsidRPr="00CE6824"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sidR="00A66EE4">
        <w:rPr>
          <w:rFonts w:ascii="Arial" w:eastAsia="Arial" w:hAnsi="Arial"/>
          <w:sz w:val="22"/>
          <w:szCs w:val="20"/>
          <w:lang w:eastAsia="pl-PL"/>
        </w:rPr>
        <w:t>awca zobowiązuje się dostarcz</w:t>
      </w:r>
      <w:r w:rsidR="00A66EE4">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sidR="00A66EE4">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EE6BF7"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we wzorze umowy</w:t>
      </w:r>
      <w:r>
        <w:rPr>
          <w:rFonts w:ascii="Arial" w:eastAsia="Arial" w:hAnsi="Arial"/>
          <w:sz w:val="22"/>
          <w:szCs w:val="20"/>
          <w:lang w:eastAsia="pl-PL"/>
        </w:rPr>
        <w:t xml:space="preserve"> stanowiącym załącznik nr 5 do SIWZ</w:t>
      </w:r>
      <w:r w:rsidRPr="00CE6824">
        <w:rPr>
          <w:rFonts w:ascii="Arial" w:eastAsia="Arial" w:hAnsi="Arial"/>
          <w:sz w:val="22"/>
          <w:szCs w:val="20"/>
          <w:lang w:eastAsia="pl-PL"/>
        </w:rPr>
        <w:t>.</w:t>
      </w:r>
    </w:p>
    <w:p w:rsidR="00684FFD" w:rsidRPr="00860C41" w:rsidRDefault="00684FFD" w:rsidP="00684FFD">
      <w:pPr>
        <w:widowControl/>
        <w:tabs>
          <w:tab w:val="left" w:pos="284"/>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EE6BF7" w:rsidRDefault="00EE6BF7" w:rsidP="00EE6BF7">
      <w:pPr>
        <w:pStyle w:val="Textbody"/>
        <w:spacing w:after="0"/>
        <w:jc w:val="both"/>
        <w:rPr>
          <w:rFonts w:ascii="Arial" w:hAnsi="Arial" w:cs="Arial"/>
          <w:sz w:val="22"/>
          <w:szCs w:val="22"/>
        </w:rPr>
      </w:pPr>
      <w:r w:rsidRPr="00871B4E">
        <w:rPr>
          <w:rFonts w:ascii="Arial" w:hAnsi="Arial" w:cs="Arial"/>
          <w:sz w:val="22"/>
          <w:szCs w:val="22"/>
        </w:rPr>
        <w:t xml:space="preserve">Zamawiający </w:t>
      </w:r>
      <w:r w:rsidR="00351E68">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351E68" w:rsidRDefault="00351E68" w:rsidP="00EE6BF7">
      <w:pPr>
        <w:pStyle w:val="Textbody"/>
        <w:spacing w:after="0"/>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EE6BF7"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662D7C">
      <w:pPr>
        <w:widowControl/>
        <w:tabs>
          <w:tab w:val="left" w:pos="284"/>
        </w:tabs>
        <w:suppressAutoHyphens w:val="0"/>
        <w:autoSpaceDN/>
        <w:spacing w:before="120"/>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351E68" w:rsidRDefault="00351E68"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87"/>
        </w:trPr>
        <w:tc>
          <w:tcPr>
            <w:tcW w:w="9210" w:type="dxa"/>
            <w:shd w:val="pct10" w:color="auto" w:fill="auto"/>
            <w:vAlign w:val="center"/>
          </w:tcPr>
          <w:p w:rsidR="00206A8D" w:rsidRPr="00860C41" w:rsidRDefault="00206A8D" w:rsidP="00EE6BF7">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1108"/>
        </w:trPr>
        <w:tc>
          <w:tcPr>
            <w:tcW w:w="9210" w:type="dxa"/>
            <w:shd w:val="pct10" w:color="auto" w:fill="auto"/>
            <w:vAlign w:val="center"/>
          </w:tcPr>
          <w:p w:rsidR="00206A8D" w:rsidRPr="00860C41" w:rsidRDefault="00206A8D" w:rsidP="00EE6BF7">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EE6BF7"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3B07B7" w:rsidRDefault="00662D7C" w:rsidP="003B07B7">
      <w:pPr>
        <w:spacing w:line="276" w:lineRule="auto"/>
        <w:jc w:val="both"/>
        <w:rPr>
          <w:rFonts w:ascii="Arial" w:eastAsia="Calibri" w:hAnsi="Arial"/>
          <w:sz w:val="22"/>
          <w:szCs w:val="22"/>
        </w:rPr>
      </w:pPr>
      <w:r>
        <w:rPr>
          <w:rFonts w:ascii="Arial" w:eastAsia="Calibri" w:hAnsi="Arial"/>
          <w:sz w:val="22"/>
          <w:szCs w:val="22"/>
        </w:rPr>
        <w:t xml:space="preserve">4) </w:t>
      </w:r>
      <w:r w:rsidR="00206A8D" w:rsidRPr="00662D7C">
        <w:rPr>
          <w:rFonts w:ascii="Arial" w:eastAsia="Calibri" w:hAnsi="Arial"/>
          <w:sz w:val="22"/>
          <w:szCs w:val="22"/>
        </w:rPr>
        <w:t xml:space="preserve">Analogiczny wymóg dotyczy JEDZ składanego przez podwykonawcę, na podstawie art. 25a ust. 5 pkt 1 ustawy </w:t>
      </w:r>
      <w:proofErr w:type="spellStart"/>
      <w:r w:rsidR="00206A8D" w:rsidRPr="00662D7C">
        <w:rPr>
          <w:rFonts w:ascii="Arial" w:eastAsia="Calibri" w:hAnsi="Arial"/>
          <w:sz w:val="22"/>
          <w:szCs w:val="22"/>
        </w:rPr>
        <w:t>Pzp</w:t>
      </w:r>
      <w:proofErr w:type="spellEnd"/>
      <w:r w:rsidR="00206A8D" w:rsidRPr="00662D7C">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3" w:history="1">
        <w:r w:rsidR="00206A8D" w:rsidRPr="00662D7C">
          <w:rPr>
            <w:rFonts w:ascii="Arial" w:eastAsia="Calibri" w:hAnsi="Arial"/>
            <w:sz w:val="22"/>
            <w:szCs w:val="22"/>
            <w:u w:val="single"/>
          </w:rPr>
          <w:t>www.nccert.pl</w:t>
        </w:r>
      </w:hyperlink>
      <w:r w:rsidR="00206A8D" w:rsidRPr="00662D7C">
        <w:rPr>
          <w:rFonts w:ascii="Arial" w:eastAsia="Calibri" w:hAnsi="Arial"/>
          <w:sz w:val="22"/>
          <w:szCs w:val="22"/>
        </w:rPr>
        <w:t>.</w:t>
      </w:r>
    </w:p>
    <w:p w:rsidR="00351E68" w:rsidRDefault="00351E68" w:rsidP="003B07B7">
      <w:pPr>
        <w:spacing w:line="276" w:lineRule="auto"/>
        <w:jc w:val="both"/>
        <w:rPr>
          <w:rFonts w:ascii="Arial" w:eastAsia="Calibri" w:hAnsi="Arial"/>
          <w:sz w:val="22"/>
          <w:szCs w:val="22"/>
        </w:rPr>
      </w:pPr>
    </w:p>
    <w:p w:rsidR="00351E68" w:rsidRDefault="00351E68" w:rsidP="003B07B7">
      <w:pPr>
        <w:spacing w:line="276" w:lineRule="auto"/>
        <w:jc w:val="both"/>
        <w:rPr>
          <w:rFonts w:ascii="Arial" w:eastAsia="Calibri" w:hAnsi="Arial"/>
          <w:sz w:val="22"/>
          <w:szCs w:val="22"/>
        </w:rPr>
      </w:pPr>
    </w:p>
    <w:p w:rsidR="00351E68" w:rsidRDefault="00351E68" w:rsidP="003B07B7">
      <w:pPr>
        <w:spacing w:line="276" w:lineRule="auto"/>
        <w:jc w:val="both"/>
        <w:rPr>
          <w:rFonts w:ascii="Arial" w:eastAsia="Calibri" w:hAnsi="Arial"/>
          <w:sz w:val="22"/>
          <w:szCs w:val="22"/>
        </w:rPr>
      </w:pPr>
    </w:p>
    <w:p w:rsidR="00351E68" w:rsidRDefault="00351E68" w:rsidP="003B07B7">
      <w:pPr>
        <w:spacing w:line="276" w:lineRule="auto"/>
        <w:jc w:val="both"/>
        <w:rPr>
          <w:rFonts w:ascii="Arial" w:eastAsia="Calibri" w:hAnsi="Arial"/>
          <w:sz w:val="22"/>
          <w:szCs w:val="22"/>
        </w:rPr>
      </w:pPr>
    </w:p>
    <w:p w:rsidR="00351E68" w:rsidRPr="00EE6BF7" w:rsidRDefault="00351E68" w:rsidP="003B07B7">
      <w:pPr>
        <w:spacing w:line="276" w:lineRule="auto"/>
        <w:jc w:val="both"/>
        <w:rPr>
          <w:rFonts w:ascii="Arial" w:eastAsia="Calibri" w:hAnsi="Arial"/>
          <w:sz w:val="22"/>
          <w:szCs w:val="22"/>
        </w:rPr>
      </w:pP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4"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1A0A0B" w:rsidRPr="001A0A0B" w:rsidRDefault="00206A8D" w:rsidP="001A0A0B">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1A0A0B" w:rsidRPr="001A0A0B" w:rsidRDefault="001A0A0B" w:rsidP="001A0A0B">
      <w:pPr>
        <w:pStyle w:val="Akapitzlist"/>
        <w:numPr>
          <w:ilvl w:val="1"/>
          <w:numId w:val="7"/>
        </w:numPr>
        <w:spacing w:line="276" w:lineRule="auto"/>
        <w:ind w:left="0"/>
        <w:jc w:val="both"/>
        <w:rPr>
          <w:rFonts w:ascii="Arial" w:eastAsia="Calibri" w:hAnsi="Arial"/>
          <w:sz w:val="22"/>
          <w:szCs w:val="22"/>
        </w:rPr>
      </w:pPr>
      <w:r w:rsidRPr="001A0A0B">
        <w:rPr>
          <w:rFonts w:ascii="Arial" w:eastAsia="Arial" w:hAnsi="Arial"/>
          <w:sz w:val="22"/>
          <w:szCs w:val="20"/>
          <w:lang w:eastAsia="pl-PL"/>
        </w:rPr>
        <w:t>Dokumenty składane na wezwanie Zamawiającego</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Zamawiający przed udzieleniem zamówienia wezwie Wykonawcę, którego oferta została najwyżej oceniona, do złożenia w wyznaczonym, nie krótszym niż 10 dni, terminie aktualnych na dzień złożenia następujących oświadczeń lub dokumentów</w:t>
      </w:r>
      <w:r w:rsidRPr="001A0A0B">
        <w:rPr>
          <w:rFonts w:ascii="Arial" w:eastAsia="Arial" w:hAnsi="Arial"/>
          <w:kern w:val="0"/>
          <w:sz w:val="22"/>
          <w:szCs w:val="22"/>
          <w:lang w:eastAsia="pl-PL" w:bidi="ar-SA"/>
        </w:rPr>
        <w:t>:</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W celu potwierdzenia braku podstaw wykluczenia Wykonawcy z udziału w postępowaniu</w:t>
      </w:r>
    </w:p>
    <w:p w:rsidR="001A0A0B" w:rsidRPr="00351E68" w:rsidRDefault="001A0A0B" w:rsidP="00351E68">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 xml:space="preserve">informacji z Krajowego Rejestru Karnego w zakresie określonym w </w:t>
      </w:r>
      <w:hyperlink r:id="rId15" w:history="1">
        <w:r w:rsidRPr="001A0A0B">
          <w:rPr>
            <w:rFonts w:ascii="Arial" w:eastAsia="Times New Roman" w:hAnsi="Arial"/>
            <w:color w:val="0000FF"/>
            <w:sz w:val="22"/>
            <w:szCs w:val="22"/>
            <w:u w:val="single"/>
            <w:lang w:bidi="ar-SA"/>
          </w:rPr>
          <w:t>art. 24 ust. 1 pkt 13, 14 i 21</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xml:space="preserve"> oraz, odnośnie skazania za wykroczenie na karę aresztu, w zakresie określonym przez zamawiającego na podstawie </w:t>
      </w:r>
      <w:hyperlink r:id="rId16" w:history="1">
        <w:r w:rsidRPr="001A0A0B">
          <w:rPr>
            <w:rFonts w:ascii="Arial" w:eastAsia="Times New Roman" w:hAnsi="Arial"/>
            <w:color w:val="0000FF"/>
            <w:sz w:val="22"/>
            <w:szCs w:val="22"/>
            <w:u w:val="single"/>
            <w:lang w:bidi="ar-SA"/>
          </w:rPr>
          <w:t>art. 24 ust. 5 pkt 5 i 6</w:t>
        </w:r>
      </w:hyperlink>
      <w:r w:rsidRPr="001A0A0B">
        <w:rPr>
          <w:rFonts w:ascii="Arial" w:eastAsia="Times New Roman" w:hAnsi="Arial"/>
          <w:sz w:val="22"/>
          <w:szCs w:val="22"/>
          <w:lang w:bidi="ar-SA"/>
        </w:rPr>
        <w:t xml:space="preserve"> </w:t>
      </w:r>
      <w:proofErr w:type="spellStart"/>
      <w:r w:rsidRPr="001A0A0B">
        <w:rPr>
          <w:rFonts w:ascii="Arial" w:eastAsia="Times New Roman" w:hAnsi="Arial"/>
          <w:sz w:val="22"/>
          <w:szCs w:val="22"/>
          <w:lang w:bidi="ar-SA"/>
        </w:rPr>
        <w:t>Pzp</w:t>
      </w:r>
      <w:proofErr w:type="spellEnd"/>
      <w:r w:rsidRPr="001A0A0B">
        <w:rPr>
          <w:rFonts w:ascii="Arial" w:eastAsia="Times New Roman" w:hAnsi="Arial"/>
          <w:sz w:val="22"/>
          <w:szCs w:val="22"/>
          <w:lang w:bidi="ar-SA"/>
        </w:rPr>
        <w:t>, wystawionej nie wcześniej niż 6 miesięcy przed upływem terminu składania ofert</w:t>
      </w:r>
      <w:r w:rsidRPr="001A0A0B">
        <w:rPr>
          <w:rFonts w:ascii="Arial" w:hAnsi="Arial"/>
          <w:sz w:val="22"/>
          <w:szCs w:val="22"/>
          <w:lang w:bidi="ar-SA"/>
        </w:rPr>
        <w:t>;</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 xml:space="preserve">zaświadczenia właściwego naczelnika urzędu skarbowego potwierdzającego, że wykonawca nie zalega z opłacaniem podatków, wystawionego nie wcześniej niż 3 </w:t>
      </w:r>
    </w:p>
    <w:p w:rsidR="001A0A0B" w:rsidRDefault="001A0A0B" w:rsidP="001A0A0B">
      <w:pPr>
        <w:autoSpaceDN/>
        <w:spacing w:line="276" w:lineRule="auto"/>
        <w:ind w:left="811"/>
        <w:contextualSpacing/>
        <w:jc w:val="both"/>
        <w:textAlignment w:val="baseline"/>
        <w:rPr>
          <w:rFonts w:ascii="Arial" w:eastAsia="Times New Roman" w:hAnsi="Arial"/>
          <w:sz w:val="22"/>
          <w:szCs w:val="22"/>
          <w:lang w:bidi="ar-SA"/>
        </w:rPr>
      </w:pPr>
      <w:r w:rsidRPr="001A0A0B">
        <w:rPr>
          <w:rFonts w:ascii="Arial" w:eastAsia="Times New Roman" w:hAnsi="Arial"/>
          <w:sz w:val="22"/>
          <w:szCs w:val="22"/>
          <w:lang w:bidi="ar-SA"/>
        </w:rPr>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51E68" w:rsidRDefault="00351E68" w:rsidP="001A0A0B">
      <w:pPr>
        <w:autoSpaceDN/>
        <w:spacing w:line="276" w:lineRule="auto"/>
        <w:ind w:left="811"/>
        <w:contextualSpacing/>
        <w:jc w:val="both"/>
        <w:textAlignment w:val="baseline"/>
        <w:rPr>
          <w:rFonts w:ascii="Arial" w:eastAsia="Times New Roman" w:hAnsi="Arial"/>
          <w:sz w:val="22"/>
          <w:szCs w:val="22"/>
          <w:lang w:bidi="ar-SA"/>
        </w:rPr>
      </w:pPr>
    </w:p>
    <w:p w:rsidR="00351E68" w:rsidRDefault="00351E68" w:rsidP="001A0A0B">
      <w:pPr>
        <w:autoSpaceDN/>
        <w:spacing w:line="276" w:lineRule="auto"/>
        <w:ind w:left="811"/>
        <w:contextualSpacing/>
        <w:jc w:val="both"/>
        <w:textAlignment w:val="baseline"/>
        <w:rPr>
          <w:rFonts w:ascii="Arial" w:eastAsia="Times New Roman" w:hAnsi="Arial"/>
          <w:sz w:val="22"/>
          <w:szCs w:val="22"/>
          <w:lang w:bidi="ar-SA"/>
        </w:rPr>
      </w:pPr>
    </w:p>
    <w:p w:rsidR="00351E68" w:rsidRPr="001A0A0B" w:rsidRDefault="00351E68" w:rsidP="00351E68">
      <w:pPr>
        <w:autoSpaceDN/>
        <w:spacing w:line="276" w:lineRule="auto"/>
        <w:contextualSpacing/>
        <w:jc w:val="both"/>
        <w:textAlignment w:val="baseline"/>
        <w:rPr>
          <w:rFonts w:ascii="Arial" w:eastAsia="Times New Roman" w:hAnsi="Arial"/>
          <w:b/>
          <w:sz w:val="22"/>
          <w:szCs w:val="22"/>
          <w:lang w:bidi="ar-SA"/>
        </w:rPr>
      </w:pP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Times New Roman" w:hAnsi="Arial"/>
          <w:sz w:val="22"/>
          <w:szCs w:val="22"/>
          <w:lang w:bidi="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A0A0B">
        <w:rPr>
          <w:rFonts w:ascii="Arial" w:eastAsia="Calibri" w:hAnsi="Arial" w:cs="Times New Roman"/>
          <w:b/>
          <w:kern w:val="0"/>
          <w:sz w:val="22"/>
          <w:szCs w:val="22"/>
          <w:lang w:eastAsia="x-none" w:bidi="ar-SA"/>
        </w:rPr>
        <w:t>załącznik nr 4 a do SIWZ;</w:t>
      </w:r>
    </w:p>
    <w:p w:rsidR="001A0A0B" w:rsidRPr="001A0A0B" w:rsidRDefault="001A0A0B" w:rsidP="001A0A0B">
      <w:pPr>
        <w:numPr>
          <w:ilvl w:val="1"/>
          <w:numId w:val="41"/>
        </w:numPr>
        <w:autoSpaceDN/>
        <w:spacing w:line="276" w:lineRule="auto"/>
        <w:ind w:left="811" w:hanging="454"/>
        <w:contextualSpacing/>
        <w:jc w:val="both"/>
        <w:textAlignment w:val="baseline"/>
        <w:rPr>
          <w:rFonts w:ascii="Arial" w:eastAsia="Times New Roman" w:hAnsi="Arial"/>
          <w:b/>
          <w:sz w:val="22"/>
          <w:szCs w:val="22"/>
          <w:lang w:bidi="ar-SA"/>
        </w:rPr>
      </w:pPr>
      <w:r w:rsidRPr="001A0A0B">
        <w:rPr>
          <w:rFonts w:ascii="Arial" w:eastAsia="Calibri" w:hAnsi="Arial" w:cs="Times New Roman"/>
          <w:kern w:val="0"/>
          <w:sz w:val="22"/>
          <w:szCs w:val="22"/>
          <w:lang w:eastAsia="x-none" w:bidi="ar-SA"/>
        </w:rPr>
        <w:t xml:space="preserve">oświadczenie wykonawcy o braku orzeczenia wobec niego tytułem środka zapobiegawczego zakazu ubiegania się o zamówienia publiczne - </w:t>
      </w:r>
      <w:r w:rsidRPr="001A0A0B">
        <w:rPr>
          <w:rFonts w:ascii="Arial" w:eastAsia="Calibri" w:hAnsi="Arial" w:cs="Times New Roman"/>
          <w:b/>
          <w:kern w:val="0"/>
          <w:sz w:val="22"/>
          <w:szCs w:val="22"/>
          <w:lang w:eastAsia="x-none" w:bidi="ar-SA"/>
        </w:rPr>
        <w:t>załącznik nr 4 a do SIWZ;</w:t>
      </w:r>
    </w:p>
    <w:p w:rsidR="000A36CF" w:rsidRPr="00EE6BF7" w:rsidRDefault="00206A8D" w:rsidP="000A36CF">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3F3B3D" w:rsidRPr="00492747"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1A0A0B" w:rsidRPr="00351E68" w:rsidRDefault="00206A8D" w:rsidP="001A0A0B">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351E68" w:rsidRPr="00351E68"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 xml:space="preserve">może je uzyskać za pomocą </w:t>
      </w:r>
    </w:p>
    <w:p w:rsidR="00351E68" w:rsidRDefault="00351E68" w:rsidP="00351E68">
      <w:pPr>
        <w:widowControl/>
        <w:suppressAutoHyphens w:val="0"/>
        <w:autoSpaceDN/>
        <w:spacing w:line="276" w:lineRule="auto"/>
        <w:jc w:val="both"/>
        <w:rPr>
          <w:rFonts w:ascii="Arial" w:eastAsia="Calibri" w:hAnsi="Arial"/>
          <w:bCs/>
          <w:iCs/>
          <w:kern w:val="0"/>
          <w:sz w:val="22"/>
          <w:szCs w:val="22"/>
          <w:lang w:eastAsia="pl-PL" w:bidi="ar-SA"/>
        </w:rPr>
      </w:pPr>
    </w:p>
    <w:p w:rsidR="00351E68" w:rsidRDefault="00351E68" w:rsidP="00351E68">
      <w:pPr>
        <w:widowControl/>
        <w:suppressAutoHyphens w:val="0"/>
        <w:autoSpaceDN/>
        <w:spacing w:line="276" w:lineRule="auto"/>
        <w:jc w:val="both"/>
        <w:rPr>
          <w:rFonts w:ascii="Arial" w:eastAsia="Calibri" w:hAnsi="Arial"/>
          <w:bCs/>
          <w:iCs/>
          <w:kern w:val="0"/>
          <w:sz w:val="22"/>
          <w:szCs w:val="22"/>
          <w:lang w:eastAsia="pl-PL" w:bidi="ar-SA"/>
        </w:rPr>
      </w:pPr>
    </w:p>
    <w:p w:rsidR="00206A8D" w:rsidRPr="00860C41" w:rsidRDefault="00206A8D" w:rsidP="00351E68">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EE6BF7"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w:t>
      </w: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351E68" w:rsidRDefault="00206A8D" w:rsidP="00351E68">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00351E68">
        <w:rPr>
          <w:rFonts w:ascii="Arial" w:eastAsia="Calibri" w:hAnsi="Arial"/>
          <w:color w:val="000000"/>
          <w:kern w:val="0"/>
          <w:sz w:val="22"/>
          <w:szCs w:val="22"/>
          <w:lang w:val="x-none" w:eastAsia="x-none" w:bidi="ar-SA"/>
        </w:rPr>
        <w:t>się tożsamo</w:t>
      </w:r>
      <w:r w:rsidR="00351E68">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351E68" w:rsidRDefault="00351E68" w:rsidP="00351E68">
      <w:pPr>
        <w:widowControl/>
        <w:suppressAutoHyphens w:val="0"/>
        <w:autoSpaceDN/>
        <w:spacing w:line="276" w:lineRule="auto"/>
        <w:rPr>
          <w:rFonts w:ascii="Arial" w:eastAsia="Calibri" w:hAnsi="Arial"/>
          <w:kern w:val="0"/>
          <w:sz w:val="22"/>
          <w:szCs w:val="22"/>
          <w:lang w:eastAsia="en-US" w:bidi="ar-SA"/>
        </w:rPr>
      </w:pPr>
    </w:p>
    <w:p w:rsidR="00351E68" w:rsidRDefault="00351E68" w:rsidP="00351E68">
      <w:pPr>
        <w:widowControl/>
        <w:suppressAutoHyphens w:val="0"/>
        <w:autoSpaceDN/>
        <w:spacing w:line="276" w:lineRule="auto"/>
        <w:rPr>
          <w:rFonts w:ascii="Arial" w:eastAsia="Calibri" w:hAnsi="Arial"/>
          <w:kern w:val="0"/>
          <w:sz w:val="22"/>
          <w:szCs w:val="22"/>
          <w:lang w:eastAsia="en-US" w:bidi="ar-SA"/>
        </w:rPr>
      </w:pPr>
    </w:p>
    <w:p w:rsidR="00351E68" w:rsidRPr="00860C41" w:rsidRDefault="00351E68" w:rsidP="00351E68">
      <w:pPr>
        <w:widowControl/>
        <w:suppressAutoHyphens w:val="0"/>
        <w:autoSpaceDN/>
        <w:spacing w:line="276" w:lineRule="auto"/>
        <w:rPr>
          <w:rFonts w:ascii="Arial" w:eastAsia="Calibri" w:hAnsi="Arial"/>
          <w:kern w:val="0"/>
          <w:sz w:val="22"/>
          <w:szCs w:val="22"/>
          <w:lang w:eastAsia="en-US" w:bidi="ar-SA"/>
        </w:rPr>
      </w:pP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EE6BF7" w:rsidRPr="00AC1BD7" w:rsidRDefault="00EE6BF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C1BD7" w:rsidRPr="00AC1BD7" w:rsidTr="00EE6BF7">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tabs>
                <w:tab w:val="left" w:pos="425"/>
              </w:tabs>
              <w:spacing w:before="120" w:after="120" w:line="276" w:lineRule="auto"/>
              <w:ind w:left="425" w:hanging="425"/>
              <w:textAlignment w:val="baseline"/>
              <w:rPr>
                <w:rFonts w:ascii="Arial" w:hAnsi="Arial"/>
                <w:b/>
              </w:rPr>
            </w:pPr>
            <w:r w:rsidRPr="00AC1BD7">
              <w:rPr>
                <w:rFonts w:ascii="Arial" w:hAnsi="Arial"/>
                <w:b/>
              </w:rPr>
              <w:t>X</w:t>
            </w:r>
            <w:r w:rsidRPr="00AC1BD7">
              <w:rPr>
                <w:rFonts w:ascii="Arial" w:hAnsi="Arial"/>
              </w:rPr>
              <w:t>.</w:t>
            </w:r>
            <w:r w:rsidRPr="00AC1BD7">
              <w:rPr>
                <w:rFonts w:ascii="Arial" w:hAnsi="Arial"/>
                <w:b/>
              </w:rPr>
              <w:t>KORZYSTANIE Z ZASOBÓW INNYCH PODMIOTÓW W CELU POTWIERDZENIA SPEŁNIANIA WARUNKÓW UDZIAŁU W POSTĘPOWANIU</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AC1BD7">
        <w:rPr>
          <w:rFonts w:ascii="Arial" w:eastAsia="Arial" w:hAnsi="Arial"/>
          <w:kern w:val="0"/>
          <w:sz w:val="22"/>
          <w:szCs w:val="20"/>
          <w:lang w:eastAsia="pl-PL" w:bidi="ar-SA"/>
        </w:rPr>
        <w:t>, niezależnie od charakteru prawnego łączących go z nimi stosunków prawnych.</w:t>
      </w:r>
    </w:p>
    <w:p w:rsidR="004C1F7D" w:rsidRPr="00EE6BF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w:t>
      </w:r>
    </w:p>
    <w:p w:rsidR="00AC1BD7" w:rsidRPr="004C1F7D" w:rsidRDefault="00AC1BD7"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 xml:space="preserve"> oddania mu do dyspozycji niezbędnych zasobów na potrzeby realizacji zamówienia. Dokument ten (np. zobowiązanie) należy złożyć wraz z ofertą.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 dokumentu (np. zobowiązania), o którym mowa w pkt 2 musi wynikać w szczególności:</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dostępnych Wykonawcy zasobów innego podmiotu,</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sposób wykorzystania zasobów innego podmiotu, przez Wykonawcę, przy wykonywaniu zamówienia publicznego,</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i okres udziału innego podmiotu przy wykonywaniu zamówienia publicznego,</w:t>
      </w:r>
    </w:p>
    <w:p w:rsidR="001A0A0B" w:rsidRPr="00351E68" w:rsidRDefault="00AC1BD7" w:rsidP="001A0A0B">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czy podmiot, na zdolnościach którego Wykonawca polega w </w:t>
      </w:r>
      <w:r w:rsidR="00D83F6C">
        <w:rPr>
          <w:rFonts w:ascii="Arial" w:eastAsia="Arial" w:hAnsi="Arial"/>
          <w:kern w:val="0"/>
          <w:sz w:val="22"/>
          <w:szCs w:val="20"/>
          <w:lang w:eastAsia="pl-PL" w:bidi="ar-SA"/>
        </w:rPr>
        <w:t>odniesieniu do warunków udziału</w:t>
      </w:r>
      <w:r w:rsidR="00EE6BF7">
        <w:rPr>
          <w:rFonts w:ascii="Arial" w:eastAsia="Arial" w:hAnsi="Arial"/>
          <w:kern w:val="0"/>
          <w:sz w:val="22"/>
          <w:szCs w:val="20"/>
          <w:lang w:eastAsia="pl-PL" w:bidi="ar-SA"/>
        </w:rPr>
        <w:t xml:space="preserve"> </w:t>
      </w:r>
      <w:r w:rsidRPr="00AC1BD7">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przez siebie wskazanym:</w:t>
      </w:r>
    </w:p>
    <w:p w:rsid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zastąpił ten podmiot innym podmiotem lub podmiotami lub</w:t>
      </w:r>
    </w:p>
    <w:p w:rsidR="00351E68" w:rsidRDefault="00351E68" w:rsidP="00351E68">
      <w:pPr>
        <w:widowControl/>
        <w:tabs>
          <w:tab w:val="left" w:pos="1000"/>
        </w:tabs>
        <w:suppressAutoHyphens w:val="0"/>
        <w:spacing w:line="276" w:lineRule="auto"/>
        <w:ind w:left="714"/>
        <w:textAlignment w:val="baseline"/>
        <w:rPr>
          <w:rFonts w:ascii="Arial" w:eastAsia="Arial" w:hAnsi="Arial"/>
          <w:kern w:val="0"/>
          <w:sz w:val="22"/>
          <w:szCs w:val="20"/>
          <w:lang w:eastAsia="pl-PL" w:bidi="ar-SA"/>
        </w:rPr>
      </w:pPr>
    </w:p>
    <w:p w:rsidR="00351E68" w:rsidRPr="00AC1BD7" w:rsidRDefault="00351E68" w:rsidP="00351E68">
      <w:pPr>
        <w:widowControl/>
        <w:tabs>
          <w:tab w:val="left" w:pos="1000"/>
        </w:tabs>
        <w:suppressAutoHyphens w:val="0"/>
        <w:spacing w:line="276" w:lineRule="auto"/>
        <w:ind w:left="714"/>
        <w:textAlignment w:val="baseline"/>
        <w:rPr>
          <w:rFonts w:ascii="Arial" w:eastAsia="Arial" w:hAnsi="Arial"/>
          <w:kern w:val="0"/>
          <w:sz w:val="22"/>
          <w:szCs w:val="20"/>
          <w:lang w:eastAsia="pl-PL" w:bidi="ar-SA"/>
        </w:rPr>
      </w:pPr>
    </w:p>
    <w:p w:rsidR="00AC1BD7" w:rsidRP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AC1BD7" w:rsidRP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 xml:space="preserve">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w:t>
      </w:r>
      <w:proofErr w:type="spellStart"/>
      <w:r w:rsidRPr="00AC1BD7">
        <w:rPr>
          <w:rFonts w:ascii="Arial" w:eastAsia="Arial" w:hAnsi="Arial" w:cs="Times New Roman"/>
          <w:kern w:val="0"/>
          <w:sz w:val="22"/>
          <w:szCs w:val="20"/>
          <w:lang w:eastAsia="pl-PL" w:bidi="ar-SA"/>
        </w:rPr>
        <w:t>Pzp</w:t>
      </w:r>
      <w:proofErr w:type="spellEnd"/>
      <w:r w:rsidRPr="00AC1BD7">
        <w:rPr>
          <w:rFonts w:ascii="Arial" w:eastAsia="Arial" w:hAnsi="Arial" w:cs="Times New Roman"/>
          <w:kern w:val="0"/>
          <w:sz w:val="22"/>
          <w:szCs w:val="20"/>
          <w:lang w:eastAsia="pl-PL" w:bidi="ar-SA"/>
        </w:rPr>
        <w:t>.</w:t>
      </w:r>
    </w:p>
    <w:p w:rsid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Wykonawca zobowiązany będzie złożyć dokumenty tego podmiotu potwierdzające spełnienie warunków udziału w postępowaniu w zakresie zdolności lub sytuacji, na których Wykonawca polegał w celu wykazania spełnienia tych warunków.</w:t>
      </w:r>
    </w:p>
    <w:p w:rsidR="00AC1BD7" w:rsidRPr="00AC1BD7" w:rsidRDefault="00AC1BD7" w:rsidP="00AC1BD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AC1BD7" w:rsidRPr="00AC1BD7" w:rsidTr="00EE6BF7">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spacing w:before="120" w:after="120" w:line="276" w:lineRule="auto"/>
              <w:jc w:val="both"/>
              <w:textAlignment w:val="baseline"/>
              <w:rPr>
                <w:rFonts w:ascii="Arial" w:hAnsi="Arial"/>
              </w:rPr>
            </w:pPr>
            <w:r w:rsidRPr="00AC1BD7">
              <w:rPr>
                <w:rFonts w:ascii="Arial" w:hAnsi="Arial"/>
                <w:b/>
              </w:rPr>
              <w:t>XI. PROCEDURA SANACYJNA - SAMOOCZYSZCZENIE</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EE6BF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1" w:name="page7"/>
      <w:bookmarkEnd w:id="1"/>
      <w:r w:rsidRPr="00AC1BD7">
        <w:rPr>
          <w:rFonts w:ascii="Arial" w:eastAsia="Arial" w:hAnsi="Arial"/>
          <w:kern w:val="0"/>
          <w:sz w:val="22"/>
          <w:szCs w:val="20"/>
          <w:lang w:eastAsia="pl-PL" w:bidi="ar-SA"/>
        </w:rPr>
        <w:t xml:space="preserve"> współpracę z organami ścigania oraz</w:t>
      </w:r>
      <w:r w:rsidR="00EE6BF7">
        <w:rPr>
          <w:rFonts w:ascii="Arial" w:eastAsia="Arial" w:hAnsi="Arial"/>
          <w:kern w:val="0"/>
          <w:sz w:val="22"/>
          <w:szCs w:val="20"/>
          <w:lang w:eastAsia="pl-PL" w:bidi="ar-SA"/>
        </w:rPr>
        <w:t xml:space="preserve"> </w:t>
      </w:r>
      <w:r w:rsidRPr="00EE6BF7">
        <w:rPr>
          <w:rFonts w:ascii="Arial" w:eastAsia="Arial" w:hAnsi="Arial"/>
          <w:kern w:val="0"/>
          <w:sz w:val="22"/>
          <w:szCs w:val="20"/>
          <w:lang w:eastAsia="pl-PL" w:bidi="ar-SA"/>
        </w:rP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1BD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EE6BF7">
        <w:rPr>
          <w:rFonts w:ascii="Arial" w:eastAsia="Arial" w:hAnsi="Arial"/>
          <w:kern w:val="0"/>
          <w:sz w:val="22"/>
          <w:szCs w:val="20"/>
          <w:lang w:eastAsia="pl-PL" w:bidi="ar-SA"/>
        </w:rPr>
        <w:t>W celu skorzystania z instytucji „samooczyszczenia”, Wykonaw</w:t>
      </w:r>
      <w:r w:rsidR="00D83F6C" w:rsidRPr="00EE6BF7">
        <w:rPr>
          <w:rFonts w:ascii="Arial" w:eastAsia="Arial" w:hAnsi="Arial"/>
          <w:kern w:val="0"/>
          <w:sz w:val="22"/>
          <w:szCs w:val="20"/>
          <w:lang w:eastAsia="pl-PL" w:bidi="ar-SA"/>
        </w:rPr>
        <w:t xml:space="preserve">ca zobowiązany jest do złożenia wraz </w:t>
      </w:r>
      <w:r w:rsidRPr="00EE6BF7">
        <w:rPr>
          <w:rFonts w:ascii="Arial" w:eastAsia="Arial" w:hAnsi="Arial"/>
          <w:kern w:val="0"/>
          <w:sz w:val="22"/>
          <w:szCs w:val="20"/>
          <w:lang w:eastAsia="pl-PL" w:bidi="ar-SA"/>
        </w:rPr>
        <w:t>z ofertą stosownego oświadczenia oraz złożenia dowodów. Wykonawca nie podlega wykluczeniu, jeżeli Zamawiający, uwzględniając wagę i szczególne okoliczności czynu Wykonawcy, uzna za wystarczające dowody, o których mowa w pkt 1</w:t>
      </w:r>
      <w:r w:rsidR="001A0A0B">
        <w:rPr>
          <w:rFonts w:ascii="Arial" w:eastAsia="Arial" w:hAnsi="Arial"/>
          <w:kern w:val="0"/>
          <w:sz w:val="22"/>
          <w:szCs w:val="20"/>
          <w:lang w:eastAsia="pl-PL" w:bidi="ar-SA"/>
        </w:rPr>
        <w:t>.</w:t>
      </w:r>
    </w:p>
    <w:p w:rsidR="00AC1BD7" w:rsidRPr="001811C8" w:rsidRDefault="00AC1BD7" w:rsidP="00AC1BD7">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51"/>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7"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492747" w:rsidRPr="00AC1BD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3F3B3D" w:rsidRPr="00492747" w:rsidRDefault="00206A8D" w:rsidP="005B28FE">
      <w:pPr>
        <w:pStyle w:val="Akapitzlist"/>
        <w:numPr>
          <w:ilvl w:val="0"/>
          <w:numId w:val="16"/>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351E6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351E68" w:rsidRDefault="00351E68" w:rsidP="00351E68">
      <w:pPr>
        <w:pStyle w:val="Akapitzlist"/>
        <w:spacing w:line="276" w:lineRule="auto"/>
        <w:ind w:left="0"/>
        <w:jc w:val="both"/>
        <w:rPr>
          <w:rFonts w:ascii="Arial" w:hAnsi="Arial" w:cs="Arial"/>
          <w:sz w:val="22"/>
          <w:szCs w:val="22"/>
          <w:lang w:val="pl-PL"/>
        </w:rPr>
      </w:pPr>
    </w:p>
    <w:p w:rsidR="00351E68" w:rsidRDefault="00351E68" w:rsidP="00351E68">
      <w:pPr>
        <w:pStyle w:val="Akapitzlist"/>
        <w:spacing w:line="276" w:lineRule="auto"/>
        <w:ind w:left="0"/>
        <w:jc w:val="both"/>
        <w:rPr>
          <w:rFonts w:ascii="Arial" w:hAnsi="Arial" w:cs="Arial"/>
          <w:sz w:val="22"/>
          <w:szCs w:val="22"/>
          <w:lang w:val="pl-PL"/>
        </w:rPr>
      </w:pPr>
    </w:p>
    <w:p w:rsidR="00351E68" w:rsidRPr="00C4269C" w:rsidRDefault="00351E68" w:rsidP="00351E68">
      <w:pPr>
        <w:pStyle w:val="Akapitzlist"/>
        <w:spacing w:line="276" w:lineRule="auto"/>
        <w:ind w:left="0"/>
        <w:jc w:val="both"/>
        <w:rPr>
          <w:rFonts w:ascii="Arial" w:hAnsi="Arial" w:cs="Arial"/>
          <w:sz w:val="22"/>
          <w:szCs w:val="22"/>
        </w:rPr>
      </w:pP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5B28FE">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EE6BF7" w:rsidRPr="001A0A0B" w:rsidRDefault="00206A8D" w:rsidP="00EE6BF7">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4C1F7D" w:rsidRPr="00EE6BF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w:t>
      </w:r>
    </w:p>
    <w:p w:rsidR="00206A8D" w:rsidRPr="004C1F7D" w:rsidRDefault="00206A8D" w:rsidP="004C1F7D">
      <w:pPr>
        <w:pStyle w:val="Akapitzlist"/>
        <w:spacing w:line="276" w:lineRule="auto"/>
        <w:ind w:left="0"/>
        <w:jc w:val="both"/>
        <w:rPr>
          <w:rFonts w:ascii="Arial" w:hAnsi="Arial" w:cs="Arial"/>
          <w:sz w:val="22"/>
          <w:szCs w:val="22"/>
        </w:rPr>
      </w:pPr>
      <w:r w:rsidRPr="004C1F7D">
        <w:rPr>
          <w:rFonts w:ascii="Arial" w:hAnsi="Arial" w:cs="Arial"/>
          <w:sz w:val="22"/>
          <w:szCs w:val="22"/>
        </w:rPr>
        <w:t xml:space="preserve">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A0A0B" w:rsidRPr="00351E68" w:rsidRDefault="00206A8D" w:rsidP="001A0A0B">
      <w:pPr>
        <w:pStyle w:val="Nagwek2"/>
        <w:keepNext w:val="0"/>
        <w:numPr>
          <w:ilvl w:val="0"/>
          <w:numId w:val="16"/>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5B28FE">
      <w:pPr>
        <w:widowControl/>
        <w:numPr>
          <w:ilvl w:val="0"/>
          <w:numId w:val="15"/>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3B07B7" w:rsidRPr="004C1F7D" w:rsidRDefault="00206A8D" w:rsidP="005B28FE">
      <w:pPr>
        <w:widowControl/>
        <w:numPr>
          <w:ilvl w:val="0"/>
          <w:numId w:val="15"/>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3F3B3D" w:rsidRPr="00492747" w:rsidRDefault="00206A8D" w:rsidP="005B28FE">
      <w:pPr>
        <w:widowControl/>
        <w:numPr>
          <w:ilvl w:val="0"/>
          <w:numId w:val="16"/>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351E68" w:rsidRDefault="00351E68" w:rsidP="00351E68">
      <w:pPr>
        <w:widowControl/>
        <w:suppressAutoHyphens w:val="0"/>
        <w:autoSpaceDN/>
        <w:spacing w:line="276" w:lineRule="auto"/>
        <w:jc w:val="both"/>
        <w:rPr>
          <w:rFonts w:ascii="Arial" w:eastAsia="Calibri" w:hAnsi="Arial"/>
          <w:kern w:val="0"/>
          <w:sz w:val="22"/>
          <w:szCs w:val="22"/>
          <w:lang w:eastAsia="en-US" w:bidi="ar-SA"/>
        </w:rPr>
      </w:pPr>
    </w:p>
    <w:p w:rsidR="00351E68" w:rsidRDefault="00351E68" w:rsidP="00351E68">
      <w:pPr>
        <w:widowControl/>
        <w:suppressAutoHyphens w:val="0"/>
        <w:autoSpaceDN/>
        <w:spacing w:line="276" w:lineRule="auto"/>
        <w:jc w:val="both"/>
        <w:rPr>
          <w:rFonts w:ascii="Arial" w:eastAsia="Calibri" w:hAnsi="Arial"/>
          <w:kern w:val="0"/>
          <w:sz w:val="22"/>
          <w:szCs w:val="22"/>
          <w:lang w:eastAsia="en-US" w:bidi="ar-SA"/>
        </w:rPr>
      </w:pPr>
    </w:p>
    <w:p w:rsidR="00351E68" w:rsidRPr="00C4269C" w:rsidRDefault="00351E68" w:rsidP="00351E68">
      <w:pPr>
        <w:widowControl/>
        <w:suppressAutoHyphens w:val="0"/>
        <w:autoSpaceDN/>
        <w:spacing w:line="276" w:lineRule="auto"/>
        <w:jc w:val="both"/>
        <w:rPr>
          <w:rFonts w:ascii="Arial" w:eastAsia="Calibri" w:hAnsi="Arial"/>
          <w:kern w:val="0"/>
          <w:sz w:val="22"/>
          <w:szCs w:val="22"/>
          <w:lang w:eastAsia="en-US" w:bidi="ar-SA"/>
        </w:rPr>
      </w:pP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39189C">
      <w:pPr>
        <w:widowControl/>
        <w:suppressAutoHyphens w:val="0"/>
        <w:autoSpaceDN/>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271427">
        <w:rPr>
          <w:rFonts w:ascii="Arial" w:hAnsi="Arial"/>
          <w:b/>
          <w:color w:val="000000"/>
          <w:sz w:val="22"/>
          <w:szCs w:val="22"/>
          <w:lang w:eastAsia="pl-PL"/>
        </w:rPr>
        <w:t>02</w:t>
      </w:r>
      <w:r w:rsidR="00351E68">
        <w:rPr>
          <w:rFonts w:ascii="Arial" w:hAnsi="Arial"/>
          <w:b/>
          <w:color w:val="000000"/>
          <w:sz w:val="22"/>
          <w:szCs w:val="22"/>
          <w:lang w:eastAsia="pl-PL"/>
        </w:rPr>
        <w:t>.09</w:t>
      </w:r>
      <w:r w:rsidRPr="00D95421">
        <w:rPr>
          <w:rFonts w:ascii="Arial" w:hAnsi="Arial"/>
          <w:b/>
          <w:color w:val="000000"/>
          <w:sz w:val="22"/>
          <w:szCs w:val="22"/>
          <w:lang w:eastAsia="pl-PL"/>
        </w:rPr>
        <w:t>.2020</w:t>
      </w:r>
      <w:r w:rsidRPr="00D95421">
        <w:rPr>
          <w:rFonts w:ascii="Arial" w:hAnsi="Arial"/>
          <w:b/>
          <w:bCs/>
          <w:sz w:val="22"/>
          <w:szCs w:val="22"/>
          <w:lang w:eastAsia="pl-PL"/>
        </w:rPr>
        <w:t>r.</w:t>
      </w:r>
    </w:p>
    <w:p w:rsidR="00206A8D" w:rsidRDefault="00206A8D" w:rsidP="0039189C">
      <w:pPr>
        <w:pStyle w:val="Nagwek2"/>
        <w:keepNext w:val="0"/>
        <w:suppressAutoHyphens/>
        <w:spacing w:before="0" w:after="0" w:line="276" w:lineRule="auto"/>
        <w:ind w:hanging="284"/>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EE6BF7" w:rsidRPr="001A0A0B"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1A0A0B">
      <w:pPr>
        <w:pStyle w:val="Nagwek2"/>
        <w:keepNext w:val="0"/>
        <w:suppressAutoHyphens/>
        <w:spacing w:before="0" w:after="0" w:line="276" w:lineRule="auto"/>
        <w:ind w:hanging="284"/>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4C1F7D" w:rsidRPr="00EE6BF7"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1A0A0B" w:rsidRDefault="00206A8D" w:rsidP="00351E68">
      <w:pPr>
        <w:widowControl/>
        <w:suppressAutoHyphens w:val="0"/>
        <w:autoSpaceDE w:val="0"/>
        <w:autoSpaceDN/>
        <w:adjustRightInd w:val="0"/>
        <w:spacing w:line="276" w:lineRule="auto"/>
        <w:ind w:hanging="284"/>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8" w:history="1">
        <w:r w:rsidR="001A0A0B" w:rsidRPr="005918BE">
          <w:rPr>
            <w:rStyle w:val="Hipercze"/>
            <w:rFonts w:ascii="Arial" w:hAnsi="Arial"/>
            <w:sz w:val="22"/>
            <w:szCs w:val="22"/>
          </w:rPr>
          <w:t>https://www.szpitalzawiercie.pl</w:t>
        </w:r>
      </w:hyperlink>
      <w:r w:rsidRPr="00F85986">
        <w:rPr>
          <w:rFonts w:ascii="Arial" w:hAnsi="Arial"/>
          <w:sz w:val="22"/>
          <w:szCs w:val="22"/>
        </w:rPr>
        <w:t>.</w:t>
      </w:r>
    </w:p>
    <w:p w:rsidR="001A0A0B" w:rsidRPr="002B7CBA" w:rsidRDefault="001A0A0B"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WYMAGANIA DOTYCZĄCE WADIUM</w:t>
            </w:r>
          </w:p>
        </w:tc>
      </w:tr>
    </w:tbl>
    <w:p w:rsidR="00EE6BF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351E68">
        <w:rPr>
          <w:rFonts w:ascii="Arial" w:eastAsia="Calibri" w:hAnsi="Arial"/>
          <w:kern w:val="0"/>
          <w:sz w:val="22"/>
          <w:szCs w:val="20"/>
          <w:lang w:eastAsia="pl-PL" w:bidi="ar-SA"/>
        </w:rPr>
        <w:t xml:space="preserve"> 2 100 zł.</w:t>
      </w:r>
    </w:p>
    <w:p w:rsidR="00206A8D" w:rsidRPr="0049274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4C1F7D"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684FFD" w:rsidRPr="00684FFD" w:rsidRDefault="00206A8D" w:rsidP="005B28FE">
      <w:pPr>
        <w:widowControl/>
        <w:numPr>
          <w:ilvl w:val="0"/>
          <w:numId w:val="10"/>
        </w:numPr>
        <w:suppressAutoHyphens w:val="0"/>
        <w:autoSpaceDE w:val="0"/>
        <w:autoSpaceDN/>
        <w:adjustRightInd w:val="0"/>
        <w:spacing w:line="276" w:lineRule="auto"/>
        <w:ind w:left="0"/>
        <w:jc w:val="both"/>
        <w:rPr>
          <w:rFonts w:ascii="Arial" w:hAnsi="Arial"/>
          <w:b/>
          <w:sz w:val="22"/>
          <w:szCs w:val="22"/>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2830CE">
        <w:rPr>
          <w:rFonts w:ascii="Arial" w:hAnsi="Arial"/>
          <w:b/>
          <w:sz w:val="22"/>
          <w:szCs w:val="22"/>
        </w:rPr>
        <w:t>49</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684FFD" w:rsidRPr="00684FFD">
        <w:rPr>
          <w:rFonts w:ascii="Arial" w:hAnsi="Arial"/>
          <w:b/>
          <w:sz w:val="22"/>
          <w:szCs w:val="22"/>
        </w:rPr>
        <w:t xml:space="preserve">Dostawa </w:t>
      </w:r>
      <w:r w:rsidR="00631F26">
        <w:rPr>
          <w:rFonts w:ascii="Arial" w:hAnsi="Arial"/>
          <w:b/>
          <w:sz w:val="22"/>
          <w:szCs w:val="22"/>
        </w:rPr>
        <w:t xml:space="preserve">sterylnych </w:t>
      </w:r>
      <w:r w:rsidR="00351E68">
        <w:rPr>
          <w:rFonts w:ascii="Arial" w:hAnsi="Arial"/>
          <w:b/>
          <w:sz w:val="22"/>
          <w:szCs w:val="22"/>
        </w:rPr>
        <w:t xml:space="preserve">zestawów do iniekcji </w:t>
      </w:r>
      <w:proofErr w:type="spellStart"/>
      <w:r w:rsidR="00351E68">
        <w:rPr>
          <w:rFonts w:ascii="Arial" w:hAnsi="Arial"/>
          <w:b/>
          <w:sz w:val="22"/>
          <w:szCs w:val="22"/>
        </w:rPr>
        <w:t>doszklistkowej</w:t>
      </w:r>
      <w:proofErr w:type="spellEnd"/>
      <w:r w:rsidR="00684FFD">
        <w:rPr>
          <w:rFonts w:ascii="Arial" w:hAnsi="Arial"/>
          <w:b/>
          <w:sz w:val="22"/>
          <w:szCs w:val="22"/>
        </w:rPr>
        <w:t>.</w:t>
      </w:r>
    </w:p>
    <w:p w:rsidR="00206A8D" w:rsidRPr="003B07B7" w:rsidRDefault="00206A8D" w:rsidP="005B28FE">
      <w:pPr>
        <w:widowControl/>
        <w:numPr>
          <w:ilvl w:val="0"/>
          <w:numId w:val="10"/>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Za termin wniesienia wadium uważa się datę wpływu środków na konto Zamawiającego. </w:t>
      </w:r>
    </w:p>
    <w:p w:rsidR="003F3B3D"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351E68" w:rsidRDefault="00351E68" w:rsidP="00351E68">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351E68" w:rsidRDefault="00351E68" w:rsidP="00351E68">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351E68" w:rsidRPr="00590D29" w:rsidRDefault="00351E68" w:rsidP="00351E68">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8773D" w:rsidRPr="001A0A0B" w:rsidRDefault="00206A8D" w:rsidP="0028773D">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62F03"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albo nie zgodził się na przedłużenie okresu związa</w:t>
      </w:r>
      <w:r w:rsidR="0039189C">
        <w:rPr>
          <w:rFonts w:ascii="Arial" w:eastAsia="Calibri" w:hAnsi="Arial"/>
          <w:kern w:val="0"/>
          <w:sz w:val="22"/>
          <w:szCs w:val="22"/>
          <w:lang w:eastAsia="en-US" w:bidi="ar-SA"/>
        </w:rPr>
        <w:t xml:space="preserve">nia ofertą podlega wykluczeniu </w:t>
      </w:r>
      <w:r w:rsidR="00206A8D" w:rsidRPr="00362F03">
        <w:rPr>
          <w:rFonts w:ascii="Arial" w:eastAsia="Calibri" w:hAnsi="Arial"/>
          <w:kern w:val="0"/>
          <w:sz w:val="22"/>
          <w:szCs w:val="22"/>
          <w:lang w:eastAsia="en-US" w:bidi="ar-SA"/>
        </w:rPr>
        <w:t xml:space="preserve">z postępowania na podstawie art. 24 ust. 2 pkt 2. Zgodnie z przesłanką art. 24 ust. 4 ustawy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ofertę wykonawcy wykluczonego uznaje się za odrzuconą.</w:t>
      </w:r>
    </w:p>
    <w:p w:rsidR="00C4269C" w:rsidRDefault="00362F03"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351E68" w:rsidRPr="00351E68" w:rsidRDefault="00351E68"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AC1BD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V</w:t>
            </w:r>
            <w:r w:rsidRPr="00860C41">
              <w:rPr>
                <w:rFonts w:ascii="Arial" w:eastAsia="Times New Roman" w:hAnsi="Arial"/>
                <w:b/>
                <w:kern w:val="0"/>
                <w:sz w:val="22"/>
                <w:szCs w:val="18"/>
                <w:lang w:eastAsia="en-US" w:bidi="ar-SA"/>
              </w:rPr>
              <w:t>. TERMIN ZWIĄZANIA OFERTĄ</w:t>
            </w:r>
          </w:p>
        </w:tc>
      </w:tr>
    </w:tbl>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w:t>
            </w:r>
            <w:r w:rsidR="00206A8D" w:rsidRPr="00860C41">
              <w:rPr>
                <w:rFonts w:ascii="Arial" w:eastAsia="Times New Roman" w:hAnsi="Arial"/>
                <w:b/>
                <w:kern w:val="0"/>
                <w:sz w:val="22"/>
                <w:szCs w:val="18"/>
                <w:lang w:eastAsia="en-US" w:bidi="ar-SA"/>
              </w:rPr>
              <w:t>.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7E7D21" w:rsidRPr="008A6C47" w:rsidRDefault="00206A8D"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BF19CA" w:rsidRPr="00BF19CA" w:rsidRDefault="00206A8D" w:rsidP="00590D29">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rozporządzeniu Ministra Rozwoju z dnia 26 lipca 2016 r. w sprawie rodzajów dokumentów, jakich może żądać Zamawiający od wykonawcy, okresu ich ważności oraz form, w jakich dokumenty te mogą być składane</w:t>
      </w:r>
    </w:p>
    <w:p w:rsidR="00BF19CA" w:rsidRDefault="00BF19CA" w:rsidP="00BF19CA">
      <w:pPr>
        <w:widowControl/>
        <w:suppressAutoHyphens w:val="0"/>
        <w:autoSpaceDE w:val="0"/>
        <w:autoSpaceDN/>
        <w:adjustRightInd w:val="0"/>
        <w:spacing w:line="276" w:lineRule="auto"/>
        <w:ind w:left="363"/>
        <w:jc w:val="both"/>
        <w:rPr>
          <w:rFonts w:ascii="Arial" w:eastAsia="Calibri" w:hAnsi="Arial"/>
          <w:i/>
          <w:iCs/>
          <w:color w:val="000000"/>
          <w:kern w:val="0"/>
          <w:sz w:val="22"/>
          <w:szCs w:val="22"/>
          <w:lang w:eastAsia="pl-PL" w:bidi="ar-SA"/>
        </w:rPr>
      </w:pPr>
    </w:p>
    <w:p w:rsidR="003F3B3D" w:rsidRPr="00590D29" w:rsidRDefault="00206A8D" w:rsidP="00BF19CA">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 </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8773D" w:rsidRPr="001A0A0B" w:rsidRDefault="00206A8D" w:rsidP="001A0A0B">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1A0A0B" w:rsidRPr="00BF19CA" w:rsidRDefault="00206A8D" w:rsidP="00BF19CA">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4C1F7D" w:rsidRPr="0028773D" w:rsidRDefault="00206A8D" w:rsidP="0028773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4C1F7D"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BF19CA"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BF19CA" w:rsidRPr="003F3B3D" w:rsidRDefault="00BF19CA" w:rsidP="00BF19CA">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206A8D" w:rsidRPr="00860C41">
              <w:rPr>
                <w:rFonts w:ascii="Arial" w:eastAsia="Times New Roman" w:hAnsi="Arial"/>
                <w:b/>
                <w:kern w:val="0"/>
                <w:sz w:val="22"/>
                <w:szCs w:val="18"/>
                <w:lang w:eastAsia="en-US" w:bidi="ar-SA"/>
              </w:rPr>
              <w:t>.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8773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w:t>
      </w:r>
      <w:r w:rsidR="001A0A0B">
        <w:rPr>
          <w:rFonts w:ascii="Arial" w:eastAsia="Times New Roman" w:hAnsi="Arial"/>
          <w:kern w:val="0"/>
          <w:sz w:val="22"/>
          <w:szCs w:val="22"/>
          <w:lang w:val="x-none" w:eastAsia="x-none" w:bidi="ar-SA"/>
        </w:rPr>
        <w:t xml:space="preserve">ępowaniu </w:t>
      </w:r>
      <w:r w:rsidRPr="00860C41">
        <w:rPr>
          <w:rFonts w:ascii="Arial" w:eastAsia="Times New Roman" w:hAnsi="Arial"/>
          <w:kern w:val="0"/>
          <w:sz w:val="22"/>
          <w:szCs w:val="22"/>
          <w:lang w:val="x-none" w:eastAsia="x-none" w:bidi="ar-SA"/>
        </w:rPr>
        <w:t>o udzielenie</w:t>
      </w:r>
      <w:r w:rsidR="00BF19CA">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 xml:space="preserve">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656C96" w:rsidRPr="0028773D" w:rsidRDefault="00206A8D" w:rsidP="00656C96">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E3A" w:rsidRPr="00656C96" w:rsidRDefault="00206A8D" w:rsidP="00382E3A">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005518" w:rsidRPr="00382E3A" w:rsidRDefault="00206A8D" w:rsidP="00005518">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3B3D" w:rsidRPr="00BF19CA" w:rsidRDefault="00206A8D" w:rsidP="003F3B3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BF19CA" w:rsidRDefault="00BF19CA" w:rsidP="00BF19CA">
      <w:pPr>
        <w:pStyle w:val="Zwykytekst"/>
        <w:spacing w:before="0" w:line="276" w:lineRule="auto"/>
        <w:rPr>
          <w:rFonts w:ascii="Arial" w:hAnsi="Arial" w:cs="Arial"/>
          <w:w w:val="100"/>
          <w:sz w:val="22"/>
          <w:szCs w:val="22"/>
        </w:rPr>
      </w:pPr>
    </w:p>
    <w:p w:rsidR="00BF19CA" w:rsidRPr="00590D29" w:rsidRDefault="00BF19CA" w:rsidP="00BF19CA">
      <w:pPr>
        <w:pStyle w:val="Zwykytekst"/>
        <w:spacing w:before="0" w:line="276" w:lineRule="auto"/>
        <w:rPr>
          <w:rFonts w:ascii="Arial" w:eastAsia="Tahoma" w:hAnsi="Arial" w:cs="Arial"/>
          <w:w w:val="100"/>
          <w:sz w:val="22"/>
          <w:szCs w:val="22"/>
        </w:rPr>
      </w:pP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8773D" w:rsidRPr="001A0A0B" w:rsidRDefault="00206A8D" w:rsidP="0028773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Pr="007B07F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XV</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1A0A0B" w:rsidRPr="00BF19CA" w:rsidRDefault="00AF754B" w:rsidP="001A0A0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otwarcie ofert odbędzie się: w dniu </w:t>
      </w:r>
      <w:r w:rsidR="00271427">
        <w:rPr>
          <w:rFonts w:ascii="Arial" w:eastAsiaTheme="minorHAnsi" w:hAnsi="Arial" w:cs="Arial"/>
          <w:b/>
          <w:sz w:val="22"/>
          <w:szCs w:val="22"/>
          <w:lang w:val="pl-PL" w:eastAsia="en-US" w:bidi="hi-IN"/>
        </w:rPr>
        <w:t>11</w:t>
      </w:r>
      <w:r w:rsidR="00BF19CA">
        <w:rPr>
          <w:rFonts w:ascii="Arial" w:eastAsiaTheme="minorHAnsi" w:hAnsi="Arial" w:cs="Arial"/>
          <w:b/>
          <w:sz w:val="22"/>
          <w:szCs w:val="22"/>
          <w:lang w:val="pl-PL" w:eastAsia="en-US" w:bidi="hi-IN"/>
        </w:rPr>
        <w:t>.09</w:t>
      </w:r>
      <w:r w:rsidRPr="00D95421">
        <w:rPr>
          <w:rFonts w:ascii="Arial" w:eastAsiaTheme="minorHAnsi" w:hAnsi="Arial" w:cs="Arial"/>
          <w:b/>
          <w:sz w:val="22"/>
          <w:szCs w:val="22"/>
          <w:lang w:val="pl-PL" w:eastAsia="en-US" w:bidi="hi-IN"/>
        </w:rPr>
        <w:t>.2020r.</w:t>
      </w:r>
      <w:r w:rsidRPr="00AF754B">
        <w:rPr>
          <w:rFonts w:ascii="Arial" w:eastAsiaTheme="minorHAnsi" w:hAnsi="Arial" w:cs="Arial"/>
          <w:sz w:val="22"/>
          <w:szCs w:val="22"/>
          <w:lang w:val="pl-PL" w:eastAsia="en-US" w:bidi="hi-IN"/>
        </w:rPr>
        <w:t xml:space="preserve"> o godzinie 11.00 w siedzibie Zamawiającego: Szpital Powiatowy w Zawierciu, 42 - 400 Zawiercie, ul. Piłs</w:t>
      </w:r>
      <w:r w:rsidR="00683230">
        <w:rPr>
          <w:rFonts w:ascii="Arial" w:eastAsiaTheme="minorHAnsi" w:hAnsi="Arial" w:cs="Arial"/>
          <w:sz w:val="22"/>
          <w:szCs w:val="22"/>
          <w:lang w:val="pl-PL" w:eastAsia="en-US" w:bidi="hi-IN"/>
        </w:rPr>
        <w:t>udskiego 80, II piętro, pok. 217</w:t>
      </w:r>
      <w:r w:rsidRPr="00AF754B">
        <w:rPr>
          <w:rFonts w:ascii="Arial" w:eastAsiaTheme="minorHAnsi" w:hAnsi="Arial" w:cs="Arial"/>
          <w:sz w:val="22"/>
          <w:szCs w:val="22"/>
          <w:lang w:val="pl-PL" w:eastAsia="en-US" w:bidi="hi-IN"/>
        </w:rPr>
        <w: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656C96" w:rsidRPr="0028773D" w:rsidRDefault="00206A8D" w:rsidP="0028773D">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w:t>
      </w:r>
      <w:r w:rsidR="004C1F7D">
        <w:rPr>
          <w:rFonts w:ascii="Arial" w:eastAsia="Times New Roman" w:hAnsi="Arial"/>
          <w:kern w:val="0"/>
          <w:sz w:val="22"/>
          <w:szCs w:val="22"/>
          <w:lang w:eastAsia="en-US" w:bidi="ar-SA"/>
        </w:rPr>
        <w:t>h towarów i usług (Dz. U. z 2019</w:t>
      </w:r>
      <w:r w:rsidRPr="00860C41">
        <w:rPr>
          <w:rFonts w:ascii="Arial" w:eastAsia="Times New Roman" w:hAnsi="Arial"/>
          <w:kern w:val="0"/>
          <w:sz w:val="22"/>
          <w:szCs w:val="22"/>
          <w:lang w:eastAsia="en-US" w:bidi="ar-SA"/>
        </w:rPr>
        <w:t>r. poz. 1</w:t>
      </w:r>
      <w:r w:rsidR="004C1F7D">
        <w:rPr>
          <w:rFonts w:ascii="Arial" w:eastAsia="Times New Roman" w:hAnsi="Arial"/>
          <w:kern w:val="0"/>
          <w:sz w:val="22"/>
          <w:szCs w:val="22"/>
          <w:lang w:eastAsia="en-US" w:bidi="ar-SA"/>
        </w:rPr>
        <w:t>78</w:t>
      </w:r>
      <w:r w:rsidRPr="00860C41">
        <w:rPr>
          <w:rFonts w:ascii="Arial" w:eastAsia="Times New Roman" w:hAnsi="Arial"/>
          <w:kern w:val="0"/>
          <w:sz w:val="22"/>
          <w:szCs w:val="22"/>
          <w:lang w:eastAsia="en-US"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382E3A" w:rsidRPr="00656C96" w:rsidRDefault="00206A8D" w:rsidP="00382E3A">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4C1F7D" w:rsidRDefault="00206A8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4C1F7D"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hAnsi="Arial"/>
          <w:sz w:val="22"/>
        </w:rPr>
        <w:t xml:space="preserve">Jeżeli w postępowaniu złożona będzie oferta, której wybór prowadziłby do powstania </w:t>
      </w:r>
      <w:r w:rsidRPr="004C1F7D">
        <w:rPr>
          <w:rFonts w:ascii="Arial" w:hAnsi="Arial"/>
          <w:sz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4C1F7D" w:rsidRPr="00BF19CA"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 xml:space="preserve">Jeżeli cena oferty lub koszt, lub ich istotne części składowe wydadzą się rażąco niskie </w:t>
      </w:r>
      <w:r w:rsidRPr="004C1F7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BF19CA" w:rsidRDefault="00BF19CA" w:rsidP="00BF19CA">
      <w:pPr>
        <w:widowControl/>
        <w:suppressAutoHyphens w:val="0"/>
        <w:autoSpaceDN/>
        <w:spacing w:line="276" w:lineRule="auto"/>
        <w:jc w:val="both"/>
        <w:rPr>
          <w:rFonts w:ascii="Arial" w:eastAsia="TimesNewRoman, 'MS Gothic'" w:hAnsi="Arial"/>
          <w:sz w:val="22"/>
          <w:szCs w:val="22"/>
          <w:lang w:eastAsia="pl-PL"/>
        </w:rPr>
      </w:pPr>
    </w:p>
    <w:p w:rsidR="00BF19CA" w:rsidRDefault="00BF19CA" w:rsidP="00BF19CA">
      <w:pPr>
        <w:widowControl/>
        <w:suppressAutoHyphens w:val="0"/>
        <w:autoSpaceDN/>
        <w:spacing w:line="276" w:lineRule="auto"/>
        <w:jc w:val="both"/>
        <w:rPr>
          <w:rFonts w:ascii="Arial" w:eastAsia="TimesNewRoman, 'MS Gothic'" w:hAnsi="Arial"/>
          <w:sz w:val="22"/>
          <w:szCs w:val="22"/>
          <w:lang w:eastAsia="pl-PL"/>
        </w:rPr>
      </w:pPr>
    </w:p>
    <w:p w:rsidR="00BF19CA" w:rsidRPr="004C1F7D" w:rsidRDefault="00BF19CA" w:rsidP="00BF19CA">
      <w:pPr>
        <w:widowControl/>
        <w:suppressAutoHyphens w:val="0"/>
        <w:autoSpaceDN/>
        <w:spacing w:line="276" w:lineRule="auto"/>
        <w:jc w:val="both"/>
        <w:rPr>
          <w:rFonts w:ascii="Arial" w:eastAsia="Calibri" w:hAnsi="Arial"/>
          <w:kern w:val="0"/>
          <w:sz w:val="22"/>
          <w:szCs w:val="22"/>
          <w:u w:val="single"/>
          <w:lang w:eastAsia="en-US" w:bidi="ar-SA"/>
        </w:rPr>
      </w:pP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28773D" w:rsidRPr="001A0A0B" w:rsidRDefault="004C1F7D" w:rsidP="0028773D">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4C1F7D" w:rsidRPr="004C1F7D" w:rsidRDefault="004C1F7D" w:rsidP="004C1F7D">
      <w:pPr>
        <w:pStyle w:val="Akapitzlist"/>
        <w:numPr>
          <w:ilvl w:val="0"/>
          <w:numId w:val="5"/>
        </w:numPr>
        <w:spacing w:line="276" w:lineRule="auto"/>
        <w:jc w:val="both"/>
        <w:rPr>
          <w:rFonts w:ascii="Arial" w:eastAsia="Arial" w:hAnsi="Arial"/>
          <w:sz w:val="22"/>
          <w:szCs w:val="22"/>
          <w:lang w:eastAsia="pl-PL"/>
        </w:rPr>
      </w:pPr>
      <w:r w:rsidRPr="004C1F7D">
        <w:rPr>
          <w:rFonts w:ascii="Arial" w:hAnsi="Arial"/>
          <w:bCs/>
          <w:iCs/>
          <w:color w:val="000000"/>
          <w:sz w:val="22"/>
          <w:szCs w:val="22"/>
          <w:lang w:eastAsia="pl-PL"/>
        </w:rPr>
        <w:t>W przypadku gdy cena całkowita oferty będzie niższa o co najmniej 30% od:</w:t>
      </w:r>
    </w:p>
    <w:p w:rsidR="0028773D" w:rsidRPr="00BF19CA" w:rsidRDefault="004C1F7D" w:rsidP="00BF19CA">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towarów i usług, ustalonej przed wszczęciem postępowania zgodnie z art. 35 ust. 1 i 2 lub</w:t>
      </w:r>
      <w:r w:rsidR="00BF19CA">
        <w:rPr>
          <w:rFonts w:ascii="Arial" w:hAnsi="Arial"/>
          <w:bCs/>
          <w:iCs/>
          <w:color w:val="000000"/>
          <w:lang w:eastAsia="pl-PL"/>
        </w:rPr>
        <w:t xml:space="preserve"> </w:t>
      </w:r>
      <w:r w:rsidRPr="00BF19CA">
        <w:rPr>
          <w:rFonts w:ascii="Arial" w:hAnsi="Arial"/>
          <w:bCs/>
          <w:iCs/>
          <w:color w:val="000000"/>
          <w:lang w:eastAsia="pl-PL"/>
        </w:rPr>
        <w:t>średniej arytmetycznej cen wszystkich złożonych ofert, Zamawiający zwróci się o udzielenie wyjaśni</w:t>
      </w:r>
      <w:r w:rsidR="00A20A1A" w:rsidRPr="00BF19CA">
        <w:rPr>
          <w:rFonts w:ascii="Arial" w:hAnsi="Arial"/>
          <w:bCs/>
          <w:iCs/>
          <w:color w:val="000000"/>
          <w:lang w:eastAsia="pl-PL"/>
        </w:rPr>
        <w:t xml:space="preserve">eń, chyba że rozbieżność wynika </w:t>
      </w:r>
      <w:r w:rsidRPr="00BF19CA">
        <w:rPr>
          <w:rFonts w:ascii="Arial" w:hAnsi="Arial"/>
          <w:bCs/>
          <w:iCs/>
          <w:color w:val="000000"/>
          <w:lang w:eastAsia="pl-PL"/>
        </w:rPr>
        <w:t>z okoliczności oczywistych, które nie wymagają wyjaśnienia;</w:t>
      </w:r>
    </w:p>
    <w:p w:rsidR="004C1F7D" w:rsidRPr="00656C96" w:rsidRDefault="004C1F7D" w:rsidP="005B28FE">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w:t>
      </w:r>
      <w:r w:rsidR="00656C96">
        <w:rPr>
          <w:rFonts w:ascii="Arial" w:hAnsi="Arial"/>
          <w:bCs/>
          <w:iCs/>
          <w:color w:val="000000"/>
          <w:lang w:eastAsia="pl-PL"/>
        </w:rPr>
        <w:t xml:space="preserve">owarów i usług, zaktualizowanej </w:t>
      </w:r>
      <w:r>
        <w:rPr>
          <w:rFonts w:ascii="Arial" w:hAnsi="Arial"/>
          <w:bCs/>
          <w:iCs/>
          <w:color w:val="000000"/>
          <w:lang w:eastAsia="pl-PL"/>
        </w:rPr>
        <w:t>z uwzględnieniem okoliczności, które nastąpiły po wszczęciu postępowania, w szczególności istotnej zmiany cen rynkowych, Zamawiający może zwrócić się o udzielenie wyjaśnień.</w:t>
      </w:r>
      <w:r w:rsidR="00656C96">
        <w:rPr>
          <w:rFonts w:ascii="Arial" w:hAnsi="Arial"/>
          <w:bCs/>
          <w:iCs/>
          <w:color w:val="000000"/>
          <w:lang w:eastAsia="pl-PL"/>
        </w:rPr>
        <w:t xml:space="preserve"> </w:t>
      </w:r>
      <w:r w:rsidRPr="00656C96">
        <w:rPr>
          <w:rFonts w:ascii="Arial" w:eastAsia="TimesNewRoman, 'MS Gothic'" w:hAnsi="Arial"/>
          <w:lang w:eastAsia="pl-PL"/>
        </w:rPr>
        <w:t>Obowiązek wykazania, że oferta nie zawiera rażąco niskiej ceny, spoczywa na Wykonawcy.</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785"/>
        </w:trPr>
        <w:tc>
          <w:tcPr>
            <w:tcW w:w="9210" w:type="dxa"/>
            <w:shd w:val="pct10" w:color="auto" w:fill="auto"/>
            <w:vAlign w:val="center"/>
          </w:tcPr>
          <w:p w:rsidR="00206A8D" w:rsidRPr="00860C41" w:rsidRDefault="00AC1BD7" w:rsidP="00EE6BF7">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206A8D"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206A8D" w:rsidRPr="00860C41">
              <w:rPr>
                <w:rFonts w:ascii="Arial" w:eastAsia="Times New Roman" w:hAnsi="Arial"/>
                <w:b/>
                <w:kern w:val="0"/>
                <w:sz w:val="22"/>
                <w:szCs w:val="18"/>
                <w:lang w:eastAsia="en-US" w:bidi="ar-SA"/>
              </w:rPr>
              <w:br/>
              <w:t>I SPOSOBU OCENY OFERT.</w:t>
            </w:r>
          </w:p>
        </w:tc>
      </w:tr>
    </w:tbl>
    <w:p w:rsidR="0028773D" w:rsidRPr="0028773D" w:rsidRDefault="0028773D" w:rsidP="005B28FE">
      <w:pPr>
        <w:numPr>
          <w:ilvl w:val="0"/>
          <w:numId w:val="38"/>
        </w:numPr>
        <w:spacing w:line="276" w:lineRule="auto"/>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Przy wyborze oferty Zamawiający będzie kierował się następującymi kryteriami:</w:t>
      </w:r>
    </w:p>
    <w:p w:rsidR="0028773D" w:rsidRPr="0028773D" w:rsidRDefault="0028773D" w:rsidP="0028773D">
      <w:pPr>
        <w:spacing w:line="276" w:lineRule="auto"/>
        <w:ind w:left="720"/>
        <w:jc w:val="both"/>
        <w:rPr>
          <w:rFonts w:ascii="Arial" w:eastAsia="Arial" w:hAnsi="Arial"/>
          <w:kern w:val="0"/>
          <w:sz w:val="22"/>
          <w:szCs w:val="20"/>
          <w:lang w:eastAsia="pl-PL" w:bidi="ar-SA"/>
        </w:rPr>
      </w:pPr>
    </w:p>
    <w:p w:rsidR="0028773D" w:rsidRPr="0028773D" w:rsidRDefault="0028773D" w:rsidP="0028773D">
      <w:pPr>
        <w:spacing w:line="276" w:lineRule="auto"/>
        <w:ind w:left="720"/>
        <w:jc w:val="both"/>
        <w:rPr>
          <w:rFonts w:ascii="Arial" w:eastAsia="Arial" w:hAnsi="Arial"/>
          <w:b/>
          <w:kern w:val="0"/>
          <w:sz w:val="22"/>
          <w:szCs w:val="20"/>
          <w:lang w:eastAsia="pl-PL" w:bidi="ar-SA"/>
        </w:rPr>
      </w:pPr>
      <w:r w:rsidRPr="0028773D">
        <w:rPr>
          <w:rFonts w:ascii="Arial" w:eastAsia="Arial" w:hAnsi="Arial"/>
          <w:b/>
          <w:kern w:val="0"/>
          <w:sz w:val="22"/>
          <w:szCs w:val="20"/>
          <w:lang w:eastAsia="pl-PL" w:bidi="ar-SA"/>
        </w:rPr>
        <w:t xml:space="preserve">A – </w:t>
      </w:r>
      <w:r w:rsidRPr="0028773D">
        <w:rPr>
          <w:rFonts w:ascii="Arial" w:eastAsia="Arial" w:hAnsi="Arial"/>
          <w:b/>
          <w:kern w:val="0"/>
          <w:sz w:val="22"/>
          <w:szCs w:val="20"/>
          <w:lang w:val="x-none" w:eastAsia="pl-PL" w:bidi="ar-SA"/>
        </w:rPr>
        <w:t>Cena – 60 %</w:t>
      </w:r>
    </w:p>
    <w:p w:rsidR="0028773D" w:rsidRPr="0028773D" w:rsidRDefault="0028773D" w:rsidP="0028773D">
      <w:pPr>
        <w:spacing w:line="276" w:lineRule="auto"/>
        <w:ind w:left="720"/>
        <w:jc w:val="both"/>
        <w:rPr>
          <w:rFonts w:ascii="Arial" w:eastAsia="Arial" w:hAnsi="Arial"/>
          <w:b/>
          <w:kern w:val="0"/>
          <w:sz w:val="22"/>
          <w:szCs w:val="20"/>
          <w:lang w:val="x-none" w:eastAsia="pl-PL" w:bidi="ar-SA"/>
        </w:rPr>
      </w:pPr>
      <w:r w:rsidRPr="0028773D">
        <w:rPr>
          <w:rFonts w:ascii="Arial" w:eastAsia="Arial" w:hAnsi="Arial"/>
          <w:b/>
          <w:kern w:val="0"/>
          <w:sz w:val="22"/>
          <w:szCs w:val="20"/>
          <w:lang w:eastAsia="pl-PL" w:bidi="ar-SA"/>
        </w:rPr>
        <w:t xml:space="preserve">B – </w:t>
      </w:r>
      <w:r w:rsidRPr="0028773D">
        <w:rPr>
          <w:rFonts w:ascii="Arial" w:eastAsia="Arial" w:hAnsi="Arial"/>
          <w:b/>
          <w:kern w:val="0"/>
          <w:sz w:val="22"/>
          <w:szCs w:val="20"/>
          <w:lang w:val="x-none" w:eastAsia="pl-PL" w:bidi="ar-SA"/>
        </w:rPr>
        <w:t>Termin dostaw</w:t>
      </w:r>
      <w:r w:rsidRPr="0028773D">
        <w:rPr>
          <w:rFonts w:ascii="Arial" w:eastAsia="Arial" w:hAnsi="Arial"/>
          <w:b/>
          <w:kern w:val="0"/>
          <w:sz w:val="22"/>
          <w:szCs w:val="20"/>
          <w:lang w:eastAsia="pl-PL" w:bidi="ar-SA"/>
        </w:rPr>
        <w:t xml:space="preserve"> cząstkowych</w:t>
      </w:r>
      <w:r w:rsidRPr="0028773D">
        <w:rPr>
          <w:rFonts w:ascii="Arial" w:eastAsia="Arial" w:hAnsi="Arial"/>
          <w:b/>
          <w:kern w:val="0"/>
          <w:sz w:val="22"/>
          <w:szCs w:val="20"/>
          <w:lang w:val="x-none" w:eastAsia="pl-PL" w:bidi="ar-SA"/>
        </w:rPr>
        <w:t xml:space="preserve"> – </w:t>
      </w:r>
      <w:r w:rsidRPr="0028773D">
        <w:rPr>
          <w:rFonts w:ascii="Arial" w:eastAsia="Arial" w:hAnsi="Arial"/>
          <w:b/>
          <w:kern w:val="0"/>
          <w:sz w:val="22"/>
          <w:szCs w:val="20"/>
          <w:lang w:eastAsia="pl-PL" w:bidi="ar-SA"/>
        </w:rPr>
        <w:t xml:space="preserve">40 </w:t>
      </w:r>
      <w:r w:rsidRPr="0028773D">
        <w:rPr>
          <w:rFonts w:ascii="Arial" w:eastAsia="Arial" w:hAnsi="Arial"/>
          <w:b/>
          <w:kern w:val="0"/>
          <w:sz w:val="22"/>
          <w:szCs w:val="20"/>
          <w:lang w:val="x-none" w:eastAsia="pl-PL" w:bidi="ar-SA"/>
        </w:rPr>
        <w:t xml:space="preserve">% </w:t>
      </w:r>
    </w:p>
    <w:p w:rsidR="0028773D" w:rsidRPr="0028773D" w:rsidRDefault="0028773D" w:rsidP="0028773D">
      <w:pPr>
        <w:spacing w:line="276" w:lineRule="auto"/>
        <w:ind w:left="720"/>
        <w:jc w:val="both"/>
        <w:rPr>
          <w:rFonts w:ascii="Arial" w:eastAsia="Arial" w:hAnsi="Arial"/>
          <w:kern w:val="0"/>
          <w:sz w:val="22"/>
          <w:szCs w:val="20"/>
          <w:lang w:eastAsia="pl-PL" w:bidi="ar-SA"/>
        </w:rPr>
      </w:pPr>
    </w:p>
    <w:p w:rsidR="0028773D" w:rsidRDefault="0028773D" w:rsidP="005B28FE">
      <w:pPr>
        <w:numPr>
          <w:ilvl w:val="0"/>
          <w:numId w:val="37"/>
        </w:numPr>
        <w:spacing w:line="276" w:lineRule="auto"/>
        <w:jc w:val="both"/>
        <w:rPr>
          <w:rFonts w:ascii="Arial" w:eastAsia="Arial" w:hAnsi="Arial"/>
          <w:kern w:val="0"/>
          <w:sz w:val="22"/>
          <w:szCs w:val="20"/>
          <w:lang w:eastAsia="pl-PL" w:bidi="ar-SA"/>
        </w:rPr>
      </w:pPr>
      <w:r w:rsidRPr="0028773D">
        <w:rPr>
          <w:rFonts w:ascii="Arial" w:eastAsia="Arial" w:hAnsi="Arial"/>
          <w:b/>
          <w:kern w:val="0"/>
          <w:sz w:val="22"/>
          <w:szCs w:val="20"/>
          <w:lang w:eastAsia="pl-PL" w:bidi="ar-SA"/>
        </w:rPr>
        <w:t>Kryterium „Cena”</w:t>
      </w:r>
      <w:r w:rsidRPr="0028773D">
        <w:rPr>
          <w:rFonts w:ascii="Arial" w:eastAsia="Arial" w:hAnsi="Arial"/>
          <w:kern w:val="0"/>
          <w:sz w:val="22"/>
          <w:szCs w:val="20"/>
          <w:lang w:eastAsia="pl-PL" w:bidi="ar-SA"/>
        </w:rPr>
        <w:t xml:space="preserve"> będzie liczone w następujący sposób: najwyższą liczbę punktów za to kryterium (60 pkt) otrzyma oferta o najniższej cenie brutto, pozostali Wykonawcy odpowiednio mniej, stosownie do wzoru:</w:t>
      </w:r>
    </w:p>
    <w:p w:rsidR="0028773D" w:rsidRPr="0028773D" w:rsidRDefault="0028773D" w:rsidP="0028773D">
      <w:pPr>
        <w:spacing w:line="276" w:lineRule="auto"/>
        <w:ind w:left="644"/>
        <w:jc w:val="both"/>
        <w:rPr>
          <w:rFonts w:ascii="Arial" w:eastAsia="Arial" w:hAnsi="Arial"/>
          <w:kern w:val="0"/>
          <w:sz w:val="22"/>
          <w:szCs w:val="20"/>
          <w:lang w:eastAsia="pl-PL" w:bidi="ar-SA"/>
        </w:rPr>
      </w:pP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najniższa zaoferowana cena brutto</w:t>
      </w:r>
    </w:p>
    <w:p w:rsidR="0028773D" w:rsidRPr="0028773D" w:rsidRDefault="0028773D" w:rsidP="0028773D">
      <w:pPr>
        <w:spacing w:line="276" w:lineRule="auto"/>
        <w:ind w:left="720"/>
        <w:jc w:val="both"/>
        <w:rPr>
          <w:rFonts w:ascii="Arial" w:eastAsia="Arial" w:hAnsi="Arial"/>
          <w:kern w:val="0"/>
          <w:sz w:val="22"/>
          <w:szCs w:val="20"/>
          <w:vertAlign w:val="subscript"/>
          <w:lang w:eastAsia="pl-PL" w:bidi="ar-SA"/>
        </w:rPr>
      </w:pPr>
      <w:r w:rsidRPr="0028773D">
        <w:rPr>
          <w:rFonts w:ascii="Arial" w:eastAsia="Arial" w:hAnsi="Arial"/>
          <w:kern w:val="0"/>
          <w:sz w:val="22"/>
          <w:szCs w:val="20"/>
          <w:lang w:eastAsia="pl-PL" w:bidi="ar-SA"/>
        </w:rPr>
        <w:t>A = -------------------------------------------------------  x 60 punktów</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cena brutto oferty badanej</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 xml:space="preserve">     </w:t>
      </w:r>
    </w:p>
    <w:p w:rsidR="0028773D" w:rsidRPr="0028773D" w:rsidRDefault="0028773D" w:rsidP="0028773D">
      <w:pPr>
        <w:spacing w:line="276" w:lineRule="auto"/>
        <w:ind w:left="720"/>
        <w:jc w:val="both"/>
        <w:rPr>
          <w:rFonts w:ascii="Arial" w:eastAsia="Arial" w:hAnsi="Arial"/>
          <w:kern w:val="0"/>
          <w:sz w:val="22"/>
          <w:szCs w:val="20"/>
          <w:lang w:val="x-none" w:eastAsia="pl-PL" w:bidi="ar-SA"/>
        </w:rPr>
      </w:pPr>
      <w:r w:rsidRPr="0028773D">
        <w:rPr>
          <w:rFonts w:ascii="Arial" w:eastAsia="Arial" w:hAnsi="Arial"/>
          <w:kern w:val="0"/>
          <w:sz w:val="22"/>
          <w:szCs w:val="20"/>
          <w:lang w:eastAsia="pl-PL" w:bidi="ar-SA"/>
        </w:rPr>
        <w:t>A - ilość punktów za kryterium cena</w:t>
      </w:r>
    </w:p>
    <w:p w:rsid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W wycenie brutto zostają zawarte wszystkie koszty niezbędne do wykonania zamówienia.</w:t>
      </w:r>
    </w:p>
    <w:p w:rsidR="00BF19CA" w:rsidRDefault="00BF19CA" w:rsidP="0028773D">
      <w:pPr>
        <w:spacing w:line="276" w:lineRule="auto"/>
        <w:ind w:left="720"/>
        <w:jc w:val="both"/>
        <w:rPr>
          <w:rFonts w:ascii="Arial" w:eastAsia="Arial" w:hAnsi="Arial"/>
          <w:kern w:val="0"/>
          <w:sz w:val="22"/>
          <w:szCs w:val="20"/>
          <w:lang w:eastAsia="pl-PL" w:bidi="ar-SA"/>
        </w:rPr>
      </w:pPr>
    </w:p>
    <w:p w:rsidR="00BF19CA" w:rsidRPr="0028773D" w:rsidRDefault="00BF19CA" w:rsidP="0028773D">
      <w:pPr>
        <w:spacing w:line="276" w:lineRule="auto"/>
        <w:ind w:left="720"/>
        <w:jc w:val="both"/>
        <w:rPr>
          <w:rFonts w:ascii="Arial" w:eastAsia="Arial" w:hAnsi="Arial"/>
          <w:kern w:val="0"/>
          <w:sz w:val="22"/>
          <w:szCs w:val="20"/>
          <w:lang w:eastAsia="pl-PL" w:bidi="ar-SA"/>
        </w:rPr>
      </w:pPr>
    </w:p>
    <w:p w:rsidR="0028773D" w:rsidRPr="0028773D" w:rsidRDefault="0028773D" w:rsidP="0028773D">
      <w:pPr>
        <w:spacing w:line="276" w:lineRule="auto"/>
        <w:ind w:left="720"/>
        <w:jc w:val="both"/>
        <w:rPr>
          <w:rFonts w:ascii="Arial" w:eastAsia="Arial" w:hAnsi="Arial"/>
          <w:bCs/>
          <w:kern w:val="0"/>
          <w:sz w:val="22"/>
          <w:szCs w:val="20"/>
          <w:lang w:eastAsia="pl-PL" w:bidi="ar-SA"/>
        </w:rPr>
      </w:pPr>
      <w:r w:rsidRPr="0028773D">
        <w:rPr>
          <w:rFonts w:ascii="Arial" w:eastAsia="Arial" w:hAnsi="Arial"/>
          <w:kern w:val="0"/>
          <w:sz w:val="22"/>
          <w:szCs w:val="20"/>
          <w:lang w:eastAsia="pl-PL" w:bidi="ar-SA"/>
        </w:rPr>
        <w:t xml:space="preserve">   </w:t>
      </w:r>
    </w:p>
    <w:p w:rsidR="0028773D" w:rsidRPr="0028773D" w:rsidRDefault="0028773D" w:rsidP="005B28FE">
      <w:pPr>
        <w:numPr>
          <w:ilvl w:val="0"/>
          <w:numId w:val="37"/>
        </w:numPr>
        <w:spacing w:line="276" w:lineRule="auto"/>
        <w:jc w:val="both"/>
        <w:rPr>
          <w:rFonts w:ascii="Arial" w:eastAsia="Arial" w:hAnsi="Arial"/>
          <w:b/>
          <w:kern w:val="0"/>
          <w:sz w:val="22"/>
          <w:szCs w:val="20"/>
          <w:lang w:eastAsia="pl-PL" w:bidi="ar-SA"/>
        </w:rPr>
      </w:pPr>
      <w:r w:rsidRPr="0028773D">
        <w:rPr>
          <w:rFonts w:ascii="Arial" w:eastAsia="Arial" w:hAnsi="Arial"/>
          <w:b/>
          <w:kern w:val="0"/>
          <w:sz w:val="22"/>
          <w:szCs w:val="20"/>
          <w:lang w:eastAsia="pl-PL" w:bidi="ar-SA"/>
        </w:rPr>
        <w:t xml:space="preserve">Kryterium „Termin dostaw cząstkowych” </w:t>
      </w:r>
      <w:r w:rsidRPr="0028773D">
        <w:rPr>
          <w:rFonts w:ascii="Arial" w:eastAsia="Arial" w:hAnsi="Arial"/>
          <w:kern w:val="0"/>
          <w:sz w:val="22"/>
          <w:szCs w:val="20"/>
          <w:lang w:eastAsia="pl-PL" w:bidi="ar-SA"/>
        </w:rPr>
        <w:t>(</w:t>
      </w:r>
      <w:r>
        <w:rPr>
          <w:rFonts w:ascii="Arial" w:eastAsia="Arial" w:hAnsi="Arial"/>
          <w:kern w:val="0"/>
          <w:sz w:val="22"/>
          <w:szCs w:val="20"/>
          <w:lang w:eastAsia="pl-PL" w:bidi="ar-SA"/>
        </w:rPr>
        <w:t>4</w:t>
      </w:r>
      <w:r w:rsidRPr="0028773D">
        <w:rPr>
          <w:rFonts w:ascii="Arial" w:eastAsia="Arial" w:hAnsi="Arial"/>
          <w:kern w:val="0"/>
          <w:sz w:val="22"/>
          <w:szCs w:val="20"/>
          <w:lang w:eastAsia="pl-PL" w:bidi="ar-SA"/>
        </w:rPr>
        <w:t>0 pkt)</w:t>
      </w:r>
      <w:r w:rsidRPr="0028773D">
        <w:rPr>
          <w:rFonts w:ascii="Arial" w:eastAsia="Arial" w:hAnsi="Arial"/>
          <w:b/>
          <w:kern w:val="0"/>
          <w:sz w:val="22"/>
          <w:szCs w:val="20"/>
          <w:lang w:eastAsia="pl-PL" w:bidi="ar-SA"/>
        </w:rPr>
        <w:t xml:space="preserve"> </w:t>
      </w:r>
      <w:r w:rsidRPr="0028773D">
        <w:rPr>
          <w:rFonts w:ascii="Arial" w:eastAsia="Arial" w:hAnsi="Arial"/>
          <w:kern w:val="0"/>
          <w:sz w:val="22"/>
          <w:szCs w:val="20"/>
          <w:lang w:eastAsia="pl-PL" w:bidi="ar-SA"/>
        </w:rPr>
        <w:t xml:space="preserve">będzie liczone w następujący sposób: </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 xml:space="preserve">3 dni robocze – </w:t>
      </w:r>
      <w:r>
        <w:rPr>
          <w:rFonts w:ascii="Arial" w:eastAsia="Arial" w:hAnsi="Arial"/>
          <w:kern w:val="0"/>
          <w:sz w:val="22"/>
          <w:szCs w:val="20"/>
          <w:lang w:eastAsia="pl-PL" w:bidi="ar-SA"/>
        </w:rPr>
        <w:t>0</w:t>
      </w:r>
      <w:r w:rsidRPr="0028773D">
        <w:rPr>
          <w:rFonts w:ascii="Arial" w:eastAsia="Arial" w:hAnsi="Arial"/>
          <w:kern w:val="0"/>
          <w:sz w:val="22"/>
          <w:szCs w:val="20"/>
          <w:lang w:eastAsia="pl-PL" w:bidi="ar-SA"/>
        </w:rPr>
        <w:t xml:space="preserve"> pkt</w:t>
      </w:r>
    </w:p>
    <w:p w:rsidR="0028773D" w:rsidRPr="0028773D" w:rsidRDefault="0028773D" w:rsidP="0028773D">
      <w:pPr>
        <w:spacing w:line="276" w:lineRule="auto"/>
        <w:ind w:left="720"/>
        <w:jc w:val="both"/>
        <w:rPr>
          <w:rFonts w:ascii="Arial" w:eastAsia="Arial" w:hAnsi="Arial"/>
          <w:kern w:val="0"/>
          <w:sz w:val="22"/>
          <w:szCs w:val="20"/>
          <w:lang w:eastAsia="pl-PL" w:bidi="ar-SA"/>
        </w:rPr>
      </w:pPr>
      <w:r>
        <w:rPr>
          <w:rFonts w:ascii="Arial" w:eastAsia="Arial" w:hAnsi="Arial"/>
          <w:kern w:val="0"/>
          <w:sz w:val="22"/>
          <w:szCs w:val="20"/>
          <w:lang w:eastAsia="pl-PL" w:bidi="ar-SA"/>
        </w:rPr>
        <w:t>2 dni robocze – 2</w:t>
      </w:r>
      <w:r w:rsidRPr="0028773D">
        <w:rPr>
          <w:rFonts w:ascii="Arial" w:eastAsia="Arial" w:hAnsi="Arial"/>
          <w:kern w:val="0"/>
          <w:sz w:val="22"/>
          <w:szCs w:val="20"/>
          <w:lang w:eastAsia="pl-PL" w:bidi="ar-SA"/>
        </w:rPr>
        <w:t>0 pkt</w:t>
      </w:r>
    </w:p>
    <w:p w:rsidR="0028773D" w:rsidRP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1 dzień roboczy – 40 pkt</w:t>
      </w:r>
    </w:p>
    <w:p w:rsidR="0028773D" w:rsidRPr="0028773D" w:rsidRDefault="0028773D" w:rsidP="0028773D">
      <w:pPr>
        <w:spacing w:line="276" w:lineRule="auto"/>
        <w:ind w:left="720"/>
        <w:jc w:val="both"/>
        <w:rPr>
          <w:rFonts w:ascii="Arial" w:eastAsia="Arial" w:hAnsi="Arial"/>
          <w:b/>
          <w:kern w:val="0"/>
          <w:sz w:val="22"/>
          <w:szCs w:val="20"/>
          <w:lang w:eastAsia="pl-PL" w:bidi="ar-SA"/>
        </w:rPr>
      </w:pPr>
    </w:p>
    <w:p w:rsidR="0028773D" w:rsidRPr="0028773D" w:rsidRDefault="0028773D" w:rsidP="0028773D">
      <w:pPr>
        <w:spacing w:line="276" w:lineRule="auto"/>
        <w:ind w:left="720"/>
        <w:jc w:val="both"/>
        <w:rPr>
          <w:rFonts w:ascii="Arial" w:eastAsia="Arial" w:hAnsi="Arial"/>
          <w:b/>
          <w:kern w:val="0"/>
          <w:sz w:val="22"/>
          <w:szCs w:val="20"/>
          <w:lang w:eastAsia="pl-PL" w:bidi="ar-SA"/>
        </w:rPr>
      </w:pPr>
      <w:r w:rsidRPr="0028773D">
        <w:rPr>
          <w:rFonts w:ascii="Arial" w:eastAsia="Arial" w:hAnsi="Arial"/>
          <w:b/>
          <w:kern w:val="0"/>
          <w:sz w:val="22"/>
          <w:szCs w:val="20"/>
          <w:lang w:eastAsia="pl-PL" w:bidi="ar-SA"/>
        </w:rPr>
        <w:t xml:space="preserve">Uwaga! </w:t>
      </w:r>
    </w:p>
    <w:p w:rsidR="0028773D" w:rsidRDefault="0028773D" w:rsidP="00BF19CA">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 xml:space="preserve">Termin dostaw cząstkowych należy podać w pełnych dniach roboczych. Wykonawca, </w:t>
      </w:r>
    </w:p>
    <w:p w:rsidR="0028773D" w:rsidRDefault="0028773D" w:rsidP="0028773D">
      <w:pPr>
        <w:spacing w:line="276" w:lineRule="auto"/>
        <w:ind w:left="720"/>
        <w:jc w:val="both"/>
        <w:rPr>
          <w:rFonts w:ascii="Arial" w:eastAsia="Arial" w:hAnsi="Arial"/>
          <w:kern w:val="0"/>
          <w:sz w:val="22"/>
          <w:szCs w:val="20"/>
          <w:lang w:eastAsia="pl-PL" w:bidi="ar-SA"/>
        </w:rPr>
      </w:pPr>
      <w:r w:rsidRPr="0028773D">
        <w:rPr>
          <w:rFonts w:ascii="Arial" w:eastAsia="Arial" w:hAnsi="Arial"/>
          <w:kern w:val="0"/>
          <w:sz w:val="22"/>
          <w:szCs w:val="20"/>
          <w:lang w:eastAsia="pl-PL" w:bidi="ar-SA"/>
        </w:rPr>
        <w:t>który zaoferuje maksymalny, dopuszczony czas otrzyma 0 pkt. W przypadku gdy Wykonawca, nie wskaże powyższego w ofercie przetargowej Zamawiający przyjmie, iż zaoferowano maksymalny dopuszczony czas dostawy. W przypadku zaoferowania dłuższego terminu dostaw cząstkowych</w:t>
      </w:r>
      <w:r>
        <w:rPr>
          <w:rFonts w:ascii="Arial" w:eastAsia="Arial" w:hAnsi="Arial"/>
          <w:kern w:val="0"/>
          <w:sz w:val="22"/>
          <w:szCs w:val="20"/>
          <w:lang w:eastAsia="pl-PL" w:bidi="ar-SA"/>
        </w:rPr>
        <w:t xml:space="preserve"> niż 3</w:t>
      </w:r>
      <w:r w:rsidRPr="0028773D">
        <w:rPr>
          <w:rFonts w:ascii="Arial" w:eastAsia="Arial" w:hAnsi="Arial"/>
          <w:kern w:val="0"/>
          <w:sz w:val="22"/>
          <w:szCs w:val="20"/>
          <w:lang w:eastAsia="pl-PL" w:bidi="ar-SA"/>
        </w:rPr>
        <w:t xml:space="preserve"> dni robocz</w:t>
      </w:r>
      <w:r>
        <w:rPr>
          <w:rFonts w:ascii="Arial" w:eastAsia="Arial" w:hAnsi="Arial"/>
          <w:kern w:val="0"/>
          <w:sz w:val="22"/>
          <w:szCs w:val="20"/>
          <w:lang w:eastAsia="pl-PL" w:bidi="ar-SA"/>
        </w:rPr>
        <w:t>e</w:t>
      </w:r>
      <w:r w:rsidRPr="0028773D">
        <w:rPr>
          <w:rFonts w:ascii="Arial" w:eastAsia="Arial" w:hAnsi="Arial"/>
          <w:kern w:val="0"/>
          <w:sz w:val="22"/>
          <w:szCs w:val="20"/>
          <w:lang w:eastAsia="pl-PL" w:bidi="ar-SA"/>
        </w:rPr>
        <w:t xml:space="preserve">, oferta przetargowa zostanie uznana za niezgodną z SIWZ i odrzucona na podstawie art. 89 ust. 1 pkt 2 </w:t>
      </w:r>
      <w:proofErr w:type="spellStart"/>
      <w:r w:rsidRPr="0028773D">
        <w:rPr>
          <w:rFonts w:ascii="Arial" w:eastAsia="Arial" w:hAnsi="Arial"/>
          <w:kern w:val="0"/>
          <w:sz w:val="22"/>
          <w:szCs w:val="20"/>
          <w:lang w:eastAsia="pl-PL" w:bidi="ar-SA"/>
        </w:rPr>
        <w:t>Pzp</w:t>
      </w:r>
      <w:proofErr w:type="spellEnd"/>
      <w:r w:rsidRPr="0028773D">
        <w:rPr>
          <w:rFonts w:ascii="Arial" w:eastAsia="Arial" w:hAnsi="Arial"/>
          <w:kern w:val="0"/>
          <w:sz w:val="22"/>
          <w:szCs w:val="20"/>
          <w:lang w:eastAsia="pl-PL" w:bidi="ar-SA"/>
        </w:rPr>
        <w:t>.</w:t>
      </w:r>
    </w:p>
    <w:p w:rsidR="0028773D" w:rsidRPr="0028773D" w:rsidRDefault="0028773D" w:rsidP="00BF19CA">
      <w:pPr>
        <w:spacing w:line="276" w:lineRule="auto"/>
        <w:jc w:val="both"/>
        <w:rPr>
          <w:rFonts w:ascii="Arial" w:eastAsia="Arial" w:hAnsi="Arial"/>
          <w:kern w:val="0"/>
          <w:sz w:val="22"/>
          <w:szCs w:val="20"/>
          <w:lang w:eastAsia="pl-PL" w:bidi="ar-SA"/>
        </w:rPr>
      </w:pPr>
    </w:p>
    <w:p w:rsidR="0028773D" w:rsidRPr="0028773D" w:rsidRDefault="0028773D" w:rsidP="005B28FE">
      <w:pPr>
        <w:numPr>
          <w:ilvl w:val="0"/>
          <w:numId w:val="39"/>
        </w:numPr>
        <w:spacing w:line="276" w:lineRule="auto"/>
        <w:jc w:val="both"/>
        <w:rPr>
          <w:rFonts w:ascii="Arial" w:eastAsia="Arial" w:hAnsi="Arial"/>
          <w:kern w:val="0"/>
          <w:sz w:val="22"/>
          <w:szCs w:val="20"/>
          <w:lang w:eastAsia="pl-PL" w:bidi="ar-SA"/>
        </w:rPr>
      </w:pPr>
      <w:r w:rsidRPr="0028773D">
        <w:rPr>
          <w:rFonts w:ascii="Arial" w:eastAsia="Arial" w:hAnsi="Arial"/>
          <w:iCs/>
          <w:kern w:val="0"/>
          <w:sz w:val="22"/>
          <w:szCs w:val="20"/>
          <w:lang w:eastAsia="pl-PL" w:bidi="ar-SA"/>
        </w:rPr>
        <w:t>Zamawiający wybierze ofertę najkorzystniejszą na podstawie kryte</w:t>
      </w:r>
      <w:r>
        <w:rPr>
          <w:rFonts w:ascii="Arial" w:eastAsia="Arial" w:hAnsi="Arial"/>
          <w:iCs/>
          <w:kern w:val="0"/>
          <w:sz w:val="22"/>
          <w:szCs w:val="20"/>
          <w:lang w:eastAsia="pl-PL" w:bidi="ar-SA"/>
        </w:rPr>
        <w:t xml:space="preserve">riów oceny ofert określonych </w:t>
      </w:r>
      <w:r w:rsidRPr="0028773D">
        <w:rPr>
          <w:rFonts w:ascii="Arial" w:eastAsia="Arial" w:hAnsi="Arial"/>
          <w:iCs/>
          <w:kern w:val="0"/>
          <w:sz w:val="22"/>
          <w:szCs w:val="20"/>
          <w:lang w:eastAsia="pl-PL" w:bidi="ar-SA"/>
        </w:rPr>
        <w:t>w niniejszej SIWZ, spośród ofert nie podlegających odrzuceniu, tj. tę ofertę, która w wyniku przeprowadzonej oceny uzyska najwyższą liczbę punktów, wyliczoną jako suma punktów uzyskanych za kryterium: „</w:t>
      </w:r>
      <w:r w:rsidRPr="0028773D">
        <w:rPr>
          <w:rFonts w:ascii="Arial" w:eastAsia="Arial" w:hAnsi="Arial"/>
          <w:kern w:val="0"/>
          <w:sz w:val="22"/>
          <w:szCs w:val="20"/>
          <w:lang w:eastAsia="pl-PL" w:bidi="ar-SA"/>
        </w:rPr>
        <w:t xml:space="preserve">Cena” i „Termin dostaw cząstkowych”, tj. </w:t>
      </w:r>
      <w:r w:rsidRPr="0028773D">
        <w:rPr>
          <w:rFonts w:ascii="Arial" w:eastAsia="Arial" w:hAnsi="Arial"/>
          <w:iCs/>
          <w:kern w:val="0"/>
          <w:sz w:val="22"/>
          <w:szCs w:val="20"/>
          <w:lang w:eastAsia="pl-PL" w:bidi="ar-SA"/>
        </w:rPr>
        <w:t xml:space="preserve">A+B. </w:t>
      </w:r>
    </w:p>
    <w:p w:rsidR="003D1B6B" w:rsidRPr="001A0A0B" w:rsidRDefault="0028773D" w:rsidP="001A0A0B">
      <w:pPr>
        <w:numPr>
          <w:ilvl w:val="0"/>
          <w:numId w:val="39"/>
        </w:numPr>
        <w:spacing w:line="276" w:lineRule="auto"/>
        <w:jc w:val="both"/>
        <w:rPr>
          <w:rFonts w:ascii="Arial" w:eastAsia="Arial" w:hAnsi="Arial"/>
          <w:kern w:val="0"/>
          <w:sz w:val="22"/>
          <w:szCs w:val="20"/>
          <w:lang w:eastAsia="pl-PL" w:bidi="ar-SA"/>
        </w:rPr>
      </w:pPr>
      <w:r w:rsidRPr="0028773D">
        <w:rPr>
          <w:rFonts w:ascii="Arial" w:eastAsia="Arial" w:hAnsi="Arial"/>
          <w:iCs/>
          <w:kern w:val="0"/>
          <w:sz w:val="22"/>
          <w:szCs w:val="20"/>
          <w:lang w:eastAsia="pl-PL" w:bidi="ar-SA"/>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206A8D"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90D29" w:rsidRPr="00005518"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4C1F7D"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 xml:space="preserve">, chyba, że zachodzą przesłanki, o których mowa </w:t>
      </w:r>
      <w:r w:rsidRPr="00590D29">
        <w:rPr>
          <w:rFonts w:ascii="Arial" w:eastAsia="Times New Roman" w:hAnsi="Arial"/>
          <w:kern w:val="0"/>
          <w:sz w:val="22"/>
          <w:szCs w:val="22"/>
          <w:lang w:val="x-none" w:eastAsia="x-none" w:bidi="ar-SA"/>
        </w:rPr>
        <w:br/>
        <w:t xml:space="preserve">w art. 93 ust 1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w:t>
      </w:r>
    </w:p>
    <w:p w:rsidR="004C1F7D" w:rsidRPr="00BF19CA" w:rsidRDefault="004C1F7D" w:rsidP="004C1F7D">
      <w:pPr>
        <w:pStyle w:val="Akapitzlist"/>
        <w:numPr>
          <w:ilvl w:val="0"/>
          <w:numId w:val="6"/>
        </w:numPr>
        <w:tabs>
          <w:tab w:val="left" w:pos="421"/>
        </w:tabs>
        <w:spacing w:line="276" w:lineRule="auto"/>
        <w:jc w:val="both"/>
        <w:textAlignment w:val="baseline"/>
        <w:rPr>
          <w:rFonts w:ascii="Arial" w:eastAsia="Arial" w:hAnsi="Arial"/>
          <w:sz w:val="22"/>
          <w:szCs w:val="20"/>
          <w:lang w:eastAsia="pl-PL"/>
        </w:rPr>
      </w:pPr>
      <w:r w:rsidRPr="004C1F7D">
        <w:rPr>
          <w:rFonts w:ascii="Arial" w:eastAsia="Arial" w:hAnsi="Arial"/>
          <w:sz w:val="22"/>
          <w:szCs w:val="20"/>
          <w:lang w:eastAsia="pl-PL"/>
        </w:rPr>
        <w:t>Jeżeli zostanie wybrana oferta Wykonawców wspólnie ubiegający się o udzielenie zamówienia, to przed zawarciem umowy, winni dostarczyć Zamawiającemu:</w:t>
      </w:r>
    </w:p>
    <w:p w:rsidR="00BF19CA" w:rsidRPr="00BF19CA" w:rsidRDefault="00BF19CA" w:rsidP="00BF19CA">
      <w:pPr>
        <w:pStyle w:val="Akapitzlist"/>
        <w:tabs>
          <w:tab w:val="left" w:pos="421"/>
        </w:tabs>
        <w:spacing w:line="276" w:lineRule="auto"/>
        <w:ind w:left="360"/>
        <w:jc w:val="both"/>
        <w:textAlignment w:val="baseline"/>
        <w:rPr>
          <w:rFonts w:ascii="Arial" w:eastAsia="Arial" w:hAnsi="Arial"/>
          <w:sz w:val="22"/>
          <w:szCs w:val="20"/>
          <w:lang w:eastAsia="pl-PL"/>
        </w:rPr>
      </w:pPr>
    </w:p>
    <w:p w:rsidR="00BF19CA" w:rsidRDefault="00BF19CA" w:rsidP="00BF19CA">
      <w:pPr>
        <w:tabs>
          <w:tab w:val="left" w:pos="421"/>
        </w:tabs>
        <w:spacing w:line="276" w:lineRule="auto"/>
        <w:jc w:val="both"/>
        <w:textAlignment w:val="baseline"/>
        <w:rPr>
          <w:rFonts w:ascii="Arial" w:eastAsia="Arial" w:hAnsi="Arial"/>
          <w:sz w:val="22"/>
          <w:szCs w:val="20"/>
          <w:lang w:eastAsia="pl-PL"/>
        </w:rPr>
      </w:pPr>
    </w:p>
    <w:p w:rsidR="00BF19CA" w:rsidRDefault="00BF19CA" w:rsidP="00BF19CA">
      <w:pPr>
        <w:tabs>
          <w:tab w:val="left" w:pos="421"/>
        </w:tabs>
        <w:spacing w:line="276" w:lineRule="auto"/>
        <w:jc w:val="both"/>
        <w:textAlignment w:val="baseline"/>
        <w:rPr>
          <w:rFonts w:ascii="Arial" w:eastAsia="Arial" w:hAnsi="Arial"/>
          <w:sz w:val="22"/>
          <w:szCs w:val="20"/>
          <w:lang w:eastAsia="pl-PL"/>
        </w:rPr>
      </w:pPr>
    </w:p>
    <w:p w:rsidR="00BF19CA" w:rsidRPr="00BF19CA" w:rsidRDefault="00BF19CA" w:rsidP="00BF19CA">
      <w:pPr>
        <w:tabs>
          <w:tab w:val="left" w:pos="421"/>
        </w:tabs>
        <w:spacing w:line="276" w:lineRule="auto"/>
        <w:jc w:val="both"/>
        <w:textAlignment w:val="baseline"/>
        <w:rPr>
          <w:rFonts w:ascii="Arial" w:eastAsia="Arial" w:hAnsi="Arial"/>
          <w:sz w:val="22"/>
          <w:szCs w:val="20"/>
          <w:lang w:eastAsia="pl-PL"/>
        </w:rPr>
      </w:pP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spółki cywilnej - umowa spółki cywilnej (w części dotyczącej uprawnień wspólników).</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AC1BD7">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3D1B6B"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656C96" w:rsidRPr="00860C41" w:rsidRDefault="00656C96"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c>
          <w:tcPr>
            <w:tcW w:w="9210" w:type="dxa"/>
            <w:shd w:val="pct10" w:color="auto" w:fill="auto"/>
          </w:tcPr>
          <w:p w:rsidR="00206A8D" w:rsidRPr="001A0A0B" w:rsidRDefault="00206A8D" w:rsidP="001A0A0B">
            <w:pPr>
              <w:widowControl/>
              <w:suppressAutoHyphens w:val="0"/>
              <w:autoSpaceDN/>
              <w:ind w:left="426" w:hanging="426"/>
              <w:jc w:val="both"/>
              <w:rPr>
                <w:rFonts w:ascii="Arial" w:eastAsia="Calibri" w:hAnsi="Arial"/>
                <w:b/>
                <w:bCs/>
                <w:iCs/>
                <w:caps/>
                <w:kern w:val="0"/>
                <w:sz w:val="22"/>
                <w:szCs w:val="22"/>
                <w:lang w:eastAsia="en-US" w:bidi="ar-SA"/>
              </w:rPr>
            </w:pPr>
            <w:r>
              <w:rPr>
                <w:rFonts w:ascii="Arial" w:eastAsia="Calibri" w:hAnsi="Arial"/>
                <w:b/>
                <w:kern w:val="0"/>
                <w:sz w:val="22"/>
                <w:szCs w:val="22"/>
                <w:lang w:eastAsia="en-US" w:bidi="ar-SA"/>
              </w:rPr>
              <w:t>XX</w:t>
            </w:r>
            <w:r w:rsidR="00AC1BD7">
              <w:rPr>
                <w:rFonts w:ascii="Arial" w:eastAsia="Calibri" w:hAnsi="Arial"/>
                <w:b/>
                <w:kern w:val="0"/>
                <w:sz w:val="22"/>
                <w:szCs w:val="22"/>
                <w:lang w:eastAsia="en-US" w:bidi="ar-SA"/>
              </w:rPr>
              <w:t>II</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A0A0B" w:rsidRPr="00BF19CA" w:rsidRDefault="00206A8D" w:rsidP="001A0A0B">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5B28FE">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05518" w:rsidRPr="003D1B6B"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206A8D"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206A8D"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590D29" w:rsidRPr="00005518"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3F3B3D"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BF19CA" w:rsidRDefault="00BF19CA" w:rsidP="00590D29">
      <w:pPr>
        <w:widowControl/>
        <w:suppressAutoHyphens w:val="0"/>
        <w:autoSpaceDN/>
        <w:spacing w:line="276" w:lineRule="auto"/>
        <w:jc w:val="both"/>
        <w:rPr>
          <w:rFonts w:ascii="Arial" w:eastAsia="Calibri" w:hAnsi="Arial"/>
          <w:kern w:val="0"/>
          <w:sz w:val="22"/>
          <w:szCs w:val="22"/>
          <w:lang w:eastAsia="en-US" w:bidi="ar-SA"/>
        </w:rPr>
      </w:pPr>
    </w:p>
    <w:p w:rsidR="00BF19CA" w:rsidRDefault="00BF19CA" w:rsidP="00590D29">
      <w:pPr>
        <w:widowControl/>
        <w:suppressAutoHyphens w:val="0"/>
        <w:autoSpaceDN/>
        <w:spacing w:line="276" w:lineRule="auto"/>
        <w:jc w:val="both"/>
        <w:rPr>
          <w:rFonts w:ascii="Arial" w:eastAsia="Calibri" w:hAnsi="Arial"/>
          <w:kern w:val="0"/>
          <w:sz w:val="22"/>
          <w:szCs w:val="22"/>
          <w:lang w:eastAsia="en-US" w:bidi="ar-SA"/>
        </w:rPr>
      </w:pPr>
    </w:p>
    <w:p w:rsidR="00BF19CA" w:rsidRDefault="00BF19CA" w:rsidP="00590D29">
      <w:pPr>
        <w:widowControl/>
        <w:suppressAutoHyphens w:val="0"/>
        <w:autoSpaceDN/>
        <w:spacing w:line="276" w:lineRule="auto"/>
        <w:jc w:val="both"/>
        <w:rPr>
          <w:rFonts w:ascii="Arial" w:eastAsia="Calibri" w:hAnsi="Arial"/>
          <w:kern w:val="0"/>
          <w:sz w:val="22"/>
          <w:szCs w:val="22"/>
          <w:lang w:eastAsia="en-US" w:bidi="ar-SA"/>
        </w:rPr>
      </w:pPr>
    </w:p>
    <w:p w:rsidR="00BF19CA" w:rsidRDefault="00BF19CA" w:rsidP="00590D29">
      <w:pPr>
        <w:widowControl/>
        <w:suppressAutoHyphens w:val="0"/>
        <w:autoSpaceDN/>
        <w:spacing w:line="276" w:lineRule="auto"/>
        <w:jc w:val="both"/>
        <w:rPr>
          <w:rFonts w:ascii="Arial" w:eastAsia="Calibri" w:hAnsi="Arial"/>
          <w:kern w:val="0"/>
          <w:sz w:val="22"/>
          <w:szCs w:val="22"/>
          <w:lang w:eastAsia="en-US" w:bidi="ar-SA"/>
        </w:rPr>
      </w:pPr>
    </w:p>
    <w:p w:rsidR="00BF19CA" w:rsidRPr="00885A51" w:rsidRDefault="00BF19CA" w:rsidP="00590D29">
      <w:pPr>
        <w:widowControl/>
        <w:suppressAutoHyphens w:val="0"/>
        <w:autoSpaceDN/>
        <w:spacing w:line="276" w:lineRule="auto"/>
        <w:jc w:val="both"/>
        <w:rPr>
          <w:rFonts w:ascii="Arial" w:eastAsia="Calibri" w:hAnsi="Arial"/>
          <w:kern w:val="0"/>
          <w:sz w:val="22"/>
          <w:szCs w:val="22"/>
          <w:lang w:eastAsia="en-US" w:bidi="ar-SA"/>
        </w:rPr>
      </w:pP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w:t>
            </w:r>
            <w:r w:rsidR="00AC1BD7">
              <w:rPr>
                <w:rFonts w:ascii="Arial" w:eastAsia="Times New Roman" w:hAnsi="Arial"/>
                <w:b/>
                <w:kern w:val="0"/>
                <w:sz w:val="22"/>
                <w:szCs w:val="22"/>
                <w:lang w:eastAsia="en-US" w:bidi="ar-SA"/>
              </w:rPr>
              <w:t>II</w:t>
            </w:r>
            <w:r w:rsidRPr="00860C41">
              <w:rPr>
                <w:rFonts w:ascii="Arial" w:eastAsia="Times New Roman" w:hAnsi="Arial"/>
                <w:b/>
                <w:kern w:val="0"/>
                <w:sz w:val="22"/>
                <w:szCs w:val="22"/>
                <w:lang w:eastAsia="en-US" w:bidi="ar-SA"/>
              </w:rPr>
              <w:t>. ŚRODKI OCHRONY PRAWNEJ</w:t>
            </w:r>
          </w:p>
        </w:tc>
      </w:tr>
    </w:tbl>
    <w:p w:rsidR="00885A51" w:rsidRPr="00590D29"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656C96" w:rsidRPr="001A0A0B" w:rsidRDefault="00206A8D" w:rsidP="00656C96">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3D1B6B" w:rsidRPr="0065068D" w:rsidRDefault="00206A8D" w:rsidP="005B28FE">
      <w:pPr>
        <w:widowControl/>
        <w:numPr>
          <w:ilvl w:val="0"/>
          <w:numId w:val="20"/>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5B28FE">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1A0A0B" w:rsidRPr="00BF19CA" w:rsidRDefault="00206A8D" w:rsidP="001A0A0B">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5B28FE">
      <w:pPr>
        <w:widowControl/>
        <w:numPr>
          <w:ilvl w:val="0"/>
          <w:numId w:val="17"/>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005518" w:rsidRPr="003D1B6B" w:rsidRDefault="00206A8D" w:rsidP="001A0A0B">
      <w:pPr>
        <w:widowControl/>
        <w:numPr>
          <w:ilvl w:val="0"/>
          <w:numId w:val="22"/>
        </w:numPr>
        <w:suppressAutoHyphens w:val="0"/>
        <w:autoSpaceDN/>
        <w:spacing w:line="276" w:lineRule="auto"/>
        <w:ind w:left="0" w:firstLine="142"/>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1A0A0B">
      <w:pPr>
        <w:widowControl/>
        <w:numPr>
          <w:ilvl w:val="0"/>
          <w:numId w:val="22"/>
        </w:numPr>
        <w:suppressAutoHyphens w:val="0"/>
        <w:autoSpaceDN/>
        <w:spacing w:line="276" w:lineRule="auto"/>
        <w:ind w:left="709" w:hanging="567"/>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590D29" w:rsidRPr="00005518" w:rsidRDefault="00206A8D" w:rsidP="005B28FE">
      <w:pPr>
        <w:widowControl/>
        <w:numPr>
          <w:ilvl w:val="0"/>
          <w:numId w:val="17"/>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3F3B3D" w:rsidRPr="00BF19CA" w:rsidRDefault="00590D29" w:rsidP="005B28FE">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BF19CA" w:rsidRPr="00BF19CA" w:rsidRDefault="00BF19CA" w:rsidP="00BF19CA">
      <w:pPr>
        <w:widowControl/>
        <w:suppressAutoHyphens w:val="0"/>
        <w:autoSpaceDN/>
        <w:spacing w:line="276" w:lineRule="auto"/>
        <w:rPr>
          <w:rFonts w:ascii="Arial" w:eastAsia="Calibri" w:hAnsi="Arial"/>
          <w:kern w:val="0"/>
          <w:sz w:val="22"/>
          <w:szCs w:val="22"/>
          <w:lang w:val="x-none" w:eastAsia="x-none" w:bidi="ar-SA"/>
        </w:rPr>
      </w:pPr>
    </w:p>
    <w:p w:rsidR="00BF19CA" w:rsidRDefault="00BF19CA" w:rsidP="00BF19CA">
      <w:pPr>
        <w:widowControl/>
        <w:suppressAutoHyphens w:val="0"/>
        <w:autoSpaceDN/>
        <w:spacing w:line="276" w:lineRule="auto"/>
        <w:rPr>
          <w:rFonts w:ascii="Arial" w:eastAsia="Calibri" w:hAnsi="Arial"/>
          <w:kern w:val="0"/>
          <w:sz w:val="22"/>
          <w:szCs w:val="22"/>
          <w:lang w:eastAsia="x-none" w:bidi="ar-SA"/>
        </w:rPr>
      </w:pPr>
    </w:p>
    <w:p w:rsidR="00BF19CA" w:rsidRPr="00885A51" w:rsidRDefault="00BF19CA" w:rsidP="00BF19CA">
      <w:pPr>
        <w:widowControl/>
        <w:suppressAutoHyphens w:val="0"/>
        <w:autoSpaceDN/>
        <w:spacing w:line="276" w:lineRule="auto"/>
        <w:rPr>
          <w:rFonts w:ascii="Arial" w:eastAsia="Calibri" w:hAnsi="Arial"/>
          <w:kern w:val="0"/>
          <w:sz w:val="22"/>
          <w:szCs w:val="22"/>
          <w:lang w:val="x-none" w:eastAsia="x-none" w:bidi="ar-SA"/>
        </w:rPr>
      </w:pP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5B28FE">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656C96" w:rsidRPr="00656C96" w:rsidRDefault="00206A8D" w:rsidP="00885A51">
      <w:pPr>
        <w:widowControl/>
        <w:suppressAutoHyphens w:val="0"/>
        <w:autoSpaceDN/>
        <w:spacing w:line="276" w:lineRule="auto"/>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3D1B6B" w:rsidRPr="0065068D" w:rsidRDefault="00206A8D" w:rsidP="005B28FE">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p>
    <w:p w:rsidR="00206A8D" w:rsidRPr="003D1B6B" w:rsidRDefault="00206A8D" w:rsidP="003D1B6B">
      <w:pPr>
        <w:widowControl/>
        <w:suppressAutoHyphens w:val="0"/>
        <w:autoSpaceDN/>
        <w:spacing w:line="276" w:lineRule="auto"/>
        <w:rPr>
          <w:rFonts w:ascii="Arial" w:eastAsia="Calibri" w:hAnsi="Arial"/>
          <w:kern w:val="0"/>
          <w:sz w:val="22"/>
          <w:szCs w:val="22"/>
          <w:lang w:val="x-none" w:eastAsia="x-none" w:bidi="ar-SA"/>
        </w:rPr>
      </w:pPr>
      <w:r w:rsidRPr="003D1B6B">
        <w:rPr>
          <w:rFonts w:ascii="Arial" w:eastAsia="Calibri" w:hAnsi="Arial"/>
          <w:kern w:val="0"/>
          <w:sz w:val="22"/>
          <w:szCs w:val="22"/>
          <w:lang w:val="x-none" w:eastAsia="x-none" w:bidi="ar-SA"/>
        </w:rPr>
        <w:t>uzasadnienie, wskazanie dowodów, a także wniosek o uchylenie orzeczenia lub zmianę orzeczenia w całości lub w części.</w:t>
      </w: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656C96" w:rsidRPr="00BF19CA" w:rsidRDefault="00206A8D" w:rsidP="00656C96">
      <w:pPr>
        <w:widowControl/>
        <w:numPr>
          <w:ilvl w:val="0"/>
          <w:numId w:val="17"/>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BF19CA" w:rsidRPr="00BF19CA" w:rsidRDefault="00BF19CA" w:rsidP="00BF19CA">
      <w:pPr>
        <w:widowControl/>
        <w:tabs>
          <w:tab w:val="num" w:pos="426"/>
        </w:tabs>
        <w:suppressAutoHyphens w:val="0"/>
        <w:autoSpaceDN/>
        <w:spacing w:line="276" w:lineRule="auto"/>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EE6BF7">
        <w:trPr>
          <w:trHeight w:hRule="exact" w:val="401"/>
        </w:trPr>
        <w:tc>
          <w:tcPr>
            <w:tcW w:w="9146"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XXIV</w:t>
            </w:r>
            <w:r w:rsidR="00206A8D" w:rsidRPr="00860C41">
              <w:rPr>
                <w:rFonts w:ascii="Arial" w:eastAsia="Times New Roman" w:hAnsi="Arial"/>
                <w:b/>
                <w:kern w:val="0"/>
                <w:sz w:val="22"/>
                <w:szCs w:val="22"/>
                <w:lang w:eastAsia="en-US" w:bidi="ar-SA"/>
              </w:rPr>
              <w:t xml:space="preserve">.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005518" w:rsidRPr="003D1B6B"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3F3B3D"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BF19CA" w:rsidRDefault="00BF19CA" w:rsidP="00C4269C">
      <w:pPr>
        <w:widowControl/>
        <w:suppressAutoHyphens w:val="0"/>
        <w:autoSpaceDN/>
        <w:spacing w:line="276" w:lineRule="auto"/>
        <w:jc w:val="both"/>
        <w:rPr>
          <w:rFonts w:ascii="Arial" w:eastAsia="Calibri" w:hAnsi="Arial"/>
          <w:kern w:val="0"/>
          <w:sz w:val="22"/>
          <w:szCs w:val="22"/>
          <w:lang w:eastAsia="en-US" w:bidi="ar-SA"/>
        </w:rPr>
      </w:pPr>
    </w:p>
    <w:p w:rsidR="00BF19CA" w:rsidRDefault="00BF19CA" w:rsidP="00C4269C">
      <w:pPr>
        <w:widowControl/>
        <w:suppressAutoHyphens w:val="0"/>
        <w:autoSpaceDN/>
        <w:spacing w:line="276" w:lineRule="auto"/>
        <w:jc w:val="both"/>
        <w:rPr>
          <w:rFonts w:ascii="Arial" w:eastAsia="Calibri" w:hAnsi="Arial"/>
          <w:kern w:val="0"/>
          <w:sz w:val="22"/>
          <w:szCs w:val="22"/>
          <w:lang w:eastAsia="en-US" w:bidi="ar-SA"/>
        </w:rPr>
      </w:pPr>
    </w:p>
    <w:p w:rsidR="00BF19CA" w:rsidRDefault="00BF19CA" w:rsidP="00C4269C">
      <w:pPr>
        <w:widowControl/>
        <w:suppressAutoHyphens w:val="0"/>
        <w:autoSpaceDN/>
        <w:spacing w:line="276" w:lineRule="auto"/>
        <w:jc w:val="both"/>
        <w:rPr>
          <w:rFonts w:ascii="Arial" w:eastAsia="Calibri" w:hAnsi="Arial"/>
          <w:kern w:val="0"/>
          <w:sz w:val="22"/>
          <w:szCs w:val="22"/>
          <w:lang w:eastAsia="en-US" w:bidi="ar-SA"/>
        </w:rPr>
      </w:pPr>
    </w:p>
    <w:p w:rsidR="00BF19CA" w:rsidRPr="00C4269C" w:rsidRDefault="00BF19CA" w:rsidP="00C4269C">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85A51" w:rsidRPr="001A0A0B" w:rsidRDefault="00206A8D" w:rsidP="00656C96">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skorzystanie z prawa do sprostowania</w:t>
      </w:r>
    </w:p>
    <w:p w:rsidR="003D1B6B" w:rsidRPr="00860C41" w:rsidRDefault="00206A8D" w:rsidP="00885A51">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nie może skutkować zmianą wyniku postępowania o udzielenie zamówienia publicznego ani zmianą postanowi</w:t>
      </w:r>
      <w:r w:rsidR="00656C96">
        <w:rPr>
          <w:rFonts w:ascii="Arial" w:eastAsia="Calibri" w:hAnsi="Arial"/>
          <w:i/>
          <w:kern w:val="0"/>
          <w:sz w:val="22"/>
          <w:szCs w:val="22"/>
          <w:lang w:eastAsia="en-US" w:bidi="ar-SA"/>
        </w:rPr>
        <w:t xml:space="preserve">eń umowy w zakresie niezgodnym </w:t>
      </w:r>
      <w:r w:rsidRPr="00860C41">
        <w:rPr>
          <w:rFonts w:ascii="Arial" w:eastAsia="Calibri" w:hAnsi="Arial"/>
          <w:i/>
          <w:kern w:val="0"/>
          <w:sz w:val="22"/>
          <w:szCs w:val="22"/>
          <w:lang w:eastAsia="en-US" w:bidi="ar-SA"/>
        </w:rP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1A0A0B" w:rsidRPr="00BF19CA" w:rsidRDefault="00206A8D" w:rsidP="001A0A0B">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w:t>
      </w:r>
      <w:r w:rsidR="00656C96">
        <w:rPr>
          <w:rFonts w:ascii="Arial" w:eastAsia="Calibri" w:hAnsi="Arial"/>
          <w:kern w:val="0"/>
          <w:sz w:val="22"/>
          <w:szCs w:val="22"/>
          <w:lang w:eastAsia="en-US" w:bidi="ar-SA"/>
        </w:rPr>
        <w:t xml:space="preserve">obowych dotyczących wykonawców </w:t>
      </w:r>
      <w:r w:rsidRPr="00860C41">
        <w:rPr>
          <w:rFonts w:ascii="Arial" w:eastAsia="Calibri" w:hAnsi="Arial"/>
          <w:kern w:val="0"/>
          <w:sz w:val="22"/>
          <w:szCs w:val="22"/>
          <w:lang w:eastAsia="en-US" w:bidi="ar-SA"/>
        </w:rPr>
        <w:t>i uczestników przedmiotowego zamówienia narusza przepisy RODO;</w:t>
      </w:r>
    </w:p>
    <w:p w:rsidR="00206A8D" w:rsidRPr="00860C41" w:rsidRDefault="00206A8D" w:rsidP="001A0A0B">
      <w:pPr>
        <w:widowControl/>
        <w:suppressAutoHyphens w:val="0"/>
        <w:autoSpaceDN/>
        <w:spacing w:line="276" w:lineRule="auto"/>
        <w:ind w:left="-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rPr>
          <w:trHeight w:val="274"/>
        </w:trPr>
        <w:tc>
          <w:tcPr>
            <w:tcW w:w="9210" w:type="dxa"/>
            <w:shd w:val="pct10" w:color="auto" w:fill="auto"/>
            <w:vAlign w:val="center"/>
          </w:tcPr>
          <w:p w:rsidR="00206A8D" w:rsidRPr="00860C41" w:rsidRDefault="00AC1BD7"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206A8D"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005518" w:rsidRPr="003D1B6B"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590D29"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BF19CA" w:rsidRDefault="00BF19CA" w:rsidP="00BF19CA">
      <w:pPr>
        <w:widowControl/>
        <w:suppressAutoHyphens w:val="0"/>
        <w:autoSpaceDN/>
        <w:spacing w:line="276" w:lineRule="auto"/>
        <w:jc w:val="both"/>
        <w:rPr>
          <w:rFonts w:ascii="Arial" w:eastAsia="Calibri" w:hAnsi="Arial"/>
          <w:kern w:val="0"/>
          <w:sz w:val="22"/>
          <w:szCs w:val="22"/>
          <w:lang w:eastAsia="en-US" w:bidi="ar-SA"/>
        </w:rPr>
      </w:pPr>
    </w:p>
    <w:p w:rsidR="00BF19CA" w:rsidRPr="000B5A2C" w:rsidRDefault="00BF19CA" w:rsidP="00BF19CA">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AC1BD7">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656C96"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F3823" w:rsidRPr="00885A51" w:rsidRDefault="0028773D" w:rsidP="00885A51">
      <w:pPr>
        <w:spacing w:line="276" w:lineRule="auto"/>
        <w:rPr>
          <w:rFonts w:ascii="Arial" w:hAnsi="Arial"/>
          <w:sz w:val="22"/>
          <w:szCs w:val="22"/>
        </w:rPr>
      </w:pPr>
      <w:r>
        <w:rPr>
          <w:rFonts w:ascii="Arial" w:hAnsi="Arial"/>
          <w:sz w:val="22"/>
          <w:szCs w:val="22"/>
        </w:rPr>
        <w:t>nr 5 – Wzór umowy dostawy.</w:t>
      </w:r>
    </w:p>
    <w:sectPr w:rsidR="008F3823" w:rsidRPr="00885A51" w:rsidSect="00EE6BF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B9" w:rsidRDefault="00C84FB9">
      <w:r>
        <w:separator/>
      </w:r>
    </w:p>
  </w:endnote>
  <w:endnote w:type="continuationSeparator" w:id="0">
    <w:p w:rsidR="00C84FB9" w:rsidRDefault="00C8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B9" w:rsidRDefault="00C84FB9">
      <w:r>
        <w:separator/>
      </w:r>
    </w:p>
  </w:footnote>
  <w:footnote w:type="continuationSeparator" w:id="0">
    <w:p w:rsidR="00C84FB9" w:rsidRDefault="00C8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EE6BF7" w:rsidRDefault="00A51116">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EE6BF7">
          <w:fldChar w:fldCharType="begin"/>
        </w:r>
        <w:r w:rsidR="00EE6BF7">
          <w:instrText>PAGE   \* MERGEFORMAT</w:instrText>
        </w:r>
        <w:r w:rsidR="00EE6BF7">
          <w:fldChar w:fldCharType="separate"/>
        </w:r>
        <w:r>
          <w:rPr>
            <w:noProof/>
          </w:rPr>
          <w:t>22</w:t>
        </w:r>
        <w:r w:rsidR="00EE6BF7">
          <w:fldChar w:fldCharType="end"/>
        </w:r>
      </w:p>
    </w:sdtContent>
  </w:sdt>
  <w:p w:rsidR="00EE6BF7" w:rsidRDefault="00EE6B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7" w:rsidRDefault="00EE6B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8">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1">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1">
    <w:nsid w:val="64FC5164"/>
    <w:multiLevelType w:val="multilevel"/>
    <w:tmpl w:val="74A2FC9C"/>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5"/>
  </w:num>
  <w:num w:numId="3">
    <w:abstractNumId w:val="34"/>
  </w:num>
  <w:num w:numId="4">
    <w:abstractNumId w:val="8"/>
  </w:num>
  <w:num w:numId="5">
    <w:abstractNumId w:val="28"/>
  </w:num>
  <w:num w:numId="6">
    <w:abstractNumId w:val="14"/>
  </w:num>
  <w:num w:numId="7">
    <w:abstractNumId w:val="12"/>
  </w:num>
  <w:num w:numId="8">
    <w:abstractNumId w:val="31"/>
  </w:num>
  <w:num w:numId="9">
    <w:abstractNumId w:val="22"/>
  </w:num>
  <w:num w:numId="10">
    <w:abstractNumId w:val="35"/>
  </w:num>
  <w:num w:numId="11">
    <w:abstractNumId w:val="9"/>
  </w:num>
  <w:num w:numId="12">
    <w:abstractNumId w:val="23"/>
  </w:num>
  <w:num w:numId="13">
    <w:abstractNumId w:val="36"/>
  </w:num>
  <w:num w:numId="14">
    <w:abstractNumId w:val="18"/>
  </w:num>
  <w:num w:numId="15">
    <w:abstractNumId w:val="30"/>
  </w:num>
  <w:num w:numId="16">
    <w:abstractNumId w:val="13"/>
  </w:num>
  <w:num w:numId="17">
    <w:abstractNumId w:val="17"/>
  </w:num>
  <w:num w:numId="18">
    <w:abstractNumId w:val="4"/>
  </w:num>
  <w:num w:numId="19">
    <w:abstractNumId w:val="0"/>
  </w:num>
  <w:num w:numId="20">
    <w:abstractNumId w:val="10"/>
  </w:num>
  <w:num w:numId="21">
    <w:abstractNumId w:val="32"/>
  </w:num>
  <w:num w:numId="22">
    <w:abstractNumId w:val="21"/>
  </w:num>
  <w:num w:numId="23">
    <w:abstractNumId w:val="29"/>
  </w:num>
  <w:num w:numId="24">
    <w:abstractNumId w:val="24"/>
  </w:num>
  <w:num w:numId="25">
    <w:abstractNumId w:val="19"/>
  </w:num>
  <w:num w:numId="26">
    <w:abstractNumId w:val="20"/>
  </w:num>
  <w:num w:numId="27">
    <w:abstractNumId w:val="20"/>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2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36">
    <w:abstractNumId w:val="11"/>
  </w:num>
  <w:num w:numId="37">
    <w:abstractNumId w:val="33"/>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563C0"/>
    <w:rsid w:val="0006356A"/>
    <w:rsid w:val="00067FF0"/>
    <w:rsid w:val="0007245F"/>
    <w:rsid w:val="000800B0"/>
    <w:rsid w:val="00080D15"/>
    <w:rsid w:val="000A3087"/>
    <w:rsid w:val="000A36CF"/>
    <w:rsid w:val="000B5A2C"/>
    <w:rsid w:val="000E21C7"/>
    <w:rsid w:val="00127773"/>
    <w:rsid w:val="00153A58"/>
    <w:rsid w:val="001811C8"/>
    <w:rsid w:val="00191356"/>
    <w:rsid w:val="001925FF"/>
    <w:rsid w:val="001A0A0B"/>
    <w:rsid w:val="001A405E"/>
    <w:rsid w:val="001B514B"/>
    <w:rsid w:val="00206A8D"/>
    <w:rsid w:val="00220C78"/>
    <w:rsid w:val="002513CE"/>
    <w:rsid w:val="00271427"/>
    <w:rsid w:val="002830CE"/>
    <w:rsid w:val="0028773D"/>
    <w:rsid w:val="002C5B3A"/>
    <w:rsid w:val="00347AF1"/>
    <w:rsid w:val="00351E68"/>
    <w:rsid w:val="00362F03"/>
    <w:rsid w:val="00372402"/>
    <w:rsid w:val="00382E3A"/>
    <w:rsid w:val="0039189C"/>
    <w:rsid w:val="003B07B7"/>
    <w:rsid w:val="003B708E"/>
    <w:rsid w:val="003D1B6B"/>
    <w:rsid w:val="003F3B3D"/>
    <w:rsid w:val="004400FD"/>
    <w:rsid w:val="00467F7E"/>
    <w:rsid w:val="00490446"/>
    <w:rsid w:val="00492747"/>
    <w:rsid w:val="004C1F7D"/>
    <w:rsid w:val="0055425F"/>
    <w:rsid w:val="00590D29"/>
    <w:rsid w:val="005A4A12"/>
    <w:rsid w:val="005B28FE"/>
    <w:rsid w:val="006133BD"/>
    <w:rsid w:val="00631F26"/>
    <w:rsid w:val="00633D43"/>
    <w:rsid w:val="0065068D"/>
    <w:rsid w:val="00656C96"/>
    <w:rsid w:val="00662D7C"/>
    <w:rsid w:val="00683230"/>
    <w:rsid w:val="00684FFD"/>
    <w:rsid w:val="00790DC3"/>
    <w:rsid w:val="007B24AD"/>
    <w:rsid w:val="007B3FF8"/>
    <w:rsid w:val="007B7A1A"/>
    <w:rsid w:val="007D4790"/>
    <w:rsid w:val="007E7D21"/>
    <w:rsid w:val="00803B10"/>
    <w:rsid w:val="00832574"/>
    <w:rsid w:val="0085527A"/>
    <w:rsid w:val="0085744A"/>
    <w:rsid w:val="00870378"/>
    <w:rsid w:val="00870E48"/>
    <w:rsid w:val="00871336"/>
    <w:rsid w:val="00885A51"/>
    <w:rsid w:val="008A6C47"/>
    <w:rsid w:val="008D6D2B"/>
    <w:rsid w:val="008F3823"/>
    <w:rsid w:val="008F5DC8"/>
    <w:rsid w:val="009A296E"/>
    <w:rsid w:val="009B6F8E"/>
    <w:rsid w:val="00A17CBC"/>
    <w:rsid w:val="00A20A1A"/>
    <w:rsid w:val="00A26E01"/>
    <w:rsid w:val="00A358B9"/>
    <w:rsid w:val="00A51116"/>
    <w:rsid w:val="00A66EE4"/>
    <w:rsid w:val="00AC1BD7"/>
    <w:rsid w:val="00AF754B"/>
    <w:rsid w:val="00B30CEF"/>
    <w:rsid w:val="00B66505"/>
    <w:rsid w:val="00B70FA9"/>
    <w:rsid w:val="00B92E9A"/>
    <w:rsid w:val="00BF19CA"/>
    <w:rsid w:val="00C4269C"/>
    <w:rsid w:val="00C56684"/>
    <w:rsid w:val="00C741E0"/>
    <w:rsid w:val="00C84919"/>
    <w:rsid w:val="00C84FB9"/>
    <w:rsid w:val="00CC112F"/>
    <w:rsid w:val="00CC77C0"/>
    <w:rsid w:val="00D00DA6"/>
    <w:rsid w:val="00D14DC3"/>
    <w:rsid w:val="00D83F6C"/>
    <w:rsid w:val="00D95421"/>
    <w:rsid w:val="00DC16BD"/>
    <w:rsid w:val="00DF74A5"/>
    <w:rsid w:val="00E252A1"/>
    <w:rsid w:val="00EC17A3"/>
    <w:rsid w:val="00EE6BF7"/>
    <w:rsid w:val="00EF15A3"/>
    <w:rsid w:val="00F01CBA"/>
    <w:rsid w:val="00F45032"/>
    <w:rsid w:val="00F8165F"/>
    <w:rsid w:val="00FA2D43"/>
    <w:rsid w:val="00FD5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BF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BF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t.pl" TargetMode="External"/><Relationship Id="rId18" Type="http://schemas.openxmlformats.org/officeDocument/2006/relationships/hyperlink" Target="https://www.szpitalzawierc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vguytoojtga"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4565-6345-475A-94B5-3773BF52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22</Pages>
  <Words>8605</Words>
  <Characters>51631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61</cp:revision>
  <cp:lastPrinted>2020-08-21T09:35:00Z</cp:lastPrinted>
  <dcterms:created xsi:type="dcterms:W3CDTF">2020-01-23T11:51:00Z</dcterms:created>
  <dcterms:modified xsi:type="dcterms:W3CDTF">2020-08-28T07:36:00Z</dcterms:modified>
</cp:coreProperties>
</file>