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A2" w:rsidRDefault="00566021" w:rsidP="00AC12A2">
      <w:pPr>
        <w:pStyle w:val="Standard"/>
        <w:jc w:val="center"/>
        <w:rPr>
          <w:b/>
          <w:bCs/>
          <w:spacing w:val="40"/>
          <w:sz w:val="32"/>
        </w:rPr>
      </w:pPr>
      <w:r>
        <w:rPr>
          <w:noProof/>
          <w:lang w:eastAsia="pl-PL" w:bidi="ar-SA"/>
        </w:rPr>
        <w:drawing>
          <wp:anchor distT="0" distB="0" distL="114300" distR="114300" simplePos="0" relativeHeight="251659264" behindDoc="0" locked="0" layoutInCell="1" allowOverlap="1" wp14:anchorId="52067E30" wp14:editId="5E23D1A6">
            <wp:simplePos x="0" y="0"/>
            <wp:positionH relativeFrom="column">
              <wp:posOffset>-227330</wp:posOffset>
            </wp:positionH>
            <wp:positionV relativeFrom="paragraph">
              <wp:posOffset>-598170</wp:posOffset>
            </wp:positionV>
            <wp:extent cx="6120130" cy="6159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615950"/>
                    </a:xfrm>
                    <a:prstGeom prst="rect">
                      <a:avLst/>
                    </a:prstGeom>
                    <a:noFill/>
                    <a:ln>
                      <a:noFill/>
                    </a:ln>
                  </pic:spPr>
                </pic:pic>
              </a:graphicData>
            </a:graphic>
          </wp:anchor>
        </w:drawing>
      </w:r>
    </w:p>
    <w:p w:rsidR="00860C41" w:rsidRPr="00860C41" w:rsidRDefault="00860C41" w:rsidP="00860C41">
      <w:pPr>
        <w:pStyle w:val="Tekstpodstawowy"/>
        <w:tabs>
          <w:tab w:val="left" w:pos="708"/>
        </w:tabs>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SPECYFIKACJA</w:t>
      </w:r>
    </w:p>
    <w:p w:rsidR="00860C41" w:rsidRPr="00860C41" w:rsidRDefault="00860C41" w:rsidP="00860C41">
      <w:pPr>
        <w:widowControl/>
        <w:tabs>
          <w:tab w:val="left" w:pos="708"/>
        </w:tabs>
        <w:spacing w:line="276" w:lineRule="auto"/>
        <w:jc w:val="center"/>
        <w:textAlignment w:val="baseline"/>
        <w:rPr>
          <w:rFonts w:ascii="Calibri" w:eastAsia="Calibri" w:hAnsi="Calibri" w:cs="Times New Roman"/>
          <w:sz w:val="20"/>
          <w:szCs w:val="20"/>
          <w:lang w:bidi="ar-SA"/>
        </w:rPr>
      </w:pPr>
      <w:r w:rsidRPr="00860C41">
        <w:rPr>
          <w:rFonts w:ascii="Arial" w:eastAsia="Arial Unicode MS" w:hAnsi="Arial"/>
          <w:b/>
          <w:spacing w:val="20"/>
          <w:sz w:val="32"/>
          <w:szCs w:val="32"/>
          <w:lang w:bidi="ar-SA"/>
        </w:rPr>
        <w:t>ISTOTNYCH WARUNKÓW ZAMÓWIENIA</w:t>
      </w:r>
    </w:p>
    <w:p w:rsidR="00860C41" w:rsidRPr="00860C41" w:rsidRDefault="00860C41" w:rsidP="00860C41">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(SIWZ)</w:t>
      </w:r>
    </w:p>
    <w:p w:rsidR="00860C41" w:rsidRPr="00860C41" w:rsidRDefault="00860C41" w:rsidP="00860C41">
      <w:pPr>
        <w:widowControl/>
        <w:spacing w:line="360" w:lineRule="auto"/>
        <w:jc w:val="both"/>
        <w:textAlignment w:val="baseline"/>
        <w:rPr>
          <w:rFonts w:ascii="Arial" w:eastAsia="Calibri" w:hAnsi="Arial"/>
          <w:b/>
          <w:spacing w:val="20"/>
          <w:sz w:val="22"/>
          <w:lang w:eastAsia="en-US" w:bidi="ar-SA"/>
        </w:rPr>
      </w:pPr>
    </w:p>
    <w:p w:rsidR="00860C41" w:rsidRPr="00860C41" w:rsidRDefault="00860C41" w:rsidP="00860C41">
      <w:pPr>
        <w:widowControl/>
        <w:spacing w:line="360" w:lineRule="auto"/>
        <w:jc w:val="center"/>
        <w:textAlignment w:val="baseline"/>
        <w:rPr>
          <w:rFonts w:ascii="Arial" w:eastAsia="Calibri" w:hAnsi="Arial"/>
          <w:b/>
          <w:sz w:val="28"/>
          <w:szCs w:val="22"/>
          <w:lang w:eastAsia="en-US" w:bidi="ar-SA"/>
        </w:rPr>
      </w:pPr>
    </w:p>
    <w:p w:rsidR="00860C41" w:rsidRPr="00860C41" w:rsidRDefault="00860C41" w:rsidP="00860C41">
      <w:pPr>
        <w:widowControl/>
        <w:spacing w:line="360" w:lineRule="auto"/>
        <w:jc w:val="both"/>
        <w:textAlignment w:val="baseline"/>
        <w:rPr>
          <w:rFonts w:ascii="Arial" w:eastAsia="Calibri" w:hAnsi="Arial"/>
          <w:b/>
          <w:sz w:val="22"/>
          <w:lang w:eastAsia="en-US" w:bidi="ar-SA"/>
        </w:rPr>
      </w:pPr>
    </w:p>
    <w:p w:rsidR="00860C41" w:rsidRPr="00FC50D8" w:rsidRDefault="00860C41" w:rsidP="00860C41">
      <w:pPr>
        <w:widowControl/>
        <w:spacing w:line="360" w:lineRule="auto"/>
        <w:jc w:val="both"/>
        <w:textAlignment w:val="baseline"/>
        <w:rPr>
          <w:rFonts w:ascii="Arial" w:eastAsia="Calibri" w:hAnsi="Arial"/>
          <w:b/>
          <w:sz w:val="32"/>
          <w:szCs w:val="32"/>
          <w:lang w:eastAsia="en-US" w:bidi="ar-SA"/>
        </w:rPr>
      </w:pPr>
    </w:p>
    <w:p w:rsidR="0087289E" w:rsidRPr="0087289E" w:rsidRDefault="0087289E" w:rsidP="0087289E">
      <w:pPr>
        <w:widowControl/>
        <w:suppressAutoHyphens w:val="0"/>
        <w:autoSpaceDN/>
        <w:spacing w:after="200" w:line="276" w:lineRule="auto"/>
        <w:jc w:val="center"/>
        <w:rPr>
          <w:rFonts w:ascii="Arial" w:eastAsia="Calibri" w:hAnsi="Arial"/>
          <w:b/>
          <w:noProof/>
          <w:kern w:val="0"/>
          <w:sz w:val="28"/>
          <w:szCs w:val="28"/>
          <w:lang w:eastAsia="en-US" w:bidi="ar-SA"/>
        </w:rPr>
      </w:pPr>
      <w:r w:rsidRPr="0087289E">
        <w:rPr>
          <w:rFonts w:ascii="Arial" w:eastAsia="Times New Roman" w:hAnsi="Arial"/>
          <w:b/>
          <w:kern w:val="2"/>
          <w:sz w:val="28"/>
          <w:szCs w:val="28"/>
          <w:lang w:eastAsia="hi-IN" w:bidi="ar-SA"/>
        </w:rPr>
        <w:t>Dostaw</w:t>
      </w:r>
      <w:r w:rsidR="003E7EB1">
        <w:rPr>
          <w:rFonts w:ascii="Arial" w:eastAsia="Times New Roman" w:hAnsi="Arial"/>
          <w:b/>
          <w:kern w:val="2"/>
          <w:sz w:val="28"/>
          <w:szCs w:val="28"/>
          <w:lang w:eastAsia="hi-IN" w:bidi="ar-SA"/>
        </w:rPr>
        <w:t>a</w:t>
      </w:r>
      <w:r w:rsidRPr="0087289E">
        <w:rPr>
          <w:rFonts w:ascii="Arial" w:eastAsia="Times New Roman" w:hAnsi="Arial"/>
          <w:b/>
          <w:kern w:val="2"/>
          <w:sz w:val="28"/>
          <w:szCs w:val="28"/>
          <w:lang w:eastAsia="hi-IN" w:bidi="ar-SA"/>
        </w:rPr>
        <w:t xml:space="preserve"> </w:t>
      </w:r>
      <w:r w:rsidR="00F650DE">
        <w:rPr>
          <w:rFonts w:ascii="Arial" w:eastAsia="Times New Roman" w:hAnsi="Arial"/>
          <w:b/>
          <w:kern w:val="2"/>
          <w:sz w:val="28"/>
          <w:szCs w:val="28"/>
          <w:lang w:eastAsia="hi-IN" w:bidi="ar-SA"/>
        </w:rPr>
        <w:t>mebli medycznych</w:t>
      </w:r>
      <w:r w:rsidRPr="0087289E">
        <w:rPr>
          <w:rFonts w:ascii="Arial" w:eastAsia="Times New Roman" w:hAnsi="Arial"/>
          <w:b/>
          <w:kern w:val="2"/>
          <w:sz w:val="28"/>
          <w:szCs w:val="28"/>
          <w:lang w:eastAsia="hi-IN" w:bidi="ar-SA"/>
        </w:rPr>
        <w:t xml:space="preserve"> </w:t>
      </w:r>
      <w:r w:rsidRPr="0087289E">
        <w:rPr>
          <w:rFonts w:ascii="Arial" w:eastAsia="Calibri" w:hAnsi="Arial"/>
          <w:b/>
          <w:noProof/>
          <w:kern w:val="0"/>
          <w:sz w:val="28"/>
          <w:szCs w:val="28"/>
          <w:lang w:eastAsia="en-US" w:bidi="ar-SA"/>
        </w:rPr>
        <w:t xml:space="preserve">w ramach projektu: „Poprawa jakości i dostępności do świadczeń zdrowotnych poprzez modernizację i doposażenie Szpitala Powiatowego w Zawierciu” </w:t>
      </w:r>
    </w:p>
    <w:p w:rsidR="00860C41" w:rsidRPr="00860C41" w:rsidRDefault="00860C41" w:rsidP="00860C41">
      <w:pPr>
        <w:widowControl/>
        <w:suppressAutoHyphens w:val="0"/>
        <w:autoSpaceDN/>
        <w:spacing w:line="314" w:lineRule="exact"/>
        <w:rPr>
          <w:rFonts w:eastAsia="Times New Roman"/>
          <w:kern w:val="0"/>
          <w:szCs w:val="20"/>
          <w:lang w:eastAsia="pl-PL" w:bidi="ar-SA"/>
        </w:rPr>
      </w:pPr>
    </w:p>
    <w:p w:rsidR="00860C41" w:rsidRPr="00860C41" w:rsidRDefault="00860C41" w:rsidP="00860C41">
      <w:pPr>
        <w:widowControl/>
        <w:suppressAutoHyphens w:val="0"/>
        <w:autoSpaceDN/>
        <w:spacing w:line="0" w:lineRule="atLeast"/>
        <w:ind w:right="4"/>
        <w:jc w:val="center"/>
        <w:rPr>
          <w:rFonts w:ascii="Arial" w:eastAsia="Arial" w:hAnsi="Arial"/>
          <w:kern w:val="0"/>
          <w:sz w:val="28"/>
          <w:szCs w:val="20"/>
          <w:u w:val="single"/>
          <w:lang w:eastAsia="pl-PL" w:bidi="ar-SA"/>
        </w:rPr>
      </w:pPr>
      <w:r w:rsidRPr="00860C41">
        <w:rPr>
          <w:rFonts w:ascii="Arial" w:eastAsia="Arial" w:hAnsi="Arial"/>
          <w:kern w:val="0"/>
          <w:sz w:val="28"/>
          <w:szCs w:val="20"/>
          <w:u w:val="single"/>
          <w:lang w:eastAsia="pl-PL" w:bidi="ar-SA"/>
        </w:rPr>
        <w:t>NR POSTĘPOWANIA DZP/PN/</w:t>
      </w:r>
      <w:r w:rsidR="00F650DE">
        <w:rPr>
          <w:rFonts w:ascii="Arial" w:eastAsia="Arial" w:hAnsi="Arial"/>
          <w:kern w:val="0"/>
          <w:sz w:val="28"/>
          <w:szCs w:val="20"/>
          <w:u w:val="single"/>
          <w:lang w:eastAsia="pl-PL" w:bidi="ar-SA"/>
        </w:rPr>
        <w:t>53</w:t>
      </w:r>
      <w:r w:rsidR="0087289E">
        <w:rPr>
          <w:rFonts w:ascii="Arial" w:eastAsia="Arial" w:hAnsi="Arial"/>
          <w:kern w:val="0"/>
          <w:sz w:val="28"/>
          <w:szCs w:val="20"/>
          <w:u w:val="single"/>
          <w:lang w:eastAsia="pl-PL" w:bidi="ar-SA"/>
        </w:rPr>
        <w:t>/2020</w:t>
      </w: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602B37">
      <w:pPr>
        <w:widowControl/>
        <w:suppressAutoHyphens w:val="0"/>
        <w:autoSpaceDN/>
        <w:spacing w:line="0" w:lineRule="atLeast"/>
        <w:ind w:right="-255"/>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right="-255"/>
        <w:jc w:val="center"/>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right="-255"/>
        <w:jc w:val="center"/>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right="-255"/>
        <w:jc w:val="center"/>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left="4956" w:right="-255" w:firstLine="708"/>
        <w:jc w:val="center"/>
        <w:rPr>
          <w:rFonts w:eastAsia="Times New Roman"/>
          <w:kern w:val="0"/>
          <w:szCs w:val="20"/>
          <w:lang w:eastAsia="pl-PL" w:bidi="ar-SA"/>
        </w:rPr>
      </w:pPr>
      <w:r w:rsidRPr="00860C41">
        <w:rPr>
          <w:rFonts w:ascii="Arial" w:eastAsia="Arial" w:hAnsi="Arial"/>
          <w:b/>
          <w:kern w:val="0"/>
          <w:szCs w:val="20"/>
          <w:u w:val="single"/>
          <w:lang w:eastAsia="pl-PL" w:bidi="ar-SA"/>
        </w:rPr>
        <w:t>Zatwierdził:</w:t>
      </w: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Default="00860C41" w:rsidP="00860C41">
      <w:pPr>
        <w:widowControl/>
        <w:suppressAutoHyphens w:val="0"/>
        <w:autoSpaceDN/>
        <w:spacing w:line="291" w:lineRule="exact"/>
        <w:rPr>
          <w:rFonts w:eastAsia="Times New Roman"/>
          <w:kern w:val="0"/>
          <w:szCs w:val="20"/>
          <w:lang w:eastAsia="pl-PL" w:bidi="ar-SA"/>
        </w:rPr>
      </w:pPr>
    </w:p>
    <w:p w:rsidR="00097BDA" w:rsidRDefault="00097BDA" w:rsidP="00860C41">
      <w:pPr>
        <w:widowControl/>
        <w:suppressAutoHyphens w:val="0"/>
        <w:autoSpaceDN/>
        <w:spacing w:line="291" w:lineRule="exact"/>
        <w:rPr>
          <w:rFonts w:eastAsia="Times New Roman"/>
          <w:kern w:val="0"/>
          <w:szCs w:val="20"/>
          <w:lang w:eastAsia="pl-PL" w:bidi="ar-SA"/>
        </w:rPr>
      </w:pPr>
    </w:p>
    <w:p w:rsidR="00097BDA" w:rsidRDefault="00097BDA" w:rsidP="00860C41">
      <w:pPr>
        <w:widowControl/>
        <w:suppressAutoHyphens w:val="0"/>
        <w:autoSpaceDN/>
        <w:spacing w:line="291" w:lineRule="exact"/>
        <w:rPr>
          <w:rFonts w:eastAsia="Times New Roman"/>
          <w:kern w:val="0"/>
          <w:szCs w:val="20"/>
          <w:lang w:eastAsia="pl-PL" w:bidi="ar-SA"/>
        </w:rPr>
      </w:pPr>
    </w:p>
    <w:p w:rsidR="00097BDA" w:rsidRPr="00860C41" w:rsidRDefault="00097BDA" w:rsidP="00860C41">
      <w:pPr>
        <w:widowControl/>
        <w:suppressAutoHyphens w:val="0"/>
        <w:autoSpaceDN/>
        <w:spacing w:line="291" w:lineRule="exact"/>
        <w:rPr>
          <w:rFonts w:eastAsia="Times New Roman"/>
          <w:kern w:val="0"/>
          <w:szCs w:val="20"/>
          <w:lang w:eastAsia="pl-PL" w:bidi="ar-SA"/>
        </w:rPr>
      </w:pPr>
    </w:p>
    <w:p w:rsidR="00860C41" w:rsidRDefault="00A0429D" w:rsidP="00B22C2A">
      <w:pPr>
        <w:widowControl/>
        <w:suppressAutoHyphens w:val="0"/>
        <w:autoSpaceDN/>
        <w:spacing w:line="0" w:lineRule="atLeast"/>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C46865">
        <w:rPr>
          <w:rFonts w:ascii="Arial" w:eastAsia="Arial" w:hAnsi="Arial"/>
          <w:kern w:val="0"/>
          <w:szCs w:val="20"/>
          <w:lang w:eastAsia="pl-PL" w:bidi="ar-SA"/>
        </w:rPr>
        <w:t>11.</w:t>
      </w:r>
      <w:bookmarkStart w:id="0" w:name="_GoBack"/>
      <w:bookmarkEnd w:id="0"/>
      <w:r w:rsidR="00660125">
        <w:rPr>
          <w:rFonts w:ascii="Arial" w:eastAsia="Arial" w:hAnsi="Arial"/>
          <w:kern w:val="0"/>
          <w:szCs w:val="20"/>
          <w:lang w:eastAsia="pl-PL" w:bidi="ar-SA"/>
        </w:rPr>
        <w:t>09</w:t>
      </w:r>
      <w:r w:rsidR="00860C41" w:rsidRPr="00860C41">
        <w:rPr>
          <w:rFonts w:ascii="Arial" w:eastAsia="Arial" w:hAnsi="Arial"/>
          <w:kern w:val="0"/>
          <w:szCs w:val="20"/>
          <w:lang w:eastAsia="pl-PL" w:bidi="ar-SA"/>
        </w:rPr>
        <w:t>.20</w:t>
      </w:r>
      <w:r w:rsidR="0087289E">
        <w:rPr>
          <w:rFonts w:ascii="Arial" w:eastAsia="Arial" w:hAnsi="Arial"/>
          <w:kern w:val="0"/>
          <w:szCs w:val="20"/>
          <w:lang w:eastAsia="pl-PL" w:bidi="ar-SA"/>
        </w:rPr>
        <w:t>20</w:t>
      </w:r>
      <w:r w:rsidR="00860C41" w:rsidRPr="00860C41">
        <w:rPr>
          <w:rFonts w:ascii="Arial" w:eastAsia="Arial" w:hAnsi="Arial"/>
          <w:kern w:val="0"/>
          <w:szCs w:val="20"/>
          <w:lang w:eastAsia="pl-PL" w:bidi="ar-SA"/>
        </w:rPr>
        <w:t>r.</w:t>
      </w:r>
    </w:p>
    <w:p w:rsidR="00566021" w:rsidRDefault="00566021" w:rsidP="00B22C2A">
      <w:pPr>
        <w:widowControl/>
        <w:suppressAutoHyphens w:val="0"/>
        <w:autoSpaceDN/>
        <w:spacing w:line="0" w:lineRule="atLeast"/>
        <w:ind w:right="-255"/>
        <w:jc w:val="center"/>
        <w:rPr>
          <w:rFonts w:ascii="Arial" w:eastAsia="Arial" w:hAnsi="Arial"/>
          <w:kern w:val="0"/>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lastRenderedPageBreak/>
              <w:t>I. NAZWA I ADRES ZAMAWIAJĄCEGO</w:t>
            </w:r>
          </w:p>
        </w:tc>
      </w:tr>
    </w:tbl>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Szpital Powiatowy w Zawierciu</w:t>
      </w:r>
    </w:p>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ul. Miodowa 14, 42-400 Zawiercie</w:t>
      </w:r>
    </w:p>
    <w:p w:rsidR="00860C41" w:rsidRPr="0010203B" w:rsidRDefault="00860C41" w:rsidP="00860C41">
      <w:pPr>
        <w:widowControl/>
        <w:spacing w:line="276" w:lineRule="auto"/>
        <w:jc w:val="both"/>
        <w:textAlignment w:val="baseline"/>
        <w:rPr>
          <w:rFonts w:ascii="Arial" w:eastAsia="Calibri" w:hAnsi="Arial"/>
          <w:sz w:val="22"/>
          <w:szCs w:val="22"/>
          <w:lang w:bidi="ar-SA"/>
        </w:rPr>
      </w:pPr>
      <w:r w:rsidRPr="00AF30A9">
        <w:rPr>
          <w:rFonts w:ascii="Arial" w:eastAsia="Calibri" w:hAnsi="Arial"/>
          <w:sz w:val="22"/>
          <w:szCs w:val="22"/>
          <w:lang w:bidi="ar-SA"/>
        </w:rPr>
        <w:t>e-mail: zampub@szpitalzawier</w:t>
      </w:r>
      <w:r w:rsidRPr="0010203B">
        <w:rPr>
          <w:rFonts w:ascii="Arial" w:eastAsia="Calibri" w:hAnsi="Arial"/>
          <w:sz w:val="22"/>
          <w:szCs w:val="22"/>
          <w:lang w:bidi="ar-SA"/>
        </w:rPr>
        <w:t>cie.pl</w:t>
      </w:r>
    </w:p>
    <w:p w:rsidR="00860C41" w:rsidRPr="00AF30A9" w:rsidRDefault="00860C41" w:rsidP="00860C41">
      <w:pPr>
        <w:widowControl/>
        <w:spacing w:line="276" w:lineRule="auto"/>
        <w:jc w:val="both"/>
        <w:textAlignment w:val="baseline"/>
        <w:rPr>
          <w:rFonts w:ascii="Arial" w:eastAsia="Calibri" w:hAnsi="Arial"/>
          <w:sz w:val="22"/>
          <w:szCs w:val="22"/>
          <w:lang w:bidi="ar-SA"/>
        </w:rPr>
      </w:pPr>
      <w:r w:rsidRPr="00AF30A9">
        <w:rPr>
          <w:rFonts w:ascii="Arial" w:eastAsia="Calibri" w:hAnsi="Arial"/>
          <w:sz w:val="22"/>
          <w:szCs w:val="22"/>
          <w:lang w:bidi="ar-SA"/>
        </w:rPr>
        <w:t xml:space="preserve">tel. </w:t>
      </w:r>
      <w:r w:rsidR="00AF30A9" w:rsidRPr="00AF30A9">
        <w:rPr>
          <w:rFonts w:ascii="Arial" w:eastAsia="Calibri" w:hAnsi="Arial"/>
          <w:sz w:val="22"/>
          <w:szCs w:val="22"/>
          <w:lang w:bidi="ar-SA"/>
        </w:rPr>
        <w:t>32 67 220-11 do 13 wew. 129</w:t>
      </w:r>
    </w:p>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Godziny pracy: od poniedziałku do piątku od 07:30 do 1</w:t>
      </w:r>
      <w:r w:rsidR="005515B9">
        <w:rPr>
          <w:rFonts w:ascii="Arial" w:eastAsia="Calibri" w:hAnsi="Arial"/>
          <w:sz w:val="22"/>
          <w:szCs w:val="22"/>
          <w:lang w:bidi="ar-SA"/>
        </w:rPr>
        <w:t>5</w:t>
      </w:r>
      <w:r w:rsidRPr="00860C41">
        <w:rPr>
          <w:rFonts w:ascii="Arial" w:eastAsia="Calibri" w:hAnsi="Arial"/>
          <w:sz w:val="22"/>
          <w:szCs w:val="22"/>
          <w:lang w:bidi="ar-SA"/>
        </w:rPr>
        <w:t>:00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 TRYB UDZIELANIA ZAMÓWIENIA</w:t>
            </w:r>
          </w:p>
        </w:tc>
      </w:tr>
    </w:tbl>
    <w:p w:rsidR="005515B9" w:rsidRPr="005515B9" w:rsidRDefault="00CC2E42" w:rsidP="00CC2E42">
      <w:pPr>
        <w:pStyle w:val="Standard"/>
        <w:widowControl/>
        <w:spacing w:line="276" w:lineRule="auto"/>
        <w:jc w:val="both"/>
        <w:rPr>
          <w:rFonts w:ascii="Arial" w:hAnsi="Arial"/>
          <w:sz w:val="22"/>
          <w:szCs w:val="22"/>
        </w:rPr>
      </w:pPr>
      <w:r>
        <w:rPr>
          <w:rFonts w:ascii="Arial" w:hAnsi="Arial"/>
          <w:sz w:val="22"/>
          <w:szCs w:val="22"/>
        </w:rPr>
        <w:t>1.</w:t>
      </w:r>
      <w:r w:rsidR="005515B9" w:rsidRPr="005515B9">
        <w:rPr>
          <w:rFonts w:ascii="Arial" w:hAnsi="Arial"/>
          <w:sz w:val="22"/>
          <w:szCs w:val="22"/>
        </w:rPr>
        <w:t xml:space="preserve">Postępowanie prowadzone jest zgodnie z ustawą z dnia 29 stycznia 2004 r. Prawo zamówień publicznych (tj. Dz. U. z 2019 r. poz. 1843 </w:t>
      </w:r>
      <w:r w:rsidR="005515B9" w:rsidRPr="005515B9">
        <w:rPr>
          <w:rFonts w:ascii="Arial" w:eastAsia="Arial" w:hAnsi="Arial"/>
          <w:kern w:val="0"/>
          <w:sz w:val="22"/>
          <w:szCs w:val="22"/>
          <w:lang w:eastAsia="pl-PL"/>
        </w:rPr>
        <w:t xml:space="preserve">z </w:t>
      </w:r>
      <w:proofErr w:type="spellStart"/>
      <w:r w:rsidR="005515B9" w:rsidRPr="005515B9">
        <w:rPr>
          <w:rFonts w:ascii="Arial" w:eastAsia="Arial" w:hAnsi="Arial"/>
          <w:kern w:val="0"/>
          <w:sz w:val="22"/>
          <w:szCs w:val="22"/>
          <w:lang w:eastAsia="pl-PL"/>
        </w:rPr>
        <w:t>późn</w:t>
      </w:r>
      <w:proofErr w:type="spellEnd"/>
      <w:r w:rsidR="005515B9" w:rsidRPr="005515B9">
        <w:rPr>
          <w:rFonts w:ascii="Arial" w:eastAsia="Arial" w:hAnsi="Arial"/>
          <w:kern w:val="0"/>
          <w:sz w:val="22"/>
          <w:szCs w:val="22"/>
          <w:lang w:eastAsia="pl-PL"/>
        </w:rPr>
        <w:t>. zm.</w:t>
      </w:r>
      <w:r w:rsidR="005515B9" w:rsidRPr="005515B9">
        <w:rPr>
          <w:rFonts w:ascii="Arial" w:hAnsi="Arial"/>
          <w:sz w:val="22"/>
          <w:szCs w:val="22"/>
        </w:rPr>
        <w:t xml:space="preserve">), zwaną dalej </w:t>
      </w:r>
      <w:proofErr w:type="spellStart"/>
      <w:r w:rsidR="005515B9" w:rsidRPr="005515B9">
        <w:rPr>
          <w:rFonts w:ascii="Arial" w:hAnsi="Arial"/>
          <w:sz w:val="22"/>
          <w:szCs w:val="22"/>
        </w:rPr>
        <w:t>Pzp</w:t>
      </w:r>
      <w:proofErr w:type="spellEnd"/>
      <w:r w:rsidR="005515B9" w:rsidRPr="005515B9">
        <w:rPr>
          <w:rFonts w:ascii="Arial" w:hAnsi="Arial"/>
          <w:sz w:val="22"/>
          <w:szCs w:val="22"/>
        </w:rPr>
        <w:t>.</w:t>
      </w:r>
    </w:p>
    <w:p w:rsidR="005515B9" w:rsidRPr="005515B9" w:rsidRDefault="00CC2E42" w:rsidP="00CC2E42">
      <w:pPr>
        <w:pStyle w:val="Standard"/>
        <w:widowControl/>
        <w:spacing w:line="276" w:lineRule="auto"/>
        <w:jc w:val="both"/>
        <w:rPr>
          <w:rFonts w:ascii="Arial" w:hAnsi="Arial"/>
          <w:sz w:val="22"/>
          <w:szCs w:val="22"/>
        </w:rPr>
      </w:pPr>
      <w:r>
        <w:rPr>
          <w:rFonts w:ascii="Arial" w:hAnsi="Arial"/>
          <w:sz w:val="22"/>
          <w:szCs w:val="22"/>
        </w:rPr>
        <w:t>2.</w:t>
      </w:r>
      <w:r w:rsidR="005515B9" w:rsidRPr="005515B9">
        <w:rPr>
          <w:rFonts w:ascii="Arial" w:hAnsi="Arial"/>
          <w:sz w:val="22"/>
          <w:szCs w:val="22"/>
        </w:rPr>
        <w:t>Postępowanie o</w:t>
      </w:r>
      <w:r w:rsidR="005515B9" w:rsidRPr="005515B9">
        <w:rPr>
          <w:rFonts w:ascii="Arial" w:eastAsia="Tahoma" w:hAnsi="Arial"/>
          <w:sz w:val="22"/>
          <w:szCs w:val="22"/>
        </w:rPr>
        <w:t xml:space="preserve"> </w:t>
      </w:r>
      <w:r w:rsidR="005515B9" w:rsidRPr="005515B9">
        <w:rPr>
          <w:rFonts w:ascii="Arial" w:hAnsi="Arial"/>
          <w:sz w:val="22"/>
          <w:szCs w:val="22"/>
        </w:rPr>
        <w:t>udzielenie</w:t>
      </w:r>
      <w:r w:rsidR="005515B9" w:rsidRPr="005515B9">
        <w:rPr>
          <w:rFonts w:ascii="Arial" w:eastAsia="Tahoma" w:hAnsi="Arial"/>
          <w:sz w:val="22"/>
          <w:szCs w:val="22"/>
        </w:rPr>
        <w:t xml:space="preserve"> </w:t>
      </w:r>
      <w:r w:rsidR="005515B9" w:rsidRPr="005515B9">
        <w:rPr>
          <w:rFonts w:ascii="Arial" w:hAnsi="Arial"/>
          <w:sz w:val="22"/>
          <w:szCs w:val="22"/>
        </w:rPr>
        <w:t>zamówienia</w:t>
      </w:r>
      <w:r w:rsidR="005515B9" w:rsidRPr="005515B9">
        <w:rPr>
          <w:rFonts w:ascii="Arial" w:eastAsia="Tahoma" w:hAnsi="Arial"/>
          <w:sz w:val="22"/>
          <w:szCs w:val="22"/>
        </w:rPr>
        <w:t xml:space="preserve"> </w:t>
      </w:r>
      <w:r w:rsidR="005515B9" w:rsidRPr="005515B9">
        <w:rPr>
          <w:rFonts w:ascii="Arial" w:hAnsi="Arial"/>
          <w:sz w:val="22"/>
          <w:szCs w:val="22"/>
        </w:rPr>
        <w:t xml:space="preserve">prowadzone jest w procedurze przewidzianej dla postępowań, których wartość szacunkowa przekracza kwoty określone w przepisach wydanych na podstawie art. 11 ust. 8 </w:t>
      </w:r>
      <w:proofErr w:type="spellStart"/>
      <w:r w:rsidR="005515B9" w:rsidRPr="005515B9">
        <w:rPr>
          <w:rFonts w:ascii="Arial" w:hAnsi="Arial"/>
          <w:sz w:val="22"/>
          <w:szCs w:val="22"/>
        </w:rPr>
        <w:t>Pzp</w:t>
      </w:r>
      <w:proofErr w:type="spellEnd"/>
      <w:r w:rsidR="005515B9" w:rsidRPr="005515B9">
        <w:rPr>
          <w:rFonts w:ascii="Arial" w:hAnsi="Arial"/>
          <w:sz w:val="22"/>
          <w:szCs w:val="22"/>
        </w:rPr>
        <w:t xml:space="preserve">. W zakresie nieuregulowanym SIWZ, stosuje się przepisy </w:t>
      </w:r>
      <w:proofErr w:type="spellStart"/>
      <w:r w:rsidR="005515B9" w:rsidRPr="005515B9">
        <w:rPr>
          <w:rFonts w:ascii="Arial" w:hAnsi="Arial"/>
          <w:sz w:val="22"/>
          <w:szCs w:val="22"/>
        </w:rPr>
        <w:t>Pzp</w:t>
      </w:r>
      <w:proofErr w:type="spellEnd"/>
      <w:r w:rsidR="005515B9" w:rsidRPr="005515B9">
        <w:rPr>
          <w:rFonts w:ascii="Arial" w:hAnsi="Arial"/>
          <w:sz w:val="22"/>
          <w:szCs w:val="22"/>
        </w:rPr>
        <w:t xml:space="preserve">. </w:t>
      </w:r>
    </w:p>
    <w:p w:rsidR="005515B9" w:rsidRPr="005515B9" w:rsidRDefault="00CC2E42" w:rsidP="00CC2E42">
      <w:pPr>
        <w:pStyle w:val="Standard"/>
        <w:widowControl/>
        <w:spacing w:line="276" w:lineRule="auto"/>
        <w:jc w:val="both"/>
        <w:rPr>
          <w:rFonts w:ascii="Arial" w:hAnsi="Arial"/>
          <w:sz w:val="22"/>
          <w:szCs w:val="22"/>
        </w:rPr>
      </w:pPr>
      <w:r>
        <w:rPr>
          <w:rFonts w:ascii="Arial" w:hAnsi="Arial"/>
          <w:sz w:val="22"/>
          <w:szCs w:val="22"/>
        </w:rPr>
        <w:t>3.</w:t>
      </w:r>
      <w:r w:rsidR="005515B9" w:rsidRPr="005515B9">
        <w:rPr>
          <w:rFonts w:ascii="Arial" w:hAnsi="Arial"/>
          <w:sz w:val="22"/>
          <w:szCs w:val="22"/>
        </w:rPr>
        <w:t xml:space="preserve">Ogłoszenie i SIWZ udostępnione zostały na stronie internetowej Zamawiającego </w:t>
      </w:r>
      <w:hyperlink r:id="rId9" w:history="1">
        <w:r w:rsidR="005515B9" w:rsidRPr="005515B9">
          <w:rPr>
            <w:rStyle w:val="Internetlink"/>
            <w:rFonts w:ascii="Arial" w:hAnsi="Arial"/>
            <w:sz w:val="22"/>
            <w:szCs w:val="22"/>
          </w:rPr>
          <w:t>www.szpitalzawiercie.pl</w:t>
        </w:r>
      </w:hyperlink>
      <w:r w:rsidR="005515B9" w:rsidRPr="005515B9">
        <w:rPr>
          <w:rFonts w:ascii="Arial" w:hAnsi="Arial"/>
          <w:sz w:val="22"/>
          <w:szCs w:val="22"/>
        </w:rPr>
        <w:t xml:space="preserve"> od dnia publikacji w Dzienniku Urzędowym Unii Europejskiej do upływu terminu składania ofert.</w:t>
      </w:r>
    </w:p>
    <w:p w:rsidR="00CC2E42" w:rsidRDefault="00CC2E42" w:rsidP="00CC2E42">
      <w:pPr>
        <w:pStyle w:val="Standard"/>
        <w:widowControl/>
        <w:spacing w:line="276" w:lineRule="auto"/>
        <w:jc w:val="both"/>
        <w:rPr>
          <w:rFonts w:ascii="Arial" w:hAnsi="Arial"/>
          <w:sz w:val="22"/>
          <w:szCs w:val="22"/>
        </w:rPr>
      </w:pPr>
      <w:r>
        <w:rPr>
          <w:rFonts w:ascii="Arial" w:hAnsi="Arial"/>
          <w:sz w:val="22"/>
          <w:szCs w:val="22"/>
        </w:rPr>
        <w:t>4.</w:t>
      </w:r>
      <w:r w:rsidR="005515B9" w:rsidRPr="005515B9">
        <w:rPr>
          <w:rFonts w:ascii="Arial" w:hAnsi="Arial"/>
          <w:sz w:val="22"/>
          <w:szCs w:val="22"/>
        </w:rPr>
        <w:t>Postępowanie prowadzone jest w trybie przetargu nieograniczonego z zastosowaniem procedury,</w:t>
      </w:r>
      <w:r>
        <w:rPr>
          <w:rFonts w:ascii="Arial" w:hAnsi="Arial"/>
          <w:sz w:val="22"/>
          <w:szCs w:val="22"/>
        </w:rPr>
        <w:t xml:space="preserve"> o której mowa w art. 24aa </w:t>
      </w:r>
      <w:proofErr w:type="spellStart"/>
      <w:r>
        <w:rPr>
          <w:rFonts w:ascii="Arial" w:hAnsi="Arial"/>
          <w:sz w:val="22"/>
          <w:szCs w:val="22"/>
        </w:rPr>
        <w:t>Pzp</w:t>
      </w:r>
      <w:proofErr w:type="spellEnd"/>
      <w:r>
        <w:rPr>
          <w:rFonts w:ascii="Arial" w:hAnsi="Arial"/>
          <w:sz w:val="22"/>
          <w:szCs w:val="22"/>
        </w:rPr>
        <w:t>.</w:t>
      </w:r>
    </w:p>
    <w:p w:rsidR="005515B9" w:rsidRPr="005515B9" w:rsidRDefault="00CC2E42" w:rsidP="00CC2E42">
      <w:pPr>
        <w:pStyle w:val="Standard"/>
        <w:widowControl/>
        <w:spacing w:line="276" w:lineRule="auto"/>
        <w:jc w:val="both"/>
        <w:rPr>
          <w:rFonts w:ascii="Arial" w:hAnsi="Arial"/>
          <w:sz w:val="22"/>
          <w:szCs w:val="22"/>
        </w:rPr>
      </w:pPr>
      <w:r>
        <w:rPr>
          <w:rFonts w:ascii="Arial" w:hAnsi="Arial"/>
          <w:sz w:val="22"/>
          <w:szCs w:val="22"/>
        </w:rPr>
        <w:t>5.</w:t>
      </w:r>
      <w:r w:rsidR="005515B9" w:rsidRPr="005515B9">
        <w:rPr>
          <w:rFonts w:ascii="Arial" w:hAnsi="Arial"/>
          <w:bCs/>
          <w:sz w:val="22"/>
          <w:szCs w:val="22"/>
        </w:rPr>
        <w:t xml:space="preserve">Zamawiający informuje, iż zgodnie z wymogami art. 36 ust. 1 pkt 16 </w:t>
      </w:r>
      <w:proofErr w:type="spellStart"/>
      <w:r w:rsidR="005515B9" w:rsidRPr="005515B9">
        <w:rPr>
          <w:rFonts w:ascii="Arial" w:hAnsi="Arial"/>
          <w:bCs/>
          <w:sz w:val="22"/>
          <w:szCs w:val="22"/>
        </w:rPr>
        <w:t>Pzp</w:t>
      </w:r>
      <w:proofErr w:type="spellEnd"/>
      <w:r w:rsidR="005515B9" w:rsidRPr="005515B9">
        <w:rPr>
          <w:rFonts w:ascii="Arial" w:hAnsi="Arial"/>
          <w:bCs/>
          <w:sz w:val="22"/>
          <w:szCs w:val="22"/>
        </w:rPr>
        <w:t>, postanowienia zawarte we wzorze umowy, stanowiącym załącznik do SIWZ, będą wprowadzone do treści umowy zawieranej</w:t>
      </w:r>
      <w:r w:rsidR="005515B9">
        <w:rPr>
          <w:rFonts w:ascii="Arial" w:hAnsi="Arial"/>
          <w:bCs/>
          <w:sz w:val="22"/>
          <w:szCs w:val="22"/>
        </w:rPr>
        <w:t xml:space="preserve"> </w:t>
      </w:r>
      <w:r w:rsidR="005515B9" w:rsidRPr="005515B9">
        <w:rPr>
          <w:rFonts w:ascii="Arial" w:hAnsi="Arial"/>
          <w:bCs/>
          <w:sz w:val="22"/>
          <w:szCs w:val="22"/>
        </w:rPr>
        <w:t xml:space="preserve">w sprawie udzielenia zamówienia publicznego </w:t>
      </w:r>
      <w:r w:rsidR="005515B9" w:rsidRPr="005515B9">
        <w:rPr>
          <w:rFonts w:ascii="Arial" w:hAnsi="Arial"/>
          <w:sz w:val="22"/>
          <w:szCs w:val="22"/>
        </w:rPr>
        <w:t>objętego postępowaniem.</w:t>
      </w:r>
    </w:p>
    <w:p w:rsidR="005515B9" w:rsidRPr="005515B9" w:rsidRDefault="00CC2E42" w:rsidP="00CC2E42">
      <w:pPr>
        <w:pStyle w:val="Standard"/>
        <w:widowControl/>
        <w:spacing w:line="276" w:lineRule="auto"/>
        <w:jc w:val="both"/>
        <w:rPr>
          <w:rFonts w:ascii="Arial" w:hAnsi="Arial"/>
          <w:sz w:val="22"/>
          <w:szCs w:val="22"/>
        </w:rPr>
      </w:pPr>
      <w:r>
        <w:rPr>
          <w:rFonts w:ascii="Arial" w:hAnsi="Arial"/>
          <w:kern w:val="0"/>
          <w:sz w:val="22"/>
          <w:szCs w:val="22"/>
          <w:lang w:eastAsia="en-US"/>
        </w:rPr>
        <w:t>6.</w:t>
      </w:r>
      <w:r w:rsidR="005515B9" w:rsidRPr="005515B9">
        <w:rPr>
          <w:rFonts w:ascii="Arial" w:hAnsi="Arial"/>
          <w:kern w:val="0"/>
          <w:sz w:val="22"/>
          <w:szCs w:val="22"/>
          <w:lang w:eastAsia="en-US"/>
        </w:rPr>
        <w:t xml:space="preserve">Postępowanie prowadzone jest w języku polskim w formie elektronicznej za pośrednictwem platformy </w:t>
      </w:r>
      <w:proofErr w:type="spellStart"/>
      <w:r w:rsidR="005515B9" w:rsidRPr="005515B9">
        <w:rPr>
          <w:rFonts w:ascii="Arial" w:hAnsi="Arial"/>
          <w:kern w:val="0"/>
          <w:sz w:val="22"/>
          <w:szCs w:val="22"/>
          <w:lang w:eastAsia="en-US"/>
        </w:rPr>
        <w:t>miniPortal</w:t>
      </w:r>
      <w:proofErr w:type="spellEnd"/>
      <w:r w:rsidR="005515B9" w:rsidRPr="005515B9">
        <w:rPr>
          <w:rFonts w:ascii="Arial" w:hAnsi="Arial"/>
          <w:kern w:val="0"/>
          <w:sz w:val="22"/>
          <w:szCs w:val="22"/>
          <w:lang w:eastAsia="en-US"/>
        </w:rPr>
        <w:t xml:space="preserve"> (zwanej dalej Platformą) dostępnej pod adresem: </w:t>
      </w:r>
      <w:hyperlink r:id="rId10" w:history="1">
        <w:r w:rsidR="005515B9" w:rsidRPr="005515B9">
          <w:rPr>
            <w:rStyle w:val="Hipercze"/>
            <w:rFonts w:ascii="Arial" w:hAnsi="Arial"/>
            <w:kern w:val="0"/>
            <w:sz w:val="22"/>
            <w:szCs w:val="22"/>
            <w:lang w:eastAsia="en-US"/>
          </w:rPr>
          <w:t>https://miniportal.uzp.gov.pl</w:t>
        </w:r>
      </w:hyperlink>
      <w:r w:rsidR="005515B9" w:rsidRPr="005515B9">
        <w:rPr>
          <w:rFonts w:ascii="Arial" w:hAnsi="Arial"/>
          <w:kern w:val="0"/>
          <w:sz w:val="22"/>
          <w:szCs w:val="22"/>
          <w:lang w:eastAsia="en-US"/>
        </w:rPr>
        <w:t>.</w:t>
      </w:r>
    </w:p>
    <w:p w:rsidR="00CC2E42" w:rsidRPr="00CC2E42" w:rsidRDefault="00CC2E42" w:rsidP="00CC2E42">
      <w:pPr>
        <w:pStyle w:val="Standard"/>
        <w:widowControl/>
        <w:spacing w:line="276" w:lineRule="auto"/>
        <w:jc w:val="both"/>
        <w:rPr>
          <w:rFonts w:ascii="Arial" w:hAnsi="Arial"/>
          <w:sz w:val="22"/>
          <w:szCs w:val="22"/>
        </w:rPr>
      </w:pPr>
      <w:r>
        <w:rPr>
          <w:rFonts w:ascii="Arial" w:hAnsi="Arial"/>
          <w:kern w:val="0"/>
          <w:sz w:val="22"/>
          <w:szCs w:val="22"/>
          <w:lang w:eastAsia="en-US"/>
        </w:rPr>
        <w:t>7.</w:t>
      </w:r>
      <w:r w:rsidR="005515B9" w:rsidRPr="005515B9">
        <w:rPr>
          <w:rFonts w:ascii="Arial" w:hAnsi="Arial"/>
          <w:kern w:val="0"/>
          <w:sz w:val="22"/>
          <w:szCs w:val="22"/>
          <w:lang w:eastAsia="en-US"/>
        </w:rPr>
        <w:t xml:space="preserve">Zamawiający informuje, że Platforma jest kompatybilna ze wszystkimi podpisami elektronicznymi. Do przesłania dokumentów niezbędne jest posiadanie certyfikatu kwalifikowanego w celu podpisania oferty oraz oświadczeń i dokumentów składanych 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005515B9" w:rsidRPr="005515B9">
          <w:rPr>
            <w:rStyle w:val="Hipercze"/>
            <w:rFonts w:ascii="Arial" w:hAnsi="Arial"/>
            <w:kern w:val="0"/>
            <w:sz w:val="22"/>
            <w:szCs w:val="22"/>
            <w:lang w:eastAsia="en-US"/>
          </w:rPr>
          <w:t>http://www.nccert.pl/kontakt.htm</w:t>
        </w:r>
      </w:hyperlink>
      <w:r w:rsidR="005515B9" w:rsidRPr="005515B9">
        <w:rPr>
          <w:rFonts w:ascii="Arial" w:hAnsi="Arial"/>
          <w:kern w:val="0"/>
          <w:sz w:val="22"/>
          <w:szCs w:val="22"/>
          <w:lang w:eastAsia="en-US"/>
        </w:rPr>
        <w:t>.</w:t>
      </w:r>
    </w:p>
    <w:p w:rsidR="00860C41" w:rsidRPr="00CC2E42" w:rsidRDefault="00CC2E42" w:rsidP="00CC2E42">
      <w:pPr>
        <w:pStyle w:val="Standard"/>
        <w:widowControl/>
        <w:spacing w:line="276" w:lineRule="auto"/>
        <w:jc w:val="both"/>
        <w:rPr>
          <w:rFonts w:ascii="Arial" w:hAnsi="Arial"/>
          <w:sz w:val="22"/>
          <w:szCs w:val="22"/>
        </w:rPr>
      </w:pPr>
      <w:r>
        <w:rPr>
          <w:rFonts w:ascii="Arial" w:hAnsi="Arial"/>
          <w:kern w:val="0"/>
          <w:sz w:val="22"/>
          <w:szCs w:val="22"/>
          <w:lang w:eastAsia="en-US"/>
        </w:rPr>
        <w:t>8.</w:t>
      </w:r>
      <w:r w:rsidR="005515B9" w:rsidRPr="00CC2E42">
        <w:rPr>
          <w:rFonts w:ascii="Arial" w:hAnsi="Arial"/>
          <w:kern w:val="0"/>
          <w:sz w:val="22"/>
          <w:szCs w:val="22"/>
          <w:lang w:eastAsia="en-US"/>
        </w:rPr>
        <w:t xml:space="preserve">Informacje dotyczące przedmiotowego postępowania objęte ustawowym wymogiem publikacji na stronie internetowej Zamawiającego będą udostępnione pod adresem: </w:t>
      </w:r>
      <w:hyperlink r:id="rId12" w:history="1">
        <w:r w:rsidR="005515B9" w:rsidRPr="00CC2E42">
          <w:rPr>
            <w:rStyle w:val="Hipercze"/>
            <w:rFonts w:ascii="Arial" w:hAnsi="Arial"/>
            <w:kern w:val="0"/>
            <w:sz w:val="22"/>
            <w:szCs w:val="22"/>
            <w:lang w:eastAsia="en-US"/>
          </w:rPr>
          <w:t>www.szpitalzawiercie.pl.</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III. OPIS PRZEDMIOTU ZAMÓWIENIA</w:t>
            </w:r>
          </w:p>
        </w:tc>
      </w:tr>
    </w:tbl>
    <w:p w:rsidR="00860C41" w:rsidRPr="00F650DE" w:rsidRDefault="00F650DE" w:rsidP="00364BC1">
      <w:pPr>
        <w:spacing w:line="276" w:lineRule="auto"/>
        <w:jc w:val="both"/>
        <w:rPr>
          <w:rFonts w:ascii="Arial" w:eastAsia="Calibri" w:hAnsi="Arial"/>
          <w:sz w:val="22"/>
          <w:szCs w:val="22"/>
          <w:lang w:eastAsia="en-US"/>
        </w:rPr>
      </w:pPr>
      <w:r>
        <w:rPr>
          <w:rFonts w:ascii="Arial" w:eastAsia="Calibri" w:hAnsi="Arial"/>
          <w:bCs/>
          <w:sz w:val="22"/>
          <w:szCs w:val="22"/>
        </w:rPr>
        <w:t>1.</w:t>
      </w:r>
      <w:r w:rsidR="00602B37" w:rsidRPr="00F650DE">
        <w:rPr>
          <w:rFonts w:ascii="Arial" w:eastAsia="Calibri" w:hAnsi="Arial"/>
          <w:bCs/>
          <w:sz w:val="22"/>
          <w:szCs w:val="22"/>
        </w:rPr>
        <w:t xml:space="preserve">Przedmiotem </w:t>
      </w:r>
      <w:r w:rsidR="00860C41" w:rsidRPr="00F650DE">
        <w:rPr>
          <w:rFonts w:ascii="Arial" w:eastAsia="Calibri" w:hAnsi="Arial"/>
          <w:bCs/>
          <w:sz w:val="22"/>
          <w:szCs w:val="22"/>
        </w:rPr>
        <w:t>z</w:t>
      </w:r>
      <w:r w:rsidR="00860C41" w:rsidRPr="00F650DE">
        <w:rPr>
          <w:rFonts w:ascii="Arial" w:eastAsia="Calibri" w:hAnsi="Arial"/>
          <w:sz w:val="22"/>
          <w:szCs w:val="22"/>
        </w:rPr>
        <w:t xml:space="preserve">amówienia jest </w:t>
      </w:r>
      <w:r w:rsidR="0087289E" w:rsidRPr="00F650DE">
        <w:rPr>
          <w:rFonts w:ascii="Arial" w:eastAsia="Times New Roman" w:hAnsi="Arial"/>
          <w:kern w:val="2"/>
          <w:sz w:val="22"/>
          <w:szCs w:val="22"/>
          <w:lang w:eastAsia="hi-IN"/>
        </w:rPr>
        <w:t xml:space="preserve">Dostawa </w:t>
      </w:r>
      <w:r w:rsidRPr="00F650DE">
        <w:rPr>
          <w:rFonts w:ascii="Arial" w:eastAsia="Times New Roman" w:hAnsi="Arial"/>
          <w:kern w:val="2"/>
          <w:sz w:val="22"/>
          <w:szCs w:val="22"/>
          <w:lang w:eastAsia="hi-IN"/>
        </w:rPr>
        <w:t>mebli medycznych</w:t>
      </w:r>
      <w:r w:rsidR="0087289E" w:rsidRPr="00F650DE">
        <w:rPr>
          <w:rFonts w:ascii="Arial" w:eastAsia="Times New Roman" w:hAnsi="Arial"/>
          <w:kern w:val="2"/>
          <w:sz w:val="22"/>
          <w:szCs w:val="22"/>
          <w:lang w:eastAsia="hi-IN"/>
        </w:rPr>
        <w:t xml:space="preserve"> </w:t>
      </w:r>
      <w:r w:rsidR="0087289E" w:rsidRPr="00F650DE">
        <w:rPr>
          <w:rFonts w:ascii="Arial" w:eastAsia="Calibri" w:hAnsi="Arial"/>
          <w:noProof/>
          <w:sz w:val="22"/>
          <w:szCs w:val="22"/>
          <w:lang w:eastAsia="en-US"/>
        </w:rPr>
        <w:t>w ramach projektu: „Poprawa jakości i dostępności do świadczeń zdrowotnych poprzez modernizację i doposażenie Szpitala Powiatowego w Zawierciu”</w:t>
      </w:r>
      <w:r w:rsidR="00AF30A9" w:rsidRPr="00F650DE">
        <w:rPr>
          <w:rFonts w:ascii="Arial" w:eastAsia="Calibri" w:hAnsi="Arial"/>
          <w:noProof/>
          <w:sz w:val="22"/>
          <w:szCs w:val="22"/>
          <w:lang w:eastAsia="en-US"/>
        </w:rPr>
        <w:t xml:space="preserve">, zgodnie z </w:t>
      </w:r>
      <w:r w:rsidR="00941387" w:rsidRPr="00F650DE">
        <w:rPr>
          <w:rFonts w:ascii="Arial" w:eastAsia="Calibri" w:hAnsi="Arial"/>
          <w:sz w:val="22"/>
          <w:szCs w:val="22"/>
          <w:lang w:eastAsia="en-US"/>
        </w:rPr>
        <w:t>formularz</w:t>
      </w:r>
      <w:r w:rsidR="00AF30A9" w:rsidRPr="00F650DE">
        <w:rPr>
          <w:rFonts w:ascii="Arial" w:eastAsia="Calibri" w:hAnsi="Arial"/>
          <w:sz w:val="22"/>
          <w:szCs w:val="22"/>
          <w:lang w:eastAsia="en-US"/>
        </w:rPr>
        <w:t>em</w:t>
      </w:r>
      <w:r w:rsidR="00941387" w:rsidRPr="00F650DE">
        <w:rPr>
          <w:rFonts w:ascii="Arial" w:eastAsia="Calibri" w:hAnsi="Arial"/>
          <w:sz w:val="22"/>
          <w:szCs w:val="22"/>
          <w:lang w:eastAsia="en-US"/>
        </w:rPr>
        <w:t xml:space="preserve"> </w:t>
      </w:r>
      <w:r w:rsidR="00860C41" w:rsidRPr="00F650DE">
        <w:rPr>
          <w:rFonts w:ascii="Arial" w:eastAsia="Calibri" w:hAnsi="Arial"/>
          <w:sz w:val="22"/>
          <w:szCs w:val="22"/>
          <w:lang w:eastAsia="en-US"/>
        </w:rPr>
        <w:t>asortymentowo</w:t>
      </w:r>
      <w:r w:rsidR="007A2C42" w:rsidRPr="00F650DE">
        <w:rPr>
          <w:rFonts w:ascii="Arial" w:eastAsia="Calibri" w:hAnsi="Arial"/>
          <w:sz w:val="22"/>
          <w:szCs w:val="22"/>
          <w:lang w:eastAsia="en-US"/>
        </w:rPr>
        <w:t xml:space="preserve"> </w:t>
      </w:r>
      <w:r w:rsidR="00860C41" w:rsidRPr="00F650DE">
        <w:rPr>
          <w:rFonts w:ascii="Arial" w:eastAsia="Calibri" w:hAnsi="Arial"/>
          <w:sz w:val="22"/>
          <w:szCs w:val="22"/>
          <w:lang w:eastAsia="en-US"/>
        </w:rPr>
        <w:t>-</w:t>
      </w:r>
      <w:r w:rsidR="005928C7">
        <w:rPr>
          <w:rFonts w:ascii="Arial" w:eastAsia="Calibri" w:hAnsi="Arial"/>
          <w:sz w:val="22"/>
          <w:szCs w:val="22"/>
          <w:lang w:eastAsia="en-US"/>
        </w:rPr>
        <w:t xml:space="preserve"> </w:t>
      </w:r>
      <w:r w:rsidR="00860C41" w:rsidRPr="00F650DE">
        <w:rPr>
          <w:rFonts w:ascii="Arial" w:eastAsia="Calibri" w:hAnsi="Arial"/>
          <w:sz w:val="22"/>
          <w:szCs w:val="22"/>
          <w:lang w:eastAsia="en-US"/>
        </w:rPr>
        <w:t>cenow</w:t>
      </w:r>
      <w:r w:rsidR="00941387" w:rsidRPr="00F650DE">
        <w:rPr>
          <w:rFonts w:ascii="Arial" w:eastAsia="Calibri" w:hAnsi="Arial"/>
          <w:sz w:val="22"/>
          <w:szCs w:val="22"/>
          <w:lang w:eastAsia="en-US"/>
        </w:rPr>
        <w:t>y</w:t>
      </w:r>
      <w:r w:rsidR="00AF30A9" w:rsidRPr="00F650DE">
        <w:rPr>
          <w:rFonts w:ascii="Arial" w:eastAsia="Calibri" w:hAnsi="Arial"/>
          <w:sz w:val="22"/>
          <w:szCs w:val="22"/>
          <w:lang w:eastAsia="en-US"/>
        </w:rPr>
        <w:t>m</w:t>
      </w:r>
      <w:r w:rsidR="00860C41" w:rsidRPr="00F650DE">
        <w:rPr>
          <w:rFonts w:ascii="Arial" w:eastAsia="Calibri" w:hAnsi="Arial"/>
          <w:sz w:val="22"/>
          <w:szCs w:val="22"/>
          <w:lang w:eastAsia="en-US"/>
        </w:rPr>
        <w:t xml:space="preserve"> stanowiąc</w:t>
      </w:r>
      <w:r w:rsidR="00941387" w:rsidRPr="00F650DE">
        <w:rPr>
          <w:rFonts w:ascii="Arial" w:eastAsia="Calibri" w:hAnsi="Arial"/>
          <w:sz w:val="22"/>
          <w:szCs w:val="22"/>
          <w:lang w:eastAsia="en-US"/>
        </w:rPr>
        <w:t>y</w:t>
      </w:r>
      <w:r w:rsidR="00AF30A9" w:rsidRPr="00F650DE">
        <w:rPr>
          <w:rFonts w:ascii="Arial" w:eastAsia="Calibri" w:hAnsi="Arial"/>
          <w:sz w:val="22"/>
          <w:szCs w:val="22"/>
          <w:lang w:eastAsia="en-US"/>
        </w:rPr>
        <w:t>m</w:t>
      </w:r>
      <w:r w:rsidRPr="00F650DE">
        <w:rPr>
          <w:rFonts w:ascii="Arial" w:eastAsia="Calibri" w:hAnsi="Arial"/>
          <w:sz w:val="22"/>
          <w:szCs w:val="22"/>
          <w:lang w:eastAsia="en-US"/>
        </w:rPr>
        <w:t xml:space="preserve"> załącznik nr 2 do SIWZ.</w:t>
      </w:r>
    </w:p>
    <w:p w:rsidR="00F650DE" w:rsidRPr="00F650DE" w:rsidRDefault="00F650DE" w:rsidP="00364BC1">
      <w:pPr>
        <w:pStyle w:val="Akapitzlist"/>
        <w:spacing w:line="276" w:lineRule="auto"/>
        <w:ind w:left="0"/>
        <w:jc w:val="both"/>
        <w:rPr>
          <w:rFonts w:ascii="Arial" w:eastAsia="Calibri" w:hAnsi="Arial"/>
          <w:sz w:val="22"/>
          <w:szCs w:val="22"/>
          <w:lang w:eastAsia="en-US"/>
        </w:rPr>
      </w:pPr>
    </w:p>
    <w:p w:rsidR="00E56D37" w:rsidRPr="00E56D37" w:rsidRDefault="00E56D37" w:rsidP="00364BC1">
      <w:pPr>
        <w:tabs>
          <w:tab w:val="center" w:pos="4536"/>
          <w:tab w:val="right" w:pos="9072"/>
        </w:tabs>
        <w:autoSpaceDN/>
        <w:spacing w:line="276" w:lineRule="auto"/>
        <w:rPr>
          <w:rFonts w:ascii="Arial" w:hAnsi="Arial"/>
          <w:sz w:val="22"/>
          <w:szCs w:val="22"/>
        </w:rPr>
      </w:pPr>
      <w:r>
        <w:rPr>
          <w:rFonts w:ascii="Arial" w:hAnsi="Arial"/>
          <w:sz w:val="22"/>
          <w:szCs w:val="22"/>
        </w:rPr>
        <w:t xml:space="preserve">Projekt jest dofinasowany  </w:t>
      </w:r>
      <w:r w:rsidRPr="00E56D37">
        <w:rPr>
          <w:rFonts w:ascii="Arial" w:hAnsi="Arial"/>
          <w:sz w:val="22"/>
          <w:szCs w:val="22"/>
        </w:rPr>
        <w:t>w ramach Regionalnego Programu Operacyjnego Województwa Śląskiego na lata 2014-2020 dla osi priorytetowej: X. Rewitalizacja oraz infrastruktura społeczna i zdrowotna dla działania: 10.1. Infrastruktura ochrony zdrowia</w:t>
      </w:r>
      <w:r>
        <w:rPr>
          <w:rFonts w:ascii="Arial" w:hAnsi="Arial"/>
          <w:sz w:val="22"/>
          <w:szCs w:val="22"/>
        </w:rPr>
        <w:t>.</w:t>
      </w:r>
    </w:p>
    <w:p w:rsidR="00E56D37" w:rsidRPr="00C30D4F" w:rsidRDefault="00E56D37" w:rsidP="00C30D4F">
      <w:pPr>
        <w:spacing w:line="276" w:lineRule="auto"/>
        <w:jc w:val="both"/>
        <w:rPr>
          <w:rFonts w:ascii="Arial" w:hAnsi="Arial"/>
          <w:sz w:val="22"/>
          <w:szCs w:val="22"/>
        </w:rPr>
      </w:pPr>
    </w:p>
    <w:p w:rsidR="00860C41" w:rsidRPr="00E02047" w:rsidRDefault="00AF30A9" w:rsidP="0087289E">
      <w:pPr>
        <w:widowControl/>
        <w:suppressAutoHyphens w:val="0"/>
        <w:autoSpaceDN/>
        <w:spacing w:line="276" w:lineRule="auto"/>
        <w:jc w:val="both"/>
        <w:rPr>
          <w:rFonts w:ascii="Arial" w:eastAsia="Calibri" w:hAnsi="Arial"/>
          <w:kern w:val="0"/>
          <w:sz w:val="22"/>
          <w:szCs w:val="22"/>
          <w:lang w:val="x-none" w:eastAsia="x-none" w:bidi="ar-SA"/>
        </w:rPr>
      </w:pPr>
      <w:r>
        <w:rPr>
          <w:rFonts w:ascii="Arial" w:eastAsia="Calibri" w:hAnsi="Arial"/>
          <w:kern w:val="0"/>
          <w:sz w:val="22"/>
          <w:szCs w:val="22"/>
          <w:lang w:eastAsia="x-none" w:bidi="ar-SA"/>
        </w:rPr>
        <w:lastRenderedPageBreak/>
        <w:t>2</w:t>
      </w:r>
      <w:r w:rsidR="0087289E">
        <w:rPr>
          <w:rFonts w:ascii="Arial" w:eastAsia="Calibri" w:hAnsi="Arial"/>
          <w:kern w:val="0"/>
          <w:sz w:val="22"/>
          <w:szCs w:val="22"/>
          <w:lang w:eastAsia="x-none" w:bidi="ar-SA"/>
        </w:rPr>
        <w:t>.</w:t>
      </w:r>
      <w:r w:rsidR="00C30D4F">
        <w:rPr>
          <w:rFonts w:ascii="Arial" w:eastAsia="Calibri" w:hAnsi="Arial"/>
          <w:kern w:val="0"/>
          <w:sz w:val="22"/>
          <w:szCs w:val="22"/>
          <w:lang w:eastAsia="x-none" w:bidi="ar-SA"/>
        </w:rPr>
        <w:t xml:space="preserve"> </w:t>
      </w:r>
      <w:r w:rsidR="00860C41" w:rsidRPr="00860C41">
        <w:rPr>
          <w:rFonts w:ascii="Arial" w:eastAsia="Calibri" w:hAnsi="Arial"/>
          <w:kern w:val="0"/>
          <w:sz w:val="22"/>
          <w:szCs w:val="22"/>
          <w:lang w:val="x-none" w:eastAsia="x-none" w:bidi="ar-SA"/>
        </w:rPr>
        <w:t xml:space="preserve">Zamawiający </w:t>
      </w:r>
      <w:r w:rsidR="00860C41" w:rsidRPr="00860C41">
        <w:rPr>
          <w:rFonts w:ascii="Arial" w:eastAsia="Times New Roman" w:hAnsi="Arial"/>
          <w:kern w:val="0"/>
          <w:sz w:val="22"/>
          <w:szCs w:val="22"/>
          <w:lang w:val="x-none" w:eastAsia="pl-PL" w:bidi="ar-SA"/>
        </w:rPr>
        <w:t xml:space="preserve">żąda wskazania przez Wykonawcę części zamówienia, której wykonanie zamierza powierzyć podwykonawcom i podania firm tych podwykonawców </w:t>
      </w:r>
      <w:r w:rsidR="00860C41" w:rsidRPr="00860C41">
        <w:rPr>
          <w:rFonts w:ascii="Arial" w:eastAsia="Times New Roman" w:hAnsi="Arial"/>
          <w:kern w:val="0"/>
          <w:sz w:val="22"/>
          <w:szCs w:val="22"/>
          <w:lang w:eastAsia="pl-PL" w:bidi="ar-SA"/>
        </w:rPr>
        <w:t xml:space="preserve">- </w:t>
      </w:r>
      <w:r w:rsidR="00860C41" w:rsidRPr="00860C41">
        <w:rPr>
          <w:rFonts w:ascii="Arial" w:eastAsia="Times New Roman" w:hAnsi="Arial"/>
          <w:kern w:val="0"/>
          <w:sz w:val="22"/>
          <w:szCs w:val="22"/>
          <w:lang w:val="x-none" w:eastAsia="pl-PL" w:bidi="ar-SA"/>
        </w:rPr>
        <w:t xml:space="preserve">zgodnie </w:t>
      </w:r>
      <w:r w:rsidR="00860C41" w:rsidRPr="00860C41">
        <w:rPr>
          <w:rFonts w:ascii="Arial" w:eastAsia="Times New Roman" w:hAnsi="Arial"/>
          <w:kern w:val="0"/>
          <w:sz w:val="22"/>
          <w:szCs w:val="22"/>
          <w:lang w:val="x-none" w:eastAsia="pl-PL" w:bidi="ar-SA"/>
        </w:rPr>
        <w:br/>
        <w:t xml:space="preserve">z treścią </w:t>
      </w:r>
      <w:r w:rsidR="00860C41" w:rsidRPr="00860C41">
        <w:rPr>
          <w:rFonts w:ascii="Arial" w:eastAsia="Times New Roman" w:hAnsi="Arial"/>
          <w:kern w:val="0"/>
          <w:sz w:val="22"/>
          <w:szCs w:val="22"/>
          <w:lang w:eastAsia="pl-PL" w:bidi="ar-SA"/>
        </w:rPr>
        <w:t>pkt</w:t>
      </w:r>
      <w:r w:rsidR="00941387">
        <w:rPr>
          <w:rFonts w:ascii="Arial" w:eastAsia="Times New Roman" w:hAnsi="Arial"/>
          <w:kern w:val="0"/>
          <w:sz w:val="22"/>
          <w:szCs w:val="22"/>
          <w:lang w:val="x-none" w:eastAsia="pl-PL" w:bidi="ar-SA"/>
        </w:rPr>
        <w:t>.</w:t>
      </w:r>
      <w:r w:rsidR="00941387">
        <w:rPr>
          <w:rFonts w:ascii="Arial" w:eastAsia="Times New Roman" w:hAnsi="Arial"/>
          <w:kern w:val="0"/>
          <w:sz w:val="22"/>
          <w:szCs w:val="22"/>
          <w:lang w:eastAsia="pl-PL" w:bidi="ar-SA"/>
        </w:rPr>
        <w:t xml:space="preserve"> </w:t>
      </w:r>
      <w:r w:rsidR="00C30D4F">
        <w:rPr>
          <w:rFonts w:ascii="Arial" w:eastAsia="Times New Roman" w:hAnsi="Arial"/>
          <w:kern w:val="0"/>
          <w:sz w:val="22"/>
          <w:szCs w:val="22"/>
          <w:lang w:eastAsia="pl-PL" w:bidi="ar-SA"/>
        </w:rPr>
        <w:t>4</w:t>
      </w:r>
      <w:r w:rsidR="00860C41" w:rsidRPr="00860C41">
        <w:rPr>
          <w:rFonts w:ascii="Arial" w:eastAsia="Times New Roman" w:hAnsi="Arial"/>
          <w:kern w:val="0"/>
          <w:sz w:val="22"/>
          <w:szCs w:val="22"/>
          <w:lang w:val="x-none" w:eastAsia="pl-PL" w:bidi="ar-SA"/>
        </w:rPr>
        <w:t xml:space="preserve"> </w:t>
      </w:r>
      <w:r w:rsidR="00860C41" w:rsidRPr="00860C41">
        <w:rPr>
          <w:rFonts w:ascii="Arial" w:eastAsia="Times New Roman" w:hAnsi="Arial"/>
          <w:kern w:val="0"/>
          <w:sz w:val="22"/>
          <w:szCs w:val="22"/>
          <w:lang w:eastAsia="pl-PL" w:bidi="ar-SA"/>
        </w:rPr>
        <w:t>Formularza ofertowego</w:t>
      </w:r>
      <w:r w:rsidR="00860C41" w:rsidRPr="00860C41">
        <w:rPr>
          <w:rFonts w:ascii="Arial" w:eastAsia="Times New Roman" w:hAnsi="Arial"/>
          <w:kern w:val="0"/>
          <w:sz w:val="22"/>
          <w:szCs w:val="22"/>
          <w:lang w:val="x-none" w:eastAsia="pl-PL" w:bidi="ar-SA"/>
        </w:rPr>
        <w:t xml:space="preserve">. </w:t>
      </w:r>
      <w:r w:rsidR="00860C41" w:rsidRPr="00860C41">
        <w:rPr>
          <w:rFonts w:ascii="Arial" w:eastAsia="Times New Roman" w:hAnsi="Arial"/>
          <w:kern w:val="0"/>
          <w:sz w:val="22"/>
          <w:szCs w:val="22"/>
          <w:lang w:eastAsia="pl-PL" w:bidi="ar-SA"/>
        </w:rPr>
        <w:t xml:space="preserve"> Powierzenie wykonania części zamówienia podwykonawcom nie zwalnia Wykonawcy z odpowiedzialności za należyte wykonanie zamówienia.</w:t>
      </w:r>
    </w:p>
    <w:p w:rsidR="00123762" w:rsidRPr="00123762" w:rsidRDefault="00AF30A9" w:rsidP="0087289E">
      <w:pPr>
        <w:pStyle w:val="Akapitzlist"/>
        <w:spacing w:line="276" w:lineRule="auto"/>
        <w:ind w:left="0"/>
        <w:jc w:val="both"/>
        <w:rPr>
          <w:rFonts w:ascii="Arial" w:hAnsi="Arial" w:cs="Arial"/>
          <w:sz w:val="22"/>
          <w:szCs w:val="22"/>
        </w:rPr>
      </w:pPr>
      <w:r>
        <w:rPr>
          <w:rFonts w:ascii="Arial" w:hAnsi="Arial" w:cs="Arial"/>
          <w:sz w:val="22"/>
          <w:szCs w:val="22"/>
          <w:lang w:val="pl-PL"/>
        </w:rPr>
        <w:t>3</w:t>
      </w:r>
      <w:r w:rsidR="0087289E">
        <w:rPr>
          <w:rFonts w:ascii="Arial" w:hAnsi="Arial" w:cs="Arial"/>
          <w:sz w:val="22"/>
          <w:szCs w:val="22"/>
          <w:lang w:val="pl-PL"/>
        </w:rPr>
        <w:t>.</w:t>
      </w:r>
      <w:r w:rsidR="00E02047" w:rsidRPr="00E02047">
        <w:rPr>
          <w:rFonts w:ascii="Arial" w:hAnsi="Arial" w:cs="Arial"/>
          <w:sz w:val="22"/>
          <w:szCs w:val="22"/>
        </w:rPr>
        <w:t>W przypadku zastosowania w specyfikacji asortymentowo-cenowej nazw dostawców, producentów, materiałów, urządzeń lub ich elementów, Zamawiający traktuje takie użycia - zgodnie z art. 29 ust.</w:t>
      </w:r>
      <w:r w:rsidR="007A2C42">
        <w:rPr>
          <w:rFonts w:ascii="Arial" w:hAnsi="Arial" w:cs="Arial"/>
          <w:sz w:val="22"/>
          <w:szCs w:val="22"/>
          <w:lang w:val="pl-PL"/>
        </w:rPr>
        <w:t xml:space="preserve"> </w:t>
      </w:r>
      <w:r w:rsidR="00E02047" w:rsidRPr="00E02047">
        <w:rPr>
          <w:rFonts w:ascii="Arial" w:hAnsi="Arial" w:cs="Arial"/>
          <w:sz w:val="22"/>
          <w:szCs w:val="22"/>
        </w:rPr>
        <w:t xml:space="preserve">3 </w:t>
      </w:r>
      <w:proofErr w:type="spellStart"/>
      <w:r w:rsidR="00E02047" w:rsidRPr="00E02047">
        <w:rPr>
          <w:rFonts w:ascii="Arial" w:hAnsi="Arial" w:cs="Arial"/>
          <w:sz w:val="22"/>
          <w:szCs w:val="22"/>
        </w:rPr>
        <w:t>Pzp</w:t>
      </w:r>
      <w:proofErr w:type="spellEnd"/>
      <w:r w:rsidR="00E02047" w:rsidRPr="00E02047">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6510E" w:rsidRPr="001F5810" w:rsidRDefault="00AF30A9" w:rsidP="0086510E">
      <w:pPr>
        <w:pStyle w:val="Akapitzlist"/>
        <w:spacing w:line="276" w:lineRule="auto"/>
        <w:ind w:left="0"/>
        <w:jc w:val="both"/>
        <w:rPr>
          <w:rFonts w:ascii="Arial" w:hAnsi="Arial" w:cs="Arial"/>
          <w:sz w:val="22"/>
          <w:szCs w:val="22"/>
          <w:lang w:val="pl-PL"/>
        </w:rPr>
      </w:pPr>
      <w:r>
        <w:rPr>
          <w:rFonts w:ascii="Arial" w:hAnsi="Arial"/>
          <w:sz w:val="22"/>
          <w:szCs w:val="22"/>
          <w:lang w:val="pl-PL"/>
        </w:rPr>
        <w:t>4</w:t>
      </w:r>
      <w:r w:rsidR="0087289E">
        <w:rPr>
          <w:rFonts w:ascii="Arial" w:hAnsi="Arial"/>
          <w:sz w:val="22"/>
          <w:szCs w:val="22"/>
          <w:lang w:val="pl-PL"/>
        </w:rPr>
        <w:t>.</w:t>
      </w:r>
      <w:r w:rsidR="00E02047" w:rsidRPr="00123762">
        <w:rPr>
          <w:rFonts w:ascii="Arial" w:hAnsi="Arial"/>
          <w:sz w:val="22"/>
          <w:szCs w:val="22"/>
        </w:rPr>
        <w:t xml:space="preserve">W przypadku zastosowania w specyfikacji technicznej odniesienia do norm, europejskich ocen technicznych, aprobat, specyfikacji technicznych i systemów referencji technicznych Zamawiający dopuszcza  - zgodnie z art. 30 ust. 4 </w:t>
      </w:r>
      <w:proofErr w:type="spellStart"/>
      <w:r w:rsidR="00E02047" w:rsidRPr="00123762">
        <w:rPr>
          <w:rFonts w:ascii="Arial" w:hAnsi="Arial"/>
          <w:sz w:val="22"/>
          <w:szCs w:val="22"/>
        </w:rPr>
        <w:t>Pzp</w:t>
      </w:r>
      <w:proofErr w:type="spellEnd"/>
      <w:r w:rsidR="00E02047" w:rsidRPr="00123762">
        <w:rPr>
          <w:rFonts w:ascii="Arial" w:hAnsi="Arial"/>
          <w:sz w:val="22"/>
          <w:szCs w:val="22"/>
        </w:rPr>
        <w:t xml:space="preserve"> - rozwiązania równoważne  opisywanym.</w:t>
      </w:r>
    </w:p>
    <w:p w:rsidR="0010203B" w:rsidRDefault="00AF30A9" w:rsidP="005928C7">
      <w:pPr>
        <w:jc w:val="both"/>
        <w:rPr>
          <w:rFonts w:ascii="Arial" w:eastAsia="Times New Roman" w:hAnsi="Arial"/>
          <w:kern w:val="2"/>
          <w:sz w:val="22"/>
          <w:szCs w:val="22"/>
          <w:lang w:eastAsia="hi-IN"/>
        </w:rPr>
      </w:pPr>
      <w:r>
        <w:rPr>
          <w:rFonts w:ascii="Arial" w:eastAsia="Arial Unicode MS" w:hAnsi="Arial"/>
          <w:bCs/>
          <w:iCs/>
          <w:kern w:val="0"/>
          <w:sz w:val="22"/>
          <w:szCs w:val="22"/>
          <w:lang w:eastAsia="x-none" w:bidi="ar-SA"/>
        </w:rPr>
        <w:t>5</w:t>
      </w:r>
      <w:r w:rsidR="001F5810">
        <w:rPr>
          <w:rFonts w:ascii="Arial" w:eastAsia="Arial Unicode MS" w:hAnsi="Arial"/>
          <w:bCs/>
          <w:iCs/>
          <w:kern w:val="0"/>
          <w:sz w:val="22"/>
          <w:szCs w:val="22"/>
          <w:lang w:eastAsia="x-none" w:bidi="ar-SA"/>
        </w:rPr>
        <w:t>.</w:t>
      </w:r>
      <w:r w:rsidR="00860C41" w:rsidRPr="006A5C6E">
        <w:rPr>
          <w:rFonts w:ascii="Arial" w:eastAsia="Arial Unicode MS" w:hAnsi="Arial"/>
          <w:bCs/>
          <w:iCs/>
          <w:kern w:val="0"/>
          <w:sz w:val="22"/>
          <w:szCs w:val="22"/>
          <w:lang w:val="x-none" w:eastAsia="x-none" w:bidi="ar-SA"/>
        </w:rPr>
        <w:t>Kod CPV:</w:t>
      </w:r>
      <w:r w:rsidR="00860C41" w:rsidRPr="006A5C6E">
        <w:rPr>
          <w:rFonts w:ascii="Arial" w:eastAsia="Arial Unicode MS" w:hAnsi="Arial"/>
          <w:bCs/>
          <w:iCs/>
          <w:kern w:val="0"/>
          <w:sz w:val="22"/>
          <w:szCs w:val="22"/>
          <w:lang w:eastAsia="x-none" w:bidi="ar-SA"/>
        </w:rPr>
        <w:t xml:space="preserve"> </w:t>
      </w:r>
      <w:r w:rsidR="005928C7">
        <w:rPr>
          <w:rFonts w:ascii="Arial" w:eastAsia="Times New Roman" w:hAnsi="Arial"/>
          <w:kern w:val="1"/>
          <w:sz w:val="22"/>
          <w:szCs w:val="22"/>
          <w:lang w:eastAsia="hi-IN"/>
        </w:rPr>
        <w:t xml:space="preserve"> </w:t>
      </w:r>
      <w:r w:rsidR="005928C7">
        <w:rPr>
          <w:rFonts w:ascii="Arial" w:eastAsia="Times New Roman" w:hAnsi="Arial"/>
          <w:kern w:val="2"/>
          <w:sz w:val="22"/>
          <w:szCs w:val="22"/>
          <w:lang w:eastAsia="hi-IN"/>
        </w:rPr>
        <w:t>33192000 – 2 – Meble medyczne,</w:t>
      </w:r>
    </w:p>
    <w:p w:rsidR="005928C7" w:rsidRPr="005928C7" w:rsidRDefault="005928C7" w:rsidP="005928C7">
      <w:pPr>
        <w:ind w:left="708"/>
        <w:jc w:val="both"/>
        <w:rPr>
          <w:rFonts w:ascii="Arial" w:eastAsia="Times New Roman" w:hAnsi="Arial"/>
          <w:kern w:val="1"/>
          <w:sz w:val="22"/>
          <w:szCs w:val="22"/>
          <w:lang w:eastAsia="hi-IN"/>
        </w:rPr>
      </w:pPr>
      <w:r>
        <w:rPr>
          <w:rFonts w:ascii="Arial" w:eastAsia="Times New Roman" w:hAnsi="Arial"/>
          <w:kern w:val="1"/>
          <w:sz w:val="22"/>
          <w:szCs w:val="22"/>
          <w:lang w:eastAsia="hi-IN"/>
        </w:rPr>
        <w:t xml:space="preserve">         </w:t>
      </w:r>
      <w:r w:rsidRPr="006A5C6E">
        <w:rPr>
          <w:rFonts w:ascii="Arial" w:eastAsia="Times New Roman" w:hAnsi="Arial"/>
          <w:kern w:val="1"/>
          <w:sz w:val="22"/>
          <w:szCs w:val="22"/>
          <w:lang w:eastAsia="hi-IN"/>
        </w:rPr>
        <w:t>3</w:t>
      </w:r>
      <w:r>
        <w:rPr>
          <w:rFonts w:ascii="Arial" w:eastAsia="Times New Roman" w:hAnsi="Arial"/>
          <w:kern w:val="1"/>
          <w:sz w:val="22"/>
          <w:szCs w:val="22"/>
          <w:lang w:eastAsia="hi-IN"/>
        </w:rPr>
        <w:t>3100000 -1 – Urządzenia medyczne.</w:t>
      </w:r>
    </w:p>
    <w:p w:rsidR="0086510E" w:rsidRPr="006A5C6E" w:rsidRDefault="0086510E" w:rsidP="0086510E">
      <w:pPr>
        <w:jc w:val="both"/>
        <w:rPr>
          <w:rFonts w:ascii="Verdana" w:eastAsia="Times New Roman" w:hAnsi="Verdana" w:cs="Verdana"/>
          <w:kern w:val="1"/>
          <w:sz w:val="16"/>
          <w:szCs w:val="16"/>
          <w:lang w:eastAsia="hi-IN"/>
        </w:rPr>
      </w:pPr>
    </w:p>
    <w:p w:rsidR="00860C41" w:rsidRPr="00123762" w:rsidRDefault="00AF30A9" w:rsidP="0087289E">
      <w:pPr>
        <w:widowControl/>
        <w:suppressAutoHyphens w:val="0"/>
        <w:autoSpaceDN/>
        <w:spacing w:before="120" w:after="120" w:line="276" w:lineRule="auto"/>
        <w:jc w:val="both"/>
        <w:rPr>
          <w:rFonts w:ascii="Arial" w:eastAsia="Calibri" w:hAnsi="Arial"/>
          <w:kern w:val="0"/>
          <w:sz w:val="22"/>
          <w:szCs w:val="22"/>
          <w:u w:val="single"/>
          <w:lang w:val="x-none" w:eastAsia="x-none" w:bidi="ar-SA"/>
        </w:rPr>
      </w:pPr>
      <w:r>
        <w:rPr>
          <w:rFonts w:ascii="Arial" w:eastAsia="Calibri" w:hAnsi="Arial"/>
          <w:kern w:val="0"/>
          <w:sz w:val="22"/>
          <w:szCs w:val="22"/>
          <w:lang w:eastAsia="x-none" w:bidi="ar-SA"/>
        </w:rPr>
        <w:t>6</w:t>
      </w:r>
      <w:r w:rsidR="001F5810" w:rsidRPr="001F5810">
        <w:rPr>
          <w:rFonts w:ascii="Arial" w:eastAsia="Calibri" w:hAnsi="Arial"/>
          <w:kern w:val="0"/>
          <w:sz w:val="22"/>
          <w:szCs w:val="22"/>
          <w:lang w:eastAsia="x-none" w:bidi="ar-SA"/>
        </w:rPr>
        <w:t>.</w:t>
      </w:r>
      <w:r w:rsidR="00860C41" w:rsidRPr="00C30D4F">
        <w:rPr>
          <w:rFonts w:ascii="Arial" w:eastAsia="Calibri" w:hAnsi="Arial"/>
          <w:kern w:val="0"/>
          <w:sz w:val="22"/>
          <w:szCs w:val="22"/>
          <w:lang w:val="x-none" w:eastAsia="x-none" w:bidi="ar-SA"/>
        </w:rPr>
        <w:t>Wymagania dotyczące gwarancji</w:t>
      </w:r>
      <w:r w:rsidR="00C14B46" w:rsidRPr="00C30D4F">
        <w:rPr>
          <w:rFonts w:ascii="Arial" w:eastAsia="Calibri" w:hAnsi="Arial"/>
          <w:kern w:val="0"/>
          <w:sz w:val="22"/>
          <w:szCs w:val="22"/>
          <w:lang w:eastAsia="x-none" w:bidi="ar-SA"/>
        </w:rPr>
        <w:t xml:space="preserve"> i rękojmi</w:t>
      </w:r>
      <w:r w:rsidR="00860C41" w:rsidRPr="00C30D4F">
        <w:rPr>
          <w:rFonts w:ascii="Arial" w:eastAsia="Calibri" w:hAnsi="Arial"/>
          <w:kern w:val="0"/>
          <w:sz w:val="22"/>
          <w:szCs w:val="22"/>
          <w:lang w:val="x-none" w:eastAsia="x-none" w:bidi="ar-SA"/>
        </w:rPr>
        <w:t>:</w:t>
      </w:r>
      <w:r w:rsidR="00860C41" w:rsidRPr="00123762">
        <w:rPr>
          <w:rFonts w:ascii="Arial" w:eastAsia="Calibri" w:hAnsi="Arial"/>
          <w:kern w:val="0"/>
          <w:sz w:val="22"/>
          <w:szCs w:val="22"/>
          <w:u w:val="single"/>
          <w:lang w:val="x-none" w:eastAsia="x-none" w:bidi="ar-SA"/>
        </w:rPr>
        <w:t xml:space="preserve"> </w:t>
      </w:r>
    </w:p>
    <w:p w:rsidR="00860C41" w:rsidRPr="00860C41" w:rsidRDefault="00860C41" w:rsidP="00F650DE">
      <w:pPr>
        <w:widowControl/>
        <w:suppressAutoHyphens w:val="0"/>
        <w:autoSpaceDN/>
        <w:spacing w:line="276" w:lineRule="auto"/>
        <w:jc w:val="both"/>
        <w:rPr>
          <w:rFonts w:ascii="Arial" w:eastAsia="Calibri" w:hAnsi="Arial"/>
          <w:kern w:val="0"/>
          <w:sz w:val="22"/>
          <w:szCs w:val="22"/>
          <w:lang w:eastAsia="x-none" w:bidi="ar-SA"/>
        </w:rPr>
      </w:pPr>
      <w:r w:rsidRPr="00860C41">
        <w:rPr>
          <w:rFonts w:ascii="Arial" w:eastAsia="Calibri" w:hAnsi="Arial"/>
          <w:kern w:val="0"/>
          <w:sz w:val="22"/>
          <w:szCs w:val="22"/>
          <w:lang w:eastAsia="x-none" w:bidi="ar-SA"/>
        </w:rPr>
        <w:t>Z</w:t>
      </w:r>
      <w:r w:rsidRPr="00860C41">
        <w:rPr>
          <w:rFonts w:ascii="Arial" w:eastAsia="Calibri" w:hAnsi="Arial"/>
          <w:kern w:val="0"/>
          <w:sz w:val="22"/>
          <w:szCs w:val="22"/>
          <w:lang w:val="x-none" w:eastAsia="x-none" w:bidi="ar-SA"/>
        </w:rPr>
        <w:t>ostały określo</w:t>
      </w:r>
      <w:r w:rsidR="00E430E1">
        <w:rPr>
          <w:rFonts w:ascii="Arial" w:eastAsia="Calibri" w:hAnsi="Arial"/>
          <w:kern w:val="0"/>
          <w:sz w:val="22"/>
          <w:szCs w:val="22"/>
          <w:lang w:val="x-none" w:eastAsia="x-none" w:bidi="ar-SA"/>
        </w:rPr>
        <w:t xml:space="preserve">ne we Wzorze umowy stanowiącym </w:t>
      </w:r>
      <w:r w:rsidRPr="00860C41">
        <w:rPr>
          <w:rFonts w:ascii="Arial" w:eastAsia="Calibri" w:hAnsi="Arial"/>
          <w:kern w:val="0"/>
          <w:sz w:val="22"/>
          <w:szCs w:val="22"/>
          <w:lang w:val="x-none" w:eastAsia="x-none" w:bidi="ar-SA"/>
        </w:rPr>
        <w:t xml:space="preserve">załącznik </w:t>
      </w:r>
      <w:r w:rsidR="00941387">
        <w:rPr>
          <w:rFonts w:ascii="Arial" w:eastAsia="Calibri" w:hAnsi="Arial"/>
          <w:kern w:val="0"/>
          <w:sz w:val="22"/>
          <w:szCs w:val="22"/>
          <w:lang w:eastAsia="x-none" w:bidi="ar-SA"/>
        </w:rPr>
        <w:t xml:space="preserve">nr 5 </w:t>
      </w:r>
      <w:r w:rsidRPr="00860C41">
        <w:rPr>
          <w:rFonts w:ascii="Arial" w:eastAsia="Calibri" w:hAnsi="Arial"/>
          <w:kern w:val="0"/>
          <w:sz w:val="22"/>
          <w:szCs w:val="22"/>
          <w:lang w:val="x-none" w:eastAsia="x-none" w:bidi="ar-SA"/>
        </w:rPr>
        <w:t xml:space="preserve">do SIWZ </w:t>
      </w:r>
      <w:r w:rsidR="00941387">
        <w:rPr>
          <w:rFonts w:ascii="Arial" w:eastAsia="Calibri" w:hAnsi="Arial"/>
          <w:kern w:val="0"/>
          <w:sz w:val="22"/>
          <w:szCs w:val="22"/>
          <w:lang w:eastAsia="x-none" w:bidi="ar-SA"/>
        </w:rPr>
        <w:t xml:space="preserve">oraz </w:t>
      </w:r>
      <w:r w:rsidR="00C14B46">
        <w:rPr>
          <w:rFonts w:ascii="Arial" w:eastAsia="Calibri" w:hAnsi="Arial"/>
          <w:kern w:val="0"/>
          <w:sz w:val="22"/>
          <w:szCs w:val="22"/>
          <w:lang w:eastAsia="x-none" w:bidi="ar-SA"/>
        </w:rPr>
        <w:t>w f</w:t>
      </w:r>
      <w:r w:rsidRPr="00860C41">
        <w:rPr>
          <w:rFonts w:ascii="Arial" w:eastAsia="Calibri" w:hAnsi="Arial"/>
          <w:kern w:val="0"/>
          <w:sz w:val="22"/>
          <w:szCs w:val="22"/>
          <w:lang w:eastAsia="x-none" w:bidi="ar-SA"/>
        </w:rPr>
        <w:t xml:space="preserve">ormularzu </w:t>
      </w:r>
      <w:r w:rsidR="00941387">
        <w:rPr>
          <w:rFonts w:ascii="Arial" w:eastAsia="Calibri" w:hAnsi="Arial"/>
          <w:kern w:val="0"/>
          <w:sz w:val="22"/>
          <w:szCs w:val="22"/>
          <w:lang w:eastAsia="x-none" w:bidi="ar-SA"/>
        </w:rPr>
        <w:t>asortymentowo cenowym</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stanowiącym załącznik </w:t>
      </w:r>
      <w:r w:rsidR="00941387">
        <w:rPr>
          <w:rFonts w:ascii="Arial" w:eastAsia="Calibri" w:hAnsi="Arial"/>
          <w:kern w:val="0"/>
          <w:sz w:val="22"/>
          <w:szCs w:val="22"/>
          <w:lang w:eastAsia="x-none" w:bidi="ar-SA"/>
        </w:rPr>
        <w:t>odpowiednio</w:t>
      </w:r>
      <w:r w:rsidR="00C30D4F">
        <w:rPr>
          <w:rFonts w:ascii="Arial" w:eastAsia="Calibri" w:hAnsi="Arial"/>
          <w:kern w:val="0"/>
          <w:sz w:val="22"/>
          <w:szCs w:val="22"/>
          <w:lang w:eastAsia="x-none" w:bidi="ar-SA"/>
        </w:rPr>
        <w:t xml:space="preserve"> nr</w:t>
      </w:r>
      <w:r w:rsidR="00941387">
        <w:rPr>
          <w:rFonts w:ascii="Arial" w:eastAsia="Calibri" w:hAnsi="Arial"/>
          <w:kern w:val="0"/>
          <w:sz w:val="22"/>
          <w:szCs w:val="22"/>
          <w:lang w:eastAsia="x-none" w:bidi="ar-SA"/>
        </w:rPr>
        <w:t xml:space="preserve"> 2 </w:t>
      </w:r>
      <w:r w:rsidRPr="00860C41">
        <w:rPr>
          <w:rFonts w:ascii="Arial" w:eastAsia="Calibri" w:hAnsi="Arial"/>
          <w:kern w:val="0"/>
          <w:sz w:val="22"/>
          <w:szCs w:val="22"/>
          <w:lang w:val="x-none" w:eastAsia="x-none" w:bidi="ar-SA"/>
        </w:rPr>
        <w:t xml:space="preserve">do SIWZ. Okres udzielonej gwarancji </w:t>
      </w:r>
      <w:r w:rsidR="00C14B46">
        <w:rPr>
          <w:rFonts w:ascii="Arial" w:eastAsia="Calibri" w:hAnsi="Arial"/>
          <w:kern w:val="0"/>
          <w:sz w:val="22"/>
          <w:szCs w:val="22"/>
          <w:lang w:eastAsia="x-none" w:bidi="ar-SA"/>
        </w:rPr>
        <w:t xml:space="preserve">i rękojmi </w:t>
      </w:r>
      <w:r w:rsidRPr="00860C41">
        <w:rPr>
          <w:rFonts w:ascii="Arial" w:eastAsia="Calibri" w:hAnsi="Arial"/>
          <w:kern w:val="0"/>
          <w:sz w:val="22"/>
          <w:szCs w:val="22"/>
          <w:lang w:val="x-none" w:eastAsia="x-none" w:bidi="ar-SA"/>
        </w:rPr>
        <w:t>będzie liczony od daty wydani</w:t>
      </w:r>
      <w:r w:rsidRPr="00860C41">
        <w:rPr>
          <w:rFonts w:ascii="Arial" w:eastAsia="Calibri" w:hAnsi="Arial"/>
          <w:bCs/>
          <w:kern w:val="0"/>
          <w:sz w:val="22"/>
          <w:szCs w:val="22"/>
          <w:lang w:val="x-none" w:eastAsia="x-none" w:bidi="ar-SA"/>
        </w:rPr>
        <w:t xml:space="preserve">a </w:t>
      </w:r>
      <w:r w:rsidRPr="00860C41">
        <w:rPr>
          <w:rFonts w:ascii="Arial" w:eastAsia="Calibri" w:hAnsi="Arial"/>
          <w:b/>
          <w:bCs/>
          <w:kern w:val="0"/>
          <w:sz w:val="22"/>
          <w:szCs w:val="22"/>
          <w:lang w:val="x-none" w:eastAsia="x-none" w:bidi="ar-SA"/>
        </w:rPr>
        <w:t xml:space="preserve"> </w:t>
      </w:r>
      <w:r w:rsidRPr="00860C41">
        <w:rPr>
          <w:rFonts w:ascii="Arial" w:eastAsia="Calibri" w:hAnsi="Arial"/>
          <w:kern w:val="0"/>
          <w:sz w:val="22"/>
          <w:szCs w:val="22"/>
          <w:lang w:val="x-none" w:eastAsia="x-none" w:bidi="ar-SA"/>
        </w:rPr>
        <w:t>przedmiotu zamówienia oraz podpisania przez Zamawiającego i Wykonawcę Protokołu odbioru.</w:t>
      </w:r>
    </w:p>
    <w:p w:rsidR="00860C41" w:rsidRPr="00C30D4F" w:rsidRDefault="00860C41" w:rsidP="00F650DE">
      <w:pPr>
        <w:widowControl/>
        <w:suppressAutoHyphens w:val="0"/>
        <w:autoSpaceDN/>
        <w:spacing w:line="276" w:lineRule="auto"/>
        <w:jc w:val="both"/>
        <w:rPr>
          <w:rFonts w:ascii="Arial" w:eastAsia="Calibri" w:hAnsi="Arial"/>
          <w:kern w:val="0"/>
          <w:sz w:val="22"/>
          <w:szCs w:val="22"/>
          <w:lang w:eastAsia="x-none" w:bidi="ar-SA"/>
        </w:rPr>
      </w:pPr>
      <w:r w:rsidRPr="00C30D4F">
        <w:rPr>
          <w:rFonts w:ascii="Arial" w:eastAsia="Calibri" w:hAnsi="Arial"/>
          <w:kern w:val="0"/>
          <w:sz w:val="22"/>
          <w:szCs w:val="22"/>
          <w:lang w:eastAsia="x-none" w:bidi="ar-SA"/>
        </w:rPr>
        <w:t>Wymagany przez Zamawiająceg</w:t>
      </w:r>
      <w:r w:rsidR="00414204" w:rsidRPr="00C30D4F">
        <w:rPr>
          <w:rFonts w:ascii="Arial" w:eastAsia="Calibri" w:hAnsi="Arial"/>
          <w:kern w:val="0"/>
          <w:sz w:val="22"/>
          <w:szCs w:val="22"/>
          <w:lang w:eastAsia="x-none" w:bidi="ar-SA"/>
        </w:rPr>
        <w:t>o okres gwarancji: min. 24 miesiące</w:t>
      </w:r>
      <w:r w:rsidR="00C14B46" w:rsidRPr="00C30D4F">
        <w:rPr>
          <w:rFonts w:ascii="Arial" w:eastAsia="Calibri" w:hAnsi="Arial"/>
          <w:kern w:val="0"/>
          <w:sz w:val="22"/>
          <w:szCs w:val="22"/>
          <w:lang w:eastAsia="x-none" w:bidi="ar-SA"/>
        </w:rPr>
        <w:t>.</w:t>
      </w:r>
    </w:p>
    <w:p w:rsidR="00860C41" w:rsidRDefault="00F650DE" w:rsidP="00F650DE">
      <w:pPr>
        <w:widowControl/>
        <w:tabs>
          <w:tab w:val="left" w:pos="284"/>
        </w:tabs>
        <w:suppressAutoHyphens w:val="0"/>
        <w:autoSpaceDN/>
        <w:spacing w:line="276" w:lineRule="auto"/>
        <w:ind w:hanging="426"/>
        <w:rPr>
          <w:rFonts w:ascii="Arial" w:eastAsia="Calibri" w:hAnsi="Arial"/>
          <w:kern w:val="0"/>
          <w:sz w:val="22"/>
          <w:szCs w:val="22"/>
          <w:lang w:eastAsia="pl-PL" w:bidi="ar-SA"/>
        </w:rPr>
      </w:pPr>
      <w:r>
        <w:rPr>
          <w:rFonts w:ascii="Arial" w:eastAsia="Calibri" w:hAnsi="Arial"/>
          <w:kern w:val="0"/>
          <w:sz w:val="22"/>
          <w:szCs w:val="22"/>
          <w:lang w:eastAsia="pl-PL" w:bidi="ar-SA"/>
        </w:rPr>
        <w:tab/>
      </w:r>
      <w:r w:rsidR="00860C41" w:rsidRPr="00860C41">
        <w:rPr>
          <w:rFonts w:ascii="Arial" w:eastAsia="Calibri" w:hAnsi="Arial"/>
          <w:kern w:val="0"/>
          <w:sz w:val="22"/>
          <w:szCs w:val="22"/>
          <w:lang w:eastAsia="pl-PL" w:bidi="ar-SA"/>
        </w:rPr>
        <w:t>Wykonawca wskazuje okres udzielonej gwarancji</w:t>
      </w:r>
      <w:r w:rsidR="00C14B46">
        <w:rPr>
          <w:rFonts w:ascii="Arial" w:eastAsia="Calibri" w:hAnsi="Arial"/>
          <w:kern w:val="0"/>
          <w:sz w:val="22"/>
          <w:szCs w:val="22"/>
          <w:lang w:eastAsia="pl-PL" w:bidi="ar-SA"/>
        </w:rPr>
        <w:t xml:space="preserve"> i rękojmi</w:t>
      </w:r>
      <w:r w:rsidR="00860C41" w:rsidRPr="00860C41">
        <w:rPr>
          <w:rFonts w:ascii="Arial" w:eastAsia="Calibri" w:hAnsi="Arial"/>
          <w:kern w:val="0"/>
          <w:sz w:val="22"/>
          <w:szCs w:val="22"/>
          <w:lang w:eastAsia="pl-PL" w:bidi="ar-SA"/>
        </w:rPr>
        <w:t xml:space="preserve"> w </w:t>
      </w:r>
      <w:r w:rsidR="00C14B46" w:rsidRPr="00C30D4F">
        <w:rPr>
          <w:rFonts w:ascii="Arial" w:eastAsia="Calibri" w:hAnsi="Arial"/>
          <w:kern w:val="0"/>
          <w:sz w:val="22"/>
          <w:szCs w:val="22"/>
          <w:lang w:eastAsia="pl-PL" w:bidi="ar-SA"/>
        </w:rPr>
        <w:t>f</w:t>
      </w:r>
      <w:r w:rsidR="00860C41" w:rsidRPr="00C30D4F">
        <w:rPr>
          <w:rFonts w:ascii="Arial" w:eastAsia="Calibri" w:hAnsi="Arial"/>
          <w:kern w:val="0"/>
          <w:sz w:val="22"/>
          <w:szCs w:val="22"/>
          <w:lang w:eastAsia="pl-PL" w:bidi="ar-SA"/>
        </w:rPr>
        <w:t xml:space="preserve">ormularzu </w:t>
      </w:r>
      <w:r>
        <w:rPr>
          <w:rFonts w:ascii="Arial" w:eastAsia="Calibri" w:hAnsi="Arial"/>
          <w:kern w:val="0"/>
          <w:sz w:val="22"/>
          <w:szCs w:val="22"/>
          <w:lang w:eastAsia="pl-PL" w:bidi="ar-SA"/>
        </w:rPr>
        <w:t xml:space="preserve">ofertowym i </w:t>
      </w:r>
      <w:r w:rsidR="005515B9">
        <w:rPr>
          <w:rFonts w:ascii="Arial" w:eastAsia="Calibri" w:hAnsi="Arial"/>
          <w:kern w:val="0"/>
          <w:sz w:val="22"/>
          <w:szCs w:val="22"/>
          <w:lang w:eastAsia="pl-PL" w:bidi="ar-SA"/>
        </w:rPr>
        <w:t xml:space="preserve">asortymentowo </w:t>
      </w:r>
      <w:r w:rsidR="00C14B46" w:rsidRPr="00C30D4F">
        <w:rPr>
          <w:rFonts w:ascii="Arial" w:eastAsia="Calibri" w:hAnsi="Arial"/>
          <w:kern w:val="0"/>
          <w:sz w:val="22"/>
          <w:szCs w:val="22"/>
          <w:lang w:eastAsia="pl-PL" w:bidi="ar-SA"/>
        </w:rPr>
        <w:t>cenowym</w:t>
      </w:r>
      <w:r w:rsidR="00860C41" w:rsidRPr="00C30D4F">
        <w:rPr>
          <w:rFonts w:ascii="Arial" w:eastAsia="Calibri" w:hAnsi="Arial"/>
          <w:kern w:val="0"/>
          <w:sz w:val="22"/>
          <w:szCs w:val="22"/>
          <w:lang w:eastAsia="pl-PL" w:bidi="ar-SA"/>
        </w:rPr>
        <w:t xml:space="preserve"> </w:t>
      </w:r>
      <w:r w:rsidR="00860C41" w:rsidRPr="00860C41">
        <w:rPr>
          <w:rFonts w:ascii="Arial" w:eastAsia="Calibri" w:hAnsi="Arial"/>
          <w:kern w:val="0"/>
          <w:sz w:val="22"/>
          <w:szCs w:val="22"/>
          <w:lang w:eastAsia="pl-PL" w:bidi="ar-SA"/>
        </w:rPr>
        <w:t xml:space="preserve">stanowiącym załącznik </w:t>
      </w:r>
      <w:r w:rsidR="00C14B46">
        <w:rPr>
          <w:rFonts w:ascii="Arial" w:eastAsia="Calibri" w:hAnsi="Arial"/>
          <w:kern w:val="0"/>
          <w:sz w:val="22"/>
          <w:szCs w:val="22"/>
          <w:lang w:eastAsia="pl-PL" w:bidi="ar-SA"/>
        </w:rPr>
        <w:t xml:space="preserve">nr 2 </w:t>
      </w:r>
      <w:r w:rsidR="00860C41" w:rsidRPr="00860C41">
        <w:rPr>
          <w:rFonts w:ascii="Arial" w:eastAsia="Calibri" w:hAnsi="Arial"/>
          <w:kern w:val="0"/>
          <w:sz w:val="22"/>
          <w:szCs w:val="22"/>
          <w:lang w:eastAsia="pl-PL" w:bidi="ar-SA"/>
        </w:rPr>
        <w:t xml:space="preserve">do SIWZ. </w:t>
      </w:r>
    </w:p>
    <w:p w:rsidR="005515B9" w:rsidRPr="005515B9" w:rsidRDefault="005515B9" w:rsidP="00F650DE">
      <w:pPr>
        <w:pStyle w:val="Textbody"/>
        <w:spacing w:after="0" w:line="276" w:lineRule="auto"/>
        <w:jc w:val="both"/>
        <w:rPr>
          <w:rFonts w:ascii="Arial" w:hAnsi="Arial" w:cs="Arial"/>
          <w:bCs/>
          <w:sz w:val="22"/>
          <w:szCs w:val="22"/>
        </w:rPr>
      </w:pPr>
      <w:r w:rsidRPr="005515B9">
        <w:rPr>
          <w:rFonts w:ascii="Arial" w:hAnsi="Arial" w:cs="Arial"/>
          <w:sz w:val="22"/>
          <w:szCs w:val="22"/>
        </w:rPr>
        <w:t xml:space="preserve">7.W przedmiotowym postępowaniu, Zamawiający nie przewiduje skorzystania z prawa opcji, o którym mowa w art. 34 ust. 5 </w:t>
      </w:r>
      <w:proofErr w:type="spellStart"/>
      <w:r w:rsidRPr="005515B9">
        <w:rPr>
          <w:rFonts w:ascii="Arial" w:hAnsi="Arial" w:cs="Arial"/>
          <w:sz w:val="22"/>
          <w:szCs w:val="22"/>
        </w:rPr>
        <w:t>Pzp</w:t>
      </w:r>
      <w:proofErr w:type="spellEnd"/>
      <w:r w:rsidRPr="005515B9">
        <w:rPr>
          <w:rFonts w:ascii="Arial" w:hAnsi="Arial" w:cs="Arial"/>
          <w:sz w:val="22"/>
          <w:szCs w:val="22"/>
        </w:rPr>
        <w:t>.</w:t>
      </w:r>
    </w:p>
    <w:p w:rsidR="005515B9" w:rsidRPr="005515B9" w:rsidRDefault="005515B9" w:rsidP="005515B9">
      <w:pPr>
        <w:pStyle w:val="Standard"/>
        <w:widowControl/>
        <w:spacing w:line="276" w:lineRule="auto"/>
        <w:jc w:val="both"/>
        <w:textAlignment w:val="baseline"/>
        <w:rPr>
          <w:rFonts w:ascii="Arial" w:hAnsi="Arial"/>
          <w:sz w:val="22"/>
          <w:szCs w:val="22"/>
        </w:rPr>
      </w:pPr>
      <w:r w:rsidRPr="005515B9">
        <w:rPr>
          <w:rFonts w:ascii="Arial" w:hAnsi="Arial"/>
          <w:sz w:val="22"/>
          <w:szCs w:val="22"/>
        </w:rPr>
        <w:t>8.Zamawiający nie zastrzega żadnego elementu zamówienia do osobistej realizacji przez Wykonawcę.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860C41" w:rsidRPr="00860C41" w:rsidTr="002B7CBA">
        <w:trPr>
          <w:trHeight w:hRule="exact" w:val="510"/>
        </w:trPr>
        <w:tc>
          <w:tcPr>
            <w:tcW w:w="906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Calibri" w:hAnsi="Arial"/>
                <w:i/>
                <w:kern w:val="0"/>
                <w:sz w:val="22"/>
                <w:szCs w:val="22"/>
                <w:lang w:eastAsia="en-US" w:bidi="ar-SA"/>
              </w:rPr>
              <w:t xml:space="preserve"> </w:t>
            </w:r>
            <w:r w:rsidRPr="00860C41">
              <w:rPr>
                <w:rFonts w:ascii="Arial" w:eastAsia="Times New Roman" w:hAnsi="Arial"/>
                <w:b/>
                <w:kern w:val="0"/>
                <w:sz w:val="22"/>
                <w:szCs w:val="18"/>
                <w:u w:val="single"/>
                <w:lang w:eastAsia="en-US" w:bidi="ar-SA"/>
              </w:rPr>
              <w:t>IV. WYMAGANY TERMIN REALIZACJI ZAMÓWIENIA</w:t>
            </w:r>
          </w:p>
        </w:tc>
      </w:tr>
    </w:tbl>
    <w:p w:rsidR="00767CBD" w:rsidRPr="00767CBD" w:rsidRDefault="00767CBD" w:rsidP="002266E4">
      <w:pPr>
        <w:widowControl/>
        <w:tabs>
          <w:tab w:val="left" w:pos="360"/>
        </w:tabs>
        <w:spacing w:line="276" w:lineRule="auto"/>
        <w:jc w:val="both"/>
        <w:rPr>
          <w:rFonts w:ascii="Arial" w:hAnsi="Arial" w:cs="Mangal"/>
          <w:sz w:val="22"/>
          <w:szCs w:val="22"/>
        </w:rPr>
      </w:pPr>
      <w:r w:rsidRPr="00767CBD">
        <w:rPr>
          <w:rFonts w:ascii="Arial" w:eastAsia="Calibri" w:hAnsi="Arial"/>
          <w:kern w:val="0"/>
          <w:sz w:val="22"/>
          <w:szCs w:val="22"/>
          <w:lang w:eastAsia="en-US" w:bidi="ar-SA"/>
        </w:rPr>
        <w:t xml:space="preserve">1.Wykonawca zobowiązuje się do </w:t>
      </w:r>
      <w:r w:rsidRPr="00767CBD">
        <w:rPr>
          <w:rFonts w:ascii="Arial" w:hAnsi="Arial" w:cs="Mangal"/>
          <w:sz w:val="22"/>
          <w:szCs w:val="22"/>
        </w:rPr>
        <w:t xml:space="preserve">dostarczenia, wniesienia i zmontowania (jeśli dany przedmiot wymaga montażu) na własny koszt i ryzyko Mebli w pełni zdatnych do użytku zgodnie z ich przeznaczeniem do siedziby Zamawiającego w terminie do …… dni (zgodnie z ofertą </w:t>
      </w:r>
      <w:r w:rsidRPr="00767CBD">
        <w:rPr>
          <w:rFonts w:ascii="Arial" w:hAnsi="Arial" w:cs="Mangal"/>
          <w:b/>
          <w:sz w:val="22"/>
          <w:szCs w:val="22"/>
        </w:rPr>
        <w:t>max.</w:t>
      </w:r>
      <w:r w:rsidRPr="00767CBD">
        <w:rPr>
          <w:rFonts w:ascii="Arial" w:hAnsi="Arial" w:cs="Mangal"/>
          <w:sz w:val="22"/>
          <w:szCs w:val="22"/>
        </w:rPr>
        <w:t xml:space="preserve"> </w:t>
      </w:r>
      <w:r>
        <w:rPr>
          <w:rFonts w:ascii="Arial" w:hAnsi="Arial" w:cs="Mangal"/>
          <w:b/>
          <w:sz w:val="22"/>
          <w:szCs w:val="22"/>
        </w:rPr>
        <w:t>14</w:t>
      </w:r>
      <w:r w:rsidRPr="00767CBD">
        <w:rPr>
          <w:rFonts w:ascii="Arial" w:hAnsi="Arial" w:cs="Mangal"/>
          <w:b/>
          <w:sz w:val="22"/>
          <w:szCs w:val="22"/>
        </w:rPr>
        <w:t xml:space="preserve"> dni</w:t>
      </w:r>
      <w:r w:rsidRPr="00767CBD">
        <w:rPr>
          <w:rFonts w:ascii="Arial" w:hAnsi="Arial" w:cs="Mangal"/>
          <w:sz w:val="22"/>
          <w:szCs w:val="22"/>
        </w:rPr>
        <w:t>) od mailowego zgłoszenia przez Zamawiającego gotowości do przyjęcia</w:t>
      </w:r>
      <w:r w:rsidR="00907495">
        <w:rPr>
          <w:rFonts w:ascii="Arial" w:hAnsi="Arial" w:cs="Mangal"/>
          <w:sz w:val="22"/>
          <w:szCs w:val="22"/>
        </w:rPr>
        <w:t xml:space="preserve"> zamówionej partii</w:t>
      </w:r>
      <w:r w:rsidRPr="00767CBD">
        <w:rPr>
          <w:rFonts w:ascii="Arial" w:hAnsi="Arial" w:cs="Mangal"/>
          <w:sz w:val="22"/>
          <w:szCs w:val="22"/>
        </w:rPr>
        <w:t xml:space="preserve"> Mebli. Z uwagi na planowane wykonanie robót remontowo – budowlanych w pomieszczeniach w których montowane będą Meble, Zamawiający pisemnie zgłosi Wykonawcy gotowość przyjęcia Mebli określonych w pozycjach i terminach zawartych w harmonogramie dostaw – stanowiącym załącznik nr 7 do SIWZ. </w:t>
      </w:r>
    </w:p>
    <w:p w:rsidR="00767CBD" w:rsidRPr="00767CBD" w:rsidRDefault="00767CBD" w:rsidP="002266E4">
      <w:pPr>
        <w:widowControl/>
        <w:tabs>
          <w:tab w:val="left" w:pos="284"/>
        </w:tabs>
        <w:suppressAutoHyphens w:val="0"/>
        <w:spacing w:line="276" w:lineRule="auto"/>
        <w:jc w:val="both"/>
        <w:rPr>
          <w:rFonts w:ascii="Arial" w:eastAsia="Calibri" w:hAnsi="Arial"/>
          <w:kern w:val="0"/>
          <w:sz w:val="22"/>
          <w:szCs w:val="22"/>
          <w:lang w:eastAsia="en-US" w:bidi="ar-SA"/>
        </w:rPr>
      </w:pPr>
      <w:r w:rsidRPr="00767CBD">
        <w:rPr>
          <w:rFonts w:ascii="Arial" w:eastAsia="Calibri" w:hAnsi="Arial"/>
          <w:kern w:val="0"/>
          <w:sz w:val="22"/>
          <w:szCs w:val="22"/>
          <w:lang w:eastAsia="pl-PL" w:bidi="ar-SA"/>
        </w:rPr>
        <w:lastRenderedPageBreak/>
        <w:t xml:space="preserve">2.Wykonawca wskazuje termin dostawy w formularzu ofertowym stanowiącym załącznik nr 1 do SIWZ. W przypadku, gdy Wykonawca nie wpisze zaoferowanego terminu dostawy Zamawiający przyjmie maksymalny dopuszczony termin, tj. </w:t>
      </w:r>
      <w:r>
        <w:rPr>
          <w:rFonts w:ascii="Arial" w:eastAsia="Calibri" w:hAnsi="Arial"/>
          <w:b/>
          <w:kern w:val="0"/>
          <w:sz w:val="22"/>
          <w:szCs w:val="22"/>
          <w:lang w:eastAsia="pl-PL" w:bidi="ar-SA"/>
        </w:rPr>
        <w:t>14</w:t>
      </w:r>
      <w:r w:rsidRPr="00767CBD">
        <w:rPr>
          <w:rFonts w:ascii="Arial" w:eastAsia="Calibri" w:hAnsi="Arial"/>
          <w:b/>
          <w:kern w:val="0"/>
          <w:sz w:val="22"/>
          <w:szCs w:val="22"/>
          <w:lang w:eastAsia="pl-PL" w:bidi="ar-SA"/>
        </w:rPr>
        <w:t xml:space="preserve"> dni.</w:t>
      </w:r>
    </w:p>
    <w:p w:rsidR="00767CBD" w:rsidRPr="00767CBD" w:rsidRDefault="00767CBD" w:rsidP="00767CBD">
      <w:pPr>
        <w:widowControl/>
        <w:tabs>
          <w:tab w:val="left" w:pos="284"/>
        </w:tabs>
        <w:suppressAutoHyphens w:val="0"/>
        <w:spacing w:line="276" w:lineRule="auto"/>
        <w:jc w:val="both"/>
        <w:rPr>
          <w:rFonts w:ascii="Arial" w:eastAsia="Calibri" w:hAnsi="Arial"/>
          <w:kern w:val="0"/>
          <w:sz w:val="22"/>
          <w:szCs w:val="22"/>
          <w:lang w:eastAsia="en-US" w:bidi="ar-SA"/>
        </w:rPr>
      </w:pPr>
      <w:r w:rsidRPr="00767CBD">
        <w:rPr>
          <w:rFonts w:ascii="Arial" w:eastAsia="Calibri" w:hAnsi="Arial"/>
          <w:kern w:val="0"/>
          <w:sz w:val="22"/>
          <w:szCs w:val="22"/>
          <w:lang w:eastAsia="en-US" w:bidi="ar-SA"/>
        </w:rPr>
        <w:t>3.Dokładny termin dostawy Mebli Wykonawca uzgodni z upoważnionym pracownikiem Zamawiającego z co najmniej 3-dniowym wyprzedzeniem.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860C41" w:rsidRPr="00860C41" w:rsidTr="002B7CBA">
        <w:trPr>
          <w:trHeight w:hRule="exact" w:val="510"/>
        </w:trPr>
        <w:tc>
          <w:tcPr>
            <w:tcW w:w="906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 INFORMACJA NA TEMAT MOŻLIWOŚCI SKŁADANIA OFERT CZĘŚCIOWYCH</w:t>
            </w:r>
          </w:p>
        </w:tc>
      </w:tr>
    </w:tbl>
    <w:p w:rsidR="00860C41" w:rsidRPr="00860C41" w:rsidRDefault="00860C41" w:rsidP="00860C41">
      <w:pPr>
        <w:widowControl/>
        <w:tabs>
          <w:tab w:val="left" w:pos="284"/>
        </w:tabs>
        <w:suppressAutoHyphens w:val="0"/>
        <w:autoSpaceDN/>
        <w:spacing w:before="120" w:after="120"/>
        <w:ind w:left="426" w:hanging="426"/>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w:t>
      </w:r>
      <w:r w:rsidR="00F650DE">
        <w:rPr>
          <w:rFonts w:ascii="Arial" w:eastAsia="Calibri" w:hAnsi="Arial"/>
          <w:kern w:val="0"/>
          <w:sz w:val="22"/>
          <w:szCs w:val="22"/>
          <w:lang w:eastAsia="en-US" w:bidi="ar-SA"/>
        </w:rPr>
        <w:t xml:space="preserve">nie </w:t>
      </w:r>
      <w:r w:rsidRPr="00860C41">
        <w:rPr>
          <w:rFonts w:ascii="Arial" w:eastAsia="Calibri" w:hAnsi="Arial"/>
          <w:kern w:val="0"/>
          <w:sz w:val="22"/>
          <w:szCs w:val="22"/>
          <w:lang w:eastAsia="en-US" w:bidi="ar-SA"/>
        </w:rPr>
        <w:t xml:space="preserve">dopuszcza </w:t>
      </w:r>
      <w:r w:rsidR="00F650DE">
        <w:rPr>
          <w:rFonts w:ascii="Arial" w:eastAsia="Calibri" w:hAnsi="Arial"/>
          <w:kern w:val="0"/>
          <w:sz w:val="22"/>
          <w:szCs w:val="22"/>
          <w:lang w:eastAsia="en-US" w:bidi="ar-SA"/>
        </w:rPr>
        <w:t>składania</w:t>
      </w:r>
      <w:r w:rsidR="0087289E">
        <w:rPr>
          <w:rFonts w:ascii="Arial" w:eastAsia="Calibri" w:hAnsi="Arial"/>
          <w:kern w:val="0"/>
          <w:sz w:val="22"/>
          <w:szCs w:val="22"/>
          <w:lang w:eastAsia="en-US" w:bidi="ar-SA"/>
        </w:rPr>
        <w:t xml:space="preserve"> ofert częściowych.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860C41" w:rsidRPr="00860C41" w:rsidTr="002B7CBA">
        <w:trPr>
          <w:trHeight w:hRule="exact" w:val="510"/>
        </w:trPr>
        <w:tc>
          <w:tcPr>
            <w:tcW w:w="906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 INFORMACJA NA TEMAT SKŁADANIA OFERT WARIANTOWYCH</w:t>
            </w:r>
          </w:p>
        </w:tc>
      </w:tr>
    </w:tbl>
    <w:p w:rsidR="00097BDA" w:rsidRPr="00097BDA" w:rsidRDefault="00860C41" w:rsidP="00097BDA">
      <w:pPr>
        <w:widowControl/>
        <w:suppressAutoHyphens w:val="0"/>
        <w:autoSpaceDN/>
        <w:spacing w:before="12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Zamawiający nie dopuszcza składania ofert wariantowych.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26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VII. TERMIN I WARUNKI PŁATNOŚCI</w:t>
            </w:r>
          </w:p>
        </w:tc>
      </w:tr>
    </w:tbl>
    <w:p w:rsidR="00860C41" w:rsidRPr="00860C41" w:rsidRDefault="00123762" w:rsidP="00123762">
      <w:pPr>
        <w:widowControl/>
        <w:tabs>
          <w:tab w:val="left" w:pos="0"/>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 </w:t>
      </w:r>
      <w:r w:rsidR="00860C41" w:rsidRPr="00860C41">
        <w:rPr>
          <w:rFonts w:ascii="Arial" w:eastAsia="Calibri" w:hAnsi="Arial"/>
          <w:kern w:val="0"/>
          <w:sz w:val="22"/>
          <w:szCs w:val="22"/>
          <w:lang w:eastAsia="en-US" w:bidi="ar-SA"/>
        </w:rPr>
        <w:t>Rozliczenia pomiędzy Zamawiającym, a Wykonawcą prowadzone będą w PLN.</w:t>
      </w:r>
    </w:p>
    <w:p w:rsidR="00123762" w:rsidRDefault="00123762" w:rsidP="00123762">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2. </w:t>
      </w:r>
      <w:r w:rsidR="00860C41" w:rsidRPr="00123762">
        <w:rPr>
          <w:rFonts w:ascii="Arial" w:eastAsia="Calibri" w:hAnsi="Arial"/>
          <w:kern w:val="0"/>
          <w:sz w:val="22"/>
          <w:szCs w:val="22"/>
          <w:lang w:eastAsia="en-US" w:bidi="ar-SA"/>
        </w:rPr>
        <w:t>Termin płatności: należność za realizację umowy zost</w:t>
      </w:r>
      <w:r w:rsidR="00414204" w:rsidRPr="00123762">
        <w:rPr>
          <w:rFonts w:ascii="Arial" w:eastAsia="Calibri" w:hAnsi="Arial"/>
          <w:kern w:val="0"/>
          <w:sz w:val="22"/>
          <w:szCs w:val="22"/>
          <w:lang w:eastAsia="en-US" w:bidi="ar-SA"/>
        </w:rPr>
        <w:t>anie uregulowana w terminie do 6</w:t>
      </w:r>
      <w:r w:rsidR="00860C41" w:rsidRPr="00123762">
        <w:rPr>
          <w:rFonts w:ascii="Arial" w:eastAsia="Calibri" w:hAnsi="Arial"/>
          <w:kern w:val="0"/>
          <w:sz w:val="22"/>
          <w:szCs w:val="22"/>
          <w:lang w:eastAsia="en-US" w:bidi="ar-SA"/>
        </w:rPr>
        <w:t>0 dni od daty otrzymania oryginału faktury wystawionej i dostarczonej na adres płatnika wraz z Protokołem odbioru</w:t>
      </w:r>
      <w:r w:rsidR="0087289E">
        <w:rPr>
          <w:rFonts w:ascii="Arial" w:eastAsia="Calibri" w:hAnsi="Arial"/>
          <w:kern w:val="0"/>
          <w:sz w:val="22"/>
          <w:szCs w:val="22"/>
          <w:lang w:eastAsia="en-US" w:bidi="ar-SA"/>
        </w:rPr>
        <w:t xml:space="preserve"> i szkolenia personelu</w:t>
      </w:r>
      <w:r w:rsidR="00860C41" w:rsidRPr="00123762">
        <w:rPr>
          <w:rFonts w:ascii="Arial" w:eastAsia="Calibri" w:hAnsi="Arial"/>
          <w:kern w:val="0"/>
          <w:sz w:val="22"/>
          <w:szCs w:val="22"/>
          <w:lang w:eastAsia="en-US" w:bidi="ar-SA"/>
        </w:rPr>
        <w:t xml:space="preserve">, zgodnie z obowiązującymi przepisami. </w:t>
      </w:r>
    </w:p>
    <w:p w:rsidR="00860C41" w:rsidRPr="00123762" w:rsidRDefault="00123762" w:rsidP="00123762">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00860C41" w:rsidRPr="00123762">
        <w:rPr>
          <w:rFonts w:ascii="Arial" w:eastAsia="Calibri" w:hAnsi="Arial"/>
          <w:kern w:val="0"/>
          <w:sz w:val="22"/>
          <w:szCs w:val="22"/>
          <w:lang w:eastAsia="en-US" w:bidi="ar-SA"/>
        </w:rPr>
        <w:t>Szczegółowo warunki płatności zostały określone we  wzorze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687"/>
        </w:trPr>
        <w:tc>
          <w:tcPr>
            <w:tcW w:w="9210" w:type="dxa"/>
            <w:shd w:val="pct10" w:color="auto" w:fill="auto"/>
            <w:vAlign w:val="center"/>
          </w:tcPr>
          <w:p w:rsidR="00860C41" w:rsidRPr="00860C41" w:rsidRDefault="00860C41" w:rsidP="00860C41">
            <w:pPr>
              <w:widowControl/>
              <w:tabs>
                <w:tab w:val="left" w:pos="284"/>
              </w:tabs>
              <w:suppressAutoHyphens w:val="0"/>
              <w:autoSpaceDN/>
              <w:spacing w:line="260" w:lineRule="exact"/>
              <w:ind w:left="284" w:hanging="284"/>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VIII. </w:t>
            </w:r>
            <w:r w:rsidRPr="00860C41">
              <w:rPr>
                <w:rFonts w:ascii="Arial" w:eastAsia="Times New Roman" w:hAnsi="Arial"/>
                <w:b/>
                <w:kern w:val="0"/>
                <w:sz w:val="22"/>
                <w:szCs w:val="22"/>
                <w:lang w:eastAsia="en-US" w:bidi="ar-SA"/>
              </w:rPr>
              <w:t>WARUNKI UDZIAŁU W POSTĘPOWANIU ORAZ PODSTAWY WYKLUCZENIA</w:t>
            </w:r>
          </w:p>
        </w:tc>
      </w:tr>
    </w:tbl>
    <w:p w:rsidR="00860C41" w:rsidRPr="00860C41" w:rsidRDefault="00860C41" w:rsidP="002A694F">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O udzielenie zamówienia publicznego mogą ubiegać się Wykonawcy, którzy </w:t>
      </w:r>
      <w:r w:rsidRPr="00860C41">
        <w:rPr>
          <w:rFonts w:ascii="Arial" w:eastAsia="Calibri" w:hAnsi="Arial"/>
          <w:b/>
          <w:kern w:val="0"/>
          <w:sz w:val="22"/>
          <w:szCs w:val="22"/>
          <w:lang w:eastAsia="en-US" w:bidi="ar-SA"/>
        </w:rPr>
        <w:t>nie podlegają wykluczeniu</w:t>
      </w:r>
      <w:r w:rsidRPr="00860C41">
        <w:rPr>
          <w:rFonts w:ascii="Arial" w:eastAsia="Calibri" w:hAnsi="Arial"/>
          <w:kern w:val="0"/>
          <w:sz w:val="22"/>
          <w:szCs w:val="22"/>
          <w:lang w:eastAsia="en-US" w:bidi="ar-SA"/>
        </w:rPr>
        <w:t xml:space="preserve"> na podstawie art. 24 ust. 1 pkt 12-23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860C41" w:rsidRPr="00566021" w:rsidRDefault="00860C41" w:rsidP="002A694F">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przewiduje wykluczenie Wykonawcy z udziału w niniejszym postępowaniu w oparciu o przesłanki wynikające z art. 24 ust. 5 pkt 4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860C41" w:rsidRPr="00860C41" w:rsidRDefault="00860C41" w:rsidP="002A694F">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O udzielenie zamówienia publicznego mogą ubiegać się Wykonawcy, którzy</w:t>
      </w:r>
      <w:r w:rsidRPr="00860C41">
        <w:rPr>
          <w:rFonts w:ascii="Arial" w:eastAsia="Calibri" w:hAnsi="Arial"/>
          <w:b/>
          <w:kern w:val="0"/>
          <w:sz w:val="22"/>
          <w:szCs w:val="22"/>
          <w:lang w:eastAsia="en-US" w:bidi="ar-SA"/>
        </w:rPr>
        <w:t xml:space="preserve"> </w:t>
      </w:r>
      <w:r w:rsidRPr="00860C41">
        <w:rPr>
          <w:rFonts w:ascii="Arial" w:eastAsia="Calibri" w:hAnsi="Arial"/>
          <w:b/>
          <w:kern w:val="0"/>
          <w:sz w:val="22"/>
          <w:szCs w:val="22"/>
          <w:lang w:eastAsia="en-US" w:bidi="ar-SA"/>
        </w:rPr>
        <w:br/>
        <w:t>spełniają warunki</w:t>
      </w:r>
      <w:r w:rsidRPr="00860C41">
        <w:rPr>
          <w:rFonts w:ascii="Arial" w:eastAsia="Calibri" w:hAnsi="Arial"/>
          <w:kern w:val="0"/>
          <w:sz w:val="22"/>
          <w:szCs w:val="22"/>
          <w:lang w:eastAsia="en-US" w:bidi="ar-SA"/>
        </w:rPr>
        <w:t xml:space="preserve"> o których mowa w art. 22 ust. 1b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dotyczące:</w:t>
      </w:r>
    </w:p>
    <w:p w:rsidR="00860C41" w:rsidRPr="00860C41" w:rsidRDefault="00860C41" w:rsidP="002A694F">
      <w:pPr>
        <w:widowControl/>
        <w:numPr>
          <w:ilvl w:val="1"/>
          <w:numId w:val="1"/>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 xml:space="preserve">kompetencji lub uprawnień do prowadzenia określonej działalności zawodowej, </w:t>
      </w:r>
      <w:r w:rsidRPr="00860C41">
        <w:rPr>
          <w:rFonts w:ascii="Arial" w:eastAsia="Calibri" w:hAnsi="Arial"/>
          <w:bCs/>
          <w:iCs/>
          <w:color w:val="000000"/>
          <w:kern w:val="0"/>
          <w:sz w:val="22"/>
          <w:szCs w:val="22"/>
          <w:lang w:eastAsia="pl-PL" w:bidi="ar-SA"/>
        </w:rPr>
        <w:br/>
        <w:t>o ile wynika to z odrębnych przepisów:</w:t>
      </w:r>
    </w:p>
    <w:p w:rsidR="00860C41" w:rsidRPr="00860C41" w:rsidRDefault="00860C41" w:rsidP="002A694F">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r w:rsidR="00C30D4F">
        <w:rPr>
          <w:rFonts w:ascii="Arial" w:eastAsia="Calibri" w:hAnsi="Arial"/>
          <w:bCs/>
          <w:i/>
          <w:iCs/>
          <w:color w:val="000000"/>
          <w:kern w:val="0"/>
          <w:sz w:val="22"/>
          <w:szCs w:val="22"/>
          <w:lang w:eastAsia="pl-PL" w:bidi="ar-SA"/>
        </w:rPr>
        <w:t>.</w:t>
      </w:r>
    </w:p>
    <w:p w:rsidR="00860C41" w:rsidRPr="00860C41" w:rsidRDefault="00860C41" w:rsidP="002A694F">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sytuacji ekonomicznej lub finansowej:</w:t>
      </w:r>
    </w:p>
    <w:p w:rsidR="00860C41" w:rsidRPr="00860C41" w:rsidRDefault="00860C41" w:rsidP="002A694F">
      <w:pPr>
        <w:widowControl/>
        <w:suppressAutoHyphens w:val="0"/>
        <w:autoSpaceDN/>
        <w:spacing w:line="276" w:lineRule="auto"/>
        <w:ind w:firstLine="348"/>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r w:rsidR="00C30D4F">
        <w:rPr>
          <w:rFonts w:ascii="Arial" w:eastAsia="Calibri" w:hAnsi="Arial"/>
          <w:bCs/>
          <w:i/>
          <w:iCs/>
          <w:color w:val="000000"/>
          <w:kern w:val="0"/>
          <w:sz w:val="22"/>
          <w:szCs w:val="22"/>
          <w:lang w:eastAsia="pl-PL" w:bidi="ar-SA"/>
        </w:rPr>
        <w:t>.</w:t>
      </w:r>
    </w:p>
    <w:p w:rsidR="00860C41" w:rsidRPr="00860C41" w:rsidRDefault="00860C41" w:rsidP="002A694F">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zdolności technicznej lub zawodowej:</w:t>
      </w:r>
    </w:p>
    <w:p w:rsidR="00860C41" w:rsidRPr="00860C41" w:rsidRDefault="00860C41" w:rsidP="002A694F">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r w:rsidR="00C30D4F">
        <w:rPr>
          <w:rFonts w:ascii="Arial" w:eastAsia="Calibri" w:hAnsi="Arial"/>
          <w:bCs/>
          <w:i/>
          <w:iCs/>
          <w:color w:val="000000"/>
          <w:kern w:val="0"/>
          <w:sz w:val="22"/>
          <w:szCs w:val="22"/>
          <w:lang w:eastAsia="pl-PL"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1108"/>
        </w:trPr>
        <w:tc>
          <w:tcPr>
            <w:tcW w:w="9210" w:type="dxa"/>
            <w:shd w:val="pct10" w:color="auto" w:fill="auto"/>
            <w:vAlign w:val="center"/>
          </w:tcPr>
          <w:p w:rsidR="00860C41" w:rsidRPr="00860C41" w:rsidRDefault="00860C41" w:rsidP="00860C41">
            <w:pPr>
              <w:widowControl/>
              <w:tabs>
                <w:tab w:val="left" w:pos="452"/>
              </w:tabs>
              <w:suppressAutoHyphens w:val="0"/>
              <w:autoSpaceDN/>
              <w:spacing w:line="260" w:lineRule="exact"/>
              <w:ind w:left="425" w:hanging="425"/>
              <w:jc w:val="both"/>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IX. WYKAZ OŚWIADCZEŃ LUB DOKUMENTÓW WYMAGANYCH W CELU POTWIERDZENIA NIEPODLEGANIA WYKLUCZENIU ORAZ SPEŁNIANIA WARUNKÓW UDZIAŁU W POSTĘPOWANIU</w:t>
            </w:r>
          </w:p>
        </w:tc>
      </w:tr>
    </w:tbl>
    <w:p w:rsidR="00625E81" w:rsidRDefault="00625E81" w:rsidP="00307712">
      <w:pPr>
        <w:widowControl/>
        <w:numPr>
          <w:ilvl w:val="0"/>
          <w:numId w:val="21"/>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0C165D">
        <w:rPr>
          <w:rFonts w:ascii="Arial" w:eastAsia="Arial" w:hAnsi="Arial"/>
          <w:kern w:val="0"/>
          <w:sz w:val="22"/>
          <w:szCs w:val="20"/>
          <w:lang w:eastAsia="pl-PL" w:bidi="ar-SA"/>
        </w:rPr>
        <w:t xml:space="preserve">W celu wykazania braku podstaw wykluczenia z postępowania o udzielenie zamówienia oraz spełniania warunków udziału w postępowaniu </w:t>
      </w:r>
      <w:r>
        <w:rPr>
          <w:rFonts w:ascii="Arial" w:eastAsia="Arial" w:hAnsi="Arial"/>
          <w:kern w:val="0"/>
          <w:sz w:val="22"/>
          <w:szCs w:val="20"/>
          <w:lang w:eastAsia="pl-PL" w:bidi="ar-SA"/>
        </w:rPr>
        <w:t>Zamawiający wymaga złożenia:</w:t>
      </w:r>
    </w:p>
    <w:p w:rsidR="00625E81"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Arial" w:hAnsi="Arial"/>
          <w:sz w:val="22"/>
          <w:szCs w:val="20"/>
          <w:lang w:eastAsia="pl-PL"/>
        </w:rPr>
        <w:t xml:space="preserve">wraz z ofertą aktualnego </w:t>
      </w:r>
      <w:r w:rsidRPr="002A5F35">
        <w:rPr>
          <w:rFonts w:ascii="Arial" w:eastAsia="Arial" w:hAnsi="Arial"/>
          <w:sz w:val="22"/>
          <w:szCs w:val="20"/>
          <w:lang w:eastAsia="pl-PL"/>
        </w:rPr>
        <w:t xml:space="preserve">na dzień składania ofert </w:t>
      </w:r>
      <w:r w:rsidRPr="002A5F35">
        <w:rPr>
          <w:rFonts w:ascii="Arial" w:eastAsia="Arial" w:hAnsi="Arial"/>
          <w:b/>
          <w:sz w:val="22"/>
          <w:szCs w:val="20"/>
          <w:u w:val="single"/>
          <w:lang w:eastAsia="pl-PL"/>
        </w:rPr>
        <w:t>oświadczenia</w:t>
      </w:r>
      <w:r>
        <w:rPr>
          <w:rFonts w:ascii="Arial" w:eastAsia="Arial" w:hAnsi="Arial"/>
          <w:sz w:val="22"/>
          <w:szCs w:val="20"/>
          <w:lang w:eastAsia="pl-PL"/>
        </w:rPr>
        <w:t xml:space="preserve"> w zakresie wskazanym w </w:t>
      </w:r>
      <w:r w:rsidRPr="002A5F35">
        <w:rPr>
          <w:rFonts w:ascii="Arial" w:eastAsia="Arial" w:hAnsi="Arial"/>
          <w:sz w:val="22"/>
          <w:szCs w:val="20"/>
          <w:lang w:eastAsia="pl-PL"/>
        </w:rPr>
        <w:t>załącznik</w:t>
      </w:r>
      <w:r>
        <w:rPr>
          <w:rFonts w:ascii="Arial" w:eastAsia="Arial" w:hAnsi="Arial"/>
          <w:sz w:val="22"/>
          <w:szCs w:val="20"/>
          <w:lang w:eastAsia="pl-PL"/>
        </w:rPr>
        <w:t>u nr 3 do SIWZ</w:t>
      </w:r>
      <w:r w:rsidRPr="002A5F35">
        <w:rPr>
          <w:rFonts w:ascii="Arial" w:eastAsia="Arial" w:hAnsi="Arial"/>
          <w:sz w:val="22"/>
          <w:szCs w:val="20"/>
          <w:lang w:eastAsia="pl-PL"/>
        </w:rPr>
        <w:t>. Informacje zawarte w Oświadczeniach stanowią wstępne potwierdzenie, że Wykonawca nie podlega wykluczeniu z postępowania oraz spełnia warunki udziału w postępowaniu.</w:t>
      </w:r>
    </w:p>
    <w:p w:rsidR="00625E81" w:rsidRPr="004A7CBF"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rPr>
        <w:t>o</w:t>
      </w:r>
      <w:r w:rsidRPr="00414204">
        <w:rPr>
          <w:rFonts w:ascii="Arial" w:eastAsia="Calibri" w:hAnsi="Arial"/>
          <w:sz w:val="22"/>
          <w:szCs w:val="22"/>
        </w:rPr>
        <w:t xml:space="preserve">świadczenie to Wykonawca składa w formie jednolitego europejskiego dokumentu zamówienia (JEDZ) – sporządzonego według wzoru standardowego formularza określonego rozporządzeniem wykonawczym Komisji Europejskiej. Zamawiający </w:t>
      </w:r>
      <w:r w:rsidRPr="00414204">
        <w:rPr>
          <w:rFonts w:ascii="Arial" w:eastAsia="Calibri" w:hAnsi="Arial"/>
          <w:sz w:val="22"/>
          <w:szCs w:val="22"/>
        </w:rPr>
        <w:lastRenderedPageBreak/>
        <w:t xml:space="preserve">udostępnił oświadczenie „JEDZ” w formie pliku </w:t>
      </w:r>
      <w:r>
        <w:rPr>
          <w:rFonts w:ascii="Arial" w:eastAsia="Calibri" w:hAnsi="Arial"/>
          <w:sz w:val="22"/>
          <w:szCs w:val="22"/>
        </w:rPr>
        <w:t>Word</w:t>
      </w:r>
      <w:r w:rsidRPr="00414204">
        <w:rPr>
          <w:rFonts w:ascii="Arial" w:eastAsia="Calibri" w:hAnsi="Arial"/>
          <w:sz w:val="22"/>
          <w:szCs w:val="22"/>
        </w:rPr>
        <w:t xml:space="preserve"> (załącznik nr </w:t>
      </w:r>
      <w:r>
        <w:rPr>
          <w:rFonts w:ascii="Arial" w:eastAsia="Calibri" w:hAnsi="Arial"/>
          <w:sz w:val="22"/>
          <w:szCs w:val="22"/>
        </w:rPr>
        <w:t>3</w:t>
      </w:r>
      <w:r w:rsidRPr="00414204">
        <w:rPr>
          <w:rFonts w:ascii="Arial" w:eastAsia="Calibri" w:hAnsi="Arial"/>
          <w:sz w:val="22"/>
          <w:szCs w:val="22"/>
        </w:rPr>
        <w:t xml:space="preserve"> do SIWZ). Następnie Wykonawca podpisuje JEDZ kwalifikowalnym podpisem elektronicznym</w:t>
      </w:r>
      <w:r>
        <w:rPr>
          <w:rFonts w:ascii="Arial" w:eastAsia="Calibri" w:hAnsi="Arial"/>
          <w:sz w:val="22"/>
          <w:szCs w:val="22"/>
        </w:rPr>
        <w:t>.</w:t>
      </w:r>
    </w:p>
    <w:p w:rsidR="00625E81" w:rsidRPr="004A7CBF"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rPr>
        <w:t>o</w:t>
      </w:r>
      <w:r w:rsidRPr="00414204">
        <w:rPr>
          <w:rFonts w:ascii="Arial" w:eastAsia="Calibri" w:hAnsi="Arial"/>
          <w:sz w:val="22"/>
          <w:szCs w:val="22"/>
        </w:rPr>
        <w:t xml:space="preserve">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w:t>
      </w:r>
      <w:proofErr w:type="spellStart"/>
      <w:r w:rsidRPr="00414204">
        <w:rPr>
          <w:rFonts w:ascii="Arial" w:eastAsia="Calibri" w:hAnsi="Arial"/>
          <w:sz w:val="22"/>
          <w:szCs w:val="22"/>
        </w:rPr>
        <w:t>Pzp</w:t>
      </w:r>
      <w:proofErr w:type="spellEnd"/>
      <w:r>
        <w:rPr>
          <w:rFonts w:ascii="Arial" w:eastAsia="Calibri" w:hAnsi="Arial"/>
          <w:sz w:val="22"/>
          <w:szCs w:val="22"/>
        </w:rPr>
        <w:t>.</w:t>
      </w:r>
    </w:p>
    <w:p w:rsidR="00625E81" w:rsidRPr="004A7CBF"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rPr>
        <w:t>a</w:t>
      </w:r>
      <w:r w:rsidRPr="00414204">
        <w:rPr>
          <w:rFonts w:ascii="Arial" w:eastAsia="Calibri" w:hAnsi="Arial"/>
          <w:sz w:val="22"/>
          <w:szCs w:val="22"/>
        </w:rPr>
        <w:t>nalogiczny wymóg dotyczy JEDZ składanego przez podwykonawcę, na podstawie a</w:t>
      </w:r>
      <w:r>
        <w:rPr>
          <w:rFonts w:ascii="Arial" w:eastAsia="Calibri" w:hAnsi="Arial"/>
          <w:sz w:val="22"/>
          <w:szCs w:val="22"/>
        </w:rPr>
        <w:t xml:space="preserve">rt. 25a ust. 5 pkt 1 </w:t>
      </w:r>
      <w:proofErr w:type="spellStart"/>
      <w:r>
        <w:rPr>
          <w:rFonts w:ascii="Arial" w:eastAsia="Calibri" w:hAnsi="Arial"/>
          <w:sz w:val="22"/>
          <w:szCs w:val="22"/>
        </w:rPr>
        <w:t>Pzp</w:t>
      </w:r>
      <w:proofErr w:type="spellEnd"/>
      <w:r>
        <w:rPr>
          <w:rFonts w:ascii="Arial" w:eastAsia="Calibri" w:hAnsi="Arial"/>
          <w:sz w:val="22"/>
          <w:szCs w:val="22"/>
        </w:rPr>
        <w:t>.</w:t>
      </w:r>
    </w:p>
    <w:p w:rsidR="00625E81" w:rsidRPr="004A7CBF" w:rsidRDefault="00625E81" w:rsidP="00307712">
      <w:pPr>
        <w:pStyle w:val="Akapitzlist"/>
        <w:numPr>
          <w:ilvl w:val="0"/>
          <w:numId w:val="24"/>
        </w:numPr>
        <w:tabs>
          <w:tab w:val="left" w:pos="420"/>
        </w:tabs>
        <w:spacing w:line="276" w:lineRule="auto"/>
        <w:ind w:left="720" w:hanging="357"/>
        <w:contextualSpacing w:val="0"/>
        <w:rPr>
          <w:rFonts w:ascii="Arial" w:eastAsia="Arial" w:hAnsi="Arial"/>
          <w:sz w:val="22"/>
          <w:szCs w:val="20"/>
          <w:lang w:eastAsia="pl-PL"/>
        </w:rPr>
      </w:pPr>
      <w:r w:rsidRPr="00414204">
        <w:rPr>
          <w:rFonts w:ascii="Arial" w:eastAsia="Calibri" w:hAnsi="Arial"/>
          <w:sz w:val="22"/>
          <w:szCs w:val="22"/>
          <w:lang w:eastAsia="en-US"/>
        </w:rPr>
        <w:t>W przypadku wspólnego ubiegania się o zamówienie przez W</w:t>
      </w:r>
      <w:r>
        <w:rPr>
          <w:rFonts w:ascii="Arial" w:eastAsia="Calibri" w:hAnsi="Arial"/>
          <w:sz w:val="22"/>
          <w:szCs w:val="22"/>
          <w:lang w:eastAsia="en-US"/>
        </w:rPr>
        <w:t>ykonawców, „JEDZ” składa każdy</w:t>
      </w:r>
      <w:r w:rsidR="00CC2E42">
        <w:rPr>
          <w:rFonts w:ascii="Arial" w:eastAsia="Calibri" w:hAnsi="Arial"/>
          <w:sz w:val="22"/>
          <w:szCs w:val="22"/>
          <w:lang w:val="pl-PL" w:eastAsia="en-US"/>
        </w:rPr>
        <w:t xml:space="preserve"> </w:t>
      </w:r>
      <w:r w:rsidRPr="00414204">
        <w:rPr>
          <w:rFonts w:ascii="Arial" w:eastAsia="Calibri" w:hAnsi="Arial"/>
          <w:sz w:val="22"/>
          <w:szCs w:val="22"/>
          <w:lang w:eastAsia="en-US"/>
        </w:rPr>
        <w:t>z Wykonawców wspólnie ubiegających się o zamówienie. Mają one potwierdzać spełnianie warunków udziału w postępowaniu</w:t>
      </w:r>
      <w:r>
        <w:rPr>
          <w:rFonts w:ascii="Arial" w:eastAsia="Calibri" w:hAnsi="Arial"/>
          <w:sz w:val="22"/>
          <w:szCs w:val="22"/>
          <w:lang w:eastAsia="en-US"/>
        </w:rPr>
        <w:t xml:space="preserve"> oraz brak podstaw wykluczenia </w:t>
      </w:r>
      <w:r w:rsidRPr="00414204">
        <w:rPr>
          <w:rFonts w:ascii="Arial" w:eastAsia="Calibri" w:hAnsi="Arial"/>
          <w:sz w:val="22"/>
          <w:szCs w:val="22"/>
          <w:lang w:eastAsia="en-US"/>
        </w:rPr>
        <w:t>w zakresie, w którym każdy z Wykonawców wykazuje spełnianie warunków udziału w postępowaniu oraz brak podstaw wykluczenia</w:t>
      </w:r>
      <w:r>
        <w:rPr>
          <w:rFonts w:ascii="Arial" w:eastAsia="Calibri" w:hAnsi="Arial"/>
          <w:sz w:val="22"/>
          <w:szCs w:val="22"/>
          <w:lang w:eastAsia="en-US"/>
        </w:rPr>
        <w:t>.</w:t>
      </w:r>
    </w:p>
    <w:p w:rsidR="00625E81" w:rsidRPr="006F0AEC"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lang w:eastAsia="en-US"/>
        </w:rPr>
        <w:t>w</w:t>
      </w:r>
      <w:r w:rsidRPr="00414204">
        <w:rPr>
          <w:rFonts w:ascii="Arial" w:eastAsia="Calibri" w:hAnsi="Arial"/>
          <w:sz w:val="22"/>
          <w:szCs w:val="22"/>
          <w:lang w:eastAsia="en-US"/>
        </w:rPr>
        <w:t xml:space="preserve"> przypadku spółki cywilnej, oświadczenie JEDZ, składa każdy ze wspólników spółki cywilnej</w:t>
      </w:r>
      <w:r>
        <w:rPr>
          <w:rFonts w:ascii="Arial" w:eastAsia="Calibri" w:hAnsi="Arial"/>
          <w:sz w:val="22"/>
          <w:szCs w:val="22"/>
          <w:lang w:eastAsia="en-US"/>
        </w:rPr>
        <w:t>.</w:t>
      </w:r>
    </w:p>
    <w:p w:rsidR="00625E81" w:rsidRPr="006F0AEC"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sidRPr="00414204">
        <w:rPr>
          <w:rFonts w:ascii="Arial" w:eastAsia="Calibri" w:hAnsi="Arial"/>
          <w:sz w:val="22"/>
          <w:szCs w:val="22"/>
          <w:lang w:eastAsia="en-US"/>
        </w:rPr>
        <w:t>Wykonawca, który zamierza powierzyć wykonanie części zamówienia podwykonawcom, zamieszcza informacje o podwykonawcach w oświadczeniu JEDZ</w:t>
      </w:r>
      <w:r>
        <w:rPr>
          <w:rFonts w:ascii="Arial" w:eastAsia="Calibri" w:hAnsi="Arial"/>
          <w:sz w:val="22"/>
          <w:szCs w:val="22"/>
          <w:lang w:eastAsia="en-US"/>
        </w:rPr>
        <w:t>.</w:t>
      </w:r>
    </w:p>
    <w:p w:rsidR="00625E81" w:rsidRPr="002A5F35" w:rsidRDefault="00625E81" w:rsidP="00307712">
      <w:pPr>
        <w:pStyle w:val="Akapitzlist"/>
        <w:numPr>
          <w:ilvl w:val="0"/>
          <w:numId w:val="24"/>
        </w:numPr>
        <w:tabs>
          <w:tab w:val="left" w:pos="420"/>
        </w:tabs>
        <w:spacing w:line="276" w:lineRule="auto"/>
        <w:ind w:left="720" w:hanging="357"/>
        <w:contextualSpacing w:val="0"/>
        <w:rPr>
          <w:rFonts w:ascii="Arial" w:eastAsia="Arial" w:hAnsi="Arial"/>
          <w:sz w:val="22"/>
          <w:szCs w:val="20"/>
          <w:lang w:eastAsia="pl-PL"/>
        </w:rPr>
      </w:pPr>
      <w:r w:rsidRPr="00414204">
        <w:rPr>
          <w:rFonts w:ascii="Arial" w:eastAsia="Calibri" w:hAnsi="Arial"/>
          <w:sz w:val="22"/>
          <w:szCs w:val="22"/>
          <w:lang w:eastAsia="en-US"/>
        </w:rPr>
        <w:t>Wykonawca, który powołuje się na zasoby innych podmiotów, w</w:t>
      </w:r>
      <w:r>
        <w:rPr>
          <w:rFonts w:ascii="Arial" w:eastAsia="Calibri" w:hAnsi="Arial"/>
          <w:sz w:val="22"/>
          <w:szCs w:val="22"/>
          <w:lang w:eastAsia="en-US"/>
        </w:rPr>
        <w:t xml:space="preserve"> celu wykazania braku istnienia</w:t>
      </w:r>
      <w:r w:rsidR="00CC2E42">
        <w:rPr>
          <w:rFonts w:ascii="Arial" w:eastAsia="Calibri" w:hAnsi="Arial"/>
          <w:sz w:val="22"/>
          <w:szCs w:val="22"/>
          <w:lang w:val="pl-PL" w:eastAsia="en-US"/>
        </w:rPr>
        <w:t xml:space="preserve"> </w:t>
      </w:r>
      <w:r w:rsidRPr="00414204">
        <w:rPr>
          <w:rFonts w:ascii="Arial" w:eastAsia="Calibri" w:hAnsi="Arial"/>
          <w:sz w:val="22"/>
          <w:szCs w:val="22"/>
          <w:lang w:eastAsia="en-US"/>
        </w:rPr>
        <w:t>wobec nich podstaw wykluczenia oraz spełnienia - w zakresie, w jakim powołuje się na ich zasoby - warunków udziału w postępowaniu składa wła</w:t>
      </w:r>
      <w:r>
        <w:rPr>
          <w:rFonts w:ascii="Arial" w:eastAsia="Calibri" w:hAnsi="Arial"/>
          <w:sz w:val="22"/>
          <w:szCs w:val="22"/>
          <w:lang w:eastAsia="en-US"/>
        </w:rPr>
        <w:t>sny JEDZ, a także odrębne JEDZ</w:t>
      </w:r>
      <w:r w:rsidRPr="00414204">
        <w:rPr>
          <w:rFonts w:ascii="Arial" w:eastAsia="Calibri" w:hAnsi="Arial"/>
          <w:sz w:val="22"/>
          <w:szCs w:val="22"/>
          <w:lang w:eastAsia="en-US"/>
        </w:rPr>
        <w:t xml:space="preserve"> dotyczące tych podmiotów</w:t>
      </w:r>
      <w:r>
        <w:rPr>
          <w:rFonts w:ascii="Arial" w:eastAsia="Calibri" w:hAnsi="Arial"/>
          <w:sz w:val="22"/>
          <w:szCs w:val="22"/>
          <w:lang w:eastAsia="en-US"/>
        </w:rPr>
        <w:t>.</w:t>
      </w:r>
    </w:p>
    <w:p w:rsidR="00625E81" w:rsidRDefault="00625E81" w:rsidP="00307712">
      <w:pPr>
        <w:widowControl/>
        <w:numPr>
          <w:ilvl w:val="0"/>
          <w:numId w:val="21"/>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7B4FE0">
        <w:rPr>
          <w:rFonts w:ascii="Arial" w:eastAsia="Arial" w:hAnsi="Arial"/>
          <w:kern w:val="0"/>
          <w:sz w:val="22"/>
          <w:szCs w:val="20"/>
          <w:lang w:eastAsia="pl-PL" w:bidi="ar-SA"/>
        </w:rPr>
        <w:t xml:space="preserve">W celu potwierdzenia braku podstawy do wykluczenia Wykonawcy z postępowania, o której mowa w art. 24 ust. 1 pkt 23 </w:t>
      </w:r>
      <w:proofErr w:type="spellStart"/>
      <w:r>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 Wykonawca przekazuje, stosownie do treści a</w:t>
      </w:r>
      <w:r>
        <w:rPr>
          <w:rFonts w:ascii="Arial" w:eastAsia="Arial" w:hAnsi="Arial"/>
          <w:kern w:val="0"/>
          <w:sz w:val="22"/>
          <w:szCs w:val="20"/>
          <w:lang w:eastAsia="pl-PL" w:bidi="ar-SA"/>
        </w:rPr>
        <w:t xml:space="preserve">rt. 24 ust. 11 </w:t>
      </w:r>
      <w:proofErr w:type="spellStart"/>
      <w:r>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 xml:space="preserve"> </w:t>
      </w:r>
      <w:r w:rsidRPr="0001490D">
        <w:rPr>
          <w:rFonts w:ascii="Arial" w:eastAsia="Arial" w:hAnsi="Arial"/>
          <w:kern w:val="0"/>
          <w:sz w:val="22"/>
          <w:szCs w:val="20"/>
          <w:lang w:eastAsia="pl-PL" w:bidi="ar-SA"/>
        </w:rPr>
        <w:t xml:space="preserve">(w terminie 3 dni od dnia zamieszczenia przez Zamawiającego na stronie internetowej informacji z otwarcia ofert, tj. informacji, o których mowa w art. 86 ust. 5 </w:t>
      </w:r>
      <w:proofErr w:type="spellStart"/>
      <w:r>
        <w:rPr>
          <w:rFonts w:ascii="Arial" w:eastAsia="Arial" w:hAnsi="Arial"/>
          <w:kern w:val="0"/>
          <w:sz w:val="22"/>
          <w:szCs w:val="20"/>
          <w:lang w:eastAsia="pl-PL" w:bidi="ar-SA"/>
        </w:rPr>
        <w:t>Pzp</w:t>
      </w:r>
      <w:proofErr w:type="spellEnd"/>
      <w:r w:rsidRPr="0001490D">
        <w:rPr>
          <w:rFonts w:ascii="Arial" w:eastAsia="Arial" w:hAnsi="Arial"/>
          <w:kern w:val="0"/>
          <w:sz w:val="22"/>
          <w:szCs w:val="20"/>
          <w:lang w:eastAsia="pl-PL" w:bidi="ar-SA"/>
        </w:rPr>
        <w:t>),</w:t>
      </w:r>
      <w:r w:rsidRPr="007B4FE0">
        <w:rPr>
          <w:rFonts w:ascii="Arial" w:eastAsia="Arial" w:hAnsi="Arial"/>
          <w:kern w:val="0"/>
          <w:sz w:val="22"/>
          <w:szCs w:val="20"/>
          <w:lang w:eastAsia="pl-PL" w:bidi="ar-SA"/>
        </w:rPr>
        <w:t xml:space="preserve"> oświadczenie o przynależności lub braku przynależności do tej samej grupy</w:t>
      </w:r>
      <w:r w:rsidRPr="007B4FE0">
        <w:rPr>
          <w:rFonts w:ascii="Arial" w:eastAsia="Arial" w:hAnsi="Arial"/>
          <w:b/>
          <w:kern w:val="0"/>
          <w:sz w:val="22"/>
          <w:szCs w:val="20"/>
          <w:lang w:eastAsia="pl-PL" w:bidi="ar-SA"/>
        </w:rPr>
        <w:t xml:space="preserve"> </w:t>
      </w:r>
      <w:r w:rsidRPr="007B4FE0">
        <w:rPr>
          <w:rFonts w:ascii="Arial" w:eastAsia="Arial" w:hAnsi="Arial"/>
          <w:kern w:val="0"/>
          <w:sz w:val="22"/>
          <w:szCs w:val="20"/>
          <w:lang w:eastAsia="pl-PL" w:bidi="ar-SA"/>
        </w:rPr>
        <w:t xml:space="preserve">kapitałowej, o której mowa w art. 24 ust. 1 pkt 23 </w:t>
      </w:r>
      <w:proofErr w:type="spellStart"/>
      <w:r w:rsidRPr="007B4FE0">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w:t>
      </w:r>
      <w:r>
        <w:rPr>
          <w:rFonts w:ascii="Arial" w:eastAsia="Arial" w:hAnsi="Arial"/>
          <w:kern w:val="0"/>
          <w:sz w:val="22"/>
          <w:szCs w:val="20"/>
          <w:lang w:eastAsia="pl-PL" w:bidi="ar-SA"/>
        </w:rPr>
        <w:t xml:space="preserve"> – wzór oświadczenia stanowi załącznik nr 4 do SIWZ.</w:t>
      </w:r>
      <w:r w:rsidRPr="007B4FE0">
        <w:rPr>
          <w:rFonts w:ascii="Arial" w:eastAsia="Arial" w:hAnsi="Arial"/>
          <w:kern w:val="0"/>
          <w:sz w:val="22"/>
          <w:szCs w:val="20"/>
          <w:lang w:eastAsia="pl-PL" w:bidi="ar-SA"/>
        </w:rPr>
        <w:t xml:space="preserve"> Oświadczenia nie należy składać wraz z ofertą tylko zgodnie z art. 24 ust. 11 </w:t>
      </w:r>
      <w:proofErr w:type="spellStart"/>
      <w:r w:rsidRPr="007B4FE0">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 xml:space="preserve">. w ciągu 3 dni od dnia zamieszczenia na stronie internetowej Zamawiającego </w:t>
      </w:r>
      <w:hyperlink r:id="rId13" w:history="1">
        <w:r w:rsidRPr="007B4FE0">
          <w:rPr>
            <w:rFonts w:ascii="Arial" w:eastAsia="Arial" w:hAnsi="Arial"/>
            <w:color w:val="000080"/>
            <w:kern w:val="0"/>
            <w:sz w:val="22"/>
            <w:szCs w:val="20"/>
            <w:u w:val="single"/>
            <w:lang w:eastAsia="pl-PL" w:bidi="ar-SA"/>
          </w:rPr>
          <w:t>www.szpitalzawiercie.pl</w:t>
        </w:r>
      </w:hyperlink>
      <w:r w:rsidRPr="007B4FE0">
        <w:rPr>
          <w:rFonts w:ascii="Arial" w:eastAsia="Arial" w:hAnsi="Arial"/>
          <w:kern w:val="0"/>
          <w:sz w:val="22"/>
          <w:szCs w:val="20"/>
          <w:lang w:eastAsia="pl-PL" w:bidi="ar-SA"/>
        </w:rPr>
        <w:t xml:space="preserve"> informacji z otwarcia ofert.</w:t>
      </w:r>
    </w:p>
    <w:p w:rsidR="00625E81" w:rsidRDefault="00625E81" w:rsidP="005515B9">
      <w:pPr>
        <w:widowControl/>
        <w:tabs>
          <w:tab w:val="left" w:pos="420"/>
        </w:tabs>
        <w:suppressAutoHyphens w:val="0"/>
        <w:autoSpaceDN/>
        <w:spacing w:line="276" w:lineRule="auto"/>
        <w:ind w:left="357"/>
        <w:jc w:val="both"/>
        <w:rPr>
          <w:rFonts w:ascii="Arial" w:eastAsia="Arial" w:hAnsi="Arial"/>
          <w:kern w:val="0"/>
          <w:sz w:val="22"/>
          <w:szCs w:val="20"/>
          <w:lang w:eastAsia="pl-PL" w:bidi="ar-SA"/>
        </w:rPr>
      </w:pPr>
      <w:r w:rsidRPr="007B4FE0">
        <w:rPr>
          <w:rFonts w:ascii="Arial" w:eastAsia="Arial" w:hAnsi="Arial"/>
          <w:kern w:val="0"/>
          <w:sz w:val="22"/>
          <w:szCs w:val="20"/>
          <w:lang w:eastAsia="pl-PL" w:bidi="ar-SA"/>
        </w:rPr>
        <w:t>Wraz ze złożeniem oświadczenia, wykonawca może przedstawić dowody, że powiązania z innym wykonawcą nie prowadzą do zakłócenia konkurencji w postępowaniu o udzielenie zamówienia.</w:t>
      </w:r>
    </w:p>
    <w:p w:rsidR="00625E81" w:rsidRPr="007B4FE0" w:rsidRDefault="00625E81" w:rsidP="00CC2E42">
      <w:pPr>
        <w:widowControl/>
        <w:tabs>
          <w:tab w:val="left" w:pos="420"/>
        </w:tabs>
        <w:suppressAutoHyphens w:val="0"/>
        <w:autoSpaceDN/>
        <w:spacing w:line="276" w:lineRule="auto"/>
        <w:ind w:left="357"/>
        <w:rPr>
          <w:rFonts w:ascii="Arial" w:eastAsia="Arial" w:hAnsi="Arial"/>
          <w:kern w:val="0"/>
          <w:sz w:val="22"/>
          <w:szCs w:val="20"/>
          <w:lang w:eastAsia="pl-PL" w:bidi="ar-SA"/>
        </w:rPr>
      </w:pPr>
      <w:r>
        <w:rPr>
          <w:rFonts w:ascii="Arial" w:eastAsia="Arial" w:hAnsi="Arial"/>
          <w:kern w:val="0"/>
          <w:sz w:val="22"/>
          <w:szCs w:val="20"/>
          <w:lang w:eastAsia="pl-PL" w:bidi="ar-SA"/>
        </w:rPr>
        <w:t xml:space="preserve">Zamawiający wykluczy wykonawców, którzy należąc do tej samej </w:t>
      </w:r>
      <w:r w:rsidRPr="000C165D">
        <w:rPr>
          <w:rFonts w:ascii="Arial" w:eastAsia="Arial" w:hAnsi="Arial"/>
          <w:kern w:val="0"/>
          <w:sz w:val="22"/>
          <w:szCs w:val="20"/>
          <w:lang w:eastAsia="pl-PL" w:bidi="ar-SA"/>
        </w:rPr>
        <w:t>grupy</w:t>
      </w:r>
      <w:r>
        <w:rPr>
          <w:rFonts w:eastAsia="Times New Roman"/>
          <w:kern w:val="0"/>
          <w:sz w:val="20"/>
          <w:szCs w:val="20"/>
          <w:lang w:eastAsia="pl-PL" w:bidi="ar-SA"/>
        </w:rPr>
        <w:t xml:space="preserve"> </w:t>
      </w:r>
      <w:r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Pr="000C165D">
        <w:rPr>
          <w:rFonts w:ascii="Arial" w:eastAsia="Arial" w:hAnsi="Arial"/>
          <w:kern w:val="0"/>
          <w:sz w:val="22"/>
          <w:szCs w:val="20"/>
          <w:lang w:eastAsia="pl-PL" w:bidi="ar-SA"/>
        </w:rPr>
        <w:t xml:space="preserve">w </w:t>
      </w:r>
      <w:r>
        <w:rPr>
          <w:rFonts w:ascii="Arial" w:eastAsia="Arial" w:hAnsi="Arial"/>
          <w:kern w:val="0"/>
          <w:sz w:val="22"/>
          <w:szCs w:val="20"/>
          <w:lang w:eastAsia="pl-PL" w:bidi="ar-SA"/>
        </w:rPr>
        <w:t xml:space="preserve">rozumieniu </w:t>
      </w:r>
      <w:r w:rsidRPr="000C165D">
        <w:rPr>
          <w:rFonts w:ascii="Arial" w:eastAsia="Arial" w:hAnsi="Arial"/>
          <w:kern w:val="0"/>
          <w:sz w:val="22"/>
          <w:szCs w:val="20"/>
          <w:lang w:eastAsia="pl-PL" w:bidi="ar-SA"/>
        </w:rPr>
        <w:t>ustawy z dnia 16 lutego 2007 r. o ochronie konkurencji i konsumentów (</w:t>
      </w:r>
      <w:r>
        <w:rPr>
          <w:rFonts w:ascii="Arial" w:eastAsia="Arial" w:hAnsi="Arial"/>
          <w:kern w:val="0"/>
          <w:sz w:val="22"/>
          <w:szCs w:val="20"/>
          <w:lang w:eastAsia="pl-PL" w:bidi="ar-SA"/>
        </w:rPr>
        <w:t>tj. Dz. U. z 2019 r. poz. 369</w:t>
      </w:r>
      <w:r w:rsidR="00CC2E42">
        <w:rPr>
          <w:rFonts w:ascii="Arial" w:eastAsia="Arial" w:hAnsi="Arial"/>
          <w:kern w:val="0"/>
          <w:sz w:val="22"/>
          <w:szCs w:val="20"/>
          <w:lang w:eastAsia="pl-PL" w:bidi="ar-SA"/>
        </w:rPr>
        <w:t xml:space="preserve"> </w:t>
      </w:r>
      <w:r w:rsidRPr="000C165D">
        <w:rPr>
          <w:rFonts w:ascii="Arial" w:eastAsia="Arial" w:hAnsi="Arial"/>
          <w:kern w:val="0"/>
          <w:sz w:val="22"/>
          <w:szCs w:val="20"/>
          <w:lang w:eastAsia="pl-PL" w:bidi="ar-SA"/>
        </w:rPr>
        <w:t xml:space="preserve">z </w:t>
      </w:r>
      <w:proofErr w:type="spellStart"/>
      <w:r w:rsidRPr="000C165D">
        <w:rPr>
          <w:rFonts w:ascii="Arial" w:eastAsia="Arial" w:hAnsi="Arial"/>
          <w:kern w:val="0"/>
          <w:sz w:val="22"/>
          <w:szCs w:val="20"/>
          <w:lang w:eastAsia="pl-PL" w:bidi="ar-SA"/>
        </w:rPr>
        <w:t>późn</w:t>
      </w:r>
      <w:proofErr w:type="spellEnd"/>
      <w:r w:rsidRPr="000C165D">
        <w:rPr>
          <w:rFonts w:ascii="Arial" w:eastAsia="Arial" w:hAnsi="Arial"/>
          <w:kern w:val="0"/>
          <w:sz w:val="22"/>
          <w:szCs w:val="20"/>
          <w:lang w:eastAsia="pl-PL" w:bidi="ar-SA"/>
        </w:rPr>
        <w:t>. zm.), złożyli odrębne oferty, oferty częściowe lub wnioski o dopuszczenie do udziału w postępowaniu, chyba że wykażą, że istniejące między nimi powiązania nie prowadzą do zakłócenia konkurencji w postęp</w:t>
      </w:r>
      <w:r>
        <w:rPr>
          <w:rFonts w:ascii="Arial" w:eastAsia="Arial" w:hAnsi="Arial"/>
          <w:kern w:val="0"/>
          <w:sz w:val="22"/>
          <w:szCs w:val="20"/>
          <w:lang w:eastAsia="pl-PL" w:bidi="ar-SA"/>
        </w:rPr>
        <w:t>owaniu o udzielenie zamówienia.</w:t>
      </w:r>
    </w:p>
    <w:p w:rsidR="00625E81" w:rsidRPr="004E1447" w:rsidRDefault="00625E81" w:rsidP="00307712">
      <w:pPr>
        <w:widowControl/>
        <w:numPr>
          <w:ilvl w:val="0"/>
          <w:numId w:val="22"/>
        </w:numPr>
        <w:tabs>
          <w:tab w:val="left" w:pos="420"/>
        </w:tabs>
        <w:suppressAutoHyphens w:val="0"/>
        <w:autoSpaceDN/>
        <w:spacing w:line="276" w:lineRule="auto"/>
        <w:jc w:val="both"/>
        <w:rPr>
          <w:rFonts w:ascii="Arial" w:eastAsia="Arial" w:hAnsi="Arial"/>
          <w:kern w:val="0"/>
          <w:sz w:val="22"/>
          <w:szCs w:val="20"/>
          <w:u w:val="single"/>
          <w:lang w:eastAsia="pl-PL" w:bidi="ar-SA"/>
        </w:rPr>
      </w:pPr>
      <w:r w:rsidRPr="004E1447">
        <w:rPr>
          <w:rFonts w:ascii="Arial" w:eastAsia="Arial" w:hAnsi="Arial"/>
          <w:kern w:val="0"/>
          <w:sz w:val="22"/>
          <w:szCs w:val="20"/>
          <w:u w:val="single"/>
          <w:lang w:eastAsia="pl-PL" w:bidi="ar-SA"/>
        </w:rPr>
        <w:t>Dokumenty składane na wezwanie Zamawiającego</w:t>
      </w:r>
    </w:p>
    <w:p w:rsidR="00625E81" w:rsidRPr="00C306E7" w:rsidRDefault="00625E81" w:rsidP="005515B9">
      <w:pPr>
        <w:widowControl/>
        <w:tabs>
          <w:tab w:val="left" w:pos="420"/>
        </w:tabs>
        <w:suppressAutoHyphens w:val="0"/>
        <w:autoSpaceDN/>
        <w:spacing w:line="276" w:lineRule="auto"/>
        <w:ind w:left="357"/>
        <w:jc w:val="both"/>
        <w:rPr>
          <w:rFonts w:ascii="Arial" w:eastAsia="Arial" w:hAnsi="Arial"/>
          <w:kern w:val="0"/>
          <w:sz w:val="22"/>
          <w:szCs w:val="20"/>
          <w:lang w:eastAsia="pl-PL" w:bidi="ar-SA"/>
        </w:rPr>
      </w:pPr>
      <w:r w:rsidRPr="00860C41">
        <w:rPr>
          <w:rFonts w:ascii="Arial" w:eastAsia="Calibri" w:hAnsi="Arial"/>
          <w:kern w:val="0"/>
          <w:sz w:val="22"/>
          <w:szCs w:val="22"/>
          <w:lang w:eastAsia="x-none" w:bidi="ar-SA"/>
        </w:rPr>
        <w:t xml:space="preserve">Zamawiający przed udzieleniem zamówienia </w:t>
      </w:r>
      <w:r w:rsidRPr="0001490D">
        <w:rPr>
          <w:rFonts w:ascii="Arial" w:eastAsia="Calibri" w:hAnsi="Arial"/>
          <w:kern w:val="0"/>
          <w:sz w:val="22"/>
          <w:szCs w:val="22"/>
          <w:lang w:eastAsia="x-none" w:bidi="ar-SA"/>
        </w:rPr>
        <w:t>wezwie Wykonawcę, którego oferta została najwyżej oceniona,</w:t>
      </w:r>
      <w:r w:rsidRPr="00860C41">
        <w:rPr>
          <w:rFonts w:ascii="Arial" w:eastAsia="Calibri" w:hAnsi="Arial"/>
          <w:kern w:val="0"/>
          <w:sz w:val="22"/>
          <w:szCs w:val="22"/>
          <w:lang w:eastAsia="x-none" w:bidi="ar-SA"/>
        </w:rPr>
        <w:t xml:space="preserve"> do złożenia w wyznaczonym, nie krótszym niż 10 dni, terminie aktualnych na dzień złożenia następujących oświadczeń lub dokumentów</w:t>
      </w:r>
      <w:r w:rsidRPr="00455FB5">
        <w:rPr>
          <w:rFonts w:ascii="Arial" w:eastAsia="Arial" w:hAnsi="Arial"/>
          <w:kern w:val="0"/>
          <w:sz w:val="22"/>
          <w:szCs w:val="22"/>
          <w:lang w:eastAsia="pl-PL" w:bidi="ar-SA"/>
        </w:rPr>
        <w:t>:</w:t>
      </w:r>
    </w:p>
    <w:p w:rsidR="00625E81" w:rsidRPr="00520464" w:rsidRDefault="00625E81" w:rsidP="005515B9">
      <w:pPr>
        <w:widowControl/>
        <w:tabs>
          <w:tab w:val="left" w:pos="420"/>
        </w:tabs>
        <w:suppressAutoHyphens w:val="0"/>
        <w:autoSpaceDN/>
        <w:spacing w:line="276" w:lineRule="auto"/>
        <w:ind w:left="357"/>
        <w:jc w:val="both"/>
        <w:rPr>
          <w:rFonts w:ascii="Arial" w:eastAsia="Arial" w:hAnsi="Arial"/>
          <w:kern w:val="0"/>
          <w:sz w:val="22"/>
          <w:szCs w:val="20"/>
          <w:lang w:eastAsia="pl-PL" w:bidi="ar-SA"/>
        </w:rPr>
      </w:pPr>
      <w:r w:rsidRPr="00860C41">
        <w:rPr>
          <w:rFonts w:ascii="Arial" w:eastAsia="Calibri" w:hAnsi="Arial"/>
          <w:kern w:val="0"/>
          <w:sz w:val="22"/>
          <w:szCs w:val="22"/>
          <w:u w:val="single"/>
          <w:lang w:eastAsia="x-none" w:bidi="ar-SA"/>
        </w:rPr>
        <w:t>W celu potwierdzenia braku podstaw wykluczenia Wykonawcy z udziału w postępowaniu</w:t>
      </w:r>
    </w:p>
    <w:p w:rsidR="00625E81" w:rsidRPr="0001490D" w:rsidRDefault="00625E81" w:rsidP="00307712">
      <w:pPr>
        <w:pStyle w:val="Akapitzlist"/>
        <w:widowControl w:val="0"/>
        <w:numPr>
          <w:ilvl w:val="1"/>
          <w:numId w:val="23"/>
        </w:numPr>
        <w:suppressAutoHyphens/>
        <w:spacing w:line="276" w:lineRule="auto"/>
        <w:ind w:left="811" w:hanging="454"/>
        <w:jc w:val="both"/>
        <w:rPr>
          <w:rFonts w:ascii="Arial" w:hAnsi="Arial" w:cs="Arial"/>
          <w:b/>
          <w:sz w:val="22"/>
          <w:szCs w:val="22"/>
        </w:rPr>
      </w:pPr>
      <w:r w:rsidRPr="007F1EA8">
        <w:rPr>
          <w:rFonts w:ascii="Arial" w:hAnsi="Arial" w:cs="Arial"/>
          <w:sz w:val="22"/>
          <w:szCs w:val="22"/>
        </w:rPr>
        <w:t xml:space="preserve">informacji z Krajowego Rejestru Karnego w zakresie określonym w </w:t>
      </w:r>
      <w:hyperlink r:id="rId14" w:history="1">
        <w:r w:rsidRPr="007F1EA8">
          <w:rPr>
            <w:rStyle w:val="Hipercze"/>
            <w:rFonts w:ascii="Arial" w:hAnsi="Arial" w:cs="Arial"/>
            <w:sz w:val="22"/>
            <w:szCs w:val="22"/>
          </w:rPr>
          <w:t>art. 24 ust. 1 pkt 13, 14 i 21</w:t>
        </w:r>
      </w:hyperlink>
      <w:r w:rsidRPr="007F1EA8">
        <w:rPr>
          <w:rFonts w:ascii="Arial" w:hAnsi="Arial" w:cs="Arial"/>
          <w:sz w:val="22"/>
          <w:szCs w:val="22"/>
        </w:rPr>
        <w:t xml:space="preserve"> </w:t>
      </w:r>
      <w:proofErr w:type="spellStart"/>
      <w:r>
        <w:rPr>
          <w:rFonts w:ascii="Arial" w:hAnsi="Arial" w:cs="Arial"/>
          <w:sz w:val="22"/>
          <w:szCs w:val="22"/>
        </w:rPr>
        <w:t>Pzp</w:t>
      </w:r>
      <w:proofErr w:type="spellEnd"/>
      <w:r w:rsidRPr="007F1EA8">
        <w:rPr>
          <w:rFonts w:ascii="Arial" w:hAnsi="Arial" w:cs="Arial"/>
          <w:sz w:val="22"/>
          <w:szCs w:val="22"/>
        </w:rPr>
        <w:t xml:space="preserve"> oraz, odnośnie skazania za wykroczenie na karę aresztu, w zakresie </w:t>
      </w:r>
      <w:r w:rsidRPr="007F1EA8">
        <w:rPr>
          <w:rFonts w:ascii="Arial" w:hAnsi="Arial" w:cs="Arial"/>
          <w:sz w:val="22"/>
          <w:szCs w:val="22"/>
        </w:rPr>
        <w:lastRenderedPageBreak/>
        <w:t xml:space="preserve">określonym przez zamawiającego na podstawie </w:t>
      </w:r>
      <w:hyperlink r:id="rId15" w:history="1">
        <w:r w:rsidRPr="007F1EA8">
          <w:rPr>
            <w:rStyle w:val="Hipercze"/>
            <w:rFonts w:ascii="Arial" w:hAnsi="Arial" w:cs="Arial"/>
            <w:sz w:val="22"/>
            <w:szCs w:val="22"/>
          </w:rPr>
          <w:t>art. 24 ust. 5 pkt 5 i 6</w:t>
        </w:r>
      </w:hyperlink>
      <w:r w:rsidRPr="007F1EA8">
        <w:rPr>
          <w:rFonts w:ascii="Arial" w:hAnsi="Arial" w:cs="Arial"/>
          <w:sz w:val="22"/>
          <w:szCs w:val="22"/>
        </w:rPr>
        <w:t xml:space="preserve"> </w:t>
      </w:r>
      <w:proofErr w:type="spellStart"/>
      <w:r>
        <w:rPr>
          <w:rFonts w:ascii="Arial" w:hAnsi="Arial" w:cs="Arial"/>
          <w:sz w:val="22"/>
          <w:szCs w:val="22"/>
        </w:rPr>
        <w:t>Pzp</w:t>
      </w:r>
      <w:proofErr w:type="spellEnd"/>
      <w:r w:rsidRPr="007F1EA8">
        <w:rPr>
          <w:rFonts w:ascii="Arial" w:hAnsi="Arial" w:cs="Arial"/>
          <w:sz w:val="22"/>
          <w:szCs w:val="22"/>
        </w:rPr>
        <w:t>, wystawionej nie wcześniej niż 6 miesięcy przed upływem terminu składania ofert</w:t>
      </w:r>
      <w:r>
        <w:rPr>
          <w:rFonts w:ascii="Arial" w:eastAsia="SimSun" w:hAnsi="Arial" w:cs="Arial"/>
          <w:sz w:val="22"/>
          <w:szCs w:val="22"/>
        </w:rPr>
        <w:t>;</w:t>
      </w:r>
    </w:p>
    <w:p w:rsidR="00625E81" w:rsidRPr="00C306E7" w:rsidRDefault="00625E81" w:rsidP="00307712">
      <w:pPr>
        <w:pStyle w:val="Akapitzlist"/>
        <w:widowControl w:val="0"/>
        <w:numPr>
          <w:ilvl w:val="1"/>
          <w:numId w:val="23"/>
        </w:numPr>
        <w:suppressAutoHyphens/>
        <w:spacing w:line="276" w:lineRule="auto"/>
        <w:ind w:left="811" w:hanging="454"/>
        <w:jc w:val="both"/>
        <w:rPr>
          <w:rFonts w:ascii="Arial" w:hAnsi="Arial" w:cs="Arial"/>
          <w:b/>
          <w:sz w:val="22"/>
          <w:szCs w:val="22"/>
        </w:rPr>
      </w:pPr>
      <w:r>
        <w:rPr>
          <w:rFonts w:ascii="Arial" w:eastAsia="Calibri" w:hAnsi="Arial"/>
          <w:sz w:val="22"/>
          <w:szCs w:val="22"/>
        </w:rPr>
        <w:t>o</w:t>
      </w:r>
      <w:r w:rsidRPr="007B3101">
        <w:rPr>
          <w:rFonts w:ascii="Arial" w:eastAsia="Calibri" w:hAnsi="Arial"/>
          <w:sz w:val="22"/>
          <w:szCs w:val="22"/>
        </w:rPr>
        <w:t>świadczenie wykonawcy o braku wydania wobec niego prawomocnego wyroku sądu</w:t>
      </w:r>
      <w:r w:rsidRPr="00860C41">
        <w:rPr>
          <w:rFonts w:ascii="Arial" w:eastAsia="Calibri" w:hAnsi="Arial"/>
          <w:sz w:val="22"/>
          <w:szCs w:val="22"/>
        </w:rPr>
        <w:t xml:space="preserve">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Arial" w:eastAsia="Calibri" w:hAnsi="Arial"/>
          <w:sz w:val="22"/>
          <w:szCs w:val="22"/>
        </w:rPr>
        <w:t xml:space="preserve"> – </w:t>
      </w:r>
      <w:r w:rsidRPr="00B036B8">
        <w:rPr>
          <w:rFonts w:ascii="Arial" w:eastAsia="Calibri" w:hAnsi="Arial"/>
          <w:b/>
          <w:sz w:val="22"/>
          <w:szCs w:val="22"/>
        </w:rPr>
        <w:t>załącznik nr 4 a do SIWZ</w:t>
      </w:r>
      <w:r>
        <w:rPr>
          <w:rFonts w:ascii="Arial" w:eastAsia="Calibri" w:hAnsi="Arial"/>
          <w:b/>
          <w:sz w:val="22"/>
          <w:szCs w:val="22"/>
        </w:rPr>
        <w:t>;</w:t>
      </w:r>
    </w:p>
    <w:p w:rsidR="00625E81" w:rsidRPr="00C306E7" w:rsidRDefault="00625E81" w:rsidP="00307712">
      <w:pPr>
        <w:pStyle w:val="Akapitzlist"/>
        <w:widowControl w:val="0"/>
        <w:numPr>
          <w:ilvl w:val="1"/>
          <w:numId w:val="23"/>
        </w:numPr>
        <w:suppressAutoHyphens/>
        <w:spacing w:line="276" w:lineRule="auto"/>
        <w:ind w:left="811" w:hanging="454"/>
        <w:jc w:val="both"/>
        <w:rPr>
          <w:rFonts w:ascii="Arial" w:hAnsi="Arial" w:cs="Arial"/>
          <w:b/>
          <w:sz w:val="22"/>
          <w:szCs w:val="22"/>
        </w:rPr>
      </w:pPr>
      <w:r>
        <w:rPr>
          <w:rFonts w:ascii="Arial" w:eastAsia="Calibri" w:hAnsi="Arial"/>
          <w:sz w:val="22"/>
          <w:szCs w:val="22"/>
        </w:rPr>
        <w:t>o</w:t>
      </w:r>
      <w:r w:rsidRPr="007B3101">
        <w:rPr>
          <w:rFonts w:ascii="Arial" w:eastAsia="Calibri" w:hAnsi="Arial"/>
          <w:sz w:val="22"/>
          <w:szCs w:val="22"/>
        </w:rPr>
        <w:t>świadczenie wykonawcy o braku orzeczenia</w:t>
      </w:r>
      <w:r w:rsidRPr="00860C41">
        <w:rPr>
          <w:rFonts w:ascii="Arial" w:eastAsia="Calibri" w:hAnsi="Arial"/>
          <w:sz w:val="22"/>
          <w:szCs w:val="22"/>
        </w:rPr>
        <w:t xml:space="preserve"> wobec niego tytułem środka zapobiegawczego zakazu ubieg</w:t>
      </w:r>
      <w:r>
        <w:rPr>
          <w:rFonts w:ascii="Arial" w:eastAsia="Calibri" w:hAnsi="Arial"/>
          <w:sz w:val="22"/>
          <w:szCs w:val="22"/>
        </w:rPr>
        <w:t xml:space="preserve">ania się o zamówienia publiczne - </w:t>
      </w:r>
      <w:r w:rsidRPr="00B036B8">
        <w:rPr>
          <w:rFonts w:ascii="Arial" w:eastAsia="Calibri" w:hAnsi="Arial"/>
          <w:b/>
          <w:sz w:val="22"/>
          <w:szCs w:val="22"/>
        </w:rPr>
        <w:t>załącznik nr 4 a do SIWZ</w:t>
      </w:r>
      <w:r>
        <w:rPr>
          <w:rFonts w:ascii="Arial" w:eastAsia="Calibri" w:hAnsi="Arial"/>
          <w:b/>
          <w:sz w:val="22"/>
          <w:szCs w:val="22"/>
        </w:rPr>
        <w:t>;</w:t>
      </w:r>
    </w:p>
    <w:p w:rsidR="00625E81" w:rsidRPr="007B4FE0" w:rsidRDefault="00625E81" w:rsidP="00307712">
      <w:pPr>
        <w:widowControl/>
        <w:numPr>
          <w:ilvl w:val="0"/>
          <w:numId w:val="22"/>
        </w:numPr>
        <w:tabs>
          <w:tab w:val="left" w:pos="420"/>
        </w:tabs>
        <w:suppressAutoHyphens w:val="0"/>
        <w:autoSpaceDN/>
        <w:spacing w:line="276" w:lineRule="auto"/>
        <w:jc w:val="both"/>
        <w:rPr>
          <w:rFonts w:ascii="Arial" w:eastAsia="Arial" w:hAnsi="Arial"/>
          <w:kern w:val="0"/>
          <w:sz w:val="22"/>
          <w:szCs w:val="20"/>
          <w:lang w:eastAsia="pl-PL" w:bidi="ar-SA"/>
        </w:rPr>
      </w:pPr>
      <w:r w:rsidRPr="00CC4EBF">
        <w:rPr>
          <w:rFonts w:ascii="Arial" w:eastAsia="Arial" w:hAnsi="Arial"/>
          <w:kern w:val="0"/>
          <w:sz w:val="22"/>
          <w:szCs w:val="20"/>
          <w:lang w:eastAsia="pl-PL" w:bidi="ar-SA"/>
        </w:rPr>
        <w:t>Wykonawcy wspólnie ubiegający się o udzielenie zamówienia</w:t>
      </w:r>
      <w:r w:rsidRPr="00CC2E42">
        <w:rPr>
          <w:rFonts w:ascii="Arial" w:eastAsia="Arial" w:hAnsi="Arial"/>
          <w:kern w:val="0"/>
          <w:sz w:val="22"/>
          <w:szCs w:val="20"/>
          <w:lang w:eastAsia="pl-PL" w:bidi="ar-SA"/>
        </w:rPr>
        <w:t>:</w:t>
      </w:r>
    </w:p>
    <w:p w:rsidR="00625E81" w:rsidRDefault="00625E81" w:rsidP="00307712">
      <w:pPr>
        <w:widowControl/>
        <w:numPr>
          <w:ilvl w:val="1"/>
          <w:numId w:val="22"/>
        </w:numPr>
        <w:tabs>
          <w:tab w:val="left" w:pos="840"/>
        </w:tabs>
        <w:suppressAutoHyphens w:val="0"/>
        <w:autoSpaceDN/>
        <w:spacing w:line="276" w:lineRule="auto"/>
        <w:ind w:left="811" w:hanging="454"/>
        <w:jc w:val="both"/>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postępowaniu i zawarcia umowy w sprawie zamówienia publicznego;</w:t>
      </w:r>
    </w:p>
    <w:p w:rsidR="00625E81"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 oferty wspólnej musi spełniać odrębnie, natomiast spełnienie warunków udziału w postępowaniu może następować wspólnie;</w:t>
      </w:r>
    </w:p>
    <w:p w:rsidR="00625E81"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625E81"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zażądać złożenia zawartej przez podmioty występujące wspólnie umowy regulującej ich prawa i obowiązki;</w:t>
      </w:r>
    </w:p>
    <w:p w:rsidR="00625E81"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860C41">
        <w:rPr>
          <w:rFonts w:ascii="Arial" w:eastAsia="Calibri" w:hAnsi="Arial"/>
          <w:kern w:val="0"/>
          <w:sz w:val="22"/>
          <w:szCs w:val="22"/>
          <w:lang w:eastAsia="en-US" w:bidi="ar-SA"/>
        </w:rPr>
        <w:t>dopuszcza się, aby wadium zostało wniesione przez pełnomocnika (lidera) lub jednego z wykonawców składających ofertę wspólną w sposób wiążący wszystkich wykonawców</w:t>
      </w:r>
      <w:r>
        <w:rPr>
          <w:rFonts w:ascii="Arial" w:eastAsia="Calibri" w:hAnsi="Arial"/>
          <w:kern w:val="0"/>
          <w:sz w:val="22"/>
          <w:szCs w:val="22"/>
          <w:lang w:eastAsia="en-US" w:bidi="ar-SA"/>
        </w:rPr>
        <w:t>.</w:t>
      </w:r>
    </w:p>
    <w:p w:rsidR="00625E81" w:rsidRPr="0014311D"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625E81" w:rsidRDefault="00625E81" w:rsidP="00307712">
      <w:pPr>
        <w:widowControl/>
        <w:numPr>
          <w:ilvl w:val="0"/>
          <w:numId w:val="25"/>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625E81" w:rsidRDefault="00625E81" w:rsidP="00307712">
      <w:pPr>
        <w:widowControl/>
        <w:numPr>
          <w:ilvl w:val="0"/>
          <w:numId w:val="25"/>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F91E65">
        <w:rPr>
          <w:rFonts w:ascii="Arial" w:eastAsia="Arial" w:hAnsi="Arial"/>
          <w:kern w:val="0"/>
          <w:sz w:val="22"/>
          <w:szCs w:val="20"/>
          <w:lang w:eastAsia="pl-PL" w:bidi="ar-SA"/>
        </w:rPr>
        <w:t xml:space="preserve">Jeżeli Wykonawca nie złożył oświadczenia, o którym mowa w art. 25a ust. 1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 xml:space="preserve">, oświadczeń lub dokumentów potwierdzających okoliczności, o których mowa w art. 25 ust. 1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25E81" w:rsidRDefault="00625E81" w:rsidP="00307712">
      <w:pPr>
        <w:widowControl/>
        <w:numPr>
          <w:ilvl w:val="0"/>
          <w:numId w:val="25"/>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F91E65">
        <w:rPr>
          <w:rFonts w:ascii="Arial" w:eastAsia="Arial" w:hAnsi="Arial"/>
          <w:kern w:val="0"/>
          <w:sz w:val="22"/>
          <w:szCs w:val="20"/>
          <w:lang w:eastAsia="pl-PL" w:bidi="ar-SA"/>
        </w:rPr>
        <w:t xml:space="preserve">Jeżeli Wykonawca nie złożył wymaganych pełnomocnictw albo złożył wadliwe pełnomocnictwa, zamawiający wzywa do ich złożenia w terminie przez siebie </w:t>
      </w:r>
      <w:r w:rsidRPr="00F91E65">
        <w:rPr>
          <w:rFonts w:ascii="Arial" w:eastAsia="Arial" w:hAnsi="Arial"/>
          <w:kern w:val="0"/>
          <w:sz w:val="22"/>
          <w:szCs w:val="20"/>
          <w:lang w:eastAsia="pl-PL" w:bidi="ar-SA"/>
        </w:rPr>
        <w:lastRenderedPageBreak/>
        <w:t>wskazanym, chyba że mimo ich złożenia oferta Wykonawcy podlega odrzuceniu albo konieczne byłoby unieważnienie postępowania.</w:t>
      </w:r>
    </w:p>
    <w:p w:rsidR="00625E81" w:rsidRDefault="00625E81" w:rsidP="00307712">
      <w:pPr>
        <w:widowControl/>
        <w:numPr>
          <w:ilvl w:val="0"/>
          <w:numId w:val="25"/>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F91E65">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w:t>
      </w:r>
    </w:p>
    <w:p w:rsidR="00625E81" w:rsidRDefault="00625E81" w:rsidP="00307712">
      <w:pPr>
        <w:widowControl/>
        <w:numPr>
          <w:ilvl w:val="0"/>
          <w:numId w:val="25"/>
        </w:numPr>
        <w:tabs>
          <w:tab w:val="left" w:pos="420"/>
        </w:tabs>
        <w:suppressAutoHyphens w:val="0"/>
        <w:autoSpaceDN/>
        <w:spacing w:line="276" w:lineRule="auto"/>
        <w:ind w:left="357" w:hanging="357"/>
        <w:rPr>
          <w:rFonts w:ascii="Arial" w:eastAsia="Arial" w:hAnsi="Arial"/>
          <w:kern w:val="0"/>
          <w:sz w:val="22"/>
          <w:szCs w:val="20"/>
          <w:lang w:eastAsia="pl-PL" w:bidi="ar-SA"/>
        </w:rPr>
      </w:pPr>
      <w:r w:rsidRPr="00F91E65">
        <w:rPr>
          <w:rFonts w:ascii="Arial" w:eastAsia="Arial" w:hAnsi="Arial"/>
          <w:kern w:val="0"/>
          <w:sz w:val="22"/>
          <w:szCs w:val="20"/>
          <w:lang w:eastAsia="pl-PL" w:bidi="ar-SA"/>
        </w:rPr>
        <w:t xml:space="preserve">Wykonawca nie jest obowiązany do złożenia oświadczeń lub dokumentów potwierdzających okoliczności, o których mowa w art. 25 ust. 1 pkt 1 i 3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 jeżeli zamawiający posiada oświadczenia lub dokumenty dotyczące tego Wykonawcy lub może je uzyskać za pomocą bezpłatnych i ogólnodostępnych baz danych, w szczególności rejestrów publicznych w rozumieniu ustawy z dnia 17 lutego 2005 r.</w:t>
      </w:r>
      <w:r w:rsidRPr="00F91E65">
        <w:rPr>
          <w:rFonts w:ascii="Arial" w:eastAsia="Arial" w:hAnsi="Arial"/>
          <w:kern w:val="0"/>
          <w:sz w:val="22"/>
          <w:szCs w:val="20"/>
          <w:lang w:eastAsia="pl-PL" w:bidi="ar-SA"/>
        </w:rPr>
        <w:br/>
        <w:t>o informatyzacji działalności podmiotów realizujących zadania publiczne (tj. Dz. U. z 2019 r. poz. 700</w:t>
      </w:r>
      <w:r>
        <w:rPr>
          <w:rFonts w:ascii="Arial" w:eastAsia="Arial" w:hAnsi="Arial"/>
          <w:kern w:val="0"/>
          <w:sz w:val="22"/>
          <w:szCs w:val="20"/>
          <w:lang w:eastAsia="pl-PL" w:bidi="ar-SA"/>
        </w:rPr>
        <w:t xml:space="preserve"> </w:t>
      </w:r>
      <w:r w:rsidRPr="00F91E65">
        <w:rPr>
          <w:rFonts w:ascii="Arial" w:eastAsia="Arial" w:hAnsi="Arial"/>
          <w:kern w:val="0"/>
          <w:sz w:val="22"/>
          <w:szCs w:val="20"/>
          <w:lang w:eastAsia="pl-PL" w:bidi="ar-SA"/>
        </w:rPr>
        <w:t xml:space="preserve">z </w:t>
      </w:r>
      <w:proofErr w:type="spellStart"/>
      <w:r w:rsidRPr="00F91E65">
        <w:rPr>
          <w:rFonts w:ascii="Arial" w:eastAsia="Arial" w:hAnsi="Arial"/>
          <w:kern w:val="0"/>
          <w:sz w:val="22"/>
          <w:szCs w:val="20"/>
          <w:lang w:eastAsia="pl-PL" w:bidi="ar-SA"/>
        </w:rPr>
        <w:t>późn</w:t>
      </w:r>
      <w:proofErr w:type="spellEnd"/>
      <w:r w:rsidRPr="00F91E65">
        <w:rPr>
          <w:rFonts w:ascii="Arial" w:eastAsia="Arial" w:hAnsi="Arial"/>
          <w:kern w:val="0"/>
          <w:sz w:val="22"/>
          <w:szCs w:val="20"/>
          <w:lang w:eastAsia="pl-PL" w:bidi="ar-SA"/>
        </w:rPr>
        <w:t>. zm.).</w:t>
      </w:r>
    </w:p>
    <w:p w:rsidR="00625E81" w:rsidRPr="00F91E65" w:rsidRDefault="00625E81" w:rsidP="006B24F7">
      <w:pPr>
        <w:widowControl/>
        <w:numPr>
          <w:ilvl w:val="0"/>
          <w:numId w:val="25"/>
        </w:numPr>
        <w:tabs>
          <w:tab w:val="left" w:pos="420"/>
        </w:tabs>
        <w:suppressAutoHyphens w:val="0"/>
        <w:autoSpaceDN/>
        <w:spacing w:line="276" w:lineRule="auto"/>
        <w:ind w:left="357" w:hanging="357"/>
        <w:rPr>
          <w:rFonts w:ascii="Arial" w:eastAsia="Arial" w:hAnsi="Arial"/>
          <w:kern w:val="0"/>
          <w:sz w:val="22"/>
          <w:szCs w:val="20"/>
          <w:lang w:eastAsia="pl-PL" w:bidi="ar-SA"/>
        </w:rPr>
      </w:pPr>
      <w:r w:rsidRPr="00F91E65">
        <w:rPr>
          <w:rFonts w:ascii="Arial" w:eastAsia="Arial" w:hAnsi="Arial"/>
          <w:kern w:val="0"/>
          <w:sz w:val="22"/>
          <w:szCs w:val="20"/>
          <w:u w:val="single"/>
          <w:lang w:eastAsia="pl-PL" w:bidi="ar-SA"/>
        </w:rPr>
        <w:t>Kwestie składania dokumentów Wykonawców mających siedzibę lub miejsce zamieszkania poza terytorium Rzeczypospolitej Polskiej</w:t>
      </w:r>
      <w:r w:rsidRPr="00F91E65">
        <w:rPr>
          <w:rFonts w:ascii="Arial" w:eastAsia="Arial" w:hAnsi="Arial"/>
          <w:kern w:val="0"/>
          <w:sz w:val="22"/>
          <w:szCs w:val="20"/>
          <w:lang w:eastAsia="pl-PL" w:bidi="ar-SA"/>
        </w:rPr>
        <w:t xml:space="preserve"> reguluje § 7 i 8 Rozporządzenia Ministra Rozwoju z dnia 27 lipca 2016 r.</w:t>
      </w:r>
      <w:r w:rsidR="006B24F7">
        <w:rPr>
          <w:rFonts w:ascii="Arial" w:eastAsia="Arial" w:hAnsi="Arial"/>
          <w:kern w:val="0"/>
          <w:sz w:val="22"/>
          <w:szCs w:val="20"/>
          <w:lang w:eastAsia="pl-PL" w:bidi="ar-SA"/>
        </w:rPr>
        <w:t xml:space="preserve"> </w:t>
      </w:r>
      <w:r w:rsidRPr="00F91E65">
        <w:rPr>
          <w:rFonts w:ascii="Arial" w:eastAsia="Arial" w:hAnsi="Arial"/>
          <w:kern w:val="0"/>
          <w:sz w:val="22"/>
          <w:szCs w:val="20"/>
          <w:lang w:eastAsia="pl-PL" w:bidi="ar-SA"/>
        </w:rPr>
        <w:t>w sprawie rodzajów dokumentów, jakich może żądać zamawiający od wykonawcy w postępowaniu o udzielenie zamówienia (</w:t>
      </w:r>
      <w:proofErr w:type="spellStart"/>
      <w:r w:rsidRPr="00F91E65">
        <w:rPr>
          <w:rFonts w:ascii="Arial" w:eastAsia="Arial" w:hAnsi="Arial"/>
          <w:kern w:val="0"/>
          <w:sz w:val="22"/>
          <w:szCs w:val="20"/>
          <w:lang w:eastAsia="pl-PL" w:bidi="ar-SA"/>
        </w:rPr>
        <w:t>Dz.U</w:t>
      </w:r>
      <w:proofErr w:type="spellEnd"/>
      <w:r w:rsidRPr="00F91E65">
        <w:rPr>
          <w:rFonts w:ascii="Arial" w:eastAsia="Arial" w:hAnsi="Arial"/>
          <w:kern w:val="0"/>
          <w:sz w:val="22"/>
          <w:szCs w:val="20"/>
          <w:lang w:eastAsia="pl-PL" w:bidi="ar-SA"/>
        </w:rPr>
        <w:t xml:space="preserve">. 2016 r. poz. 1126 z </w:t>
      </w:r>
      <w:proofErr w:type="spellStart"/>
      <w:r w:rsidRPr="00F91E65">
        <w:rPr>
          <w:rFonts w:ascii="Arial" w:eastAsia="Arial" w:hAnsi="Arial"/>
          <w:kern w:val="0"/>
          <w:sz w:val="22"/>
          <w:szCs w:val="20"/>
          <w:lang w:eastAsia="pl-PL" w:bidi="ar-SA"/>
        </w:rPr>
        <w:t>późń</w:t>
      </w:r>
      <w:proofErr w:type="spellEnd"/>
      <w:r w:rsidRPr="00F91E65">
        <w:rPr>
          <w:rFonts w:ascii="Arial" w:eastAsia="Arial" w:hAnsi="Arial"/>
          <w:kern w:val="0"/>
          <w:sz w:val="22"/>
          <w:szCs w:val="20"/>
          <w:lang w:eastAsia="pl-PL" w:bidi="ar-SA"/>
        </w:rPr>
        <w:t>. zm.).</w:t>
      </w:r>
    </w:p>
    <w:p w:rsidR="00625E81" w:rsidRDefault="00625E81" w:rsidP="005515B9">
      <w:pPr>
        <w:widowControl/>
        <w:tabs>
          <w:tab w:val="left" w:pos="420"/>
        </w:tabs>
        <w:suppressAutoHyphens w:val="0"/>
        <w:autoSpaceDN/>
        <w:spacing w:line="276" w:lineRule="auto"/>
        <w:ind w:left="357"/>
        <w:jc w:val="both"/>
        <w:rPr>
          <w:rFonts w:ascii="Arial" w:eastAsia="Calibri" w:hAnsi="Arial"/>
          <w:color w:val="000000"/>
          <w:kern w:val="0"/>
          <w:sz w:val="22"/>
          <w:szCs w:val="22"/>
          <w:lang w:eastAsia="x-none"/>
        </w:rPr>
      </w:pPr>
      <w:r w:rsidRPr="008B2D9C">
        <w:rPr>
          <w:rFonts w:ascii="Arial" w:eastAsia="Calibri" w:hAnsi="Arial"/>
          <w:color w:val="000000"/>
          <w:kern w:val="0"/>
          <w:sz w:val="22"/>
          <w:szCs w:val="22"/>
          <w:lang w:val="x-none" w:eastAsia="x-none"/>
        </w:rPr>
        <w:t>Jeżeli wykonawca ma siedzibę lub miejsce zamieszkania poza terytorium Rzeczypospolitej Polskiej, zamiast dokumentów, o których mowa w</w:t>
      </w:r>
      <w:r>
        <w:rPr>
          <w:rFonts w:ascii="Arial" w:eastAsia="Calibri" w:hAnsi="Arial"/>
          <w:color w:val="000000"/>
          <w:kern w:val="0"/>
          <w:sz w:val="22"/>
          <w:szCs w:val="22"/>
          <w:lang w:eastAsia="x-none"/>
        </w:rPr>
        <w:t xml:space="preserve"> ust. 3 lit. a), </w:t>
      </w:r>
      <w:r w:rsidRPr="008B2D9C">
        <w:rPr>
          <w:rFonts w:ascii="Arial" w:eastAsia="Calibri" w:hAnsi="Arial"/>
          <w:color w:val="000000"/>
          <w:kern w:val="0"/>
          <w:sz w:val="22"/>
          <w:szCs w:val="22"/>
          <w:lang w:val="x-none" w:eastAsia="x-none"/>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8B2D9C">
        <w:rPr>
          <w:rFonts w:ascii="Arial" w:eastAsia="Calibri" w:hAnsi="Arial"/>
          <w:color w:val="000000"/>
          <w:kern w:val="0"/>
          <w:sz w:val="22"/>
          <w:szCs w:val="22"/>
          <w:lang w:eastAsia="x-none"/>
        </w:rPr>
        <w:t>Pzp</w:t>
      </w:r>
      <w:proofErr w:type="spellEnd"/>
      <w:r>
        <w:rPr>
          <w:rFonts w:ascii="Arial" w:eastAsia="Calibri" w:hAnsi="Arial"/>
          <w:color w:val="000000"/>
          <w:kern w:val="0"/>
          <w:sz w:val="22"/>
          <w:szCs w:val="22"/>
          <w:lang w:eastAsia="x-none"/>
        </w:rPr>
        <w:t xml:space="preserve"> oraz w </w:t>
      </w:r>
      <w:hyperlink r:id="rId16" w:history="1">
        <w:r w:rsidRPr="007F1EA8">
          <w:rPr>
            <w:rStyle w:val="Hipercze"/>
            <w:rFonts w:ascii="Arial" w:hAnsi="Arial"/>
            <w:sz w:val="22"/>
            <w:szCs w:val="22"/>
          </w:rPr>
          <w:t>art. 24 ust. 5 pkt 5 i 6</w:t>
        </w:r>
      </w:hyperlink>
      <w:r w:rsidRPr="007F1EA8">
        <w:rPr>
          <w:rFonts w:ascii="Arial" w:hAnsi="Arial"/>
          <w:sz w:val="22"/>
          <w:szCs w:val="22"/>
        </w:rPr>
        <w:t xml:space="preserve"> </w:t>
      </w:r>
      <w:proofErr w:type="spellStart"/>
      <w:r>
        <w:rPr>
          <w:rFonts w:ascii="Arial" w:hAnsi="Arial"/>
          <w:sz w:val="22"/>
          <w:szCs w:val="22"/>
        </w:rPr>
        <w:t>Pzp</w:t>
      </w:r>
      <w:proofErr w:type="spellEnd"/>
      <w:r w:rsidRPr="008B2D9C">
        <w:rPr>
          <w:rFonts w:ascii="Arial" w:eastAsia="Calibri" w:hAnsi="Arial"/>
          <w:color w:val="000000"/>
          <w:kern w:val="0"/>
          <w:sz w:val="22"/>
          <w:szCs w:val="22"/>
          <w:lang w:val="x-none" w:eastAsia="x-none"/>
        </w:rPr>
        <w:t>. Dokumenty</w:t>
      </w:r>
      <w:r w:rsidRPr="008B2D9C">
        <w:rPr>
          <w:rFonts w:ascii="Arial" w:eastAsia="Calibri" w:hAnsi="Arial"/>
          <w:color w:val="000000"/>
          <w:kern w:val="0"/>
          <w:sz w:val="22"/>
          <w:szCs w:val="22"/>
          <w:lang w:eastAsia="x-none"/>
        </w:rPr>
        <w:t xml:space="preserve">, o których mowa powyżej </w:t>
      </w:r>
      <w:r w:rsidRPr="008B2D9C">
        <w:rPr>
          <w:rFonts w:ascii="Arial" w:eastAsia="Calibri" w:hAnsi="Arial"/>
          <w:color w:val="000000"/>
          <w:kern w:val="0"/>
          <w:sz w:val="22"/>
          <w:szCs w:val="22"/>
          <w:lang w:val="x-none" w:eastAsia="x-none"/>
        </w:rPr>
        <w:t>powinny być wystawione nie wcześniej niż 6 miesięcy przed upływem terminu składania ofert</w:t>
      </w:r>
      <w:r w:rsidRPr="008B2D9C">
        <w:rPr>
          <w:rFonts w:ascii="Arial" w:eastAsia="Calibri" w:hAnsi="Arial"/>
          <w:color w:val="000000"/>
          <w:kern w:val="0"/>
          <w:sz w:val="22"/>
          <w:szCs w:val="22"/>
          <w:lang w:eastAsia="x-none"/>
        </w:rPr>
        <w:t>.</w:t>
      </w:r>
    </w:p>
    <w:p w:rsidR="00625E81" w:rsidRPr="003C65E8" w:rsidRDefault="00625E81" w:rsidP="005515B9">
      <w:pPr>
        <w:widowControl/>
        <w:tabs>
          <w:tab w:val="left" w:pos="420"/>
        </w:tabs>
        <w:suppressAutoHyphens w:val="0"/>
        <w:autoSpaceDN/>
        <w:spacing w:line="276" w:lineRule="auto"/>
        <w:ind w:left="357"/>
        <w:jc w:val="both"/>
        <w:rPr>
          <w:rFonts w:ascii="Arial" w:eastAsia="Calibri" w:hAnsi="Arial"/>
          <w:color w:val="000000"/>
          <w:kern w:val="0"/>
          <w:sz w:val="22"/>
          <w:szCs w:val="22"/>
          <w:lang w:eastAsia="x-none"/>
        </w:rPr>
      </w:pPr>
      <w:r>
        <w:rPr>
          <w:rFonts w:ascii="Arial" w:eastAsia="Calibri" w:hAnsi="Arial"/>
          <w:color w:val="000000"/>
          <w:kern w:val="0"/>
          <w:sz w:val="22"/>
          <w:szCs w:val="22"/>
          <w:lang w:eastAsia="x-none"/>
        </w:rPr>
        <w:t xml:space="preserve">W przypadku dokumentów, </w:t>
      </w:r>
      <w:r w:rsidRPr="008B2D9C">
        <w:rPr>
          <w:rFonts w:ascii="Arial" w:eastAsia="Calibri" w:hAnsi="Arial"/>
          <w:color w:val="000000"/>
          <w:kern w:val="0"/>
          <w:sz w:val="22"/>
          <w:szCs w:val="22"/>
          <w:lang w:val="x-none" w:eastAsia="x-none"/>
        </w:rPr>
        <w:t>o których mowa w</w:t>
      </w:r>
      <w:r>
        <w:rPr>
          <w:rFonts w:ascii="Arial" w:eastAsia="Calibri" w:hAnsi="Arial"/>
          <w:color w:val="000000"/>
          <w:kern w:val="0"/>
          <w:sz w:val="22"/>
          <w:szCs w:val="22"/>
          <w:lang w:eastAsia="x-none"/>
        </w:rPr>
        <w:t xml:space="preserve"> ust. 3 lit. b) i c), </w:t>
      </w:r>
      <w:r w:rsidRPr="008B2D9C">
        <w:rPr>
          <w:rFonts w:ascii="Arial" w:eastAsia="Calibri" w:hAnsi="Arial"/>
          <w:color w:val="000000"/>
          <w:kern w:val="0"/>
          <w:sz w:val="22"/>
          <w:szCs w:val="22"/>
          <w:lang w:val="x-none" w:eastAsia="x-none"/>
        </w:rPr>
        <w:t xml:space="preserve">powinny być wystawione nie wcześniej niż </w:t>
      </w:r>
      <w:r>
        <w:rPr>
          <w:rFonts w:ascii="Arial" w:eastAsia="Calibri" w:hAnsi="Arial"/>
          <w:color w:val="000000"/>
          <w:kern w:val="0"/>
          <w:sz w:val="22"/>
          <w:szCs w:val="22"/>
          <w:lang w:eastAsia="x-none"/>
        </w:rPr>
        <w:t>3</w:t>
      </w:r>
      <w:r>
        <w:rPr>
          <w:rFonts w:ascii="Arial" w:eastAsia="Calibri" w:hAnsi="Arial"/>
          <w:color w:val="000000"/>
          <w:kern w:val="0"/>
          <w:sz w:val="22"/>
          <w:szCs w:val="22"/>
          <w:lang w:val="x-none" w:eastAsia="x-none"/>
        </w:rPr>
        <w:t xml:space="preserve"> </w:t>
      </w:r>
      <w:r w:rsidR="005515B9">
        <w:rPr>
          <w:rFonts w:ascii="Arial" w:eastAsia="Calibri" w:hAnsi="Arial"/>
          <w:color w:val="000000"/>
          <w:kern w:val="0"/>
          <w:sz w:val="22"/>
          <w:szCs w:val="22"/>
          <w:lang w:val="x-none" w:eastAsia="x-none"/>
        </w:rPr>
        <w:t>miesiące</w:t>
      </w:r>
      <w:r w:rsidRPr="008B2D9C">
        <w:rPr>
          <w:rFonts w:ascii="Arial" w:eastAsia="Calibri" w:hAnsi="Arial"/>
          <w:color w:val="000000"/>
          <w:kern w:val="0"/>
          <w:sz w:val="22"/>
          <w:szCs w:val="22"/>
          <w:lang w:val="x-none" w:eastAsia="x-none"/>
        </w:rPr>
        <w:t xml:space="preserve"> przed upływem terminu składania ofert</w:t>
      </w:r>
      <w:r>
        <w:rPr>
          <w:rFonts w:ascii="Arial" w:eastAsia="Calibri" w:hAnsi="Arial"/>
          <w:color w:val="000000"/>
          <w:kern w:val="0"/>
          <w:sz w:val="22"/>
          <w:szCs w:val="22"/>
          <w:lang w:eastAsia="x-none"/>
        </w:rPr>
        <w:t>.</w:t>
      </w:r>
    </w:p>
    <w:p w:rsidR="00625E81" w:rsidRDefault="00625E81" w:rsidP="005515B9">
      <w:pPr>
        <w:widowControl/>
        <w:tabs>
          <w:tab w:val="left" w:pos="420"/>
        </w:tabs>
        <w:suppressAutoHyphens w:val="0"/>
        <w:autoSpaceDN/>
        <w:spacing w:line="276" w:lineRule="auto"/>
        <w:ind w:left="357"/>
        <w:jc w:val="both"/>
        <w:rPr>
          <w:rFonts w:ascii="Arial" w:eastAsia="Calibri" w:hAnsi="Arial"/>
          <w:color w:val="000000"/>
          <w:kern w:val="0"/>
          <w:sz w:val="22"/>
          <w:szCs w:val="22"/>
          <w:lang w:eastAsia="x-none"/>
        </w:rPr>
      </w:pPr>
      <w:r w:rsidRPr="00860C41">
        <w:rPr>
          <w:rFonts w:ascii="Arial" w:eastAsia="Calibri" w:hAnsi="Arial"/>
          <w:color w:val="000000"/>
          <w:kern w:val="0"/>
          <w:sz w:val="22"/>
          <w:szCs w:val="22"/>
          <w:lang w:val="x-none" w:eastAsia="x-none" w:bidi="ar-SA"/>
        </w:rPr>
        <w:t xml:space="preserve">Jeżeli w kraju, w którym wykonawca ma siedzibę lub miejsce zamieszkania lub miejsce zamieszkania ma osoba, której dokument dotyczy, nie wydaje się dokumentów, o których mowa </w:t>
      </w:r>
      <w:r w:rsidRPr="00860C41">
        <w:rPr>
          <w:rFonts w:ascii="Arial" w:eastAsia="Calibri" w:hAnsi="Arial"/>
          <w:color w:val="000000"/>
          <w:kern w:val="0"/>
          <w:sz w:val="22"/>
          <w:szCs w:val="22"/>
          <w:lang w:eastAsia="x-none" w:bidi="ar-SA"/>
        </w:rPr>
        <w:t xml:space="preserve">powyżej, </w:t>
      </w:r>
      <w:r w:rsidRPr="00860C41">
        <w:rPr>
          <w:rFonts w:ascii="Arial" w:eastAsia="Calibri" w:hAnsi="Arial"/>
          <w:color w:val="000000"/>
          <w:kern w:val="0"/>
          <w:sz w:val="22"/>
          <w:szCs w:val="22"/>
          <w:lang w:val="x-none" w:eastAsia="x-none" w:bidi="ar-SA"/>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625E81" w:rsidRPr="008B2D9C" w:rsidRDefault="00625E81" w:rsidP="005515B9">
      <w:pPr>
        <w:widowControl/>
        <w:tabs>
          <w:tab w:val="left" w:pos="420"/>
        </w:tabs>
        <w:suppressAutoHyphens w:val="0"/>
        <w:autoSpaceDN/>
        <w:spacing w:line="276" w:lineRule="auto"/>
        <w:ind w:left="357"/>
        <w:jc w:val="both"/>
        <w:rPr>
          <w:rFonts w:ascii="Arial" w:eastAsia="Calibri" w:hAnsi="Arial"/>
          <w:color w:val="000000"/>
          <w:kern w:val="0"/>
          <w:sz w:val="22"/>
          <w:szCs w:val="22"/>
          <w:lang w:eastAsia="x-none"/>
        </w:rPr>
      </w:pPr>
      <w:r w:rsidRPr="00860C41">
        <w:rPr>
          <w:rFonts w:ascii="Arial" w:eastAsia="Calibri" w:hAnsi="Arial"/>
          <w:color w:val="000000"/>
          <w:kern w:val="0"/>
          <w:sz w:val="22"/>
          <w:szCs w:val="22"/>
          <w:lang w:val="x-none" w:eastAsia="x-none" w:bidi="ar-SA"/>
        </w:rPr>
        <w:t xml:space="preserve">Wykonawca mający siedzibę na terytorium Rzeczypospolitej Polskiej, w odniesieniu do osoby mającej miejsce zamieszkania poza terytorium Rzeczypospolitej Polskiej, której dotyczy dokument </w:t>
      </w:r>
      <w:r w:rsidRPr="00860C41">
        <w:rPr>
          <w:rFonts w:ascii="Arial" w:eastAsia="Calibri" w:hAnsi="Arial"/>
          <w:color w:val="000000"/>
          <w:kern w:val="0"/>
          <w:sz w:val="22"/>
          <w:szCs w:val="22"/>
          <w:lang w:eastAsia="x-none" w:bidi="ar-SA"/>
        </w:rPr>
        <w:t xml:space="preserve">o którym mowa w </w:t>
      </w:r>
      <w:r>
        <w:rPr>
          <w:rFonts w:ascii="Arial" w:eastAsia="Calibri" w:hAnsi="Arial"/>
          <w:color w:val="000000"/>
          <w:kern w:val="0"/>
          <w:sz w:val="22"/>
          <w:szCs w:val="22"/>
          <w:lang w:eastAsia="x-none"/>
        </w:rPr>
        <w:t>ust. 3 lit. a)</w:t>
      </w:r>
      <w:r w:rsidRPr="00860C41">
        <w:rPr>
          <w:rFonts w:ascii="Arial" w:eastAsia="Calibri" w:hAnsi="Arial"/>
          <w:color w:val="000000"/>
          <w:kern w:val="0"/>
          <w:sz w:val="22"/>
          <w:szCs w:val="22"/>
          <w:lang w:eastAsia="x-none" w:bidi="ar-SA"/>
        </w:rPr>
        <w:t xml:space="preserve"> </w:t>
      </w:r>
      <w:r w:rsidRPr="00860C41">
        <w:rPr>
          <w:rFonts w:ascii="Arial" w:eastAsia="Calibri" w:hAnsi="Arial"/>
          <w:color w:val="000000"/>
          <w:kern w:val="0"/>
          <w:sz w:val="22"/>
          <w:szCs w:val="22"/>
          <w:lang w:val="x-none" w:eastAsia="x-none" w:bidi="ar-SA"/>
        </w:rPr>
        <w:t xml:space="preserve">w zakresie określonym w </w:t>
      </w:r>
      <w:r w:rsidRPr="008B2D9C">
        <w:rPr>
          <w:rFonts w:ascii="Arial" w:eastAsia="Calibri" w:hAnsi="Arial"/>
          <w:color w:val="000000"/>
          <w:kern w:val="0"/>
          <w:sz w:val="22"/>
          <w:szCs w:val="22"/>
          <w:lang w:val="x-none" w:eastAsia="x-none"/>
        </w:rPr>
        <w:t xml:space="preserve">art. 24 ust. 1 pkt 13, 14 i 21 </w:t>
      </w:r>
      <w:proofErr w:type="spellStart"/>
      <w:r w:rsidRPr="008B2D9C">
        <w:rPr>
          <w:rFonts w:ascii="Arial" w:eastAsia="Calibri" w:hAnsi="Arial"/>
          <w:color w:val="000000"/>
          <w:kern w:val="0"/>
          <w:sz w:val="22"/>
          <w:szCs w:val="22"/>
          <w:lang w:eastAsia="x-none"/>
        </w:rPr>
        <w:t>Pzp</w:t>
      </w:r>
      <w:proofErr w:type="spellEnd"/>
      <w:r>
        <w:rPr>
          <w:rFonts w:ascii="Arial" w:eastAsia="Calibri" w:hAnsi="Arial"/>
          <w:color w:val="000000"/>
          <w:kern w:val="0"/>
          <w:sz w:val="22"/>
          <w:szCs w:val="22"/>
          <w:lang w:eastAsia="x-none"/>
        </w:rPr>
        <w:t xml:space="preserve"> oraz w </w:t>
      </w:r>
      <w:hyperlink r:id="rId17" w:history="1">
        <w:r w:rsidRPr="007F1EA8">
          <w:rPr>
            <w:rStyle w:val="Hipercze"/>
            <w:rFonts w:ascii="Arial" w:hAnsi="Arial"/>
            <w:sz w:val="22"/>
            <w:szCs w:val="22"/>
          </w:rPr>
          <w:t>art. 24 ust. 5 pkt 5 i 6</w:t>
        </w:r>
      </w:hyperlink>
      <w:r>
        <w:rPr>
          <w:rFonts w:ascii="Arial" w:hAnsi="Arial"/>
          <w:sz w:val="22"/>
          <w:szCs w:val="22"/>
        </w:rPr>
        <w:t xml:space="preserve">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5515B9" w:rsidRPr="006B5A6A" w:rsidRDefault="00625E81" w:rsidP="005515B9">
      <w:pPr>
        <w:widowControl/>
        <w:tabs>
          <w:tab w:val="left" w:pos="420"/>
        </w:tabs>
        <w:suppressAutoHyphens w:val="0"/>
        <w:autoSpaceDN/>
        <w:spacing w:line="276" w:lineRule="auto"/>
        <w:ind w:left="357"/>
        <w:jc w:val="both"/>
        <w:rPr>
          <w:rFonts w:ascii="Arial" w:eastAsia="Arial" w:hAnsi="Arial"/>
          <w:kern w:val="0"/>
          <w:sz w:val="22"/>
          <w:szCs w:val="20"/>
          <w:lang w:eastAsia="pl-PL" w:bidi="ar-SA"/>
        </w:rPr>
      </w:pPr>
      <w:r w:rsidRPr="00860C41">
        <w:rPr>
          <w:rFonts w:ascii="Arial" w:eastAsia="Calibri" w:hAnsi="Arial"/>
          <w:color w:val="000000"/>
          <w:kern w:val="0"/>
          <w:sz w:val="22"/>
          <w:szCs w:val="22"/>
          <w:lang w:val="x-none" w:eastAsia="x-none" w:bidi="ar-SA"/>
        </w:rPr>
        <w:t xml:space="preserve">W przypadku wątpliwości co do treści dokumentu złożonego przez wykonawcę, </w:t>
      </w:r>
      <w:r w:rsidRPr="00860C41">
        <w:rPr>
          <w:rFonts w:ascii="Arial" w:eastAsia="Calibri" w:hAnsi="Arial"/>
          <w:color w:val="000000"/>
          <w:kern w:val="0"/>
          <w:sz w:val="22"/>
          <w:szCs w:val="22"/>
          <w:lang w:eastAsia="x-none" w:bidi="ar-SA"/>
        </w:rPr>
        <w:t xml:space="preserve">Zamawiający może zwrócić się do właściwych organów odpowiednio kraju, w którym </w:t>
      </w:r>
      <w:r w:rsidRPr="00860C41">
        <w:rPr>
          <w:rFonts w:ascii="Arial" w:eastAsia="Calibri" w:hAnsi="Arial"/>
          <w:color w:val="000000"/>
          <w:kern w:val="0"/>
          <w:sz w:val="22"/>
          <w:szCs w:val="22"/>
          <w:lang w:val="x-none" w:eastAsia="x-none" w:bidi="ar-SA"/>
        </w:rPr>
        <w:t xml:space="preserve">wykonawca ma siedzibę lub miejsce zamieszkania lub miejsce zamieszkania ma osoba, </w:t>
      </w:r>
      <w:r w:rsidRPr="00860C41">
        <w:rPr>
          <w:rFonts w:ascii="Arial" w:eastAsia="Calibri" w:hAnsi="Arial"/>
          <w:color w:val="000000"/>
          <w:kern w:val="0"/>
          <w:sz w:val="22"/>
          <w:szCs w:val="22"/>
          <w:lang w:val="x-none" w:eastAsia="x-none" w:bidi="ar-SA"/>
        </w:rPr>
        <w:lastRenderedPageBreak/>
        <w:t>której dokument dotyczy, o udzielenie niezbędnych informacji dotyczących tego dokumentu</w:t>
      </w:r>
      <w:r>
        <w:rPr>
          <w:rFonts w:ascii="Arial" w:eastAsia="Calibri" w:hAnsi="Arial"/>
          <w:color w:val="000000"/>
          <w:kern w:val="0"/>
          <w:sz w:val="22"/>
          <w:szCs w:val="22"/>
          <w:lang w:eastAsia="x-none" w:bidi="ar-SA"/>
        </w:rPr>
        <w:t>.</w:t>
      </w:r>
      <w:r w:rsidR="005515B9" w:rsidRPr="005515B9">
        <w:rPr>
          <w:rFonts w:ascii="Arial" w:eastAsia="Arial" w:hAnsi="Arial"/>
          <w:kern w:val="0"/>
          <w:sz w:val="22"/>
          <w:szCs w:val="20"/>
          <w:lang w:eastAsia="pl-PL" w:bidi="ar-SA"/>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515B9" w:rsidRPr="000D4C9C" w:rsidTr="005515B9">
        <w:tc>
          <w:tcPr>
            <w:tcW w:w="10485" w:type="dxa"/>
            <w:shd w:val="clear" w:color="auto" w:fill="D9D9D9"/>
          </w:tcPr>
          <w:p w:rsidR="005515B9" w:rsidRPr="009E709D" w:rsidRDefault="005515B9" w:rsidP="005515B9">
            <w:pPr>
              <w:tabs>
                <w:tab w:val="left" w:pos="425"/>
              </w:tabs>
              <w:spacing w:before="120" w:after="120" w:line="276" w:lineRule="auto"/>
              <w:ind w:left="425" w:hanging="425"/>
              <w:rPr>
                <w:rFonts w:ascii="Arial" w:hAnsi="Arial"/>
                <w:b/>
                <w:sz w:val="22"/>
                <w:szCs w:val="22"/>
              </w:rPr>
            </w:pPr>
            <w:r w:rsidRPr="009E709D">
              <w:rPr>
                <w:rFonts w:ascii="Arial" w:hAnsi="Arial"/>
                <w:b/>
                <w:sz w:val="22"/>
                <w:szCs w:val="22"/>
              </w:rPr>
              <w:t>X</w:t>
            </w:r>
            <w:r w:rsidRPr="009E709D">
              <w:rPr>
                <w:rFonts w:ascii="Arial" w:hAnsi="Arial"/>
                <w:sz w:val="22"/>
                <w:szCs w:val="22"/>
              </w:rPr>
              <w:t>.</w:t>
            </w:r>
            <w:r w:rsidRPr="009E709D">
              <w:rPr>
                <w:rFonts w:ascii="Arial" w:hAnsi="Arial"/>
                <w:b/>
                <w:sz w:val="22"/>
                <w:szCs w:val="22"/>
              </w:rPr>
              <w:t>KORZYSTANIE Z ZASOBÓW INNYCH PODMIOTÓW W CELU POTWIERDZENIA SPEŁNIANIA WARUNKÓW UDZIAŁU W POSTĘPOWANIU</w:t>
            </w:r>
          </w:p>
        </w:tc>
      </w:tr>
    </w:tbl>
    <w:p w:rsidR="005515B9"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podmiotów</w:t>
      </w:r>
      <w:r w:rsidRPr="007B1E4D">
        <w:rPr>
          <w:rFonts w:ascii="Arial" w:eastAsia="Arial" w:hAnsi="Arial"/>
          <w:kern w:val="0"/>
          <w:sz w:val="22"/>
          <w:szCs w:val="20"/>
          <w:lang w:eastAsia="pl-PL" w:bidi="ar-SA"/>
        </w:rPr>
        <w:t>, niezależnie od charakteru prawnego łączących go z nimi stosunków prawnych.</w:t>
      </w:r>
    </w:p>
    <w:p w:rsidR="005515B9"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5515B9" w:rsidRPr="00D123E4"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5515B9" w:rsidRDefault="005515B9" w:rsidP="00307712">
      <w:pPr>
        <w:widowControl/>
        <w:numPr>
          <w:ilvl w:val="1"/>
          <w:numId w:val="28"/>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5515B9" w:rsidRDefault="005515B9" w:rsidP="00307712">
      <w:pPr>
        <w:widowControl/>
        <w:numPr>
          <w:ilvl w:val="1"/>
          <w:numId w:val="28"/>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F91E65">
        <w:rPr>
          <w:rFonts w:ascii="Arial" w:eastAsia="Arial" w:hAnsi="Arial"/>
          <w:kern w:val="0"/>
          <w:sz w:val="22"/>
          <w:szCs w:val="20"/>
          <w:lang w:eastAsia="pl-PL" w:bidi="ar-SA"/>
        </w:rPr>
        <w:t>sposób wykorzystania zasobów innego podmiotu, przez Wykonawcę, przy wykonywaniu zamówienia publicznego,</w:t>
      </w:r>
    </w:p>
    <w:p w:rsidR="005515B9" w:rsidRDefault="005515B9" w:rsidP="00307712">
      <w:pPr>
        <w:widowControl/>
        <w:numPr>
          <w:ilvl w:val="1"/>
          <w:numId w:val="28"/>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F91E65">
        <w:rPr>
          <w:rFonts w:ascii="Arial" w:eastAsia="Arial" w:hAnsi="Arial"/>
          <w:kern w:val="0"/>
          <w:sz w:val="22"/>
          <w:szCs w:val="20"/>
          <w:lang w:eastAsia="pl-PL" w:bidi="ar-SA"/>
        </w:rPr>
        <w:t>zakres i okres udziału innego podmiotu przy wykonywaniu zamówienia publicznego,</w:t>
      </w:r>
    </w:p>
    <w:p w:rsidR="005515B9" w:rsidRPr="00F91E65" w:rsidRDefault="005515B9" w:rsidP="00307712">
      <w:pPr>
        <w:widowControl/>
        <w:numPr>
          <w:ilvl w:val="1"/>
          <w:numId w:val="28"/>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F91E65">
        <w:rPr>
          <w:rFonts w:ascii="Arial" w:eastAsia="Arial" w:hAnsi="Arial"/>
          <w:kern w:val="0"/>
          <w:sz w:val="22"/>
          <w:szCs w:val="20"/>
          <w:lang w:eastAsia="pl-PL" w:bidi="ar-SA"/>
        </w:rPr>
        <w:t>czy podmiot, na zdolnościach którego Wykonawca polega w odniesieniu do warunków udziału</w:t>
      </w:r>
      <w:r w:rsidR="00905FAF">
        <w:rPr>
          <w:rFonts w:ascii="Arial" w:eastAsia="Arial" w:hAnsi="Arial"/>
          <w:kern w:val="0"/>
          <w:sz w:val="22"/>
          <w:szCs w:val="20"/>
          <w:lang w:eastAsia="pl-PL" w:bidi="ar-SA"/>
        </w:rPr>
        <w:t xml:space="preserve"> </w:t>
      </w:r>
      <w:r w:rsidRPr="00F91E65">
        <w:rPr>
          <w:rFonts w:ascii="Arial" w:eastAsia="Arial" w:hAnsi="Arial"/>
          <w:kern w:val="0"/>
          <w:sz w:val="22"/>
          <w:szCs w:val="20"/>
          <w:lang w:eastAsia="pl-PL" w:bidi="ar-SA"/>
        </w:rPr>
        <w:t>w postępowaniu dotyczących wykształcenia, kwalifikacji zawodowych lub doświadczenia, zrealizuje roboty budowlane lub usługi, których wskazane zdolności dotyczą.</w:t>
      </w:r>
    </w:p>
    <w:p w:rsidR="005515B9"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5515B9"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w:t>
      </w:r>
      <w:r>
        <w:rPr>
          <w:rFonts w:ascii="Arial" w:eastAsia="Arial" w:hAnsi="Arial"/>
          <w:kern w:val="0"/>
          <w:sz w:val="22"/>
          <w:szCs w:val="20"/>
          <w:lang w:eastAsia="pl-PL" w:bidi="ar-SA"/>
        </w:rPr>
        <w:t>pnienie zasobów nie ponosi winy.</w:t>
      </w:r>
    </w:p>
    <w:p w:rsidR="005515B9" w:rsidRPr="00D123E4"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D123E4">
        <w:rPr>
          <w:rFonts w:ascii="Arial" w:eastAsia="Arial" w:hAnsi="Arial"/>
          <w:kern w:val="0"/>
          <w:sz w:val="22"/>
          <w:szCs w:val="20"/>
          <w:lang w:eastAsia="pl-PL" w:bidi="ar-SA"/>
        </w:rPr>
        <w:t xml:space="preserve">Jeżeli zdolności techniczne lub zawodowe lub sytuacja ekonomiczna lub finansowa, podmiotu udostępniającego zasoby, nie potwierdzą spełnienia przez Wykonawcę warunków udziału w postępowaniu lub zachodzą wobec tych podmiotów podstawy wykluczenia, Zamawiający żąda, aby wykonawca w terminie </w:t>
      </w:r>
      <w:r>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5515B9" w:rsidRPr="009656E6" w:rsidRDefault="005515B9" w:rsidP="00307712">
      <w:pPr>
        <w:widowControl/>
        <w:numPr>
          <w:ilvl w:val="1"/>
          <w:numId w:val="30"/>
        </w:numPr>
        <w:tabs>
          <w:tab w:val="left" w:pos="1000"/>
        </w:tabs>
        <w:suppressAutoHyphens w:val="0"/>
        <w:autoSpaceDN/>
        <w:spacing w:line="276" w:lineRule="auto"/>
        <w:ind w:left="714" w:hanging="357"/>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5515B9" w:rsidRPr="00B2255B" w:rsidRDefault="005515B9" w:rsidP="00307712">
      <w:pPr>
        <w:widowControl/>
        <w:numPr>
          <w:ilvl w:val="1"/>
          <w:numId w:val="30"/>
        </w:numPr>
        <w:tabs>
          <w:tab w:val="left" w:pos="1000"/>
        </w:tabs>
        <w:suppressAutoHyphens w:val="0"/>
        <w:autoSpaceDN/>
        <w:spacing w:line="276" w:lineRule="auto"/>
        <w:ind w:left="714" w:hanging="357"/>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5515B9" w:rsidRDefault="005515B9" w:rsidP="00307712">
      <w:pPr>
        <w:pStyle w:val="Akapitzlist"/>
        <w:numPr>
          <w:ilvl w:val="0"/>
          <w:numId w:val="31"/>
        </w:numPr>
        <w:tabs>
          <w:tab w:val="left" w:pos="420"/>
        </w:tabs>
        <w:spacing w:line="276" w:lineRule="auto"/>
        <w:ind w:left="357" w:hanging="357"/>
        <w:contextualSpacing w:val="0"/>
        <w:jc w:val="both"/>
        <w:rPr>
          <w:rFonts w:ascii="Arial" w:eastAsia="Arial" w:hAnsi="Arial"/>
          <w:sz w:val="22"/>
          <w:szCs w:val="20"/>
          <w:lang w:eastAsia="pl-PL" w:bidi="hi-IN"/>
        </w:rPr>
      </w:pPr>
      <w:r w:rsidRPr="00B2255B">
        <w:rPr>
          <w:rFonts w:ascii="Arial" w:eastAsia="Arial" w:hAnsi="Arial"/>
          <w:sz w:val="22"/>
          <w:szCs w:val="20"/>
          <w:lang w:eastAsia="pl-PL"/>
        </w:rPr>
        <w:t>Jeżeli Wykonawca wykazując spełnianie warunków udziału w postępowaniu, określonych przez Zamawiającego w cz. VI</w:t>
      </w:r>
      <w:r>
        <w:rPr>
          <w:rFonts w:ascii="Arial" w:eastAsia="Arial" w:hAnsi="Arial"/>
          <w:sz w:val="22"/>
          <w:szCs w:val="20"/>
          <w:lang w:eastAsia="pl-PL"/>
        </w:rPr>
        <w:t>II SIWZ ust. 3</w:t>
      </w:r>
      <w:r w:rsidRPr="00B2255B">
        <w:rPr>
          <w:rFonts w:ascii="Arial" w:eastAsia="Arial" w:hAnsi="Arial"/>
          <w:sz w:val="22"/>
          <w:szCs w:val="20"/>
          <w:lang w:eastAsia="pl-PL"/>
        </w:rPr>
        <w:t>, polega na zdolnościach innych podmiotów, na zasadach określonych powyżej, zamieszcza informacje o tych podmiotach w oświadczeniu, o którym</w:t>
      </w:r>
      <w:r>
        <w:rPr>
          <w:rFonts w:ascii="Arial" w:eastAsia="Arial" w:hAnsi="Arial"/>
          <w:sz w:val="22"/>
          <w:szCs w:val="20"/>
          <w:lang w:eastAsia="pl-PL"/>
        </w:rPr>
        <w:t xml:space="preserve"> mowa w art. 25a ust. 1 </w:t>
      </w:r>
      <w:proofErr w:type="spellStart"/>
      <w:r>
        <w:rPr>
          <w:rFonts w:ascii="Arial" w:eastAsia="Arial" w:hAnsi="Arial"/>
          <w:sz w:val="22"/>
          <w:szCs w:val="20"/>
          <w:lang w:eastAsia="pl-PL"/>
        </w:rPr>
        <w:t>Pzp</w:t>
      </w:r>
      <w:proofErr w:type="spellEnd"/>
      <w:r w:rsidRPr="00B2255B">
        <w:rPr>
          <w:rFonts w:ascii="Arial" w:eastAsia="Arial" w:hAnsi="Arial"/>
          <w:sz w:val="22"/>
          <w:szCs w:val="20"/>
          <w:lang w:eastAsia="pl-PL"/>
        </w:rPr>
        <w:t>.</w:t>
      </w:r>
    </w:p>
    <w:p w:rsidR="005515B9" w:rsidRDefault="005515B9" w:rsidP="00307712">
      <w:pPr>
        <w:pStyle w:val="Akapitzlist"/>
        <w:numPr>
          <w:ilvl w:val="0"/>
          <w:numId w:val="31"/>
        </w:numPr>
        <w:tabs>
          <w:tab w:val="left" w:pos="420"/>
        </w:tabs>
        <w:spacing w:line="276" w:lineRule="auto"/>
        <w:ind w:left="357" w:hanging="357"/>
        <w:contextualSpacing w:val="0"/>
        <w:jc w:val="both"/>
        <w:rPr>
          <w:rFonts w:ascii="Arial" w:eastAsia="Arial" w:hAnsi="Arial"/>
          <w:sz w:val="22"/>
          <w:szCs w:val="20"/>
          <w:lang w:eastAsia="pl-PL" w:bidi="hi-IN"/>
        </w:rPr>
      </w:pPr>
      <w:r>
        <w:rPr>
          <w:rFonts w:ascii="Arial" w:eastAsia="Arial" w:hAnsi="Arial"/>
          <w:sz w:val="22"/>
          <w:szCs w:val="20"/>
          <w:lang w:eastAsia="pl-PL"/>
        </w:rPr>
        <w:t>Wykonawca zobowiązany będzie złożyć dokumenty tego podmiotu potwierdzające spełnienie warunków udziału w postępowaniu w zakresie zdolności lub sytuacji, na których Wykonawca polegał w celu wykazania spełnienia tych warunków.</w:t>
      </w:r>
    </w:p>
    <w:p w:rsidR="005515B9" w:rsidRPr="00520464" w:rsidRDefault="005515B9" w:rsidP="005515B9">
      <w:pPr>
        <w:pStyle w:val="Akapitzlist"/>
        <w:tabs>
          <w:tab w:val="left" w:pos="420"/>
        </w:tabs>
        <w:spacing w:line="276" w:lineRule="auto"/>
        <w:ind w:left="357"/>
        <w:jc w:val="both"/>
        <w:rPr>
          <w:rFonts w:ascii="Arial" w:eastAsia="Arial" w:hAnsi="Arial"/>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5515B9" w:rsidRPr="00841DF6" w:rsidTr="005515B9">
        <w:tc>
          <w:tcPr>
            <w:tcW w:w="10377" w:type="dxa"/>
            <w:shd w:val="clear" w:color="auto" w:fill="D9D9D9"/>
          </w:tcPr>
          <w:p w:rsidR="005515B9" w:rsidRPr="009E709D" w:rsidRDefault="005515B9" w:rsidP="005515B9">
            <w:pPr>
              <w:spacing w:before="120" w:after="120" w:line="276" w:lineRule="auto"/>
              <w:jc w:val="both"/>
              <w:rPr>
                <w:rFonts w:ascii="Arial" w:hAnsi="Arial"/>
                <w:sz w:val="22"/>
                <w:szCs w:val="22"/>
              </w:rPr>
            </w:pPr>
            <w:r w:rsidRPr="009E709D">
              <w:rPr>
                <w:rFonts w:ascii="Arial" w:hAnsi="Arial"/>
                <w:b/>
                <w:sz w:val="22"/>
                <w:szCs w:val="22"/>
              </w:rPr>
              <w:t>XI. PROCEDURA SANACYJNA - SAMOOCZYSZCZENIE</w:t>
            </w:r>
          </w:p>
        </w:tc>
      </w:tr>
    </w:tbl>
    <w:p w:rsidR="005515B9" w:rsidRDefault="005515B9" w:rsidP="00F650DE">
      <w:pPr>
        <w:widowControl/>
        <w:numPr>
          <w:ilvl w:val="0"/>
          <w:numId w:val="29"/>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który podlega wykluczeniu na podstawie art. 24 ust. 1 pkt 13 i 14 oraz 16-20 lub art. 24 ust. 5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(podstawy fakultatywne),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1" w:name="page7"/>
      <w:bookmarkEnd w:id="1"/>
      <w:r>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515B9" w:rsidRDefault="005515B9" w:rsidP="00F650DE">
      <w:pPr>
        <w:widowControl/>
        <w:numPr>
          <w:ilvl w:val="0"/>
          <w:numId w:val="29"/>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Pr>
          <w:rFonts w:ascii="Arial" w:eastAsia="Arial" w:hAnsi="Arial"/>
          <w:kern w:val="0"/>
          <w:sz w:val="22"/>
          <w:szCs w:val="20"/>
          <w:lang w:eastAsia="pl-PL" w:bidi="ar-SA"/>
        </w:rPr>
        <w:t>bowiązany jest do złożenia wraz</w:t>
      </w:r>
      <w:r w:rsidR="009E709D">
        <w:rPr>
          <w:rFonts w:ascii="Arial" w:eastAsia="Arial" w:hAnsi="Arial"/>
          <w:kern w:val="0"/>
          <w:sz w:val="22"/>
          <w:szCs w:val="20"/>
          <w:lang w:eastAsia="pl-PL" w:bidi="ar-SA"/>
        </w:rPr>
        <w:t xml:space="preserve"> </w:t>
      </w:r>
      <w:r w:rsidRPr="00B2255B">
        <w:rPr>
          <w:rFonts w:ascii="Arial" w:eastAsia="Arial" w:hAnsi="Arial"/>
          <w:kern w:val="0"/>
          <w:sz w:val="22"/>
          <w:szCs w:val="20"/>
          <w:lang w:eastAsia="pl-PL" w:bidi="ar-SA"/>
        </w:rPr>
        <w:t>z</w:t>
      </w:r>
      <w:r>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651"/>
        </w:trPr>
        <w:tc>
          <w:tcPr>
            <w:tcW w:w="10485" w:type="dxa"/>
            <w:shd w:val="pct10" w:color="auto" w:fill="auto"/>
            <w:vAlign w:val="center"/>
          </w:tcPr>
          <w:p w:rsidR="005515B9" w:rsidRPr="009E709D" w:rsidRDefault="005515B9" w:rsidP="00F650DE">
            <w:pPr>
              <w:spacing w:line="276" w:lineRule="auto"/>
              <w:rPr>
                <w:rFonts w:ascii="Arial" w:eastAsia="Times New Roman" w:hAnsi="Arial"/>
                <w:b/>
                <w:sz w:val="22"/>
                <w:szCs w:val="22"/>
              </w:rPr>
            </w:pPr>
            <w:r w:rsidRPr="009E709D">
              <w:rPr>
                <w:rFonts w:ascii="Arial" w:eastAsia="Times New Roman" w:hAnsi="Arial"/>
                <w:b/>
                <w:sz w:val="22"/>
                <w:szCs w:val="22"/>
              </w:rPr>
              <w:t>XII. INFORMACJE O SPOSOBIE POROZUMIEWANIA SIĘ ZAMAWIAJĄCEGO  Z WYKONAWCAMI</w:t>
            </w:r>
          </w:p>
        </w:tc>
      </w:tr>
    </w:tbl>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W postępowaniu o udzielenie zamówienia komunikacja między Zamawiającym, a Wykonawcami odbywa się przy użyciu: </w:t>
      </w:r>
      <w:proofErr w:type="spellStart"/>
      <w:r w:rsidRPr="009E709D">
        <w:rPr>
          <w:rFonts w:ascii="Arial" w:hAnsi="Arial"/>
          <w:sz w:val="22"/>
          <w:szCs w:val="22"/>
        </w:rPr>
        <w:t>miniPortalu</w:t>
      </w:r>
      <w:proofErr w:type="spellEnd"/>
      <w:r w:rsidRPr="009E709D">
        <w:rPr>
          <w:rFonts w:ascii="Arial" w:hAnsi="Arial"/>
          <w:sz w:val="22"/>
          <w:szCs w:val="22"/>
        </w:rPr>
        <w:t xml:space="preserve"> </w:t>
      </w:r>
      <w:hyperlink r:id="rId18" w:history="1">
        <w:r w:rsidRPr="009E709D">
          <w:rPr>
            <w:rStyle w:val="Hipercze"/>
            <w:rFonts w:ascii="Arial" w:hAnsi="Arial"/>
            <w:sz w:val="22"/>
            <w:szCs w:val="22"/>
          </w:rPr>
          <w:t>https://miniportal.uzp.gov.pl</w:t>
        </w:r>
      </w:hyperlink>
      <w:r w:rsidRPr="009E709D">
        <w:rPr>
          <w:rFonts w:ascii="Arial" w:hAnsi="Arial"/>
          <w:sz w:val="22"/>
          <w:szCs w:val="22"/>
        </w:rPr>
        <w:t xml:space="preserve">, </w:t>
      </w:r>
      <w:proofErr w:type="spellStart"/>
      <w:r w:rsidRPr="009E709D">
        <w:rPr>
          <w:rFonts w:ascii="Arial" w:hAnsi="Arial"/>
          <w:sz w:val="22"/>
          <w:szCs w:val="22"/>
        </w:rPr>
        <w:t>ePUAP</w:t>
      </w:r>
      <w:proofErr w:type="spellEnd"/>
      <w:r w:rsidRPr="009E709D">
        <w:rPr>
          <w:rFonts w:ascii="Arial" w:hAnsi="Arial"/>
          <w:sz w:val="22"/>
          <w:szCs w:val="22"/>
        </w:rPr>
        <w:t xml:space="preserve">-u </w:t>
      </w:r>
      <w:hyperlink r:id="rId19" w:history="1">
        <w:r w:rsidRPr="009E709D">
          <w:rPr>
            <w:rStyle w:val="Hipercze"/>
            <w:rFonts w:ascii="Arial" w:hAnsi="Arial"/>
            <w:sz w:val="22"/>
            <w:szCs w:val="22"/>
          </w:rPr>
          <w:t>https://epuap.gov.pl/wps/portal</w:t>
        </w:r>
      </w:hyperlink>
      <w:r w:rsidRPr="009E709D">
        <w:rPr>
          <w:rFonts w:ascii="Arial" w:hAnsi="Arial"/>
          <w:sz w:val="22"/>
          <w:szCs w:val="22"/>
        </w:rPr>
        <w:t xml:space="preserve"> oraz poczty elektronicznej </w:t>
      </w:r>
      <w:hyperlink r:id="rId20" w:history="1">
        <w:r w:rsidRPr="009E709D">
          <w:rPr>
            <w:rStyle w:val="Hipercze"/>
            <w:rFonts w:ascii="Arial" w:hAnsi="Arial"/>
            <w:sz w:val="22"/>
            <w:szCs w:val="22"/>
          </w:rPr>
          <w:t>zampub@szpitalzawiercie.pl</w:t>
        </w:r>
      </w:hyperlink>
      <w:r w:rsidRPr="009E709D">
        <w:rPr>
          <w:rFonts w:ascii="Arial" w:hAnsi="Arial"/>
          <w:sz w:val="22"/>
          <w:szCs w:val="22"/>
        </w:rPr>
        <w:t>.</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Wykonawca zamierzający wziąć udział w postępowaniu o udzielenie zamówienia publicznego musi posiadać konto na </w:t>
      </w:r>
      <w:proofErr w:type="spellStart"/>
      <w:r w:rsidRPr="009E709D">
        <w:rPr>
          <w:rFonts w:ascii="Arial" w:hAnsi="Arial"/>
          <w:sz w:val="22"/>
          <w:szCs w:val="22"/>
        </w:rPr>
        <w:t>ePUAP</w:t>
      </w:r>
      <w:proofErr w:type="spellEnd"/>
      <w:r w:rsidRPr="009E709D">
        <w:rPr>
          <w:rFonts w:ascii="Arial" w:hAnsi="Arial"/>
          <w:sz w:val="22"/>
          <w:szCs w:val="22"/>
        </w:rPr>
        <w:t>. Wykonawca posiadający konto na platformie ma dostęp do formularzy: złożenia, zmiany, wycofania oferty lub wniosku oraz do formularza do komunikacji.</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Wymagania techniczne i organizacyjne wysyłania i odbierania dokumentów elektronicznych opisane zostały w Regulaminie korzystania z </w:t>
      </w:r>
      <w:proofErr w:type="spellStart"/>
      <w:r w:rsidRPr="009E709D">
        <w:rPr>
          <w:rFonts w:ascii="Arial" w:hAnsi="Arial"/>
          <w:sz w:val="22"/>
          <w:szCs w:val="22"/>
        </w:rPr>
        <w:t>miniPortalu</w:t>
      </w:r>
      <w:proofErr w:type="spellEnd"/>
      <w:r w:rsidRPr="009E709D">
        <w:rPr>
          <w:rFonts w:ascii="Arial" w:hAnsi="Arial"/>
          <w:sz w:val="22"/>
          <w:szCs w:val="22"/>
        </w:rPr>
        <w:t xml:space="preserve"> oraz Regulaminie </w:t>
      </w:r>
      <w:proofErr w:type="spellStart"/>
      <w:r w:rsidRPr="009E709D">
        <w:rPr>
          <w:rFonts w:ascii="Arial" w:hAnsi="Arial"/>
          <w:sz w:val="22"/>
          <w:szCs w:val="22"/>
        </w:rPr>
        <w:t>ePUAP</w:t>
      </w:r>
      <w:proofErr w:type="spellEnd"/>
      <w:r w:rsidRPr="009E709D">
        <w:rPr>
          <w:rFonts w:ascii="Arial" w:hAnsi="Arial"/>
          <w:sz w:val="22"/>
          <w:szCs w:val="22"/>
        </w:rPr>
        <w:t>.</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Maksymalny rozmiar plików przesyłanych za pośrednictwem dedykowanych formularzy do: złożenia, zmiany, wycofania oferty lub wniosku oraz do komunikacji wynosi 150 MB.</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Za datę przekazania oferty, wniosków, zawiadomień, dokumentów elektronicznych, oświadczeń oraz innych informacji przyjmuje się datę ich przekazania na </w:t>
      </w:r>
      <w:proofErr w:type="spellStart"/>
      <w:r w:rsidRPr="009E709D">
        <w:rPr>
          <w:rFonts w:ascii="Arial" w:hAnsi="Arial"/>
          <w:sz w:val="22"/>
          <w:szCs w:val="22"/>
        </w:rPr>
        <w:t>ePUAP</w:t>
      </w:r>
      <w:proofErr w:type="spellEnd"/>
      <w:r w:rsidRPr="009E709D">
        <w:rPr>
          <w:rFonts w:ascii="Arial" w:hAnsi="Arial"/>
          <w:sz w:val="22"/>
          <w:szCs w:val="22"/>
        </w:rPr>
        <w:t>.</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Identyfikator postępowania i klucz publiczny do danego postępowania o udzielenie zamówienia dostępne są w „Liście wszystkich postępowań” na Platformie.</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W postępowaniu o udzielenie zamówienia komunikacja pomiędzy Zamawiającym, a Wykonawcami, </w:t>
      </w:r>
      <w:r w:rsidRPr="009E709D">
        <w:rPr>
          <w:rFonts w:ascii="Arial" w:hAnsi="Arial"/>
          <w:sz w:val="22"/>
          <w:szCs w:val="22"/>
        </w:rPr>
        <w:br/>
        <w:t xml:space="preserve">w szczególności składanie: oświadczeń, wniosków (innych niż wskazane w pkt 2), zawiadomień oraz przekazywanie informacji odbywa się elektronicznie za pośrednictwem dedykowanego formularza dostępnego na </w:t>
      </w:r>
      <w:proofErr w:type="spellStart"/>
      <w:r w:rsidRPr="009E709D">
        <w:rPr>
          <w:rFonts w:ascii="Arial" w:hAnsi="Arial"/>
          <w:sz w:val="22"/>
          <w:szCs w:val="22"/>
        </w:rPr>
        <w:t>ePUAP</w:t>
      </w:r>
      <w:proofErr w:type="spellEnd"/>
      <w:r w:rsidRPr="009E709D">
        <w:rPr>
          <w:rFonts w:ascii="Arial" w:hAnsi="Arial"/>
          <w:sz w:val="22"/>
          <w:szCs w:val="22"/>
        </w:rPr>
        <w:t xml:space="preserve"> oraz udostępnionego przez Platformę (formularz do komunikacji). We wszelkiej korespondencji związanej z niniejszym postępowaniem Zamawiający i Wykonawcy posługują się numerem ogłoszenia (TED lub ID postępowania).</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lastRenderedPageBreak/>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Wszelkie zawiadomienia, oświadczenia, wnioski oraz informacje przekazane w formie elektronicznej wymagają na żądanie każdej ze stron, niezwłocznego potwierdzenia faktu ich otrzymania.</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Calibri" w:hAnsi="Arial"/>
          <w:kern w:val="0"/>
          <w:sz w:val="22"/>
          <w:szCs w:val="22"/>
          <w:lang w:eastAsia="en-US" w:bidi="ar-SA"/>
        </w:rPr>
        <w:t>Każdy załączany plik zawierający dokumenty, oświadczenia lub pełnomocnictwa musi być uprzednio podpisany podpisami kwalifikowanymi przez upoważnione osoby reprezentujące odpowiednio wykonawcę, współkonsorcjanta, podmiot trzeci użyczający osoby lub podwykonawców.</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Calibri" w:hAnsi="Arial"/>
          <w:kern w:val="0"/>
          <w:sz w:val="22"/>
          <w:szCs w:val="22"/>
          <w:lang w:eastAsia="en-US" w:bidi="ar-SA"/>
        </w:rPr>
        <w:t xml:space="preserve">W zależności od formatu kwalifikowanego podpisu (np. </w:t>
      </w:r>
      <w:proofErr w:type="spellStart"/>
      <w:r w:rsidRPr="009E709D">
        <w:rPr>
          <w:rFonts w:ascii="Arial" w:eastAsia="Calibri" w:hAnsi="Arial"/>
          <w:kern w:val="0"/>
          <w:sz w:val="22"/>
          <w:szCs w:val="22"/>
          <w:lang w:eastAsia="en-US" w:bidi="ar-SA"/>
        </w:rPr>
        <w:t>PAdES</w:t>
      </w:r>
      <w:proofErr w:type="spellEnd"/>
      <w:r w:rsidRPr="009E709D">
        <w:rPr>
          <w:rFonts w:ascii="Arial" w:eastAsia="Calibri" w:hAnsi="Arial"/>
          <w:kern w:val="0"/>
          <w:sz w:val="22"/>
          <w:szCs w:val="22"/>
          <w:lang w:eastAsia="en-US" w:bidi="ar-SA"/>
        </w:rPr>
        <w:t xml:space="preserve">, </w:t>
      </w:r>
      <w:proofErr w:type="spellStart"/>
      <w:r w:rsidRPr="009E709D">
        <w:rPr>
          <w:rFonts w:ascii="Arial" w:eastAsia="Calibri" w:hAnsi="Arial"/>
          <w:kern w:val="0"/>
          <w:sz w:val="22"/>
          <w:szCs w:val="22"/>
          <w:lang w:eastAsia="en-US" w:bidi="ar-SA"/>
        </w:rPr>
        <w:t>XAdES</w:t>
      </w:r>
      <w:proofErr w:type="spellEnd"/>
      <w:r w:rsidRPr="009E709D">
        <w:rPr>
          <w:rFonts w:ascii="Arial" w:eastAsia="Calibri" w:hAnsi="Arial"/>
          <w:kern w:val="0"/>
          <w:sz w:val="22"/>
          <w:szCs w:val="22"/>
          <w:lang w:eastAsia="en-US" w:bidi="ar-SA"/>
        </w:rPr>
        <w:t>) i jego typu (zewnętrzny, wewnętrzny) Wykonawca dołącza do platformy mini portal uprzednio podpisane dokumenty wraz z wygenerowanym plikiem podpisu (typ zewnętrzny) lub dokument z wszytym podpisem (typ wewnętrzny):</w:t>
      </w:r>
    </w:p>
    <w:p w:rsidR="005515B9" w:rsidRPr="009E709D" w:rsidRDefault="005515B9" w:rsidP="00307712">
      <w:pPr>
        <w:pStyle w:val="Akapitzlist"/>
        <w:numPr>
          <w:ilvl w:val="0"/>
          <w:numId w:val="38"/>
        </w:numPr>
        <w:tabs>
          <w:tab w:val="left" w:pos="420"/>
        </w:tabs>
        <w:autoSpaceDN w:val="0"/>
        <w:spacing w:line="276" w:lineRule="auto"/>
        <w:ind w:left="714" w:hanging="357"/>
        <w:contextualSpacing w:val="0"/>
        <w:jc w:val="both"/>
        <w:rPr>
          <w:rFonts w:ascii="Arial" w:eastAsia="Arial" w:hAnsi="Arial" w:cs="Arial"/>
          <w:sz w:val="22"/>
          <w:szCs w:val="22"/>
          <w:lang w:eastAsia="pl-PL"/>
        </w:rPr>
      </w:pPr>
      <w:r w:rsidRPr="009E709D">
        <w:rPr>
          <w:rFonts w:ascii="Arial" w:eastAsia="Calibri" w:hAnsi="Arial" w:cs="Arial"/>
          <w:sz w:val="22"/>
          <w:szCs w:val="22"/>
          <w:lang w:eastAsia="en-US"/>
        </w:rPr>
        <w:t xml:space="preserve">dokumenty w formacie „pdf” należy podpisywać tylko formatem </w:t>
      </w:r>
      <w:proofErr w:type="spellStart"/>
      <w:r w:rsidRPr="009E709D">
        <w:rPr>
          <w:rFonts w:ascii="Arial" w:eastAsia="Calibri" w:hAnsi="Arial" w:cs="Arial"/>
          <w:sz w:val="22"/>
          <w:szCs w:val="22"/>
          <w:lang w:eastAsia="en-US"/>
        </w:rPr>
        <w:t>PAdES</w:t>
      </w:r>
      <w:proofErr w:type="spellEnd"/>
      <w:r w:rsidRPr="009E709D">
        <w:rPr>
          <w:rFonts w:ascii="Arial" w:eastAsia="Calibri" w:hAnsi="Arial" w:cs="Arial"/>
          <w:sz w:val="22"/>
          <w:szCs w:val="22"/>
          <w:lang w:eastAsia="en-US"/>
        </w:rPr>
        <w:t xml:space="preserve"> (forma zalecana przez Zamawiającego); </w:t>
      </w:r>
    </w:p>
    <w:p w:rsidR="005515B9" w:rsidRPr="009E709D" w:rsidRDefault="005515B9" w:rsidP="00307712">
      <w:pPr>
        <w:pStyle w:val="Akapitzlist"/>
        <w:numPr>
          <w:ilvl w:val="0"/>
          <w:numId w:val="38"/>
        </w:numPr>
        <w:tabs>
          <w:tab w:val="left" w:pos="420"/>
        </w:tabs>
        <w:autoSpaceDN w:val="0"/>
        <w:spacing w:line="276" w:lineRule="auto"/>
        <w:ind w:left="714" w:hanging="357"/>
        <w:contextualSpacing w:val="0"/>
        <w:jc w:val="both"/>
        <w:rPr>
          <w:rFonts w:ascii="Arial" w:eastAsia="Arial" w:hAnsi="Arial" w:cs="Arial"/>
          <w:sz w:val="22"/>
          <w:szCs w:val="22"/>
          <w:lang w:eastAsia="pl-PL"/>
        </w:rPr>
      </w:pPr>
      <w:r w:rsidRPr="009E709D">
        <w:rPr>
          <w:rFonts w:ascii="Arial" w:eastAsia="Calibri" w:hAnsi="Arial" w:cs="Arial"/>
          <w:sz w:val="22"/>
          <w:szCs w:val="22"/>
          <w:lang w:eastAsia="en-US"/>
        </w:rPr>
        <w:t xml:space="preserve">Zamawiający dopuszcza podpisanie dokumentów w formacie innym niż „pdf”, wtedy należy użyć formatu </w:t>
      </w:r>
      <w:proofErr w:type="spellStart"/>
      <w:r w:rsidRPr="009E709D">
        <w:rPr>
          <w:rFonts w:ascii="Arial" w:eastAsia="Calibri" w:hAnsi="Arial" w:cs="Arial"/>
          <w:sz w:val="22"/>
          <w:szCs w:val="22"/>
          <w:lang w:eastAsia="en-US"/>
        </w:rPr>
        <w:t>XAdES</w:t>
      </w:r>
      <w:proofErr w:type="spellEnd"/>
      <w:r w:rsidRPr="009E709D">
        <w:rPr>
          <w:rFonts w:ascii="Arial" w:eastAsia="Calibri" w:hAnsi="Arial" w:cs="Arial"/>
          <w:sz w:val="22"/>
          <w:szCs w:val="22"/>
          <w:lang w:eastAsia="en-US"/>
        </w:rPr>
        <w:t>.</w:t>
      </w:r>
    </w:p>
    <w:p w:rsidR="005515B9" w:rsidRPr="009E709D" w:rsidRDefault="005515B9" w:rsidP="005515B9">
      <w:pPr>
        <w:pStyle w:val="Akapitzlist"/>
        <w:tabs>
          <w:tab w:val="left" w:pos="420"/>
        </w:tabs>
        <w:spacing w:line="276" w:lineRule="auto"/>
        <w:ind w:left="714"/>
        <w:jc w:val="both"/>
        <w:rPr>
          <w:rFonts w:ascii="Arial" w:eastAsia="Arial" w:hAnsi="Arial" w:cs="Arial"/>
          <w:sz w:val="22"/>
          <w:szCs w:val="22"/>
          <w:lang w:eastAsia="pl-PL"/>
        </w:rPr>
      </w:pPr>
      <w:r w:rsidRPr="009E709D">
        <w:rPr>
          <w:rFonts w:ascii="Arial" w:eastAsia="Calibri" w:hAnsi="Arial" w:cs="Arial"/>
          <w:sz w:val="22"/>
          <w:szCs w:val="22"/>
          <w:lang w:eastAsia="en-US"/>
        </w:rPr>
        <w:t>Wymagania techniczne: dokumenty wymagane przez Zamawiającego opisane w SIWZ lub ogłoszeniu o zamówieniu, winny być załączone w formacie danych: .</w:t>
      </w:r>
      <w:proofErr w:type="spellStart"/>
      <w:r w:rsidRPr="009E709D">
        <w:rPr>
          <w:rFonts w:ascii="Arial" w:eastAsia="Calibri" w:hAnsi="Arial" w:cs="Arial"/>
          <w:sz w:val="22"/>
          <w:szCs w:val="22"/>
          <w:lang w:eastAsia="en-US"/>
        </w:rPr>
        <w:t>xml</w:t>
      </w:r>
      <w:proofErr w:type="spellEnd"/>
      <w:r w:rsidRPr="009E709D">
        <w:rPr>
          <w:rFonts w:ascii="Arial" w:eastAsia="Calibri" w:hAnsi="Arial" w:cs="Arial"/>
          <w:sz w:val="22"/>
          <w:szCs w:val="22"/>
          <w:lang w:eastAsia="en-US"/>
        </w:rPr>
        <w:t>, .pdf, .</w:t>
      </w:r>
      <w:proofErr w:type="spellStart"/>
      <w:r w:rsidRPr="009E709D">
        <w:rPr>
          <w:rFonts w:ascii="Arial" w:eastAsia="Calibri" w:hAnsi="Arial" w:cs="Arial"/>
          <w:sz w:val="22"/>
          <w:szCs w:val="22"/>
          <w:lang w:eastAsia="en-US"/>
        </w:rPr>
        <w:t>doc</w:t>
      </w:r>
      <w:proofErr w:type="spellEnd"/>
      <w:r w:rsidRPr="009E709D">
        <w:rPr>
          <w:rFonts w:ascii="Arial" w:eastAsia="Calibri" w:hAnsi="Arial" w:cs="Arial"/>
          <w:sz w:val="22"/>
          <w:szCs w:val="22"/>
          <w:lang w:eastAsia="en-US"/>
        </w:rPr>
        <w:t>, .</w:t>
      </w:r>
      <w:proofErr w:type="spellStart"/>
      <w:r w:rsidRPr="009E709D">
        <w:rPr>
          <w:rFonts w:ascii="Arial" w:eastAsia="Calibri" w:hAnsi="Arial" w:cs="Arial"/>
          <w:sz w:val="22"/>
          <w:szCs w:val="22"/>
          <w:lang w:eastAsia="en-US"/>
        </w:rPr>
        <w:t>docx</w:t>
      </w:r>
      <w:proofErr w:type="spellEnd"/>
      <w:r w:rsidRPr="009E709D">
        <w:rPr>
          <w:rFonts w:ascii="Arial" w:eastAsia="Calibri" w:hAnsi="Arial" w:cs="Arial"/>
          <w:sz w:val="22"/>
          <w:szCs w:val="22"/>
          <w:lang w:eastAsia="en-US"/>
        </w:rPr>
        <w:t>, .xls, .</w:t>
      </w:r>
      <w:proofErr w:type="spellStart"/>
      <w:r w:rsidRPr="009E709D">
        <w:rPr>
          <w:rFonts w:ascii="Arial" w:eastAsia="Calibri" w:hAnsi="Arial" w:cs="Arial"/>
          <w:sz w:val="22"/>
          <w:szCs w:val="22"/>
          <w:lang w:eastAsia="en-US"/>
        </w:rPr>
        <w:t>xlsx</w:t>
      </w:r>
      <w:proofErr w:type="spellEnd"/>
      <w:r w:rsidRPr="009E709D">
        <w:rPr>
          <w:rFonts w:ascii="Arial" w:eastAsia="Calibri" w:hAnsi="Arial" w:cs="Arial"/>
          <w:sz w:val="22"/>
          <w:szCs w:val="22"/>
          <w:lang w:eastAsia="en-US"/>
        </w:rPr>
        <w:t>, .rtf, .</w:t>
      </w:r>
      <w:proofErr w:type="spellStart"/>
      <w:r w:rsidRPr="009E709D">
        <w:rPr>
          <w:rFonts w:ascii="Arial" w:eastAsia="Calibri" w:hAnsi="Arial" w:cs="Arial"/>
          <w:sz w:val="22"/>
          <w:szCs w:val="22"/>
          <w:lang w:eastAsia="en-US"/>
        </w:rPr>
        <w:t>xps</w:t>
      </w:r>
      <w:proofErr w:type="spellEnd"/>
      <w:r w:rsidRPr="009E709D">
        <w:rPr>
          <w:rFonts w:ascii="Arial" w:eastAsia="Calibri" w:hAnsi="Arial" w:cs="Arial"/>
          <w:sz w:val="22"/>
          <w:szCs w:val="22"/>
          <w:lang w:eastAsia="en-US"/>
        </w:rPr>
        <w:t xml:space="preserve"> lub .</w:t>
      </w:r>
      <w:proofErr w:type="spellStart"/>
      <w:r w:rsidRPr="009E709D">
        <w:rPr>
          <w:rFonts w:ascii="Arial" w:eastAsia="Calibri" w:hAnsi="Arial" w:cs="Arial"/>
          <w:sz w:val="22"/>
          <w:szCs w:val="22"/>
          <w:lang w:eastAsia="en-US"/>
        </w:rPr>
        <w:t>odt</w:t>
      </w:r>
      <w:proofErr w:type="spellEnd"/>
      <w:r w:rsidRPr="009E709D">
        <w:rPr>
          <w:rFonts w:ascii="Arial" w:eastAsia="Calibri" w:hAnsi="Arial" w:cs="Arial"/>
          <w:sz w:val="22"/>
          <w:szCs w:val="22"/>
          <w:lang w:eastAsia="en-US"/>
        </w:rPr>
        <w:t>.</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 xml:space="preserve">Wykonawca może zwrócić się do Zamawiającego o wyjaśnienie treści SIWZ. </w:t>
      </w:r>
      <w:r w:rsidRPr="009E709D">
        <w:rPr>
          <w:rFonts w:ascii="Arial" w:hAnsi="Arial"/>
          <w:sz w:val="22"/>
          <w:szCs w:val="22"/>
        </w:rPr>
        <w:t xml:space="preserve">Jeżeli wniosek o wyjaśnienie treści SIWZ wpłynie do Zamawiającego nie później niż do końca dnia, w którym upływa połowa terminu składania ofert, tj. do dnia </w:t>
      </w:r>
      <w:r w:rsidR="005A4ADC" w:rsidRPr="005A4ADC">
        <w:rPr>
          <w:rFonts w:ascii="Arial" w:eastAsia="Arial" w:hAnsi="Arial"/>
          <w:b/>
          <w:kern w:val="0"/>
          <w:sz w:val="22"/>
          <w:szCs w:val="22"/>
          <w:highlight w:val="yellow"/>
          <w:lang w:eastAsia="pl-PL" w:bidi="ar-SA"/>
        </w:rPr>
        <w:t>21</w:t>
      </w:r>
      <w:r w:rsidR="00F650DE" w:rsidRPr="005A4ADC">
        <w:rPr>
          <w:rFonts w:ascii="Arial" w:eastAsia="Arial" w:hAnsi="Arial"/>
          <w:b/>
          <w:kern w:val="0"/>
          <w:sz w:val="22"/>
          <w:szCs w:val="22"/>
          <w:highlight w:val="yellow"/>
          <w:lang w:eastAsia="pl-PL" w:bidi="ar-SA"/>
        </w:rPr>
        <w:t>.09</w:t>
      </w:r>
      <w:r w:rsidRPr="005A4ADC">
        <w:rPr>
          <w:rFonts w:ascii="Arial" w:eastAsia="Arial" w:hAnsi="Arial"/>
          <w:b/>
          <w:kern w:val="0"/>
          <w:sz w:val="22"/>
          <w:szCs w:val="22"/>
          <w:highlight w:val="yellow"/>
          <w:lang w:eastAsia="pl-PL" w:bidi="ar-SA"/>
        </w:rPr>
        <w:t>.2020r.</w:t>
      </w:r>
      <w:r w:rsidRPr="005A4ADC">
        <w:rPr>
          <w:rFonts w:ascii="Arial" w:hAnsi="Arial"/>
          <w:b/>
          <w:sz w:val="22"/>
          <w:szCs w:val="22"/>
        </w:rPr>
        <w:t>,</w:t>
      </w:r>
      <w:r w:rsidRPr="009E709D">
        <w:rPr>
          <w:rFonts w:ascii="Arial" w:hAnsi="Arial"/>
          <w:sz w:val="22"/>
          <w:szCs w:val="22"/>
        </w:rPr>
        <w:t xml:space="preserve"> Zamawiający udzieli wyjaśnień niezwłocznie</w:t>
      </w:r>
      <w:r w:rsidRPr="009E709D">
        <w:rPr>
          <w:rFonts w:ascii="Arial" w:eastAsia="Arial" w:hAnsi="Arial"/>
          <w:kern w:val="0"/>
          <w:sz w:val="22"/>
          <w:szCs w:val="22"/>
          <w:lang w:eastAsia="pl-PL" w:bidi="ar-SA"/>
        </w:rPr>
        <w:t>:</w:t>
      </w:r>
    </w:p>
    <w:p w:rsidR="005515B9" w:rsidRPr="009E709D" w:rsidRDefault="005515B9" w:rsidP="00307712">
      <w:pPr>
        <w:widowControl/>
        <w:numPr>
          <w:ilvl w:val="0"/>
          <w:numId w:val="39"/>
        </w:numPr>
        <w:tabs>
          <w:tab w:val="left" w:pos="800"/>
        </w:tabs>
        <w:suppressAutoHyphens w:val="0"/>
        <w:spacing w:line="276" w:lineRule="auto"/>
        <w:ind w:left="714" w:right="119"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5515B9" w:rsidRPr="009E709D" w:rsidRDefault="005515B9" w:rsidP="00307712">
      <w:pPr>
        <w:widowControl/>
        <w:numPr>
          <w:ilvl w:val="0"/>
          <w:numId w:val="39"/>
        </w:numPr>
        <w:tabs>
          <w:tab w:val="left" w:pos="800"/>
        </w:tabs>
        <w:suppressAutoHyphens w:val="0"/>
        <w:spacing w:line="276" w:lineRule="auto"/>
        <w:ind w:left="714" w:right="119"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przedłużenie terminu składania ofert nie wpływa na bieg terminu składania wniosku o wyjaśnienie treści SIWZ;</w:t>
      </w:r>
    </w:p>
    <w:p w:rsidR="005515B9" w:rsidRPr="009E709D" w:rsidRDefault="005515B9" w:rsidP="00307712">
      <w:pPr>
        <w:widowControl/>
        <w:numPr>
          <w:ilvl w:val="0"/>
          <w:numId w:val="39"/>
        </w:numPr>
        <w:tabs>
          <w:tab w:val="left" w:pos="800"/>
        </w:tabs>
        <w:suppressAutoHyphens w:val="0"/>
        <w:spacing w:line="276" w:lineRule="auto"/>
        <w:ind w:left="714" w:right="119"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 xml:space="preserve">treść wszystkich pytań (bez wskazania źródła zapytania) i udzielonych odpowiedzi, Zamawiający zamieści na stronie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numerem postępowania, którego dotyczą. </w:t>
      </w:r>
      <w:r w:rsidRPr="009E709D">
        <w:rPr>
          <w:rFonts w:ascii="Arial" w:hAnsi="Arial"/>
          <w:sz w:val="22"/>
          <w:szCs w:val="22"/>
        </w:rPr>
        <w:t>W przypadku rozbieżności pomiędzy treścią niniejszej SIWZ, a treścią udzielonych odpowiedzi, jako obowiązującą należy przyjąć treść pisma zawierającego późniejsze oświadczenie Zamawiającego.</w:t>
      </w:r>
    </w:p>
    <w:p w:rsidR="005515B9" w:rsidRPr="009E709D" w:rsidRDefault="005515B9" w:rsidP="00307712">
      <w:pPr>
        <w:widowControl/>
        <w:numPr>
          <w:ilvl w:val="0"/>
          <w:numId w:val="40"/>
        </w:numPr>
        <w:tabs>
          <w:tab w:val="left" w:pos="421"/>
        </w:tabs>
        <w:suppressAutoHyphens w:val="0"/>
        <w:spacing w:line="276" w:lineRule="auto"/>
        <w:ind w:left="357" w:hanging="357"/>
        <w:rPr>
          <w:rFonts w:ascii="Arial" w:eastAsia="Arial" w:hAnsi="Arial"/>
          <w:kern w:val="0"/>
          <w:sz w:val="22"/>
          <w:szCs w:val="22"/>
          <w:lang w:eastAsia="pl-PL" w:bidi="ar-SA"/>
        </w:rPr>
      </w:pPr>
      <w:r w:rsidRPr="009E709D">
        <w:rPr>
          <w:rFonts w:ascii="Arial" w:eastAsia="Arial" w:hAnsi="Arial"/>
          <w:kern w:val="0"/>
          <w:sz w:val="22"/>
          <w:szCs w:val="22"/>
          <w:lang w:eastAsia="pl-PL" w:bidi="ar-SA"/>
        </w:rPr>
        <w:lastRenderedPageBreak/>
        <w:t>W uzasadnionych przypadkach, przed terminem składania ofert, Zamawiający może wprowadzić zmiany w treści SIWZ. Każda wprowadzona przez Zamawiającego zmiana stanie</w:t>
      </w:r>
      <w:bookmarkStart w:id="2" w:name="page8"/>
      <w:bookmarkEnd w:id="2"/>
      <w:r w:rsidRPr="009E709D">
        <w:rPr>
          <w:rFonts w:ascii="Arial" w:eastAsia="Arial" w:hAnsi="Arial"/>
          <w:kern w:val="0"/>
          <w:sz w:val="22"/>
          <w:szCs w:val="22"/>
          <w:lang w:eastAsia="pl-PL" w:bidi="ar-SA"/>
        </w:rPr>
        <w:t xml:space="preserve"> się częścią SIWZ i zostanie opublikowana na stronie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numerem postępowania, którego dotyczy.</w:t>
      </w:r>
    </w:p>
    <w:p w:rsidR="005515B9" w:rsidRPr="009E709D" w:rsidRDefault="005515B9" w:rsidP="00307712">
      <w:pPr>
        <w:widowControl/>
        <w:numPr>
          <w:ilvl w:val="0"/>
          <w:numId w:val="40"/>
        </w:numPr>
        <w:tabs>
          <w:tab w:val="left" w:pos="421"/>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 xml:space="preserve">W przypadku, gdy zmiany powodować będą konieczność modyfikacji oferty, Zamawiający przedłuży termin składania ofert. Informację o przedłużeniu terminu składania ofert, Zamawiający zamieści na swojej stronie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numerem postępowania, którego dotyczy.</w:t>
      </w:r>
    </w:p>
    <w:p w:rsidR="005515B9" w:rsidRPr="009E709D" w:rsidRDefault="005515B9" w:rsidP="00307712">
      <w:pPr>
        <w:widowControl/>
        <w:numPr>
          <w:ilvl w:val="0"/>
          <w:numId w:val="40"/>
        </w:numPr>
        <w:tabs>
          <w:tab w:val="left" w:pos="421"/>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 xml:space="preserve">W związku z powyższym, Zamawiający zobowiązuje zainteresowanych postępowaniem Wykonawców, do monitorowania strony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właściwym numerem postępowania, z uwagi na możliwość publikacji wyjaśnień lub modyfikacji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510"/>
        </w:trPr>
        <w:tc>
          <w:tcPr>
            <w:tcW w:w="10485"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XIII. WYMAGANIA DOTYCZĄCE WADIUM</w:t>
            </w:r>
          </w:p>
        </w:tc>
      </w:tr>
    </w:tbl>
    <w:p w:rsidR="005515B9" w:rsidRDefault="005515B9" w:rsidP="005515B9">
      <w:pPr>
        <w:spacing w:line="276" w:lineRule="auto"/>
        <w:jc w:val="both"/>
        <w:rPr>
          <w:rFonts w:ascii="Arial" w:hAnsi="Arial"/>
          <w:sz w:val="22"/>
          <w:szCs w:val="22"/>
        </w:rPr>
      </w:pPr>
    </w:p>
    <w:p w:rsidR="009E709D" w:rsidRPr="009E709D"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Zamawiający wymaga wniesienia wadium w wysokości</w:t>
      </w:r>
      <w:r w:rsidR="009E709D">
        <w:rPr>
          <w:rFonts w:ascii="Arial" w:eastAsia="Calibri" w:hAnsi="Arial"/>
          <w:sz w:val="22"/>
          <w:szCs w:val="20"/>
          <w:lang w:val="pl-PL" w:eastAsia="pl-PL"/>
        </w:rPr>
        <w:t>:</w:t>
      </w:r>
    </w:p>
    <w:p w:rsidR="009E709D" w:rsidRPr="009E709D" w:rsidRDefault="00492361" w:rsidP="009E709D">
      <w:pPr>
        <w:pStyle w:val="Akapitzlist"/>
        <w:suppressAutoHyphens/>
        <w:autoSpaceDN w:val="0"/>
        <w:spacing w:line="276" w:lineRule="auto"/>
        <w:ind w:left="357"/>
        <w:contextualSpacing w:val="0"/>
        <w:jc w:val="both"/>
        <w:textAlignment w:val="baseline"/>
        <w:rPr>
          <w:rFonts w:ascii="Arial" w:hAnsi="Arial"/>
          <w:b/>
          <w:sz w:val="22"/>
          <w:szCs w:val="22"/>
          <w:lang w:val="pl-PL"/>
        </w:rPr>
      </w:pPr>
      <w:r>
        <w:rPr>
          <w:rFonts w:ascii="Arial" w:eastAsia="Calibri" w:hAnsi="Arial"/>
          <w:b/>
          <w:sz w:val="22"/>
          <w:szCs w:val="20"/>
          <w:lang w:val="pl-PL" w:eastAsia="pl-PL"/>
        </w:rPr>
        <w:t>20 000, 00</w:t>
      </w:r>
      <w:r w:rsidR="00F650DE">
        <w:rPr>
          <w:rFonts w:ascii="Arial" w:eastAsia="Calibri" w:hAnsi="Arial"/>
          <w:b/>
          <w:sz w:val="22"/>
          <w:szCs w:val="20"/>
          <w:lang w:val="pl-PL" w:eastAsia="pl-PL"/>
        </w:rPr>
        <w:t xml:space="preserve"> zł.</w:t>
      </w:r>
    </w:p>
    <w:p w:rsidR="005515B9" w:rsidRPr="00E55E89" w:rsidRDefault="005515B9" w:rsidP="00307712">
      <w:pPr>
        <w:pStyle w:val="Akapitzlist"/>
        <w:widowControl w:val="0"/>
        <w:numPr>
          <w:ilvl w:val="0"/>
          <w:numId w:val="34"/>
        </w:numPr>
        <w:tabs>
          <w:tab w:val="left" w:pos="1185"/>
        </w:tabs>
        <w:suppressAutoHyphens/>
        <w:spacing w:line="276" w:lineRule="auto"/>
        <w:ind w:left="357" w:hanging="357"/>
        <w:jc w:val="both"/>
        <w:rPr>
          <w:rFonts w:ascii="Arial" w:hAnsi="Arial" w:cs="Arial"/>
          <w:sz w:val="22"/>
          <w:szCs w:val="22"/>
        </w:rPr>
      </w:pPr>
      <w:r w:rsidRPr="00E55E89">
        <w:rPr>
          <w:rFonts w:ascii="Arial" w:hAnsi="Arial" w:cs="Arial"/>
          <w:sz w:val="22"/>
          <w:szCs w:val="22"/>
        </w:rPr>
        <w:t>Wadium może być wnoszone w jednej lub kilku następujących formach:</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pieniądzu;</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poręczeniach bankowych lub poręczeniach spółdzielczej kasy oszczędnościowo- kredytowej, z tym że poręczenie kasy jest zawsze poręczeniem pieniężnym;</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gwarancjach bankowych;</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gwarancjach ubezpieczeniowych;</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poręczeniach udzielanych przez podmioty, o których mowa w art. 6b ust. 5 pkt 2 ustawy z dnia 9 listopada 2000 r. o utworzeniu Polskiej Agencji Rozwoju Przedsiębiorczości (</w:t>
      </w:r>
      <w:r>
        <w:rPr>
          <w:rFonts w:ascii="Arial" w:hAnsi="Arial" w:cs="Arial"/>
          <w:sz w:val="22"/>
          <w:szCs w:val="22"/>
        </w:rPr>
        <w:t xml:space="preserve">tj. Dz. U. z 2019 r. poz. 310 z </w:t>
      </w:r>
      <w:proofErr w:type="spellStart"/>
      <w:r>
        <w:rPr>
          <w:rFonts w:ascii="Arial" w:hAnsi="Arial" w:cs="Arial"/>
          <w:sz w:val="22"/>
          <w:szCs w:val="22"/>
        </w:rPr>
        <w:t>późń</w:t>
      </w:r>
      <w:proofErr w:type="spellEnd"/>
      <w:r>
        <w:rPr>
          <w:rFonts w:ascii="Arial" w:hAnsi="Arial" w:cs="Arial"/>
          <w:sz w:val="22"/>
          <w:szCs w:val="22"/>
        </w:rPr>
        <w:t>.</w:t>
      </w:r>
      <w:r w:rsidRPr="00E55E89">
        <w:rPr>
          <w:rFonts w:ascii="Arial" w:hAnsi="Arial" w:cs="Arial"/>
          <w:sz w:val="22"/>
          <w:szCs w:val="22"/>
        </w:rPr>
        <w:t xml:space="preserve"> zm.).</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CB33EE">
        <w:rPr>
          <w:rFonts w:ascii="Arial" w:eastAsia="Calibri" w:hAnsi="Arial"/>
          <w:sz w:val="22"/>
          <w:szCs w:val="20"/>
          <w:lang w:eastAsia="pl-PL"/>
        </w:rPr>
        <w:t xml:space="preserve">Środki pieniężne należy wpłacić na konto bankowego </w:t>
      </w:r>
      <w:r w:rsidRPr="00CB33EE">
        <w:rPr>
          <w:rFonts w:ascii="Arial" w:hAnsi="Arial"/>
          <w:sz w:val="22"/>
          <w:szCs w:val="22"/>
        </w:rPr>
        <w:t xml:space="preserve">Zamawiającego: </w:t>
      </w:r>
      <w:r w:rsidRPr="009E709D">
        <w:rPr>
          <w:rFonts w:ascii="Arial" w:hAnsi="Arial"/>
          <w:b/>
          <w:sz w:val="22"/>
          <w:szCs w:val="22"/>
        </w:rPr>
        <w:t>PKO BP SA 23 1020 2313 0000 3402 0616 9645 z dopiskiem: DZP/PN/</w:t>
      </w:r>
      <w:r w:rsidR="00F650DE">
        <w:rPr>
          <w:rFonts w:ascii="Arial" w:hAnsi="Arial"/>
          <w:b/>
          <w:sz w:val="22"/>
          <w:szCs w:val="22"/>
          <w:lang w:val="pl-PL"/>
        </w:rPr>
        <w:t>5</w:t>
      </w:r>
      <w:r w:rsidR="009E709D" w:rsidRPr="009E709D">
        <w:rPr>
          <w:rFonts w:ascii="Arial" w:hAnsi="Arial"/>
          <w:b/>
          <w:sz w:val="22"/>
          <w:szCs w:val="22"/>
          <w:lang w:val="pl-PL"/>
        </w:rPr>
        <w:t>3</w:t>
      </w:r>
      <w:r w:rsidRPr="009E709D">
        <w:rPr>
          <w:rFonts w:ascii="Arial" w:hAnsi="Arial"/>
          <w:b/>
          <w:sz w:val="22"/>
          <w:szCs w:val="22"/>
        </w:rPr>
        <w:t>/2020 –</w:t>
      </w:r>
      <w:r w:rsidRPr="009E709D">
        <w:rPr>
          <w:rFonts w:ascii="Arial" w:eastAsia="Calibri" w:hAnsi="Arial"/>
          <w:b/>
          <w:noProof/>
          <w:sz w:val="22"/>
          <w:szCs w:val="22"/>
          <w:lang w:eastAsia="en-US"/>
        </w:rPr>
        <w:t xml:space="preserve"> Dostawa </w:t>
      </w:r>
      <w:r w:rsidR="00F650DE">
        <w:rPr>
          <w:rFonts w:ascii="Arial" w:eastAsia="Calibri" w:hAnsi="Arial"/>
          <w:b/>
          <w:noProof/>
          <w:sz w:val="22"/>
          <w:szCs w:val="22"/>
          <w:lang w:val="pl-PL" w:eastAsia="en-US"/>
        </w:rPr>
        <w:t>mebli medycznych</w:t>
      </w:r>
      <w:r w:rsidRPr="009E709D">
        <w:rPr>
          <w:rFonts w:ascii="Arial" w:eastAsia="Calibri" w:hAnsi="Arial"/>
          <w:b/>
          <w:noProof/>
          <w:sz w:val="22"/>
          <w:szCs w:val="22"/>
          <w:lang w:eastAsia="en-US"/>
        </w:rPr>
        <w:t>.</w:t>
      </w:r>
      <w:r w:rsidRPr="00CB33EE">
        <w:rPr>
          <w:rFonts w:ascii="Arial" w:eastAsia="Calibri" w:hAnsi="Arial"/>
          <w:noProof/>
          <w:sz w:val="22"/>
          <w:szCs w:val="22"/>
          <w:lang w:eastAsia="en-US"/>
        </w:rPr>
        <w:t xml:space="preserve"> </w:t>
      </w:r>
      <w:r w:rsidRPr="00CB33EE">
        <w:rPr>
          <w:rFonts w:ascii="Arial" w:eastAsia="Calibri" w:hAnsi="Arial"/>
          <w:sz w:val="22"/>
          <w:szCs w:val="20"/>
          <w:lang w:eastAsia="pl-PL"/>
        </w:rPr>
        <w:t>Za termin wniesienia wadium uważa się datę wpływu środków na konto Zamawiającego</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Za skuteczne wniesienie wadium w pieniądzu, Zamawiający uzna wadium, które znajdzie się na rachunku bankowym Zamawiającego przed upływem terminu składania ofert</w:t>
      </w:r>
      <w:r>
        <w:rPr>
          <w:rFonts w:ascii="Arial" w:eastAsia="Calibri" w:hAnsi="Arial"/>
          <w:sz w:val="22"/>
          <w:szCs w:val="20"/>
          <w:lang w:eastAsia="pl-PL"/>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W przypadku pozostałych form wniesienia wadium, Wykonawca przed upływem terminu składania ofert, składa oryginał tego dokumentu w formie elektronicznej, podpisany kwalifikowanym podpisem elektronicznym przez Gwaranta tj. wystawcę gwarancji</w:t>
      </w:r>
      <w:r>
        <w:rPr>
          <w:rFonts w:ascii="Arial" w:eastAsia="Calibri" w:hAnsi="Arial"/>
          <w:sz w:val="22"/>
          <w:szCs w:val="20"/>
          <w:lang w:eastAsia="pl-PL"/>
        </w:rPr>
        <w:t xml:space="preserve"> </w:t>
      </w:r>
      <w:r w:rsidRPr="00860C41">
        <w:rPr>
          <w:rFonts w:ascii="Arial" w:eastAsia="Calibri" w:hAnsi="Arial"/>
          <w:sz w:val="22"/>
          <w:szCs w:val="20"/>
          <w:lang w:eastAsia="pl-PL"/>
        </w:rPr>
        <w:t>/</w:t>
      </w:r>
      <w:r>
        <w:rPr>
          <w:rFonts w:ascii="Arial" w:eastAsia="Calibri" w:hAnsi="Arial"/>
          <w:sz w:val="22"/>
          <w:szCs w:val="20"/>
          <w:lang w:eastAsia="pl-PL"/>
        </w:rPr>
        <w:t xml:space="preserve"> </w:t>
      </w:r>
      <w:r w:rsidRPr="00860C41">
        <w:rPr>
          <w:rFonts w:ascii="Arial" w:eastAsia="Calibri" w:hAnsi="Arial"/>
          <w:sz w:val="22"/>
          <w:szCs w:val="20"/>
          <w:lang w:eastAsia="pl-PL"/>
        </w:rPr>
        <w:t>poręczenia</w:t>
      </w:r>
      <w:r>
        <w:rPr>
          <w:rFonts w:ascii="Arial" w:eastAsia="Calibri" w:hAnsi="Arial"/>
          <w:sz w:val="22"/>
          <w:szCs w:val="20"/>
          <w:lang w:eastAsia="pl-PL"/>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Z treści gwarancji winno wynikać bezwarunkowe zobowiązanie Gwaranta do wypłaty Zamawiającemu pełnej kwoty wadium w okolicznościach określonych w art. 46</w:t>
      </w:r>
      <w:r>
        <w:rPr>
          <w:rFonts w:ascii="Arial" w:eastAsia="Calibri" w:hAnsi="Arial"/>
          <w:sz w:val="22"/>
          <w:szCs w:val="20"/>
          <w:lang w:eastAsia="pl-PL"/>
        </w:rPr>
        <w:t xml:space="preserve"> ust. 4a oraz w art. 46 ust. 5</w:t>
      </w:r>
      <w:r w:rsidRPr="00860C41">
        <w:rPr>
          <w:rFonts w:ascii="Arial" w:eastAsia="Calibri" w:hAnsi="Arial"/>
          <w:sz w:val="22"/>
          <w:szCs w:val="20"/>
          <w:lang w:eastAsia="pl-PL"/>
        </w:rPr>
        <w:t xml:space="preserve"> </w:t>
      </w:r>
      <w:proofErr w:type="spellStart"/>
      <w:r w:rsidRPr="00860C41">
        <w:rPr>
          <w:rFonts w:ascii="Arial" w:eastAsia="Calibri" w:hAnsi="Arial"/>
          <w:sz w:val="22"/>
          <w:szCs w:val="20"/>
          <w:lang w:eastAsia="pl-PL"/>
        </w:rPr>
        <w:t>Pzp</w:t>
      </w:r>
      <w:proofErr w:type="spellEnd"/>
      <w:r w:rsidRPr="00860C41">
        <w:rPr>
          <w:rFonts w:ascii="Arial" w:eastAsia="Calibri" w:hAnsi="Arial"/>
          <w:sz w:val="22"/>
          <w:szCs w:val="20"/>
          <w:lang w:eastAsia="pl-PL"/>
        </w:rPr>
        <w:t>, na każde pisemne żądanie zgłoszone przez Zamawiającego w terminie związania ofertą</w:t>
      </w:r>
      <w:r>
        <w:rPr>
          <w:rFonts w:ascii="Arial" w:eastAsia="Calibri" w:hAnsi="Arial"/>
          <w:sz w:val="22"/>
          <w:szCs w:val="20"/>
          <w:lang w:eastAsia="pl-PL"/>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Jeżeli wadium jest wnoszone w innej formie niż pieniądz, dokument stwierdzający spełnienie warunku jego wniesienia</w:t>
      </w:r>
      <w:r>
        <w:rPr>
          <w:rFonts w:ascii="Arial" w:eastAsia="Calibri" w:hAnsi="Arial"/>
          <w:sz w:val="22"/>
          <w:szCs w:val="20"/>
          <w:lang w:eastAsia="pl-PL"/>
        </w:rPr>
        <w:t>:</w:t>
      </w:r>
    </w:p>
    <w:p w:rsidR="005515B9" w:rsidRDefault="005515B9" w:rsidP="00307712">
      <w:pPr>
        <w:widowControl/>
        <w:numPr>
          <w:ilvl w:val="1"/>
          <w:numId w:val="34"/>
        </w:numPr>
        <w:suppressAutoHyphens w:val="0"/>
        <w:autoSpaceDE w:val="0"/>
        <w:autoSpaceDN/>
        <w:adjustRightInd w:val="0"/>
        <w:spacing w:line="276" w:lineRule="auto"/>
        <w:ind w:left="714" w:hanging="357"/>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sporządzony później niż do dnia otwarcia ofert, a okres jego ważności</w:t>
      </w:r>
      <w:r>
        <w:rPr>
          <w:rFonts w:ascii="Arial" w:eastAsia="Calibri" w:hAnsi="Arial"/>
          <w:kern w:val="0"/>
          <w:sz w:val="22"/>
          <w:szCs w:val="20"/>
          <w:lang w:eastAsia="pl-PL" w:bidi="ar-SA"/>
        </w:rPr>
        <w:t>;</w:t>
      </w:r>
      <w:r w:rsidRPr="00860C41">
        <w:rPr>
          <w:rFonts w:ascii="Arial" w:eastAsia="Calibri" w:hAnsi="Arial"/>
          <w:kern w:val="0"/>
          <w:sz w:val="22"/>
          <w:szCs w:val="20"/>
          <w:lang w:eastAsia="pl-PL" w:bidi="ar-SA"/>
        </w:rPr>
        <w:t xml:space="preserve"> </w:t>
      </w:r>
    </w:p>
    <w:p w:rsidR="005515B9" w:rsidRDefault="005515B9" w:rsidP="00307712">
      <w:pPr>
        <w:widowControl/>
        <w:numPr>
          <w:ilvl w:val="1"/>
          <w:numId w:val="34"/>
        </w:numPr>
        <w:suppressAutoHyphens w:val="0"/>
        <w:autoSpaceDE w:val="0"/>
        <w:autoSpaceDN/>
        <w:adjustRightInd w:val="0"/>
        <w:spacing w:line="276" w:lineRule="auto"/>
        <w:ind w:left="714" w:hanging="357"/>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krótszy niż okres związania ofertą tj. 60 dni od dnia otwarcia ofert</w:t>
      </w:r>
      <w:r>
        <w:rPr>
          <w:rFonts w:ascii="Arial" w:eastAsia="Calibri" w:hAnsi="Arial"/>
          <w:kern w:val="0"/>
          <w:sz w:val="22"/>
          <w:szCs w:val="20"/>
          <w:lang w:eastAsia="pl-PL" w:bidi="ar-SA"/>
        </w:rPr>
        <w:t>;</w:t>
      </w:r>
    </w:p>
    <w:p w:rsidR="005515B9" w:rsidRPr="00CB3E6F" w:rsidRDefault="005515B9" w:rsidP="00307712">
      <w:pPr>
        <w:widowControl/>
        <w:numPr>
          <w:ilvl w:val="1"/>
          <w:numId w:val="34"/>
        </w:numPr>
        <w:suppressAutoHyphens w:val="0"/>
        <w:autoSpaceDE w:val="0"/>
        <w:autoSpaceDN/>
        <w:adjustRightInd w:val="0"/>
        <w:spacing w:line="276" w:lineRule="auto"/>
        <w:ind w:left="714" w:hanging="357"/>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musi być sporządzony w języku polskim</w:t>
      </w:r>
      <w:r>
        <w:rPr>
          <w:rFonts w:ascii="Arial" w:eastAsia="Calibri" w:hAnsi="Arial"/>
          <w:kern w:val="0"/>
          <w:sz w:val="22"/>
          <w:szCs w:val="20"/>
          <w:lang w:eastAsia="pl-PL" w:bidi="ar-SA"/>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123762">
        <w:rPr>
          <w:rFonts w:ascii="Arial" w:eastAsia="Calibri" w:hAnsi="Arial"/>
          <w:sz w:val="22"/>
          <w:szCs w:val="20"/>
          <w:lang w:eastAsia="pl-PL"/>
        </w:rPr>
        <w:lastRenderedPageBreak/>
        <w:t xml:space="preserve">Wykonawca, który </w:t>
      </w:r>
      <w:r w:rsidRPr="00123762">
        <w:rPr>
          <w:rFonts w:ascii="Arial" w:eastAsia="Calibri" w:hAnsi="Arial"/>
          <w:sz w:val="22"/>
          <w:szCs w:val="22"/>
          <w:lang w:eastAsia="en-US"/>
        </w:rPr>
        <w:t xml:space="preserve">nie wniósł wadium do upływu terminu składania ofert, na przedłużony okres związania ofertą lub w terminie, o którym mowa w art. 46 ust. 3 </w:t>
      </w:r>
      <w:proofErr w:type="spellStart"/>
      <w:r w:rsidRPr="00123762">
        <w:rPr>
          <w:rFonts w:ascii="Arial" w:eastAsia="Calibri" w:hAnsi="Arial"/>
          <w:sz w:val="22"/>
          <w:szCs w:val="22"/>
          <w:lang w:eastAsia="en-US"/>
        </w:rPr>
        <w:t>Pzp</w:t>
      </w:r>
      <w:proofErr w:type="spellEnd"/>
      <w:r w:rsidRPr="00123762">
        <w:rPr>
          <w:rFonts w:ascii="Arial" w:eastAsia="Calibri" w:hAnsi="Arial"/>
          <w:sz w:val="22"/>
          <w:szCs w:val="22"/>
          <w:lang w:eastAsia="en-US"/>
        </w:rPr>
        <w:t xml:space="preserve">, albo nie zgodził się na przedłużenie okresu związania ofertą podlega wykluczeniu z postępowania na podstawie art. 24 ust. 2 pkt 2. Zgodnie z przesłanką art. 24 ust. 4 </w:t>
      </w:r>
      <w:proofErr w:type="spellStart"/>
      <w:r w:rsidRPr="00123762">
        <w:rPr>
          <w:rFonts w:ascii="Arial" w:eastAsia="Calibri" w:hAnsi="Arial"/>
          <w:sz w:val="22"/>
          <w:szCs w:val="22"/>
          <w:lang w:eastAsia="en-US"/>
        </w:rPr>
        <w:t>Pzp</w:t>
      </w:r>
      <w:proofErr w:type="spellEnd"/>
      <w:r w:rsidRPr="00123762">
        <w:rPr>
          <w:rFonts w:ascii="Arial" w:eastAsia="Calibri" w:hAnsi="Arial"/>
          <w:sz w:val="22"/>
          <w:szCs w:val="22"/>
          <w:lang w:eastAsia="en-US"/>
        </w:rPr>
        <w:t xml:space="preserve"> ofertę wykonawcy wykluczonego uznaje się za odrzuconą</w:t>
      </w:r>
      <w:r>
        <w:rPr>
          <w:rFonts w:ascii="Arial" w:eastAsia="Calibri" w:hAnsi="Arial"/>
          <w:sz w:val="22"/>
          <w:szCs w:val="22"/>
          <w:lang w:eastAsia="en-US"/>
        </w:rPr>
        <w:t>.</w:t>
      </w:r>
    </w:p>
    <w:p w:rsidR="005515B9" w:rsidRPr="009E709D"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 xml:space="preserve">Zamawiający zwróci, zatrzyma lub zażąda ponownego wniesienia wadium zgodnie z art. 46 </w:t>
      </w:r>
      <w:proofErr w:type="spellStart"/>
      <w:r w:rsidRPr="00860C41">
        <w:rPr>
          <w:rFonts w:ascii="Arial" w:eastAsia="Calibri" w:hAnsi="Arial"/>
          <w:sz w:val="22"/>
          <w:szCs w:val="20"/>
          <w:lang w:eastAsia="pl-PL"/>
        </w:rPr>
        <w:t>Pzp</w:t>
      </w:r>
      <w:proofErr w:type="spellEnd"/>
      <w:r w:rsidR="009E709D">
        <w:rPr>
          <w:rFonts w:ascii="Arial" w:eastAsia="Calibri" w:hAnsi="Arial"/>
          <w:sz w:val="22"/>
          <w:szCs w:val="20"/>
          <w:lang w:val="pl-PL"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510"/>
        </w:trPr>
        <w:tc>
          <w:tcPr>
            <w:tcW w:w="10485"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XIV. TERMIN ZWIĄZANIA OFERTĄ</w:t>
            </w:r>
          </w:p>
        </w:tc>
      </w:tr>
    </w:tbl>
    <w:p w:rsidR="005515B9" w:rsidRDefault="005515B9" w:rsidP="006B24F7">
      <w:pPr>
        <w:widowControl/>
        <w:numPr>
          <w:ilvl w:val="0"/>
          <w:numId w:val="4"/>
        </w:numPr>
        <w:tabs>
          <w:tab w:val="num" w:pos="1483"/>
        </w:tabs>
        <w:suppressAutoHyphens w:val="0"/>
        <w:autoSpaceDE w:val="0"/>
        <w:adjustRightInd w:val="0"/>
        <w:spacing w:line="276" w:lineRule="auto"/>
        <w:ind w:left="357" w:hanging="357"/>
        <w:jc w:val="both"/>
        <w:rPr>
          <w:rFonts w:ascii="Arial" w:hAnsi="Arial"/>
          <w:color w:val="000000"/>
          <w:sz w:val="22"/>
          <w:szCs w:val="22"/>
        </w:rPr>
      </w:pPr>
      <w:r>
        <w:rPr>
          <w:rFonts w:ascii="Arial" w:hAnsi="Arial"/>
          <w:color w:val="000000"/>
          <w:sz w:val="22"/>
          <w:szCs w:val="22"/>
        </w:rPr>
        <w:t>Termin związania ofertą wynosi 6</w:t>
      </w:r>
      <w:r w:rsidRPr="009656E6">
        <w:rPr>
          <w:rFonts w:ascii="Arial" w:hAnsi="Arial"/>
          <w:bCs/>
          <w:color w:val="000000"/>
          <w:sz w:val="22"/>
          <w:szCs w:val="22"/>
        </w:rPr>
        <w:t xml:space="preserve">0 </w:t>
      </w:r>
      <w:r w:rsidRPr="009656E6">
        <w:rPr>
          <w:rFonts w:ascii="Arial" w:hAnsi="Arial"/>
          <w:color w:val="000000"/>
          <w:sz w:val="22"/>
          <w:szCs w:val="22"/>
        </w:rPr>
        <w:t>dni.</w:t>
      </w:r>
    </w:p>
    <w:p w:rsidR="005515B9" w:rsidRPr="0054183C" w:rsidRDefault="005515B9" w:rsidP="006B24F7">
      <w:pPr>
        <w:widowControl/>
        <w:numPr>
          <w:ilvl w:val="0"/>
          <w:numId w:val="4"/>
        </w:numPr>
        <w:tabs>
          <w:tab w:val="num" w:pos="1483"/>
        </w:tabs>
        <w:suppressAutoHyphens w:val="0"/>
        <w:autoSpaceDE w:val="0"/>
        <w:adjustRightInd w:val="0"/>
        <w:spacing w:line="276" w:lineRule="auto"/>
        <w:ind w:left="357" w:hanging="357"/>
        <w:jc w:val="both"/>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5515B9" w:rsidRPr="00860C41" w:rsidRDefault="005515B9" w:rsidP="006B24F7">
      <w:pPr>
        <w:widowControl/>
        <w:numPr>
          <w:ilvl w:val="0"/>
          <w:numId w:val="4"/>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9656E6">
        <w:rPr>
          <w:rFonts w:ascii="Arial" w:hAnsi="Arial"/>
          <w:color w:val="000000"/>
          <w:sz w:val="22"/>
          <w:szCs w:val="22"/>
          <w:lang w:eastAsia="pl-PL"/>
        </w:rPr>
        <w:t>Wykonawca samodzielnie lub na wniosek Zamawiającego może prze</w:t>
      </w:r>
      <w:r>
        <w:rPr>
          <w:rFonts w:ascii="Arial" w:hAnsi="Arial"/>
          <w:color w:val="000000"/>
          <w:sz w:val="22"/>
          <w:szCs w:val="22"/>
          <w:lang w:eastAsia="pl-PL"/>
        </w:rPr>
        <w:t>dłużyć termin związania ofertą,</w:t>
      </w:r>
      <w:r w:rsidR="009E709D">
        <w:rPr>
          <w:rFonts w:ascii="Arial" w:hAnsi="Arial"/>
          <w:color w:val="000000"/>
          <w:sz w:val="22"/>
          <w:szCs w:val="22"/>
          <w:lang w:eastAsia="pl-PL"/>
        </w:rPr>
        <w:t xml:space="preserve"> </w:t>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r w:rsidRPr="00860C41">
        <w:rPr>
          <w:rFonts w:ascii="Arial" w:eastAsia="Calibri" w:hAnsi="Arial"/>
          <w:color w:val="000000"/>
          <w:kern w:val="0"/>
          <w:sz w:val="22"/>
          <w:szCs w:val="22"/>
          <w:lang w:eastAsia="pl-PL" w:bidi="ar-SA"/>
        </w:rPr>
        <w:t xml:space="preserve">Odmowa wyrażenia zgody nie powoduje utraty wadium. </w:t>
      </w:r>
    </w:p>
    <w:p w:rsidR="005515B9" w:rsidRPr="009E709D" w:rsidRDefault="005515B9" w:rsidP="006B24F7">
      <w:pPr>
        <w:widowControl/>
        <w:numPr>
          <w:ilvl w:val="0"/>
          <w:numId w:val="4"/>
        </w:numPr>
        <w:tabs>
          <w:tab w:val="num" w:pos="1483"/>
        </w:tabs>
        <w:suppressAutoHyphens w:val="0"/>
        <w:autoSpaceDE w:val="0"/>
        <w:adjustRightInd w:val="0"/>
        <w:spacing w:line="276" w:lineRule="auto"/>
        <w:ind w:left="426" w:hanging="426"/>
        <w:jc w:val="both"/>
        <w:rPr>
          <w:rFonts w:ascii="Arial" w:hAnsi="Arial"/>
          <w:color w:val="000000"/>
          <w:sz w:val="22"/>
          <w:szCs w:val="22"/>
          <w:lang w:eastAsia="pl-PL"/>
        </w:rPr>
      </w:pPr>
      <w:r w:rsidRPr="00860C41">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Pr>
          <w:rFonts w:ascii="Arial" w:eastAsia="Calibri" w:hAnsi="Arial"/>
          <w:color w:val="000000"/>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510"/>
        </w:trPr>
        <w:tc>
          <w:tcPr>
            <w:tcW w:w="10485"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XV. OPIS SPOSOBU PRZYGOTOWANIA OFERT</w:t>
            </w:r>
          </w:p>
        </w:tc>
      </w:tr>
    </w:tbl>
    <w:p w:rsidR="005515B9" w:rsidRDefault="005515B9" w:rsidP="00307712">
      <w:pPr>
        <w:widowControl/>
        <w:numPr>
          <w:ilvl w:val="0"/>
          <w:numId w:val="35"/>
        </w:numPr>
        <w:suppressAutoHyphens w:val="0"/>
        <w:autoSpaceDE w:val="0"/>
        <w:autoSpaceDN/>
        <w:adjustRightInd w:val="0"/>
        <w:spacing w:line="276" w:lineRule="auto"/>
        <w:ind w:left="357" w:hanging="357"/>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Zgodnie z zapisami art. 10 a ust. 5 </w:t>
      </w:r>
      <w:proofErr w:type="spellStart"/>
      <w:r w:rsidRPr="00860C41">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oferty, wnioski o dopuszczenie do udziału w postępowaniu oraz oświadczenie, o którym mowa w art. 25a</w:t>
      </w:r>
      <w:r>
        <w:rPr>
          <w:rFonts w:ascii="Arial" w:eastAsia="Calibri" w:hAnsi="Arial"/>
          <w:color w:val="000000"/>
          <w:kern w:val="0"/>
          <w:sz w:val="22"/>
          <w:szCs w:val="22"/>
          <w:lang w:eastAsia="pl-PL" w:bidi="ar-SA"/>
        </w:rPr>
        <w:t xml:space="preserve"> </w:t>
      </w:r>
      <w:proofErr w:type="spellStart"/>
      <w:r>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w tym JEDZ, </w:t>
      </w:r>
      <w:r w:rsidRPr="004F3AC3">
        <w:rPr>
          <w:rFonts w:ascii="Arial" w:eastAsia="Calibri" w:hAnsi="Arial"/>
          <w:color w:val="000000"/>
          <w:kern w:val="0"/>
          <w:sz w:val="22"/>
          <w:szCs w:val="22"/>
          <w:lang w:eastAsia="pl-PL" w:bidi="ar-SA"/>
        </w:rPr>
        <w:t>sporządza się pod rygorem nieważności, w postaci elektronicznej i opatruje się kwalifikowanym podpisem elektronicznym</w:t>
      </w:r>
      <w:r w:rsidRPr="00860C41">
        <w:rPr>
          <w:rFonts w:ascii="Arial" w:eastAsia="Calibri" w:hAnsi="Arial"/>
          <w:color w:val="000000"/>
          <w:kern w:val="0"/>
          <w:sz w:val="22"/>
          <w:szCs w:val="22"/>
          <w:lang w:eastAsia="pl-PL" w:bidi="ar-SA"/>
        </w:rPr>
        <w:t xml:space="preserve">. </w:t>
      </w:r>
    </w:p>
    <w:p w:rsidR="005515B9" w:rsidRDefault="005515B9" w:rsidP="00307712">
      <w:pPr>
        <w:widowControl/>
        <w:numPr>
          <w:ilvl w:val="0"/>
          <w:numId w:val="35"/>
        </w:numPr>
        <w:suppressAutoHyphens w:val="0"/>
        <w:autoSpaceDE w:val="0"/>
        <w:autoSpaceDN/>
        <w:adjustRightInd w:val="0"/>
        <w:spacing w:line="276" w:lineRule="auto"/>
        <w:ind w:left="357" w:hanging="357"/>
        <w:rPr>
          <w:rFonts w:ascii="Arial" w:eastAsia="Calibri" w:hAnsi="Arial"/>
          <w:color w:val="000000"/>
          <w:kern w:val="0"/>
          <w:sz w:val="22"/>
          <w:szCs w:val="22"/>
          <w:lang w:eastAsia="pl-PL" w:bidi="ar-SA"/>
        </w:rPr>
      </w:pPr>
      <w:r w:rsidRPr="008608E6">
        <w:rPr>
          <w:rFonts w:ascii="Arial" w:eastAsia="Calibri" w:hAnsi="Arial"/>
          <w:color w:val="000000"/>
          <w:kern w:val="0"/>
          <w:sz w:val="22"/>
          <w:szCs w:val="22"/>
          <w:lang w:eastAsia="pl-PL" w:bidi="ar-SA"/>
        </w:rPr>
        <w:t xml:space="preserve">Dokumenty lub oświadczenia, o których mowa w </w:t>
      </w:r>
      <w:r w:rsidRPr="008608E6">
        <w:rPr>
          <w:rFonts w:ascii="Arial" w:eastAsia="Calibri" w:hAnsi="Arial"/>
          <w:iCs/>
          <w:color w:val="000000"/>
          <w:kern w:val="0"/>
          <w:sz w:val="22"/>
          <w:szCs w:val="22"/>
          <w:lang w:eastAsia="pl-PL" w:bidi="ar-SA"/>
        </w:rPr>
        <w:t>rozporządzeniu Ministra Rozwoju z dnia 26 lipca 2016 r. w sprawie rodzajów dokumentów, jakich może żądać zamawiaj</w:t>
      </w:r>
      <w:r>
        <w:rPr>
          <w:rFonts w:ascii="Arial" w:eastAsia="Calibri" w:hAnsi="Arial"/>
          <w:iCs/>
          <w:color w:val="000000"/>
          <w:kern w:val="0"/>
          <w:sz w:val="22"/>
          <w:szCs w:val="22"/>
          <w:lang w:eastAsia="pl-PL" w:bidi="ar-SA"/>
        </w:rPr>
        <w:t xml:space="preserve">ący od wykonawcy w postępowaniu </w:t>
      </w:r>
      <w:r w:rsidRPr="008608E6">
        <w:rPr>
          <w:rFonts w:ascii="Arial" w:eastAsia="Calibri" w:hAnsi="Arial"/>
          <w:iCs/>
          <w:color w:val="000000"/>
          <w:kern w:val="0"/>
          <w:sz w:val="22"/>
          <w:szCs w:val="22"/>
          <w:lang w:eastAsia="pl-PL" w:bidi="ar-SA"/>
        </w:rPr>
        <w:t xml:space="preserve">o udzielenie zamówienia (Dz. U. z 2016 r. poz. 1126 z </w:t>
      </w:r>
      <w:proofErr w:type="spellStart"/>
      <w:r w:rsidRPr="008608E6">
        <w:rPr>
          <w:rFonts w:ascii="Arial" w:eastAsia="Calibri" w:hAnsi="Arial"/>
          <w:iCs/>
          <w:color w:val="000000"/>
          <w:kern w:val="0"/>
          <w:sz w:val="22"/>
          <w:szCs w:val="22"/>
          <w:lang w:eastAsia="pl-PL" w:bidi="ar-SA"/>
        </w:rPr>
        <w:t>późn</w:t>
      </w:r>
      <w:proofErr w:type="spellEnd"/>
      <w:r w:rsidRPr="008608E6">
        <w:rPr>
          <w:rFonts w:ascii="Arial" w:eastAsia="Calibri" w:hAnsi="Arial"/>
          <w:iCs/>
          <w:color w:val="000000"/>
          <w:kern w:val="0"/>
          <w:sz w:val="22"/>
          <w:szCs w:val="22"/>
          <w:lang w:eastAsia="pl-PL" w:bidi="ar-SA"/>
        </w:rPr>
        <w:t xml:space="preserve"> zm.)</w:t>
      </w:r>
      <w:r w:rsidRPr="008608E6">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515B9" w:rsidRPr="008608E6"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color w:val="000000"/>
          <w:kern w:val="0"/>
          <w:sz w:val="22"/>
          <w:szCs w:val="22"/>
          <w:lang w:eastAsia="pl-PL" w:bidi="ar-SA"/>
        </w:rPr>
        <w:t>Poświadczenie za zgodność z oryginałem elektronicznej kopii dokumentu lub oś</w:t>
      </w:r>
      <w:r>
        <w:rPr>
          <w:rFonts w:ascii="Arial" w:eastAsia="Calibri" w:hAnsi="Arial"/>
          <w:color w:val="000000"/>
          <w:kern w:val="0"/>
          <w:sz w:val="22"/>
          <w:szCs w:val="22"/>
          <w:lang w:eastAsia="pl-PL" w:bidi="ar-SA"/>
        </w:rPr>
        <w:t>wiadczenia, o której mowa w § 14 pkt</w:t>
      </w:r>
      <w:r w:rsidRPr="008608E6">
        <w:rPr>
          <w:rFonts w:ascii="Arial" w:eastAsia="Calibri" w:hAnsi="Arial"/>
          <w:color w:val="000000"/>
          <w:kern w:val="0"/>
          <w:sz w:val="22"/>
          <w:szCs w:val="22"/>
          <w:lang w:eastAsia="pl-PL" w:bidi="ar-SA"/>
        </w:rPr>
        <w:t xml:space="preserve"> 2 rozporządzenia, następuje przy użyciu kwalifikowanego podpisu elektronicznego. </w:t>
      </w:r>
    </w:p>
    <w:p w:rsidR="005515B9" w:rsidRDefault="005515B9" w:rsidP="005515B9">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sidRPr="00860C41">
        <w:rPr>
          <w:rFonts w:ascii="Arial" w:eastAsia="Calibri" w:hAnsi="Arial"/>
          <w:b/>
          <w:bCs/>
          <w:kern w:val="0"/>
          <w:sz w:val="22"/>
          <w:szCs w:val="22"/>
          <w:lang w:eastAsia="en-US" w:bidi="ar-SA"/>
        </w:rPr>
        <w:t xml:space="preserve">Uwaga: </w:t>
      </w:r>
      <w:r w:rsidRPr="00860C41">
        <w:rPr>
          <w:rFonts w:ascii="Arial" w:eastAsia="Calibri" w:hAnsi="Arial"/>
          <w:kern w:val="0"/>
          <w:sz w:val="22"/>
          <w:szCs w:val="22"/>
          <w:lang w:eastAsia="en-US" w:bidi="ar-SA"/>
        </w:rPr>
        <w:t xml:space="preserve">W przypadku przekazywania przez Wykonawcę dokumentu elektronicznego </w:t>
      </w:r>
      <w:r w:rsidRPr="00860C41">
        <w:rPr>
          <w:rFonts w:ascii="Arial" w:eastAsia="Calibri" w:hAnsi="Arial"/>
          <w:kern w:val="0"/>
          <w:sz w:val="22"/>
          <w:szCs w:val="22"/>
          <w:lang w:eastAsia="en-US" w:bidi="ar-SA"/>
        </w:rPr>
        <w:br/>
        <w:t>w formacie poddającym dane kompresji, Wykonawca powinien opatrzyć wszystkie elektroniczne kopie dokumentów zawartych w tym pliku kwalifikowanym podpisem elektronicznym.</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 xml:space="preserve">W przypadku gdy do reprezentowania Wykonawcy wymagana jest reprezentacja łączna (więcej niż jedna osoba), do oferty należy dołączyć stosowne pełnomocnictwo/a </w:t>
      </w:r>
      <w:r w:rsidRPr="008608E6">
        <w:rPr>
          <w:rFonts w:ascii="Arial" w:eastAsia="Calibri" w:hAnsi="Arial"/>
          <w:kern w:val="0"/>
          <w:sz w:val="22"/>
          <w:szCs w:val="22"/>
          <w:lang w:eastAsia="en-US" w:bidi="ar-SA"/>
        </w:rPr>
        <w:lastRenderedPageBreak/>
        <w:t>podpisane kwalifikowanym podpisem elektronicznym łącznie przez wszystkie osoby uprawnione do reprezentacji.</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 xml:space="preserve">Dokumenty sporządzone w języku obcym są składane </w:t>
      </w:r>
      <w:r w:rsidRPr="004F3AC3">
        <w:rPr>
          <w:rFonts w:ascii="Arial" w:eastAsia="Calibri" w:hAnsi="Arial"/>
          <w:kern w:val="0"/>
          <w:sz w:val="22"/>
          <w:szCs w:val="22"/>
          <w:lang w:eastAsia="en-US" w:bidi="ar-SA"/>
        </w:rPr>
        <w:t>wraz</w:t>
      </w:r>
      <w:r w:rsidRPr="008608E6">
        <w:rPr>
          <w:rFonts w:ascii="Arial" w:eastAsia="Calibri" w:hAnsi="Arial"/>
          <w:b/>
          <w:kern w:val="0"/>
          <w:sz w:val="22"/>
          <w:szCs w:val="22"/>
          <w:lang w:eastAsia="en-US" w:bidi="ar-SA"/>
        </w:rPr>
        <w:t xml:space="preserve"> </w:t>
      </w:r>
      <w:r w:rsidRPr="008608E6">
        <w:rPr>
          <w:rFonts w:ascii="Arial" w:eastAsia="Calibri" w:hAnsi="Arial"/>
          <w:kern w:val="0"/>
          <w:sz w:val="22"/>
          <w:szCs w:val="22"/>
          <w:lang w:eastAsia="en-US" w:bidi="ar-SA"/>
        </w:rPr>
        <w:t>z tłumaczeniem na język polski.</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Ofertę należy sporządzić na załączonych form</w:t>
      </w:r>
      <w:r>
        <w:rPr>
          <w:rFonts w:ascii="Arial" w:eastAsia="Calibri" w:hAnsi="Arial"/>
          <w:kern w:val="0"/>
          <w:sz w:val="22"/>
          <w:szCs w:val="22"/>
          <w:lang w:eastAsia="en-US" w:bidi="ar-SA"/>
        </w:rPr>
        <w:t xml:space="preserve">ularzach (lub w takiej formie) </w:t>
      </w:r>
      <w:r w:rsidRPr="008608E6">
        <w:rPr>
          <w:rFonts w:ascii="Arial" w:eastAsia="Calibri" w:hAnsi="Arial"/>
          <w:kern w:val="0"/>
          <w:sz w:val="22"/>
          <w:szCs w:val="22"/>
          <w:lang w:eastAsia="en-US" w:bidi="ar-SA"/>
        </w:rPr>
        <w:t>oraz zgodnie z wymaganiami określonymi w SIWZ.</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Jeżeli ofertę składają Wykonawcy występujący wspólnie, oferta musi być podpisana zgodnie z załączonym pełnomocnictwem, o</w:t>
      </w:r>
      <w:r>
        <w:rPr>
          <w:rFonts w:ascii="Arial" w:eastAsia="Calibri" w:hAnsi="Arial"/>
          <w:kern w:val="0"/>
          <w:sz w:val="22"/>
          <w:szCs w:val="22"/>
          <w:lang w:eastAsia="en-US" w:bidi="ar-SA"/>
        </w:rPr>
        <w:t xml:space="preserve"> którym mowa w części IX ust. 4</w:t>
      </w:r>
      <w:r w:rsidRPr="008608E6">
        <w:rPr>
          <w:rFonts w:ascii="Arial" w:eastAsia="Calibri" w:hAnsi="Arial"/>
          <w:kern w:val="0"/>
          <w:sz w:val="22"/>
          <w:szCs w:val="22"/>
          <w:lang w:eastAsia="en-US" w:bidi="ar-SA"/>
        </w:rPr>
        <w:t xml:space="preserve"> pkt 1</w:t>
      </w:r>
      <w:r>
        <w:rPr>
          <w:rFonts w:ascii="Arial" w:eastAsia="Calibri" w:hAnsi="Arial"/>
          <w:kern w:val="0"/>
          <w:sz w:val="22"/>
          <w:szCs w:val="22"/>
          <w:lang w:eastAsia="en-US" w:bidi="ar-SA"/>
        </w:rPr>
        <w:t xml:space="preserve"> SIWZ</w:t>
      </w:r>
      <w:r w:rsidRPr="008608E6">
        <w:rPr>
          <w:rFonts w:ascii="Arial" w:eastAsia="Calibri" w:hAnsi="Arial"/>
          <w:kern w:val="0"/>
          <w:sz w:val="22"/>
          <w:szCs w:val="22"/>
          <w:lang w:eastAsia="en-US" w:bidi="ar-SA"/>
        </w:rPr>
        <w:t>.</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5515B9" w:rsidRPr="009E709D"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Wykonawca ponosi wszelkie koszty związane z przygotowaniem i złożeniem oferty</w:t>
      </w:r>
      <w:r w:rsidRPr="008608E6">
        <w:rPr>
          <w:rFonts w:ascii="Arial" w:eastAsia="Arial" w:hAnsi="Arial"/>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510"/>
        </w:trPr>
        <w:tc>
          <w:tcPr>
            <w:tcW w:w="10485"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 xml:space="preserve">XVI. </w:t>
            </w:r>
            <w:r w:rsidRPr="009E709D">
              <w:rPr>
                <w:rFonts w:ascii="Arial" w:eastAsia="Times New Roman" w:hAnsi="Arial"/>
                <w:b/>
                <w:sz w:val="22"/>
                <w:szCs w:val="22"/>
                <w:lang w:eastAsia="pl-PL"/>
              </w:rPr>
              <w:t>ZAWARTOŚĆ OFERTY</w:t>
            </w:r>
          </w:p>
        </w:tc>
      </w:tr>
    </w:tbl>
    <w:p w:rsidR="005515B9" w:rsidRDefault="005515B9" w:rsidP="00307712">
      <w:pPr>
        <w:widowControl/>
        <w:numPr>
          <w:ilvl w:val="0"/>
          <w:numId w:val="41"/>
        </w:numPr>
        <w:tabs>
          <w:tab w:val="left" w:pos="421"/>
        </w:tabs>
        <w:suppressAutoHyphens w:val="0"/>
        <w:spacing w:line="276" w:lineRule="auto"/>
        <w:jc w:val="both"/>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eastAsia="Arial" w:hAnsi="Arial"/>
          <w:b/>
          <w:sz w:val="22"/>
          <w:szCs w:val="20"/>
          <w:lang w:eastAsia="pl-PL"/>
        </w:rPr>
        <w:t>Formularz ofertowy</w:t>
      </w:r>
      <w:r>
        <w:rPr>
          <w:rFonts w:ascii="Arial" w:eastAsia="Arial" w:hAnsi="Arial"/>
          <w:sz w:val="22"/>
          <w:szCs w:val="20"/>
          <w:lang w:eastAsia="pl-PL"/>
        </w:rPr>
        <w:t>, którego wzór stanowi załącznik nr 1 do SIWZ - wypełniony, podpisany</w:t>
      </w:r>
      <w:r>
        <w:rPr>
          <w:rFonts w:ascii="Arial" w:eastAsia="Arial" w:hAnsi="Arial"/>
          <w:b/>
          <w:sz w:val="22"/>
          <w:szCs w:val="20"/>
          <w:lang w:eastAsia="pl-PL"/>
        </w:rPr>
        <w:t xml:space="preserve"> </w:t>
      </w:r>
      <w:r>
        <w:rPr>
          <w:rFonts w:ascii="Arial" w:eastAsia="Arial" w:hAnsi="Arial"/>
          <w:sz w:val="22"/>
          <w:szCs w:val="20"/>
          <w:lang w:eastAsia="pl-PL"/>
        </w:rPr>
        <w:t>przez osobę/y uprawnioną/e do reprezentowania Wykonawcy.</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eastAsia="Arial" w:hAnsi="Arial"/>
          <w:b/>
          <w:sz w:val="22"/>
          <w:szCs w:val="20"/>
          <w:lang w:eastAsia="pl-PL"/>
        </w:rPr>
        <w:t>Formularz asortymentowo-cenowy</w:t>
      </w:r>
      <w:r>
        <w:rPr>
          <w:rFonts w:ascii="Arial" w:eastAsia="Arial" w:hAnsi="Arial"/>
          <w:sz w:val="22"/>
          <w:szCs w:val="20"/>
          <w:lang w:eastAsia="pl-PL"/>
        </w:rPr>
        <w:t>, stanowiącą załącznik nr 2 do SIWZ - wypełniony,</w:t>
      </w:r>
      <w:r>
        <w:rPr>
          <w:rFonts w:ascii="Arial" w:eastAsia="Arial" w:hAnsi="Arial"/>
          <w:b/>
          <w:sz w:val="22"/>
          <w:szCs w:val="20"/>
          <w:lang w:eastAsia="pl-PL"/>
        </w:rPr>
        <w:t xml:space="preserve"> </w:t>
      </w:r>
      <w:r>
        <w:rPr>
          <w:rFonts w:ascii="Arial" w:eastAsia="Arial" w:hAnsi="Arial"/>
          <w:sz w:val="22"/>
          <w:szCs w:val="20"/>
          <w:lang w:eastAsia="pl-PL"/>
        </w:rPr>
        <w:t xml:space="preserve">podpisany przez osobę/y uprawnioną/e do reprezentowania Wykonawcy. </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bookmarkStart w:id="3" w:name="page10"/>
      <w:bookmarkEnd w:id="3"/>
      <w:r>
        <w:rPr>
          <w:rFonts w:ascii="Arial" w:hAnsi="Arial"/>
          <w:b/>
          <w:sz w:val="22"/>
          <w:szCs w:val="22"/>
        </w:rPr>
        <w:t>JEDZ</w:t>
      </w:r>
      <w:r>
        <w:rPr>
          <w:rFonts w:ascii="Arial" w:eastAsia="Arial" w:hAnsi="Arial"/>
          <w:b/>
          <w:sz w:val="22"/>
          <w:szCs w:val="20"/>
          <w:lang w:eastAsia="pl-PL"/>
        </w:rPr>
        <w:t xml:space="preserve"> </w:t>
      </w:r>
      <w:r>
        <w:rPr>
          <w:rFonts w:ascii="Arial" w:eastAsia="Arial" w:hAnsi="Arial"/>
          <w:sz w:val="22"/>
          <w:szCs w:val="20"/>
          <w:lang w:eastAsia="pl-PL"/>
        </w:rPr>
        <w:t>stanowiący załącznik nr 3 do SIWZ –</w:t>
      </w:r>
      <w:r>
        <w:rPr>
          <w:rFonts w:ascii="Arial" w:eastAsia="Arial" w:hAnsi="Arial"/>
          <w:b/>
          <w:sz w:val="22"/>
          <w:szCs w:val="20"/>
          <w:lang w:eastAsia="pl-PL"/>
        </w:rPr>
        <w:t xml:space="preserve"> </w:t>
      </w:r>
      <w:r>
        <w:rPr>
          <w:rFonts w:ascii="Arial" w:eastAsia="Arial" w:hAnsi="Arial"/>
          <w:sz w:val="22"/>
          <w:szCs w:val="20"/>
          <w:lang w:eastAsia="pl-PL"/>
        </w:rPr>
        <w:t>wypełniony, podpisany przez osobę/y uprawnioną/e do reprezentowania Wykonawcy.</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hAnsi="Arial"/>
          <w:b/>
          <w:sz w:val="22"/>
          <w:szCs w:val="22"/>
        </w:rPr>
        <w:t>Dokument potwierdzający złożenie wadium</w:t>
      </w:r>
      <w:r>
        <w:rPr>
          <w:rFonts w:ascii="Arial" w:hAnsi="Arial"/>
          <w:sz w:val="22"/>
          <w:szCs w:val="22"/>
        </w:rPr>
        <w:t>.</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hAnsi="Arial"/>
          <w:b/>
          <w:bCs/>
          <w:sz w:val="22"/>
        </w:rPr>
        <w:t>Dokument (np. zobowiązanie) innych podmiotów do oddania Wykonawcy do dyspozycji niezbędnych zasobów na potrzeby realizacji,</w:t>
      </w:r>
      <w:r>
        <w:rPr>
          <w:rFonts w:ascii="Arial" w:hAnsi="Arial"/>
          <w:bCs/>
          <w:sz w:val="22"/>
        </w:rPr>
        <w:t xml:space="preserve"> o ile Wykonawca korzysta ze zdolności innych podmiotów na zasadach określonych w art. 22a </w:t>
      </w:r>
      <w:proofErr w:type="spellStart"/>
      <w:r>
        <w:rPr>
          <w:rFonts w:ascii="Arial" w:hAnsi="Arial"/>
          <w:bCs/>
          <w:sz w:val="22"/>
        </w:rPr>
        <w:t>Pzp</w:t>
      </w:r>
      <w:proofErr w:type="spellEnd"/>
      <w:r>
        <w:rPr>
          <w:rFonts w:ascii="Arial" w:hAnsi="Arial"/>
          <w:bCs/>
          <w:sz w:val="22"/>
        </w:rPr>
        <w:t>.</w:t>
      </w:r>
    </w:p>
    <w:p w:rsidR="005515B9" w:rsidRDefault="005515B9" w:rsidP="00307712">
      <w:pPr>
        <w:pStyle w:val="Akapitzlist"/>
        <w:numPr>
          <w:ilvl w:val="0"/>
          <w:numId w:val="42"/>
        </w:numPr>
        <w:tabs>
          <w:tab w:val="left" w:pos="421"/>
        </w:tabs>
        <w:autoSpaceDN w:val="0"/>
        <w:spacing w:line="276" w:lineRule="auto"/>
        <w:ind w:left="714" w:hanging="357"/>
        <w:contextualSpacing w:val="0"/>
        <w:rPr>
          <w:rFonts w:ascii="Arial" w:eastAsia="Arial" w:hAnsi="Arial"/>
          <w:sz w:val="22"/>
          <w:szCs w:val="20"/>
          <w:lang w:eastAsia="pl-PL"/>
        </w:rPr>
      </w:pPr>
      <w:r>
        <w:rPr>
          <w:rFonts w:ascii="Arial" w:eastAsia="Arial" w:hAnsi="Arial"/>
          <w:b/>
          <w:sz w:val="22"/>
          <w:szCs w:val="20"/>
          <w:lang w:eastAsia="pl-PL"/>
        </w:rPr>
        <w:t>Pełnomocnictwo</w:t>
      </w:r>
      <w:r>
        <w:rPr>
          <w:rFonts w:ascii="Arial" w:eastAsia="Arial" w:hAnsi="Arial"/>
          <w:sz w:val="22"/>
          <w:szCs w:val="20"/>
          <w:lang w:eastAsia="pl-PL"/>
        </w:rPr>
        <w:t xml:space="preserve"> ustanowione do reprezentowania Wykonawcy/ów ubiegającego/</w:t>
      </w:r>
      <w:proofErr w:type="spellStart"/>
      <w:r>
        <w:rPr>
          <w:rFonts w:ascii="Arial" w:eastAsia="Arial" w:hAnsi="Arial"/>
          <w:sz w:val="22"/>
          <w:szCs w:val="20"/>
          <w:lang w:eastAsia="pl-PL"/>
        </w:rPr>
        <w:t>cych</w:t>
      </w:r>
      <w:proofErr w:type="spellEnd"/>
      <w:r>
        <w:rPr>
          <w:rFonts w:ascii="Arial" w:eastAsia="Arial" w:hAnsi="Arial"/>
          <w:sz w:val="22"/>
          <w:szCs w:val="20"/>
          <w:lang w:eastAsia="pl-PL"/>
        </w:rPr>
        <w:t xml:space="preserve"> się o udzielenie zamówienia publicznego. </w:t>
      </w:r>
      <w:r>
        <w:rPr>
          <w:rFonts w:ascii="Arial" w:hAnsi="Arial"/>
          <w:sz w:val="22"/>
          <w:szCs w:val="22"/>
        </w:rPr>
        <w:t>Pełnomocnictwo należy dołączyć jako dokument elektroniczny opatrzony podpisem elektronicznym zgodnie z reprezentacją podmiotu wystawiającego – jeżeli dotyczy</w:t>
      </w:r>
      <w:r>
        <w:rPr>
          <w:rFonts w:ascii="Arial" w:eastAsia="Arial" w:hAnsi="Arial"/>
          <w:sz w:val="22"/>
          <w:szCs w:val="20"/>
          <w:lang w:eastAsia="pl-PL"/>
        </w:rPr>
        <w:t>.</w:t>
      </w:r>
      <w:r>
        <w:rPr>
          <w:sz w:val="20"/>
          <w:szCs w:val="20"/>
          <w:lang w:eastAsia="pl-PL"/>
        </w:rPr>
        <w:t xml:space="preserve"> </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sidRPr="004F3AC3">
        <w:rPr>
          <w:rFonts w:ascii="Arial" w:eastAsiaTheme="minorHAnsi" w:hAnsi="Arial"/>
          <w:sz w:val="22"/>
          <w:szCs w:val="22"/>
          <w:lang w:eastAsia="en-US"/>
        </w:rPr>
        <w:t>Formularza do złożenia, zmiany, wycofania oferty lub wniosku</w:t>
      </w:r>
      <w:r>
        <w:rPr>
          <w:rFonts w:ascii="Arial" w:eastAsiaTheme="minorHAnsi" w:hAnsi="Arial"/>
          <w:b/>
          <w:sz w:val="22"/>
          <w:szCs w:val="22"/>
          <w:lang w:eastAsia="en-US"/>
        </w:rPr>
        <w:t xml:space="preserve"> </w:t>
      </w:r>
      <w:r>
        <w:rPr>
          <w:rFonts w:ascii="Arial" w:eastAsiaTheme="minorHAnsi" w:hAnsi="Arial"/>
          <w:sz w:val="22"/>
          <w:szCs w:val="22"/>
          <w:lang w:eastAsia="en-US"/>
        </w:rPr>
        <w:t xml:space="preserve">udostępnionego na Platformie. Klucz publiczny niezbędny do zaszyfrowania oferty przez Wykonawcę jest dostępny dla wykonawców na </w:t>
      </w:r>
      <w:r>
        <w:rPr>
          <w:rFonts w:ascii="Arial" w:eastAsiaTheme="minorHAnsi" w:hAnsi="Arial"/>
          <w:sz w:val="22"/>
          <w:szCs w:val="22"/>
          <w:lang w:eastAsia="en-US"/>
        </w:rPr>
        <w:lastRenderedPageBreak/>
        <w:t xml:space="preserve">Platformie oraz na stronie internetowej Zamawiającego. 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eastAsia="Calibri" w:hAnsi="Arial"/>
          <w:sz w:val="22"/>
          <w:szCs w:val="22"/>
        </w:rPr>
        <w:t xml:space="preserve">Do oferty należy dołączyć Jednolity Europejski Dokument Zamówienia w postaci elektronicznej opatrzonej kwalifikowanym podpisem elektronicznym, </w:t>
      </w:r>
      <w:r>
        <w:rPr>
          <w:rFonts w:ascii="Arial" w:hAnsi="Arial"/>
          <w:sz w:val="22"/>
          <w:szCs w:val="22"/>
        </w:rPr>
        <w:t>a następnie wraz z plikami stanowiącymi ofertę skompresować do jednego pliku archiwum (ZIP).</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pośrednictwem „Formularza do złożenia, zmiany, wycofania oferty lub wniosku” udostępnionego na Platformie. Sposób zmiany i wycofania oferty został opisany w „Instrukcji użytkownika” dostępnej na Platformie.</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dołączyć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5515B9" w:rsidRDefault="005515B9" w:rsidP="00307712">
      <w:pPr>
        <w:widowControl/>
        <w:numPr>
          <w:ilvl w:val="0"/>
          <w:numId w:val="43"/>
        </w:numPr>
        <w:tabs>
          <w:tab w:val="left" w:pos="420"/>
        </w:tabs>
        <w:suppressAutoHyphens w:val="0"/>
        <w:spacing w:line="276" w:lineRule="auto"/>
        <w:ind w:left="357" w:hanging="357"/>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5515B9" w:rsidRPr="009E709D"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510"/>
        </w:trPr>
        <w:tc>
          <w:tcPr>
            <w:tcW w:w="10485"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 xml:space="preserve">XVII. </w:t>
            </w:r>
            <w:r w:rsidRPr="009E709D">
              <w:rPr>
                <w:rFonts w:ascii="Arial" w:eastAsia="Times New Roman" w:hAnsi="Arial"/>
                <w:b/>
                <w:kern w:val="0"/>
                <w:sz w:val="22"/>
                <w:szCs w:val="22"/>
                <w:lang w:eastAsia="en-US" w:bidi="ar-SA"/>
              </w:rPr>
              <w:t>MIEJSCE I TERMIN SKŁADANIA I OTWARCIA OFERT</w:t>
            </w:r>
          </w:p>
        </w:tc>
      </w:tr>
    </w:tbl>
    <w:p w:rsidR="005515B9" w:rsidRPr="007B07F4" w:rsidRDefault="005515B9" w:rsidP="00307712">
      <w:pPr>
        <w:numPr>
          <w:ilvl w:val="0"/>
          <w:numId w:val="2"/>
        </w:numPr>
        <w:suppressAutoHyphens w:val="0"/>
        <w:autoSpaceDE w:val="0"/>
        <w:spacing w:line="276" w:lineRule="auto"/>
        <w:rPr>
          <w:rFonts w:ascii="Arial" w:eastAsiaTheme="minorHAnsi" w:hAnsi="Arial"/>
          <w:kern w:val="0"/>
          <w:sz w:val="22"/>
          <w:szCs w:val="22"/>
          <w:lang w:eastAsia="en-US" w:bidi="ar-SA"/>
        </w:rPr>
      </w:pPr>
      <w:r>
        <w:rPr>
          <w:rFonts w:ascii="Arial" w:eastAsiaTheme="minorHAnsi" w:hAnsi="Arial"/>
          <w:kern w:val="0"/>
          <w:sz w:val="22"/>
          <w:szCs w:val="22"/>
          <w:lang w:eastAsia="en-US"/>
        </w:rPr>
        <w:t xml:space="preserve">Składanie ofert do dnia </w:t>
      </w:r>
      <w:r w:rsidR="005A4ADC">
        <w:rPr>
          <w:rFonts w:ascii="Arial" w:eastAsiaTheme="minorHAnsi" w:hAnsi="Arial"/>
          <w:b/>
          <w:kern w:val="0"/>
          <w:sz w:val="22"/>
          <w:szCs w:val="22"/>
          <w:highlight w:val="yellow"/>
          <w:lang w:eastAsia="en-US"/>
        </w:rPr>
        <w:t>30</w:t>
      </w:r>
      <w:r w:rsidR="00F650DE">
        <w:rPr>
          <w:rFonts w:ascii="Arial" w:eastAsiaTheme="minorHAnsi" w:hAnsi="Arial"/>
          <w:b/>
          <w:kern w:val="0"/>
          <w:sz w:val="22"/>
          <w:szCs w:val="22"/>
          <w:highlight w:val="yellow"/>
          <w:lang w:eastAsia="en-US"/>
        </w:rPr>
        <w:t>.09</w:t>
      </w:r>
      <w:r w:rsidR="005A4ADC">
        <w:rPr>
          <w:rFonts w:ascii="Arial" w:eastAsiaTheme="minorHAnsi" w:hAnsi="Arial"/>
          <w:b/>
          <w:kern w:val="0"/>
          <w:sz w:val="22"/>
          <w:szCs w:val="22"/>
          <w:highlight w:val="yellow"/>
          <w:lang w:eastAsia="en-US"/>
        </w:rPr>
        <w:t>.2020</w:t>
      </w:r>
      <w:r>
        <w:rPr>
          <w:rFonts w:ascii="Arial" w:eastAsiaTheme="minorHAnsi" w:hAnsi="Arial"/>
          <w:b/>
          <w:kern w:val="0"/>
          <w:sz w:val="22"/>
          <w:szCs w:val="22"/>
          <w:highlight w:val="yellow"/>
          <w:lang w:eastAsia="en-US"/>
        </w:rPr>
        <w:t>r</w:t>
      </w:r>
      <w:r>
        <w:rPr>
          <w:rFonts w:ascii="Arial" w:eastAsiaTheme="minorHAnsi" w:hAnsi="Arial"/>
          <w:kern w:val="0"/>
          <w:sz w:val="22"/>
          <w:szCs w:val="22"/>
          <w:highlight w:val="yellow"/>
          <w:lang w:eastAsia="en-US"/>
        </w:rPr>
        <w:t>.</w:t>
      </w:r>
      <w:r>
        <w:rPr>
          <w:rFonts w:ascii="Arial" w:eastAsiaTheme="minorHAnsi" w:hAnsi="Arial"/>
          <w:kern w:val="0"/>
          <w:sz w:val="22"/>
          <w:szCs w:val="22"/>
          <w:lang w:eastAsia="en-US"/>
        </w:rPr>
        <w:t xml:space="preserve"> do godz. 10:00, a otwarcie ofert nastąpi w dniu </w:t>
      </w:r>
      <w:r w:rsidR="005A4ADC">
        <w:rPr>
          <w:rFonts w:ascii="Arial" w:eastAsiaTheme="minorHAnsi" w:hAnsi="Arial"/>
          <w:b/>
          <w:kern w:val="0"/>
          <w:sz w:val="22"/>
          <w:szCs w:val="22"/>
          <w:highlight w:val="yellow"/>
          <w:lang w:eastAsia="en-US"/>
        </w:rPr>
        <w:t>30</w:t>
      </w:r>
      <w:r w:rsidR="00F650DE">
        <w:rPr>
          <w:rFonts w:ascii="Arial" w:eastAsiaTheme="minorHAnsi" w:hAnsi="Arial"/>
          <w:b/>
          <w:kern w:val="0"/>
          <w:sz w:val="22"/>
          <w:szCs w:val="22"/>
          <w:highlight w:val="yellow"/>
          <w:lang w:eastAsia="en-US"/>
        </w:rPr>
        <w:t>.09</w:t>
      </w:r>
      <w:r>
        <w:rPr>
          <w:rFonts w:ascii="Arial" w:eastAsiaTheme="minorHAnsi" w:hAnsi="Arial"/>
          <w:b/>
          <w:kern w:val="0"/>
          <w:sz w:val="22"/>
          <w:szCs w:val="22"/>
          <w:highlight w:val="yellow"/>
          <w:lang w:eastAsia="en-US"/>
        </w:rPr>
        <w:t>.2020r</w:t>
      </w:r>
      <w:r>
        <w:rPr>
          <w:rFonts w:ascii="Arial" w:eastAsiaTheme="minorHAnsi" w:hAnsi="Arial"/>
          <w:kern w:val="0"/>
          <w:sz w:val="22"/>
          <w:szCs w:val="22"/>
          <w:highlight w:val="yellow"/>
          <w:lang w:eastAsia="en-US"/>
        </w:rPr>
        <w:t>.</w:t>
      </w:r>
      <w:r>
        <w:rPr>
          <w:rFonts w:ascii="Arial" w:eastAsiaTheme="minorHAnsi" w:hAnsi="Arial"/>
          <w:kern w:val="0"/>
          <w:sz w:val="22"/>
          <w:szCs w:val="22"/>
          <w:lang w:eastAsia="en-US"/>
        </w:rPr>
        <w:t xml:space="preserve"> o godzinie 11.00 w siedzibie Zamawiającego: </w:t>
      </w:r>
      <w:r w:rsidRPr="009656E6">
        <w:rPr>
          <w:rFonts w:ascii="Arial" w:eastAsia="Arial" w:hAnsi="Arial"/>
          <w:kern w:val="0"/>
          <w:sz w:val="22"/>
          <w:szCs w:val="20"/>
          <w:lang w:eastAsia="pl-PL" w:bidi="ar-SA"/>
        </w:rPr>
        <w:t>Sz</w:t>
      </w:r>
      <w:r>
        <w:rPr>
          <w:rFonts w:ascii="Arial" w:eastAsia="Arial" w:hAnsi="Arial"/>
          <w:kern w:val="0"/>
          <w:sz w:val="22"/>
          <w:szCs w:val="20"/>
          <w:lang w:eastAsia="pl-PL" w:bidi="ar-SA"/>
        </w:rPr>
        <w:t>pital Powiatowy w Zawierciu, 42-</w:t>
      </w:r>
      <w:r w:rsidRPr="009656E6">
        <w:rPr>
          <w:rFonts w:ascii="Arial" w:eastAsia="Arial" w:hAnsi="Arial"/>
          <w:kern w:val="0"/>
          <w:sz w:val="22"/>
          <w:szCs w:val="20"/>
          <w:lang w:eastAsia="pl-PL" w:bidi="ar-SA"/>
        </w:rPr>
        <w:t>400 Zawiercie,</w:t>
      </w:r>
      <w:r w:rsidR="009E709D">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 xml:space="preserve">ul. </w:t>
      </w:r>
      <w:r>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Pr>
          <w:rFonts w:ascii="Arial" w:eastAsia="Arial" w:hAnsi="Arial"/>
          <w:kern w:val="0"/>
          <w:sz w:val="22"/>
          <w:szCs w:val="20"/>
          <w:lang w:eastAsia="pl-PL" w:bidi="ar-SA"/>
        </w:rPr>
        <w:t>I piętro, pok. 218</w:t>
      </w:r>
      <w:r w:rsidRPr="007B07F4">
        <w:rPr>
          <w:rFonts w:ascii="Arial" w:eastAsiaTheme="minorHAnsi" w:hAnsi="Arial"/>
          <w:kern w:val="0"/>
          <w:sz w:val="22"/>
          <w:szCs w:val="22"/>
          <w:lang w:eastAsia="en-US"/>
        </w:rPr>
        <w:t>.</w:t>
      </w:r>
    </w:p>
    <w:p w:rsidR="005515B9" w:rsidRDefault="005515B9" w:rsidP="00307712">
      <w:pPr>
        <w:numPr>
          <w:ilvl w:val="0"/>
          <w:numId w:val="2"/>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następuje poprzez użycie aplikacji do szyfrowania ofert dostępnej na Platformie i dokonywane jest poprzez odszyfrowanie i otwarcie ofert za pomocą klucza prywatnego.</w:t>
      </w:r>
    </w:p>
    <w:p w:rsidR="005515B9" w:rsidRDefault="005515B9" w:rsidP="00307712">
      <w:pPr>
        <w:numPr>
          <w:ilvl w:val="0"/>
          <w:numId w:val="2"/>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 Wykonawcy mogą uczestniczyć w sesji otwarcia ofert.</w:t>
      </w:r>
    </w:p>
    <w:p w:rsidR="005515B9" w:rsidRPr="009E709D" w:rsidRDefault="005515B9" w:rsidP="00307712">
      <w:pPr>
        <w:widowControl/>
        <w:numPr>
          <w:ilvl w:val="0"/>
          <w:numId w:val="2"/>
        </w:numPr>
        <w:tabs>
          <w:tab w:val="left" w:pos="420"/>
        </w:tabs>
        <w:suppressAutoHyphens w:val="0"/>
        <w:autoSpaceDN/>
        <w:spacing w:line="276" w:lineRule="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Pr>
          <w:rFonts w:ascii="Arial" w:eastAsia="Arial" w:hAnsi="Arial"/>
          <w:kern w:val="0"/>
          <w:sz w:val="22"/>
          <w:szCs w:val="20"/>
          <w:lang w:eastAsia="pl-PL" w:bidi="ar-SA"/>
        </w:rPr>
        <w:t>, którzy złożyli oferty</w:t>
      </w:r>
      <w:r w:rsidR="009E709D">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 xml:space="preserve">w terminie; ceny, terminy wykonania zamówienia, okres gwarancji i warunki płatności zawarte w ofertach,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r w:rsidRPr="009D3F1C">
        <w:rPr>
          <w:rFonts w:ascii="Arial" w:eastAsiaTheme="minorHAnsi" w:hAnsi="Arial"/>
          <w:kern w:val="0"/>
          <w:sz w:val="22"/>
          <w:szCs w:val="22"/>
          <w:lang w:eastAsia="en-US"/>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510"/>
        </w:trPr>
        <w:tc>
          <w:tcPr>
            <w:tcW w:w="10485"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lastRenderedPageBreak/>
              <w:t>XVIII. OPIS SPOSOBU OBLICZANIA CENY</w:t>
            </w:r>
          </w:p>
        </w:tc>
      </w:tr>
    </w:tbl>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Pod pojęciem ceny Zamawiający rozumie cenę w rozumieniu art. 3 ust. 1 pkt 1 i ust. 2 ustawy z dnia 9 maja 2014 r. o informowaniu o cenach towarów i usług (tj. Dz. U. z 2019 r. poz. 178).</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Cena winna obejmować wszystkie koszty i składniki związane z wykonaniem zamówienia i uwzględniać cały zakres przedmiotu zamówienia.</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Cenę należy wyliczyć zgodnie z załącznikiem nr 2 – Formularz asortymentowo-cenowy.</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u w:val="single"/>
          <w:lang w:eastAsia="pl-PL"/>
        </w:rPr>
        <w:t>Wszystkie wartości określone w formularzu cenowym i ofertowym muszą być liczone z dokładnością do dwóch miejsc po przecinku oraz winny być różne od 0.</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Jeżeli w postępowaniu złożona będzie oferta, której wybór prowadziłby do powstania </w:t>
      </w:r>
      <w:r w:rsidRPr="009E709D">
        <w:rPr>
          <w:rFonts w:ascii="Arial" w:hAnsi="Arial"/>
          <w:sz w:val="22"/>
          <w:szCs w:val="22"/>
        </w:rPr>
        <w:b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Podana cena zawiera ryzyko ryczałtu i jest niezmienna przez cały okres realizacji przedmiotu zamówienia.</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TimesNewRoman, 'MS Gothic'" w:hAnsi="Arial"/>
          <w:sz w:val="22"/>
          <w:szCs w:val="22"/>
          <w:lang w:eastAsia="pl-PL"/>
        </w:rPr>
        <w:t xml:space="preserve">Jeżeli cena oferty lub koszt, lub ich istotne części składowe wydadzą się rażąco niskie </w:t>
      </w:r>
      <w:r w:rsidRPr="009E709D">
        <w:rPr>
          <w:rFonts w:ascii="Arial" w:eastAsia="TimesNewRoman, 'MS Gothic'" w:hAnsi="Arial"/>
          <w:sz w:val="22"/>
          <w:szCs w:val="22"/>
          <w:lang w:eastAsia="pl-PL"/>
        </w:rPr>
        <w:br/>
        <w:t>w stosunku do przedmiotu zamówienia i wzbudzą wątpliwości Zamawiającego, co do możliwości wykonania przedmiotu zamówienia zgodnie z wymaganiami określonymi w SIWZ lub wynikającymi z odrębnych przepisów, Zamawiający zwróci się o udzielenie wyjaśnień, w tym złożenie dowodów, dotyczących elementów oferty mających wpływ na wysokość ceny, w szczególności w zakresie:</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sidRPr="009E709D">
        <w:rPr>
          <w:rFonts w:ascii="Arial" w:eastAsia="TimesNewRoman, 'MS Gothic'" w:hAnsi="Arial" w:cs="Arial"/>
          <w:sz w:val="22"/>
          <w:szCs w:val="22"/>
          <w:lang w:eastAsia="pl-PL"/>
        </w:rPr>
        <w:t>późn</w:t>
      </w:r>
      <w:proofErr w:type="spellEnd"/>
      <w:r w:rsidRPr="009E709D">
        <w:rPr>
          <w:rFonts w:ascii="Arial" w:eastAsia="TimesNewRoman, 'MS Gothic'" w:hAnsi="Arial" w:cs="Arial"/>
          <w:sz w:val="22"/>
          <w:szCs w:val="22"/>
          <w:lang w:eastAsia="pl-PL"/>
        </w:rPr>
        <w:t>. zm.);</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eastAsia="TimesNewRoman, 'MS Gothic'" w:hAnsi="Arial" w:cs="Arial"/>
          <w:sz w:val="22"/>
          <w:szCs w:val="22"/>
          <w:lang w:eastAsia="pl-PL"/>
        </w:rPr>
        <w:t>pomocy publicznej udzielonej na podstawie odrębnych przepisów;</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hAnsi="Arial" w:cs="Arial"/>
          <w:bCs/>
          <w:iCs/>
          <w:color w:val="000000"/>
          <w:sz w:val="22"/>
          <w:szCs w:val="22"/>
          <w:lang w:eastAsia="pl-PL"/>
        </w:rPr>
        <w:t>wynikającym z przepisów prawa pracy i przepisów o zabezpieczeniu społecznym, obowiązujących w miejscu, w którym realizowane jest zamówienie;</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hAnsi="Arial" w:cs="Arial"/>
          <w:bCs/>
          <w:iCs/>
          <w:color w:val="000000"/>
          <w:sz w:val="22"/>
          <w:szCs w:val="22"/>
          <w:lang w:eastAsia="pl-PL"/>
        </w:rPr>
        <w:t>wynikającym z przepisów prawa ochrony środowiska;</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hAnsi="Arial" w:cs="Arial"/>
          <w:bCs/>
          <w:iCs/>
          <w:color w:val="000000"/>
          <w:sz w:val="22"/>
          <w:szCs w:val="22"/>
          <w:lang w:eastAsia="pl-PL"/>
        </w:rPr>
        <w:t>powierzenia wykonania części zamówienia podwykonawcy.</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hAnsi="Arial"/>
          <w:bCs/>
          <w:iCs/>
          <w:color w:val="000000"/>
          <w:sz w:val="22"/>
          <w:szCs w:val="22"/>
          <w:lang w:eastAsia="pl-PL"/>
        </w:rPr>
        <w:t>W przypadku gdy cena całkowita oferty będzie niższa o co najmniej 30% od:</w:t>
      </w:r>
    </w:p>
    <w:p w:rsidR="005515B9" w:rsidRPr="009E709D" w:rsidRDefault="005515B9" w:rsidP="00307712">
      <w:pPr>
        <w:pStyle w:val="Standard"/>
        <w:widowControl/>
        <w:numPr>
          <w:ilvl w:val="1"/>
          <w:numId w:val="33"/>
        </w:numPr>
        <w:autoSpaceDE w:val="0"/>
        <w:spacing w:line="276" w:lineRule="auto"/>
        <w:ind w:left="714" w:hanging="357"/>
        <w:jc w:val="both"/>
        <w:rPr>
          <w:rFonts w:ascii="Arial" w:hAnsi="Arial"/>
          <w:bCs/>
          <w:iCs/>
          <w:color w:val="000000"/>
          <w:sz w:val="22"/>
          <w:szCs w:val="22"/>
          <w:lang w:eastAsia="pl-PL"/>
        </w:rPr>
      </w:pPr>
      <w:r w:rsidRPr="009E709D">
        <w:rPr>
          <w:rFonts w:ascii="Arial" w:hAnsi="Arial"/>
          <w:bCs/>
          <w:iCs/>
          <w:color w:val="000000"/>
          <w:sz w:val="22"/>
          <w:szCs w:val="22"/>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 z okoliczności oczywistych, które nie wymagają wyjaśnienia;</w:t>
      </w:r>
    </w:p>
    <w:p w:rsidR="005515B9" w:rsidRPr="009E709D" w:rsidRDefault="005515B9" w:rsidP="00307712">
      <w:pPr>
        <w:pStyle w:val="Standard"/>
        <w:widowControl/>
        <w:numPr>
          <w:ilvl w:val="1"/>
          <w:numId w:val="33"/>
        </w:numPr>
        <w:autoSpaceDE w:val="0"/>
        <w:spacing w:line="276" w:lineRule="auto"/>
        <w:ind w:left="714" w:hanging="357"/>
        <w:jc w:val="both"/>
        <w:rPr>
          <w:rFonts w:ascii="Arial" w:hAnsi="Arial"/>
          <w:bCs/>
          <w:iCs/>
          <w:color w:val="000000"/>
          <w:sz w:val="22"/>
          <w:szCs w:val="22"/>
          <w:lang w:eastAsia="pl-PL"/>
        </w:rPr>
      </w:pPr>
      <w:r w:rsidRPr="009E709D">
        <w:rPr>
          <w:rFonts w:ascii="Arial" w:hAnsi="Arial"/>
          <w:bCs/>
          <w:iCs/>
          <w:color w:val="000000"/>
          <w:sz w:val="22"/>
          <w:szCs w:val="22"/>
          <w:lang w:eastAsia="pl-PL"/>
        </w:rPr>
        <w:t xml:space="preserve">wartości zamówienia powiększonej o należny podatek od towarów i usług, zaktualizowanej z uwzględnieniem okoliczności, które nastąpiły po wszczęciu </w:t>
      </w:r>
      <w:r w:rsidRPr="009E709D">
        <w:rPr>
          <w:rFonts w:ascii="Arial" w:hAnsi="Arial"/>
          <w:bCs/>
          <w:iCs/>
          <w:color w:val="000000"/>
          <w:sz w:val="22"/>
          <w:szCs w:val="22"/>
          <w:lang w:eastAsia="pl-PL"/>
        </w:rPr>
        <w:lastRenderedPageBreak/>
        <w:t>postępowania, w szczególności istotnej zmiany cen rynkowych, Zamawiający może zwrócić się o udzielenie wyjaśnień.</w:t>
      </w:r>
    </w:p>
    <w:p w:rsidR="005515B9" w:rsidRPr="009E709D" w:rsidRDefault="005515B9" w:rsidP="005515B9">
      <w:pPr>
        <w:pStyle w:val="Standard"/>
        <w:autoSpaceDE w:val="0"/>
        <w:ind w:left="714"/>
        <w:jc w:val="both"/>
        <w:rPr>
          <w:rFonts w:ascii="Arial" w:hAnsi="Arial"/>
          <w:bCs/>
          <w:iCs/>
          <w:color w:val="000000"/>
          <w:sz w:val="22"/>
          <w:szCs w:val="22"/>
          <w:lang w:eastAsia="pl-PL"/>
        </w:rPr>
      </w:pPr>
      <w:r w:rsidRPr="009E709D">
        <w:rPr>
          <w:rFonts w:ascii="Arial" w:eastAsia="TimesNewRoman, 'MS Gothic'" w:hAnsi="Arial"/>
          <w:sz w:val="22"/>
          <w:szCs w:val="22"/>
          <w:lang w:eastAsia="pl-PL"/>
        </w:rPr>
        <w:t>Obowiązek wykazania, że oferta nie zawiera rażąco niskiej ceny, spoczywa na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785"/>
        </w:trPr>
        <w:tc>
          <w:tcPr>
            <w:tcW w:w="9210" w:type="dxa"/>
            <w:shd w:val="pct10" w:color="auto" w:fill="auto"/>
            <w:vAlign w:val="center"/>
          </w:tcPr>
          <w:p w:rsidR="00860C41" w:rsidRPr="00860C41" w:rsidRDefault="009E709D" w:rsidP="00860C41">
            <w:pPr>
              <w:widowControl/>
              <w:suppressAutoHyphens w:val="0"/>
              <w:autoSpaceDN/>
              <w:ind w:left="360" w:hanging="360"/>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XIX</w:t>
            </w:r>
            <w:r w:rsidR="00860C41" w:rsidRPr="00860C41">
              <w:rPr>
                <w:rFonts w:ascii="Arial" w:eastAsia="Times New Roman" w:hAnsi="Arial"/>
                <w:b/>
                <w:kern w:val="0"/>
                <w:sz w:val="22"/>
                <w:szCs w:val="18"/>
                <w:lang w:eastAsia="en-US" w:bidi="ar-SA"/>
              </w:rPr>
              <w:t xml:space="preserve">. OPIS KRYTERIÓW, KTÓRYMI ZAMAWIAJĄCY BĘDZIE SIĘ KIEROWAŁ PRZY WYBORZE OFERTY, WRAZ Z PODANIEM ZNACZENIA TYCH KRYTERIÓW </w:t>
            </w:r>
            <w:r w:rsidR="00860C41" w:rsidRPr="00860C41">
              <w:rPr>
                <w:rFonts w:ascii="Arial" w:eastAsia="Times New Roman" w:hAnsi="Arial"/>
                <w:b/>
                <w:kern w:val="0"/>
                <w:sz w:val="22"/>
                <w:szCs w:val="18"/>
                <w:lang w:eastAsia="en-US" w:bidi="ar-SA"/>
              </w:rPr>
              <w:br/>
              <w:t>I SPOSOBU OCENY OFERT.</w:t>
            </w:r>
          </w:p>
        </w:tc>
      </w:tr>
    </w:tbl>
    <w:p w:rsidR="00767CBD" w:rsidRPr="00860C41" w:rsidRDefault="00767CBD" w:rsidP="00767CBD">
      <w:pPr>
        <w:widowControl/>
        <w:numPr>
          <w:ilvl w:val="0"/>
          <w:numId w:val="10"/>
        </w:numPr>
        <w:suppressAutoHyphens w:val="0"/>
        <w:autoSpaceDN/>
        <w:spacing w:after="200" w:line="276" w:lineRule="auto"/>
        <w:ind w:left="284" w:hanging="284"/>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 wyborze oferty Zamawiający będzie kierował się następującym</w:t>
      </w:r>
      <w:r>
        <w:rPr>
          <w:rFonts w:ascii="Arial" w:eastAsia="Calibri" w:hAnsi="Arial"/>
          <w:kern w:val="0"/>
          <w:sz w:val="22"/>
          <w:szCs w:val="22"/>
          <w:lang w:eastAsia="en-US" w:bidi="ar-SA"/>
        </w:rPr>
        <w:t>i kryteriami</w:t>
      </w:r>
      <w:r w:rsidRPr="00860C41">
        <w:rPr>
          <w:rFonts w:ascii="Arial" w:eastAsia="Calibri" w:hAnsi="Arial"/>
          <w:kern w:val="0"/>
          <w:sz w:val="22"/>
          <w:szCs w:val="22"/>
          <w:lang w:eastAsia="en-US" w:bidi="ar-SA"/>
        </w:rPr>
        <w:t>:</w:t>
      </w:r>
    </w:p>
    <w:p w:rsidR="00767CBD" w:rsidRPr="00860C41" w:rsidRDefault="00767CBD" w:rsidP="00767CBD">
      <w:pPr>
        <w:suppressAutoHyphens w:val="0"/>
        <w:autoSpaceDE w:val="0"/>
        <w:adjustRightInd w:val="0"/>
        <w:ind w:left="284"/>
        <w:contextualSpacing/>
        <w:jc w:val="both"/>
        <w:rPr>
          <w:rFonts w:ascii="Arial" w:eastAsia="Times New Roman" w:hAnsi="Arial"/>
          <w:b/>
          <w:kern w:val="0"/>
          <w:sz w:val="22"/>
          <w:szCs w:val="22"/>
          <w:lang w:val="x-none" w:eastAsia="x-none" w:bidi="ar-SA"/>
        </w:rPr>
      </w:pPr>
      <w:r w:rsidRPr="00860C41">
        <w:rPr>
          <w:rFonts w:ascii="Arial" w:eastAsia="Times New Roman" w:hAnsi="Arial"/>
          <w:b/>
          <w:kern w:val="0"/>
          <w:sz w:val="22"/>
          <w:szCs w:val="22"/>
          <w:lang w:eastAsia="x-none" w:bidi="ar-SA"/>
        </w:rPr>
        <w:t xml:space="preserve">A - </w:t>
      </w:r>
      <w:r w:rsidRPr="00860C41">
        <w:rPr>
          <w:rFonts w:ascii="Arial" w:eastAsia="Times New Roman" w:hAnsi="Arial"/>
          <w:b/>
          <w:kern w:val="0"/>
          <w:sz w:val="22"/>
          <w:szCs w:val="22"/>
          <w:lang w:val="x-none" w:eastAsia="x-none" w:bidi="ar-SA"/>
        </w:rPr>
        <w:t>Cena – waga 60 %</w:t>
      </w:r>
    </w:p>
    <w:p w:rsidR="00767CBD" w:rsidRPr="00860C41" w:rsidRDefault="00767CBD" w:rsidP="00767CBD">
      <w:pPr>
        <w:suppressAutoHyphens w:val="0"/>
        <w:autoSpaceDE w:val="0"/>
        <w:adjustRightInd w:val="0"/>
        <w:ind w:left="284"/>
        <w:contextualSpacing/>
        <w:jc w:val="both"/>
        <w:rPr>
          <w:rFonts w:ascii="Arial" w:eastAsia="Times New Roman" w:hAnsi="Arial"/>
          <w:b/>
          <w:kern w:val="0"/>
          <w:sz w:val="22"/>
          <w:szCs w:val="22"/>
          <w:lang w:val="x-none" w:eastAsia="x-none" w:bidi="ar-SA"/>
        </w:rPr>
      </w:pPr>
      <w:r w:rsidRPr="00860C41">
        <w:rPr>
          <w:rFonts w:ascii="Arial" w:eastAsia="Times New Roman" w:hAnsi="Arial"/>
          <w:b/>
          <w:kern w:val="0"/>
          <w:sz w:val="22"/>
          <w:szCs w:val="22"/>
          <w:lang w:eastAsia="x-none" w:bidi="ar-SA"/>
        </w:rPr>
        <w:t xml:space="preserve">B - </w:t>
      </w:r>
      <w:r w:rsidRPr="00860C41">
        <w:rPr>
          <w:rFonts w:ascii="Arial" w:eastAsia="Times New Roman" w:hAnsi="Arial"/>
          <w:b/>
          <w:kern w:val="0"/>
          <w:sz w:val="22"/>
          <w:szCs w:val="22"/>
          <w:lang w:val="x-none" w:eastAsia="x-none" w:bidi="ar-SA"/>
        </w:rPr>
        <w:t>Termin dostawy</w:t>
      </w:r>
      <w:r>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val="x-none" w:eastAsia="x-none" w:bidi="ar-SA"/>
        </w:rPr>
        <w:t xml:space="preserve">– </w:t>
      </w:r>
      <w:r>
        <w:rPr>
          <w:rFonts w:ascii="Arial" w:eastAsia="Times New Roman" w:hAnsi="Arial"/>
          <w:b/>
          <w:kern w:val="0"/>
          <w:sz w:val="22"/>
          <w:szCs w:val="22"/>
          <w:lang w:eastAsia="x-none" w:bidi="ar-SA"/>
        </w:rPr>
        <w:t xml:space="preserve">20 </w:t>
      </w:r>
      <w:r w:rsidRPr="00860C41">
        <w:rPr>
          <w:rFonts w:ascii="Arial" w:eastAsia="Times New Roman" w:hAnsi="Arial"/>
          <w:b/>
          <w:kern w:val="0"/>
          <w:sz w:val="22"/>
          <w:szCs w:val="22"/>
          <w:lang w:val="x-none" w:eastAsia="x-none" w:bidi="ar-SA"/>
        </w:rPr>
        <w:t xml:space="preserve">% </w:t>
      </w:r>
    </w:p>
    <w:p w:rsidR="00767CBD" w:rsidRPr="001F5810" w:rsidRDefault="00767CBD" w:rsidP="00767CBD">
      <w:pPr>
        <w:suppressAutoHyphens w:val="0"/>
        <w:autoSpaceDE w:val="0"/>
        <w:adjustRightInd w:val="0"/>
        <w:ind w:left="284"/>
        <w:contextualSpacing/>
        <w:jc w:val="both"/>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C</w:t>
      </w:r>
      <w:r w:rsidRPr="00860C41">
        <w:rPr>
          <w:rFonts w:ascii="Arial" w:eastAsia="Times New Roman" w:hAnsi="Arial"/>
          <w:b/>
          <w:kern w:val="0"/>
          <w:sz w:val="22"/>
          <w:szCs w:val="22"/>
          <w:lang w:eastAsia="x-none" w:bidi="ar-SA"/>
        </w:rPr>
        <w:t xml:space="preserve"> </w:t>
      </w:r>
      <w:r>
        <w:rPr>
          <w:rFonts w:ascii="Arial" w:eastAsia="Times New Roman" w:hAnsi="Arial"/>
          <w:b/>
          <w:kern w:val="0"/>
          <w:sz w:val="22"/>
          <w:szCs w:val="22"/>
          <w:lang w:eastAsia="x-none" w:bidi="ar-SA"/>
        </w:rPr>
        <w:t>–</w:t>
      </w:r>
      <w:r w:rsidRPr="00860C41">
        <w:rPr>
          <w:rFonts w:ascii="Arial" w:eastAsia="Times New Roman" w:hAnsi="Arial"/>
          <w:b/>
          <w:kern w:val="0"/>
          <w:sz w:val="22"/>
          <w:szCs w:val="22"/>
          <w:lang w:eastAsia="x-none" w:bidi="ar-SA"/>
        </w:rPr>
        <w:t xml:space="preserve"> </w:t>
      </w:r>
      <w:r>
        <w:rPr>
          <w:rFonts w:ascii="Arial" w:eastAsia="Times New Roman" w:hAnsi="Arial"/>
          <w:b/>
          <w:kern w:val="0"/>
          <w:sz w:val="22"/>
          <w:szCs w:val="22"/>
          <w:lang w:eastAsia="x-none" w:bidi="ar-SA"/>
        </w:rPr>
        <w:t>Okres gwarancji i rękojmi</w:t>
      </w:r>
      <w:r>
        <w:rPr>
          <w:rFonts w:ascii="Arial" w:eastAsia="Times New Roman" w:hAnsi="Arial"/>
          <w:b/>
          <w:kern w:val="0"/>
          <w:sz w:val="22"/>
          <w:szCs w:val="22"/>
          <w:lang w:val="x-none" w:eastAsia="x-none" w:bidi="ar-SA"/>
        </w:rPr>
        <w:t xml:space="preserve"> – </w:t>
      </w:r>
      <w:r>
        <w:rPr>
          <w:rFonts w:ascii="Arial" w:eastAsia="Times New Roman" w:hAnsi="Arial"/>
          <w:b/>
          <w:kern w:val="0"/>
          <w:sz w:val="22"/>
          <w:szCs w:val="22"/>
          <w:lang w:eastAsia="x-none" w:bidi="ar-SA"/>
        </w:rPr>
        <w:t>20</w:t>
      </w:r>
      <w:r w:rsidRPr="00860C41">
        <w:rPr>
          <w:rFonts w:ascii="Arial" w:eastAsia="Times New Roman" w:hAnsi="Arial"/>
          <w:b/>
          <w:kern w:val="0"/>
          <w:sz w:val="22"/>
          <w:szCs w:val="22"/>
          <w:lang w:val="x-none" w:eastAsia="x-none" w:bidi="ar-SA"/>
        </w:rPr>
        <w:t xml:space="preserve"> %</w:t>
      </w:r>
      <w:r>
        <w:rPr>
          <w:rFonts w:ascii="Arial" w:eastAsia="Times New Roman" w:hAnsi="Arial"/>
          <w:b/>
          <w:kern w:val="0"/>
          <w:sz w:val="22"/>
          <w:szCs w:val="22"/>
          <w:lang w:eastAsia="x-none" w:bidi="ar-SA"/>
        </w:rPr>
        <w:t xml:space="preserve"> </w:t>
      </w:r>
    </w:p>
    <w:p w:rsidR="00767CBD" w:rsidRPr="00860C41" w:rsidRDefault="00767CBD" w:rsidP="00767CBD">
      <w:pPr>
        <w:widowControl/>
        <w:suppressAutoHyphens w:val="0"/>
        <w:autoSpaceDN/>
        <w:ind w:left="284"/>
        <w:jc w:val="both"/>
        <w:rPr>
          <w:rFonts w:ascii="Arial" w:eastAsia="Calibri" w:hAnsi="Arial"/>
          <w:kern w:val="0"/>
          <w:sz w:val="22"/>
          <w:szCs w:val="22"/>
          <w:lang w:eastAsia="en-US" w:bidi="ar-SA"/>
        </w:rPr>
      </w:pPr>
    </w:p>
    <w:p w:rsidR="00767CBD" w:rsidRDefault="00767CBD" w:rsidP="00767CBD">
      <w:pPr>
        <w:widowControl/>
        <w:numPr>
          <w:ilvl w:val="0"/>
          <w:numId w:val="9"/>
        </w:numPr>
        <w:suppressAutoHyphens w:val="0"/>
        <w:autoSpaceDN/>
        <w:spacing w:after="200" w:line="276" w:lineRule="auto"/>
        <w:jc w:val="both"/>
        <w:rPr>
          <w:rFonts w:ascii="Arial" w:eastAsia="Calibri" w:hAnsi="Arial"/>
          <w:kern w:val="0"/>
          <w:sz w:val="22"/>
          <w:szCs w:val="22"/>
          <w:lang w:eastAsia="en-US" w:bidi="ar-SA"/>
        </w:rPr>
      </w:pPr>
      <w:r w:rsidRPr="00860C41">
        <w:rPr>
          <w:rFonts w:ascii="Arial" w:eastAsia="Calibri" w:hAnsi="Arial"/>
          <w:b/>
          <w:kern w:val="0"/>
          <w:sz w:val="22"/>
          <w:szCs w:val="22"/>
          <w:lang w:eastAsia="en-US" w:bidi="ar-SA"/>
        </w:rPr>
        <w:t>Kryterium „Cena”</w:t>
      </w:r>
      <w:r w:rsidRPr="00860C41">
        <w:rPr>
          <w:rFonts w:ascii="Arial" w:eastAsia="Calibri" w:hAnsi="Arial"/>
          <w:kern w:val="0"/>
          <w:sz w:val="22"/>
          <w:szCs w:val="22"/>
          <w:lang w:eastAsia="en-US" w:bidi="ar-SA"/>
        </w:rPr>
        <w:t xml:space="preserve"> będzie liczone w następujący sposób: </w:t>
      </w:r>
    </w:p>
    <w:p w:rsidR="00767CBD" w:rsidRPr="00860C41" w:rsidRDefault="00767CBD" w:rsidP="00767CBD">
      <w:pPr>
        <w:widowControl/>
        <w:suppressAutoHyphens w:val="0"/>
        <w:autoSpaceDN/>
        <w:spacing w:after="200" w:line="276" w:lineRule="auto"/>
        <w:ind w:left="786"/>
        <w:jc w:val="both"/>
        <w:rPr>
          <w:rFonts w:ascii="Arial" w:eastAsia="Calibri" w:hAnsi="Arial"/>
          <w:kern w:val="0"/>
          <w:sz w:val="22"/>
          <w:szCs w:val="22"/>
          <w:lang w:eastAsia="en-US" w:bidi="ar-SA"/>
        </w:rPr>
      </w:pPr>
      <w:r>
        <w:rPr>
          <w:rFonts w:ascii="Arial" w:eastAsia="Calibri" w:hAnsi="Arial"/>
          <w:b/>
          <w:kern w:val="0"/>
          <w:sz w:val="22"/>
          <w:szCs w:val="22"/>
          <w:lang w:eastAsia="en-US" w:bidi="ar-SA"/>
        </w:rPr>
        <w:t xml:space="preserve">- </w:t>
      </w:r>
      <w:r w:rsidRPr="00860C41">
        <w:rPr>
          <w:rFonts w:ascii="Arial" w:eastAsia="Calibri" w:hAnsi="Arial"/>
          <w:kern w:val="0"/>
          <w:sz w:val="22"/>
          <w:szCs w:val="22"/>
          <w:lang w:eastAsia="en-US" w:bidi="ar-SA"/>
        </w:rPr>
        <w:t>najwyższą liczbę punktów za to kryterium (60 pkt) otrzyma o</w:t>
      </w:r>
      <w:r>
        <w:rPr>
          <w:rFonts w:ascii="Arial" w:eastAsia="Calibri" w:hAnsi="Arial"/>
          <w:kern w:val="0"/>
          <w:sz w:val="22"/>
          <w:szCs w:val="22"/>
          <w:lang w:eastAsia="en-US" w:bidi="ar-SA"/>
        </w:rPr>
        <w:t>ferta o najniższej cenie brutto (wskazanej w formularzu ofertowym i asortymentowo cenowym). P</w:t>
      </w:r>
      <w:r w:rsidRPr="00860C41">
        <w:rPr>
          <w:rFonts w:ascii="Arial" w:eastAsia="Calibri" w:hAnsi="Arial"/>
          <w:kern w:val="0"/>
          <w:sz w:val="22"/>
          <w:szCs w:val="22"/>
          <w:lang w:eastAsia="en-US" w:bidi="ar-SA"/>
        </w:rPr>
        <w:t>ozostali Wykonawcy odpowiednio mniej, stosownie do wzoru:</w:t>
      </w:r>
    </w:p>
    <w:p w:rsidR="00767CBD" w:rsidRPr="00860C41" w:rsidRDefault="00767CBD" w:rsidP="00767CBD">
      <w:pPr>
        <w:widowControl/>
        <w:suppressAutoHyphens w:val="0"/>
        <w:autoSpaceDN/>
        <w:ind w:left="644"/>
        <w:jc w:val="both"/>
        <w:rPr>
          <w:rFonts w:ascii="Arial" w:eastAsia="Calibri" w:hAnsi="Arial"/>
          <w:kern w:val="0"/>
          <w:sz w:val="22"/>
          <w:szCs w:val="22"/>
          <w:lang w:eastAsia="en-US" w:bidi="ar-SA"/>
        </w:rPr>
      </w:pPr>
    </w:p>
    <w:p w:rsidR="00767CBD" w:rsidRPr="00860C41" w:rsidRDefault="00767CBD" w:rsidP="00767CBD">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w:t>
      </w:r>
      <w:r>
        <w:rPr>
          <w:rFonts w:ascii="Arial" w:eastAsia="Calibri" w:hAnsi="Arial"/>
          <w:kern w:val="0"/>
          <w:sz w:val="22"/>
          <w:szCs w:val="22"/>
          <w:lang w:eastAsia="en-US" w:bidi="ar-SA"/>
        </w:rPr>
        <w:t xml:space="preserve">                               N</w:t>
      </w:r>
      <w:r w:rsidRPr="00860C41">
        <w:rPr>
          <w:rFonts w:ascii="Arial" w:eastAsia="Calibri" w:hAnsi="Arial"/>
          <w:kern w:val="0"/>
          <w:sz w:val="22"/>
          <w:szCs w:val="22"/>
          <w:lang w:eastAsia="en-US" w:bidi="ar-SA"/>
        </w:rPr>
        <w:t>ajniższa zaoferowana cena brutto</w:t>
      </w:r>
    </w:p>
    <w:p w:rsidR="00767CBD" w:rsidRPr="00860C41" w:rsidRDefault="00767CBD" w:rsidP="00767CBD">
      <w:pPr>
        <w:widowControl/>
        <w:suppressAutoHyphens w:val="0"/>
        <w:autoSpaceDN/>
        <w:ind w:left="28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A = ------------------------------------------------------- x 60 punktów</w:t>
      </w:r>
    </w:p>
    <w:p w:rsidR="00767CBD" w:rsidRPr="00860C41" w:rsidRDefault="00767CBD" w:rsidP="00767CBD">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w:t>
      </w:r>
      <w:r>
        <w:rPr>
          <w:rFonts w:ascii="Arial" w:eastAsia="Calibri" w:hAnsi="Arial"/>
          <w:kern w:val="0"/>
          <w:sz w:val="22"/>
          <w:szCs w:val="22"/>
          <w:lang w:eastAsia="en-US" w:bidi="ar-SA"/>
        </w:rPr>
        <w:t>C</w:t>
      </w:r>
      <w:r w:rsidRPr="00860C41">
        <w:rPr>
          <w:rFonts w:ascii="Arial" w:eastAsia="Calibri" w:hAnsi="Arial"/>
          <w:kern w:val="0"/>
          <w:sz w:val="22"/>
          <w:szCs w:val="22"/>
          <w:lang w:eastAsia="en-US" w:bidi="ar-SA"/>
        </w:rPr>
        <w:t>ena brutto oferty badanej</w:t>
      </w:r>
    </w:p>
    <w:p w:rsidR="00767CBD" w:rsidRPr="00860C41" w:rsidRDefault="00767CBD" w:rsidP="00767CBD">
      <w:pPr>
        <w:widowControl/>
        <w:tabs>
          <w:tab w:val="left" w:pos="426"/>
        </w:tabs>
        <w:suppressAutoHyphens w:val="0"/>
        <w:autoSpaceDN/>
        <w:ind w:left="284"/>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     </w:t>
      </w:r>
    </w:p>
    <w:p w:rsidR="00767CBD" w:rsidRPr="00860C41" w:rsidRDefault="00767CBD" w:rsidP="00767CBD">
      <w:pPr>
        <w:widowControl/>
        <w:tabs>
          <w:tab w:val="left" w:pos="426"/>
        </w:tabs>
        <w:suppressAutoHyphens w:val="0"/>
        <w:autoSpaceDN/>
        <w:ind w:left="567"/>
        <w:jc w:val="both"/>
        <w:rPr>
          <w:rFonts w:ascii="Arial" w:eastAsia="Times New Roman" w:hAnsi="Arial"/>
          <w:kern w:val="0"/>
          <w:sz w:val="22"/>
          <w:szCs w:val="22"/>
          <w:lang w:val="x-none" w:eastAsia="x-none" w:bidi="ar-SA"/>
        </w:rPr>
      </w:pPr>
      <w:r>
        <w:rPr>
          <w:rFonts w:ascii="Arial" w:eastAsia="Times New Roman" w:hAnsi="Arial"/>
          <w:kern w:val="0"/>
          <w:sz w:val="22"/>
          <w:szCs w:val="22"/>
          <w:lang w:val="x-none" w:eastAsia="x-none" w:bidi="ar-SA"/>
        </w:rPr>
        <w:t xml:space="preserve">W </w:t>
      </w:r>
      <w:r w:rsidRPr="00860C41">
        <w:rPr>
          <w:rFonts w:ascii="Arial" w:eastAsia="Times New Roman" w:hAnsi="Arial"/>
          <w:kern w:val="0"/>
          <w:sz w:val="22"/>
          <w:szCs w:val="22"/>
          <w:lang w:val="x-none" w:eastAsia="x-none" w:bidi="ar-SA"/>
        </w:rPr>
        <w:t xml:space="preserve">cenie brutto </w:t>
      </w:r>
      <w:r>
        <w:rPr>
          <w:rFonts w:ascii="Arial" w:eastAsia="Times New Roman" w:hAnsi="Arial"/>
          <w:kern w:val="0"/>
          <w:sz w:val="22"/>
          <w:szCs w:val="22"/>
          <w:lang w:eastAsia="x-none" w:bidi="ar-SA"/>
        </w:rPr>
        <w:t>muszą być</w:t>
      </w:r>
      <w:r w:rsidRPr="00860C41">
        <w:rPr>
          <w:rFonts w:ascii="Arial" w:eastAsia="Times New Roman" w:hAnsi="Arial"/>
          <w:kern w:val="0"/>
          <w:sz w:val="22"/>
          <w:szCs w:val="22"/>
          <w:lang w:val="x-none" w:eastAsia="x-none" w:bidi="ar-SA"/>
        </w:rPr>
        <w:t xml:space="preserve"> zawarte wszystkie koszty niezbędne do wykonania zamówienia.</w:t>
      </w:r>
    </w:p>
    <w:p w:rsidR="00767CBD" w:rsidRPr="00860C41" w:rsidRDefault="00767CBD" w:rsidP="00767CBD">
      <w:pPr>
        <w:widowControl/>
        <w:suppressAutoHyphens w:val="0"/>
        <w:autoSpaceDN/>
        <w:spacing w:after="200" w:line="276" w:lineRule="auto"/>
        <w:ind w:left="426" w:hanging="426"/>
        <w:jc w:val="both"/>
        <w:rPr>
          <w:rFonts w:ascii="Arial" w:eastAsia="Calibri" w:hAnsi="Arial"/>
          <w:bCs/>
          <w:kern w:val="0"/>
          <w:sz w:val="6"/>
          <w:szCs w:val="6"/>
          <w:lang w:eastAsia="en-US" w:bidi="ar-SA"/>
        </w:rPr>
      </w:pPr>
      <w:r w:rsidRPr="00860C41">
        <w:rPr>
          <w:rFonts w:ascii="Arial" w:eastAsia="Calibri" w:hAnsi="Arial"/>
          <w:kern w:val="0"/>
          <w:sz w:val="22"/>
          <w:szCs w:val="22"/>
          <w:lang w:eastAsia="en-US" w:bidi="ar-SA"/>
        </w:rPr>
        <w:t xml:space="preserve">   </w:t>
      </w:r>
    </w:p>
    <w:p w:rsidR="00767CBD" w:rsidRDefault="00767CBD" w:rsidP="00767CBD">
      <w:pPr>
        <w:widowControl/>
        <w:numPr>
          <w:ilvl w:val="0"/>
          <w:numId w:val="9"/>
        </w:numPr>
        <w:suppressAutoHyphens w:val="0"/>
        <w:autoSpaceDN/>
        <w:spacing w:after="200" w:line="276" w:lineRule="auto"/>
        <w:jc w:val="both"/>
        <w:rPr>
          <w:rFonts w:ascii="Arial" w:eastAsia="Calibri" w:hAnsi="Arial"/>
          <w:kern w:val="0"/>
          <w:sz w:val="22"/>
          <w:szCs w:val="22"/>
          <w:lang w:eastAsia="en-US" w:bidi="ar-SA"/>
        </w:rPr>
      </w:pPr>
      <w:r>
        <w:rPr>
          <w:rFonts w:ascii="Arial" w:eastAsia="Calibri" w:hAnsi="Arial"/>
          <w:b/>
          <w:kern w:val="0"/>
          <w:sz w:val="22"/>
          <w:szCs w:val="22"/>
          <w:lang w:eastAsia="en-US" w:bidi="ar-SA"/>
        </w:rPr>
        <w:t xml:space="preserve">Kryterium „Termin </w:t>
      </w:r>
      <w:r w:rsidRPr="00860C41">
        <w:rPr>
          <w:rFonts w:ascii="Arial" w:eastAsia="Calibri" w:hAnsi="Arial"/>
          <w:b/>
          <w:kern w:val="0"/>
          <w:sz w:val="22"/>
          <w:szCs w:val="22"/>
          <w:lang w:eastAsia="en-US" w:bidi="ar-SA"/>
        </w:rPr>
        <w:t xml:space="preserve">dostawy” </w:t>
      </w:r>
      <w:r w:rsidRPr="00860C41">
        <w:rPr>
          <w:rFonts w:ascii="Arial" w:eastAsia="Calibri" w:hAnsi="Arial"/>
          <w:kern w:val="0"/>
          <w:sz w:val="22"/>
          <w:szCs w:val="22"/>
          <w:lang w:eastAsia="en-US" w:bidi="ar-SA"/>
        </w:rPr>
        <w:t>będzie liczone w następujący sposób:</w:t>
      </w:r>
    </w:p>
    <w:p w:rsidR="00767CBD" w:rsidRPr="00860C41" w:rsidRDefault="00767CBD" w:rsidP="00767CBD">
      <w:pPr>
        <w:widowControl/>
        <w:suppressAutoHyphens w:val="0"/>
        <w:autoSpaceDN/>
        <w:spacing w:after="200" w:line="276" w:lineRule="auto"/>
        <w:ind w:left="786"/>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t>najwyższą l</w:t>
      </w:r>
      <w:r>
        <w:rPr>
          <w:rFonts w:ascii="Arial" w:eastAsia="Calibri" w:hAnsi="Arial"/>
          <w:kern w:val="0"/>
          <w:sz w:val="22"/>
          <w:szCs w:val="22"/>
          <w:lang w:eastAsia="en-US" w:bidi="ar-SA"/>
        </w:rPr>
        <w:t>iczbę punktów za to kryterium (20</w:t>
      </w:r>
      <w:r w:rsidRPr="00860C41">
        <w:rPr>
          <w:rFonts w:ascii="Arial" w:eastAsia="Calibri" w:hAnsi="Arial"/>
          <w:kern w:val="0"/>
          <w:sz w:val="22"/>
          <w:szCs w:val="22"/>
          <w:lang w:eastAsia="en-US" w:bidi="ar-SA"/>
        </w:rPr>
        <w:t xml:space="preserve"> pkt) otrzyma oferta o najkrótszym terminie dostawy (wy</w:t>
      </w:r>
      <w:r>
        <w:rPr>
          <w:rFonts w:ascii="Arial" w:eastAsia="Calibri" w:hAnsi="Arial"/>
          <w:kern w:val="0"/>
          <w:sz w:val="22"/>
          <w:szCs w:val="22"/>
          <w:lang w:eastAsia="en-US" w:bidi="ar-SA"/>
        </w:rPr>
        <w:t xml:space="preserve">kazanym w formularzu ofertowym) Mebli określonych w harmonogramie dostaw – załącznik nr 7 do SIWZ. Termin </w:t>
      </w:r>
      <w:r>
        <w:rPr>
          <w:rFonts w:ascii="Arial" w:eastAsia="Times New Roman" w:hAnsi="Arial"/>
          <w:kern w:val="0"/>
          <w:sz w:val="22"/>
          <w:szCs w:val="22"/>
          <w:lang w:eastAsia="x-none" w:bidi="ar-SA"/>
        </w:rPr>
        <w:t xml:space="preserve">będzie </w:t>
      </w:r>
      <w:r w:rsidRPr="00F55D01">
        <w:rPr>
          <w:rFonts w:ascii="Arial" w:eastAsia="Calibri" w:hAnsi="Arial"/>
          <w:kern w:val="0"/>
          <w:sz w:val="22"/>
          <w:szCs w:val="22"/>
          <w:lang w:eastAsia="en-US" w:bidi="ar-SA"/>
        </w:rPr>
        <w:t>licz</w:t>
      </w:r>
      <w:r>
        <w:rPr>
          <w:rFonts w:ascii="Arial" w:eastAsia="Calibri" w:hAnsi="Arial"/>
          <w:kern w:val="0"/>
          <w:sz w:val="22"/>
          <w:szCs w:val="22"/>
          <w:lang w:eastAsia="en-US" w:bidi="ar-SA"/>
        </w:rPr>
        <w:t>ony</w:t>
      </w:r>
      <w:r w:rsidRPr="00F55D01">
        <w:rPr>
          <w:rFonts w:ascii="Arial" w:eastAsia="Calibri" w:hAnsi="Arial"/>
          <w:kern w:val="0"/>
          <w:sz w:val="22"/>
          <w:szCs w:val="22"/>
          <w:lang w:eastAsia="en-US" w:bidi="ar-SA"/>
        </w:rPr>
        <w:t xml:space="preserve"> od daty poinformowania Wykonawcy o gotowości</w:t>
      </w:r>
      <w:r>
        <w:rPr>
          <w:rFonts w:ascii="Arial" w:eastAsia="Calibri" w:hAnsi="Arial"/>
          <w:kern w:val="0"/>
          <w:sz w:val="22"/>
          <w:szCs w:val="22"/>
          <w:lang w:eastAsia="en-US" w:bidi="ar-SA"/>
        </w:rPr>
        <w:t xml:space="preserve"> przyjęcia Mebli z dan</w:t>
      </w:r>
      <w:r w:rsidR="005A4ADC">
        <w:rPr>
          <w:rFonts w:ascii="Arial" w:eastAsia="Calibri" w:hAnsi="Arial"/>
          <w:kern w:val="0"/>
          <w:sz w:val="22"/>
          <w:szCs w:val="22"/>
          <w:lang w:eastAsia="en-US" w:bidi="ar-SA"/>
        </w:rPr>
        <w:t xml:space="preserve">ej pozycji harmonogramu dostaw. </w:t>
      </w:r>
      <w:r>
        <w:rPr>
          <w:rFonts w:ascii="Arial" w:eastAsia="Calibri" w:hAnsi="Arial"/>
          <w:kern w:val="0"/>
          <w:sz w:val="22"/>
          <w:szCs w:val="22"/>
          <w:lang w:eastAsia="en-US" w:bidi="ar-SA"/>
        </w:rPr>
        <w:t>P</w:t>
      </w:r>
      <w:r w:rsidRPr="00860C41">
        <w:rPr>
          <w:rFonts w:ascii="Arial" w:eastAsia="Calibri" w:hAnsi="Arial"/>
          <w:kern w:val="0"/>
          <w:sz w:val="22"/>
          <w:szCs w:val="22"/>
          <w:lang w:eastAsia="en-US" w:bidi="ar-SA"/>
        </w:rPr>
        <w:t>ozostali Wykonawcy odpowiednio mniej, stosownie do wzoru:</w:t>
      </w:r>
    </w:p>
    <w:p w:rsidR="00767CBD" w:rsidRPr="00860C41" w:rsidRDefault="00767CBD" w:rsidP="00767CBD">
      <w:pPr>
        <w:widowControl/>
        <w:suppressAutoHyphens w:val="0"/>
        <w:autoSpaceDN/>
        <w:jc w:val="both"/>
        <w:rPr>
          <w:rFonts w:ascii="Arial" w:eastAsia="Calibri" w:hAnsi="Arial"/>
          <w:kern w:val="0"/>
          <w:sz w:val="22"/>
          <w:szCs w:val="22"/>
          <w:lang w:eastAsia="en-US" w:bidi="ar-SA"/>
        </w:rPr>
      </w:pPr>
    </w:p>
    <w:p w:rsidR="00767CBD" w:rsidRPr="00860C41" w:rsidRDefault="00767CBD" w:rsidP="00767CBD">
      <w:pPr>
        <w:widowControl/>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N</w:t>
      </w:r>
      <w:r w:rsidRPr="00860C41">
        <w:rPr>
          <w:rFonts w:ascii="Arial" w:eastAsia="Calibri" w:hAnsi="Arial"/>
          <w:kern w:val="0"/>
          <w:sz w:val="22"/>
          <w:szCs w:val="22"/>
          <w:lang w:eastAsia="en-US" w:bidi="ar-SA"/>
        </w:rPr>
        <w:t xml:space="preserve">ajkrótszy zaoferowany termin </w:t>
      </w:r>
      <w:r w:rsidRPr="00860C41">
        <w:rPr>
          <w:rFonts w:ascii="Arial" w:eastAsia="Calibri" w:hAnsi="Arial"/>
          <w:kern w:val="0"/>
          <w:sz w:val="22"/>
          <w:szCs w:val="22"/>
          <w:lang w:eastAsia="en-US" w:bidi="ar-SA"/>
        </w:rPr>
        <w:br/>
        <w:t>dostawy</w:t>
      </w:r>
    </w:p>
    <w:p w:rsidR="00767CBD" w:rsidRPr="00860C41" w:rsidRDefault="00767CBD" w:rsidP="00767CBD">
      <w:pPr>
        <w:widowControl/>
        <w:suppressAutoHyphens w:val="0"/>
        <w:autoSpaceDN/>
        <w:ind w:left="113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 xml:space="preserve">B = ----------------------------------------------------------------- </w:t>
      </w:r>
      <w:r>
        <w:rPr>
          <w:rFonts w:ascii="Arial" w:eastAsia="Calibri" w:hAnsi="Arial"/>
          <w:kern w:val="0"/>
          <w:sz w:val="22"/>
          <w:szCs w:val="22"/>
          <w:lang w:eastAsia="en-US" w:bidi="ar-SA"/>
        </w:rPr>
        <w:t>x 20</w:t>
      </w:r>
      <w:r w:rsidRPr="00860C41">
        <w:rPr>
          <w:rFonts w:ascii="Arial" w:eastAsia="Calibri" w:hAnsi="Arial"/>
          <w:kern w:val="0"/>
          <w:sz w:val="22"/>
          <w:szCs w:val="22"/>
          <w:lang w:eastAsia="en-US" w:bidi="ar-SA"/>
        </w:rPr>
        <w:t xml:space="preserve"> punktów</w:t>
      </w:r>
    </w:p>
    <w:p w:rsidR="00767CBD" w:rsidRPr="00860C41" w:rsidRDefault="00767CBD" w:rsidP="00767CBD">
      <w:pPr>
        <w:widowControl/>
        <w:tabs>
          <w:tab w:val="left" w:pos="3240"/>
        </w:tabs>
        <w:suppressAutoHyphens w:val="0"/>
        <w:autoSpaceDN/>
        <w:ind w:left="284"/>
        <w:jc w:val="center"/>
        <w:rPr>
          <w:rFonts w:ascii="Arial" w:eastAsia="Calibri" w:hAnsi="Arial"/>
          <w:kern w:val="0"/>
          <w:sz w:val="22"/>
          <w:szCs w:val="22"/>
          <w:lang w:eastAsia="en-US" w:bidi="ar-SA"/>
        </w:rPr>
      </w:pPr>
      <w:r w:rsidRPr="00860C41">
        <w:rPr>
          <w:rFonts w:ascii="Arial" w:eastAsia="Calibri" w:hAnsi="Arial"/>
          <w:kern w:val="0"/>
          <w:sz w:val="22"/>
          <w:szCs w:val="22"/>
          <w:lang w:eastAsia="en-US" w:bidi="ar-SA"/>
        </w:rPr>
        <w:t>Termin dostawy oferty badanej</w:t>
      </w:r>
    </w:p>
    <w:p w:rsidR="00767CBD" w:rsidRPr="00860C41" w:rsidRDefault="00767CBD" w:rsidP="00767CBD">
      <w:pPr>
        <w:widowControl/>
        <w:tabs>
          <w:tab w:val="left" w:pos="2410"/>
        </w:tabs>
        <w:suppressAutoHyphens w:val="0"/>
        <w:autoSpaceDN/>
        <w:ind w:left="644"/>
        <w:rPr>
          <w:rFonts w:ascii="Arial" w:eastAsia="Calibri" w:hAnsi="Arial"/>
          <w:kern w:val="0"/>
          <w:sz w:val="22"/>
          <w:szCs w:val="22"/>
          <w:lang w:eastAsia="en-US" w:bidi="ar-SA"/>
        </w:rPr>
      </w:pPr>
    </w:p>
    <w:p w:rsidR="00767CBD" w:rsidRPr="00860C41" w:rsidRDefault="00767CBD" w:rsidP="00767CBD">
      <w:pPr>
        <w:widowControl/>
        <w:suppressAutoHyphens w:val="0"/>
        <w:autoSpaceDN/>
        <w:ind w:left="567"/>
        <w:jc w:val="both"/>
        <w:rPr>
          <w:rFonts w:ascii="Arial" w:eastAsia="Times New Roman" w:hAnsi="Arial"/>
          <w:b/>
          <w:kern w:val="0"/>
          <w:sz w:val="22"/>
          <w:szCs w:val="22"/>
          <w:lang w:eastAsia="x-none" w:bidi="ar-SA"/>
        </w:rPr>
      </w:pPr>
    </w:p>
    <w:p w:rsidR="00767CBD" w:rsidRPr="00860C41" w:rsidRDefault="00767CBD" w:rsidP="00767CBD">
      <w:pPr>
        <w:widowControl/>
        <w:suppressAutoHyphens w:val="0"/>
        <w:autoSpaceDN/>
        <w:spacing w:line="276" w:lineRule="auto"/>
        <w:ind w:left="567"/>
        <w:jc w:val="both"/>
        <w:rPr>
          <w:rFonts w:ascii="Arial" w:eastAsia="Times New Roman" w:hAnsi="Arial"/>
          <w:b/>
          <w:kern w:val="0"/>
          <w:sz w:val="22"/>
          <w:szCs w:val="22"/>
          <w:lang w:eastAsia="x-none" w:bidi="ar-SA"/>
        </w:rPr>
      </w:pPr>
      <w:r w:rsidRPr="00860C41">
        <w:rPr>
          <w:rFonts w:ascii="Arial" w:eastAsia="Times New Roman" w:hAnsi="Arial"/>
          <w:b/>
          <w:kern w:val="0"/>
          <w:sz w:val="22"/>
          <w:szCs w:val="22"/>
          <w:lang w:eastAsia="x-none" w:bidi="ar-SA"/>
        </w:rPr>
        <w:t>Uwaga</w:t>
      </w:r>
      <w:r>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eastAsia="x-none" w:bidi="ar-SA"/>
        </w:rPr>
        <w:t xml:space="preserve">! </w:t>
      </w:r>
    </w:p>
    <w:p w:rsidR="00767CBD" w:rsidRPr="00860C41" w:rsidRDefault="00767CBD" w:rsidP="00767CBD">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Wykonawca, który zaoferuje maksymalny termin dostawy otrzyma 0 pkt.</w:t>
      </w:r>
    </w:p>
    <w:p w:rsidR="00767CBD" w:rsidRPr="00860C41" w:rsidRDefault="00767CBD" w:rsidP="00767CBD">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Termin dostawy należy podać w pełnych dniach, np. 3, 4, 8 (…) </w:t>
      </w:r>
      <w:r w:rsidRPr="007B07F4">
        <w:rPr>
          <w:rFonts w:ascii="Arial" w:eastAsia="Times New Roman" w:hAnsi="Arial"/>
          <w:b/>
          <w:kern w:val="0"/>
          <w:sz w:val="22"/>
          <w:szCs w:val="22"/>
          <w:lang w:eastAsia="x-none" w:bidi="ar-SA"/>
        </w:rPr>
        <w:t>max.</w:t>
      </w:r>
      <w:r>
        <w:rPr>
          <w:rFonts w:ascii="Arial" w:eastAsia="Times New Roman" w:hAnsi="Arial"/>
          <w:b/>
          <w:kern w:val="0"/>
          <w:sz w:val="22"/>
          <w:szCs w:val="22"/>
          <w:lang w:eastAsia="x-none" w:bidi="ar-SA"/>
        </w:rPr>
        <w:t xml:space="preserve"> 14</w:t>
      </w:r>
      <w:r w:rsidRPr="007B07F4">
        <w:rPr>
          <w:rFonts w:ascii="Arial" w:eastAsia="Times New Roman" w:hAnsi="Arial"/>
          <w:b/>
          <w:kern w:val="0"/>
          <w:sz w:val="22"/>
          <w:szCs w:val="22"/>
          <w:lang w:eastAsia="x-none" w:bidi="ar-SA"/>
        </w:rPr>
        <w:t xml:space="preserve"> dni</w:t>
      </w:r>
      <w:r w:rsidRPr="00860C41">
        <w:rPr>
          <w:rFonts w:ascii="Arial" w:eastAsia="Times New Roman" w:hAnsi="Arial"/>
          <w:kern w:val="0"/>
          <w:sz w:val="22"/>
          <w:szCs w:val="22"/>
          <w:lang w:eastAsia="x-none" w:bidi="ar-SA"/>
        </w:rPr>
        <w:t xml:space="preserve"> kalendarzow</w:t>
      </w:r>
      <w:r>
        <w:rPr>
          <w:rFonts w:ascii="Arial" w:eastAsia="Times New Roman" w:hAnsi="Arial"/>
          <w:kern w:val="0"/>
          <w:sz w:val="22"/>
          <w:szCs w:val="22"/>
          <w:lang w:eastAsia="x-none" w:bidi="ar-SA"/>
        </w:rPr>
        <w:t>ych</w:t>
      </w:r>
      <w:r w:rsidRPr="00860C41">
        <w:rPr>
          <w:rFonts w:ascii="Arial" w:eastAsia="Times New Roman" w:hAnsi="Arial"/>
          <w:kern w:val="0"/>
          <w:sz w:val="22"/>
          <w:szCs w:val="22"/>
          <w:lang w:eastAsia="x-none" w:bidi="ar-SA"/>
        </w:rPr>
        <w:t>. W przypadku gdy Wyko</w:t>
      </w:r>
      <w:r>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ormularzu ofertowym Zamawiający przyjmie, iż zaoferowano maksymalny dopuszczony termin dostawy, a co za tym idzie Wykonawca otrzyma 0 pkt.</w:t>
      </w:r>
    </w:p>
    <w:p w:rsidR="00767CBD" w:rsidRPr="00860C41" w:rsidRDefault="00767CBD" w:rsidP="00767CBD">
      <w:pPr>
        <w:widowControl/>
        <w:suppressAutoHyphens w:val="0"/>
        <w:autoSpaceDN/>
        <w:spacing w:line="276" w:lineRule="auto"/>
        <w:ind w:left="567"/>
        <w:jc w:val="both"/>
        <w:rPr>
          <w:rFonts w:ascii="Arial" w:eastAsia="Times New Roman" w:hAnsi="Arial"/>
          <w:kern w:val="0"/>
          <w:sz w:val="22"/>
          <w:szCs w:val="22"/>
          <w:lang w:eastAsia="x-none" w:bidi="ar-SA"/>
        </w:rPr>
      </w:pPr>
    </w:p>
    <w:p w:rsidR="00767CBD" w:rsidRPr="00860C41" w:rsidRDefault="00767CBD" w:rsidP="00767CBD">
      <w:pPr>
        <w:widowControl/>
        <w:suppressAutoHyphens w:val="0"/>
        <w:autoSpaceDN/>
        <w:ind w:left="644"/>
        <w:jc w:val="both"/>
        <w:rPr>
          <w:rFonts w:ascii="Arial" w:eastAsia="Calibri" w:hAnsi="Arial"/>
          <w:b/>
          <w:kern w:val="0"/>
          <w:sz w:val="22"/>
          <w:szCs w:val="22"/>
          <w:lang w:eastAsia="en-US" w:bidi="ar-SA"/>
        </w:rPr>
      </w:pPr>
    </w:p>
    <w:p w:rsidR="00767CBD" w:rsidRPr="00F55D01" w:rsidRDefault="00767CBD" w:rsidP="00767CBD">
      <w:pPr>
        <w:pStyle w:val="Akapitzlist"/>
        <w:numPr>
          <w:ilvl w:val="0"/>
          <w:numId w:val="9"/>
        </w:numPr>
        <w:tabs>
          <w:tab w:val="left" w:pos="708"/>
        </w:tabs>
        <w:spacing w:line="255" w:lineRule="auto"/>
        <w:jc w:val="both"/>
        <w:rPr>
          <w:rFonts w:ascii="Arial" w:eastAsia="Arial" w:hAnsi="Arial"/>
          <w:sz w:val="22"/>
          <w:szCs w:val="20"/>
          <w:lang w:eastAsia="pl-PL"/>
        </w:rPr>
      </w:pPr>
      <w:r w:rsidRPr="00F55D01">
        <w:rPr>
          <w:rFonts w:ascii="Arial" w:eastAsia="Arial" w:hAnsi="Arial"/>
          <w:sz w:val="22"/>
          <w:szCs w:val="20"/>
          <w:lang w:eastAsia="pl-PL"/>
        </w:rPr>
        <w:lastRenderedPageBreak/>
        <w:t>Kryterium „</w:t>
      </w:r>
      <w:r>
        <w:rPr>
          <w:rFonts w:ascii="Arial" w:eastAsia="Arial" w:hAnsi="Arial"/>
          <w:b/>
          <w:sz w:val="22"/>
          <w:szCs w:val="20"/>
          <w:lang w:val="pl-PL" w:eastAsia="pl-PL"/>
        </w:rPr>
        <w:t>Okres gwarancji i rękojmi</w:t>
      </w:r>
      <w:r w:rsidRPr="00F55D01">
        <w:rPr>
          <w:rFonts w:ascii="Arial" w:eastAsia="Arial" w:hAnsi="Arial"/>
          <w:b/>
          <w:sz w:val="22"/>
          <w:szCs w:val="20"/>
          <w:lang w:eastAsia="pl-PL"/>
        </w:rPr>
        <w:t>)</w:t>
      </w:r>
      <w:r w:rsidRPr="00F55D01">
        <w:rPr>
          <w:rFonts w:ascii="Arial" w:eastAsia="Arial" w:hAnsi="Arial"/>
          <w:sz w:val="22"/>
          <w:szCs w:val="20"/>
          <w:lang w:eastAsia="pl-PL"/>
        </w:rPr>
        <w:t>” będzie liczone w następujący sposób:</w:t>
      </w:r>
    </w:p>
    <w:p w:rsidR="00767CBD" w:rsidRDefault="00767CBD" w:rsidP="00767CBD">
      <w:pPr>
        <w:pStyle w:val="Akapitzlist"/>
        <w:spacing w:line="274" w:lineRule="auto"/>
        <w:rPr>
          <w:rFonts w:ascii="Arial" w:eastAsia="Arial" w:hAnsi="Arial"/>
          <w:sz w:val="22"/>
          <w:szCs w:val="20"/>
          <w:lang w:eastAsia="pl-PL"/>
        </w:rPr>
      </w:pPr>
    </w:p>
    <w:p w:rsidR="00767CBD" w:rsidRDefault="00767CBD" w:rsidP="00767CBD">
      <w:pPr>
        <w:pStyle w:val="Akapitzlist"/>
        <w:spacing w:line="274" w:lineRule="auto"/>
        <w:rPr>
          <w:rFonts w:ascii="Arial" w:eastAsia="Arial" w:hAnsi="Arial"/>
          <w:sz w:val="22"/>
          <w:szCs w:val="20"/>
          <w:lang w:val="pl-PL" w:eastAsia="pl-PL"/>
        </w:rPr>
      </w:pPr>
      <w:r>
        <w:rPr>
          <w:rFonts w:ascii="Arial" w:eastAsia="Arial" w:hAnsi="Arial"/>
          <w:sz w:val="22"/>
          <w:szCs w:val="20"/>
          <w:lang w:eastAsia="pl-PL"/>
        </w:rPr>
        <w:t xml:space="preserve">- </w:t>
      </w:r>
      <w:r w:rsidRPr="00850B22">
        <w:rPr>
          <w:rFonts w:ascii="Arial" w:eastAsia="Arial" w:hAnsi="Arial"/>
          <w:sz w:val="22"/>
          <w:szCs w:val="20"/>
          <w:lang w:eastAsia="pl-PL"/>
        </w:rPr>
        <w:t>najwyższą l</w:t>
      </w:r>
      <w:r>
        <w:rPr>
          <w:rFonts w:ascii="Arial" w:eastAsia="Arial" w:hAnsi="Arial"/>
          <w:sz w:val="22"/>
          <w:szCs w:val="20"/>
          <w:lang w:eastAsia="pl-PL"/>
        </w:rPr>
        <w:t>iczbę punktów za to kryterium (</w:t>
      </w:r>
      <w:r>
        <w:rPr>
          <w:rFonts w:ascii="Arial" w:eastAsia="Arial" w:hAnsi="Arial"/>
          <w:sz w:val="22"/>
          <w:szCs w:val="20"/>
          <w:lang w:val="pl-PL" w:eastAsia="pl-PL"/>
        </w:rPr>
        <w:t>20</w:t>
      </w:r>
      <w:r w:rsidRPr="00850B22">
        <w:rPr>
          <w:rFonts w:ascii="Arial" w:eastAsia="Arial" w:hAnsi="Arial"/>
          <w:sz w:val="22"/>
          <w:szCs w:val="20"/>
          <w:lang w:eastAsia="pl-PL"/>
        </w:rPr>
        <w:t xml:space="preserve"> pkt) otrzyma oferta o </w:t>
      </w:r>
      <w:r>
        <w:rPr>
          <w:rFonts w:ascii="Arial" w:eastAsia="Arial" w:hAnsi="Arial"/>
          <w:sz w:val="22"/>
          <w:szCs w:val="20"/>
          <w:lang w:val="pl-PL" w:eastAsia="pl-PL"/>
        </w:rPr>
        <w:t>najdłuższym okresie gwarancji i rękojmi</w:t>
      </w:r>
      <w:r w:rsidRPr="00850B22">
        <w:rPr>
          <w:rFonts w:ascii="Arial" w:eastAsia="Arial" w:hAnsi="Arial"/>
          <w:sz w:val="22"/>
          <w:szCs w:val="20"/>
          <w:lang w:eastAsia="pl-PL"/>
        </w:rPr>
        <w:t>, pozostali Wykonawcy odpowiednio mniej, stosownie do wzoru:</w:t>
      </w:r>
    </w:p>
    <w:p w:rsidR="00767CBD" w:rsidRPr="00097BDA" w:rsidRDefault="00767CBD" w:rsidP="00767CBD">
      <w:pPr>
        <w:pStyle w:val="Akapitzlist"/>
        <w:spacing w:line="274" w:lineRule="auto"/>
        <w:rPr>
          <w:rFonts w:ascii="Arial" w:eastAsia="Arial" w:hAnsi="Arial"/>
          <w:sz w:val="22"/>
          <w:szCs w:val="20"/>
          <w:lang w:val="pl-PL" w:eastAsia="pl-PL"/>
        </w:rPr>
      </w:pPr>
    </w:p>
    <w:p w:rsidR="00767CBD" w:rsidRPr="00860C41" w:rsidRDefault="00767CBD" w:rsidP="00767CBD">
      <w:pPr>
        <w:widowControl/>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Najdłuższy okres gwarancji i rękojmi</w:t>
      </w:r>
    </w:p>
    <w:p w:rsidR="00767CBD" w:rsidRPr="00860C41" w:rsidRDefault="00767CBD" w:rsidP="00767CBD">
      <w:pPr>
        <w:widowControl/>
        <w:suppressAutoHyphens w:val="0"/>
        <w:autoSpaceDN/>
        <w:ind w:left="1134"/>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C</w:t>
      </w:r>
      <w:r w:rsidRPr="00860C41">
        <w:rPr>
          <w:rFonts w:ascii="Arial" w:eastAsia="Calibri" w:hAnsi="Arial"/>
          <w:kern w:val="0"/>
          <w:sz w:val="22"/>
          <w:szCs w:val="22"/>
          <w:lang w:eastAsia="en-US" w:bidi="ar-SA"/>
        </w:rPr>
        <w:t xml:space="preserve"> = ----------------------------------------------------------------- </w:t>
      </w:r>
      <w:r>
        <w:rPr>
          <w:rFonts w:ascii="Arial" w:eastAsia="Calibri" w:hAnsi="Arial"/>
          <w:kern w:val="0"/>
          <w:sz w:val="22"/>
          <w:szCs w:val="22"/>
          <w:lang w:eastAsia="en-US" w:bidi="ar-SA"/>
        </w:rPr>
        <w:t>x 20</w:t>
      </w:r>
      <w:r w:rsidRPr="00860C41">
        <w:rPr>
          <w:rFonts w:ascii="Arial" w:eastAsia="Calibri" w:hAnsi="Arial"/>
          <w:kern w:val="0"/>
          <w:sz w:val="22"/>
          <w:szCs w:val="22"/>
          <w:lang w:eastAsia="en-US" w:bidi="ar-SA"/>
        </w:rPr>
        <w:t xml:space="preserve"> punktów</w:t>
      </w:r>
    </w:p>
    <w:p w:rsidR="00767CBD" w:rsidRPr="00860C41" w:rsidRDefault="00767CBD" w:rsidP="00767CBD">
      <w:pPr>
        <w:widowControl/>
        <w:tabs>
          <w:tab w:val="left" w:pos="3240"/>
        </w:tabs>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Okres gwarancji i rękojmi oferty badanej</w:t>
      </w:r>
    </w:p>
    <w:p w:rsidR="00767CBD" w:rsidRDefault="00767CBD" w:rsidP="00767CBD">
      <w:pPr>
        <w:widowControl/>
        <w:tabs>
          <w:tab w:val="left" w:pos="708"/>
        </w:tabs>
        <w:suppressAutoHyphens w:val="0"/>
        <w:autoSpaceDN/>
        <w:spacing w:line="255" w:lineRule="auto"/>
        <w:jc w:val="both"/>
        <w:rPr>
          <w:rFonts w:ascii="Arial" w:eastAsia="Arial" w:hAnsi="Arial"/>
          <w:kern w:val="0"/>
          <w:sz w:val="22"/>
          <w:szCs w:val="20"/>
          <w:lang w:eastAsia="pl-PL" w:bidi="ar-SA"/>
        </w:rPr>
      </w:pPr>
    </w:p>
    <w:p w:rsidR="00767CBD" w:rsidRPr="002F633E" w:rsidRDefault="00767CBD" w:rsidP="00767CBD">
      <w:pPr>
        <w:widowControl/>
        <w:suppressAutoHyphens w:val="0"/>
        <w:autoSpaceDN/>
        <w:ind w:left="284"/>
        <w:jc w:val="both"/>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Uwaga !</w:t>
      </w:r>
    </w:p>
    <w:p w:rsidR="00767CBD" w:rsidRPr="00860C41" w:rsidRDefault="00767CBD" w:rsidP="00767CBD">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Wykonawca, który zaoferuje </w:t>
      </w:r>
      <w:r>
        <w:rPr>
          <w:rFonts w:ascii="Arial" w:eastAsia="Times New Roman" w:hAnsi="Arial"/>
          <w:kern w:val="0"/>
          <w:sz w:val="22"/>
          <w:szCs w:val="22"/>
          <w:lang w:eastAsia="x-none" w:bidi="ar-SA"/>
        </w:rPr>
        <w:t>minimalny okres gwarancji tj. 24 miesiące</w:t>
      </w:r>
      <w:r w:rsidRPr="00860C41">
        <w:rPr>
          <w:rFonts w:ascii="Arial" w:eastAsia="Times New Roman" w:hAnsi="Arial"/>
          <w:kern w:val="0"/>
          <w:sz w:val="22"/>
          <w:szCs w:val="22"/>
          <w:lang w:eastAsia="x-none" w:bidi="ar-SA"/>
        </w:rPr>
        <w:t xml:space="preserve"> otrzyma 0 pkt.</w:t>
      </w:r>
    </w:p>
    <w:p w:rsidR="00767CBD" w:rsidRPr="00860C41" w:rsidRDefault="00767CBD" w:rsidP="00767CBD">
      <w:pPr>
        <w:widowControl/>
        <w:suppressAutoHyphens w:val="0"/>
        <w:autoSpaceDN/>
        <w:spacing w:line="276" w:lineRule="auto"/>
        <w:ind w:left="567"/>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Okres</w:t>
      </w:r>
      <w:r w:rsidRPr="00860C41">
        <w:rPr>
          <w:rFonts w:ascii="Arial" w:eastAsia="Times New Roman" w:hAnsi="Arial"/>
          <w:kern w:val="0"/>
          <w:sz w:val="22"/>
          <w:szCs w:val="22"/>
          <w:lang w:eastAsia="x-none" w:bidi="ar-SA"/>
        </w:rPr>
        <w:t xml:space="preserve"> należy podać w pełnych </w:t>
      </w:r>
      <w:r>
        <w:rPr>
          <w:rFonts w:ascii="Arial" w:eastAsia="Times New Roman" w:hAnsi="Arial"/>
          <w:kern w:val="0"/>
          <w:sz w:val="22"/>
          <w:szCs w:val="22"/>
          <w:lang w:eastAsia="x-none" w:bidi="ar-SA"/>
        </w:rPr>
        <w:t>miesiącach</w:t>
      </w:r>
      <w:r w:rsidRPr="00860C41">
        <w:rPr>
          <w:rFonts w:ascii="Arial" w:eastAsia="Times New Roman" w:hAnsi="Arial"/>
          <w:kern w:val="0"/>
          <w:sz w:val="22"/>
          <w:szCs w:val="22"/>
          <w:lang w:eastAsia="x-none" w:bidi="ar-SA"/>
        </w:rPr>
        <w:t xml:space="preserve">, np. </w:t>
      </w:r>
      <w:r>
        <w:rPr>
          <w:rFonts w:ascii="Arial" w:eastAsia="Times New Roman" w:hAnsi="Arial"/>
          <w:kern w:val="0"/>
          <w:sz w:val="22"/>
          <w:szCs w:val="22"/>
          <w:lang w:eastAsia="x-none" w:bidi="ar-SA"/>
        </w:rPr>
        <w:t>24</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28</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30</w:t>
      </w:r>
      <w:r w:rsidRPr="00860C41">
        <w:rPr>
          <w:rFonts w:ascii="Arial" w:eastAsia="Times New Roman" w:hAnsi="Arial"/>
          <w:kern w:val="0"/>
          <w:sz w:val="22"/>
          <w:szCs w:val="22"/>
          <w:lang w:eastAsia="x-none" w:bidi="ar-SA"/>
        </w:rPr>
        <w:t xml:space="preserve"> (…) </w:t>
      </w:r>
      <w:r w:rsidRPr="007B07F4">
        <w:rPr>
          <w:rFonts w:ascii="Arial" w:eastAsia="Times New Roman" w:hAnsi="Arial"/>
          <w:b/>
          <w:kern w:val="0"/>
          <w:sz w:val="22"/>
          <w:szCs w:val="22"/>
          <w:lang w:eastAsia="x-none" w:bidi="ar-SA"/>
        </w:rPr>
        <w:t xml:space="preserve">max. </w:t>
      </w:r>
      <w:r>
        <w:rPr>
          <w:rFonts w:ascii="Arial" w:eastAsia="Times New Roman" w:hAnsi="Arial"/>
          <w:b/>
          <w:kern w:val="0"/>
          <w:sz w:val="22"/>
          <w:szCs w:val="22"/>
          <w:lang w:eastAsia="x-none" w:bidi="ar-SA"/>
        </w:rPr>
        <w:t>48 miesięcy</w:t>
      </w:r>
      <w:r w:rsidRPr="00860C41">
        <w:rPr>
          <w:rFonts w:ascii="Arial" w:eastAsia="Times New Roman" w:hAnsi="Arial"/>
          <w:kern w:val="0"/>
          <w:sz w:val="22"/>
          <w:szCs w:val="22"/>
          <w:lang w:eastAsia="x-none" w:bidi="ar-SA"/>
        </w:rPr>
        <w:t>. W przypadku gdy Wyko</w:t>
      </w:r>
      <w:r>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 xml:space="preserve">ormularzu ofertowym Zamawiający przyjmie, iż zaoferowano </w:t>
      </w:r>
      <w:r>
        <w:rPr>
          <w:rFonts w:ascii="Arial" w:eastAsia="Times New Roman" w:hAnsi="Arial"/>
          <w:kern w:val="0"/>
          <w:sz w:val="22"/>
          <w:szCs w:val="22"/>
          <w:lang w:eastAsia="x-none" w:bidi="ar-SA"/>
        </w:rPr>
        <w:t>minimalny</w:t>
      </w:r>
      <w:r w:rsidRPr="00860C41">
        <w:rPr>
          <w:rFonts w:ascii="Arial" w:eastAsia="Times New Roman" w:hAnsi="Arial"/>
          <w:kern w:val="0"/>
          <w:sz w:val="22"/>
          <w:szCs w:val="22"/>
          <w:lang w:eastAsia="x-none" w:bidi="ar-SA"/>
        </w:rPr>
        <w:t xml:space="preserve"> dopuszczony </w:t>
      </w:r>
      <w:r>
        <w:rPr>
          <w:rFonts w:ascii="Arial" w:eastAsia="Times New Roman" w:hAnsi="Arial"/>
          <w:kern w:val="0"/>
          <w:sz w:val="22"/>
          <w:szCs w:val="22"/>
          <w:lang w:eastAsia="x-none" w:bidi="ar-SA"/>
        </w:rPr>
        <w:t>okres gwarancji i rękojmi tj. 24 miesiące</w:t>
      </w:r>
      <w:r w:rsidRPr="00860C41">
        <w:rPr>
          <w:rFonts w:ascii="Arial" w:eastAsia="Times New Roman" w:hAnsi="Arial"/>
          <w:kern w:val="0"/>
          <w:sz w:val="22"/>
          <w:szCs w:val="22"/>
          <w:lang w:eastAsia="x-none" w:bidi="ar-SA"/>
        </w:rPr>
        <w:t>, a co za tym idzie Wykonawca otrzyma 0 pkt.</w:t>
      </w:r>
    </w:p>
    <w:p w:rsidR="00767CBD" w:rsidRDefault="00767CBD" w:rsidP="00767CBD"/>
    <w:p w:rsidR="001F5810" w:rsidRPr="00B26697" w:rsidRDefault="001F5810" w:rsidP="00B26697">
      <w:pPr>
        <w:widowControl/>
        <w:suppressAutoHyphens w:val="0"/>
        <w:autoSpaceDN/>
        <w:jc w:val="both"/>
        <w:rPr>
          <w:rFonts w:ascii="Arial" w:eastAsia="Calibri" w:hAnsi="Arial"/>
          <w:b/>
          <w:kern w:val="0"/>
          <w:sz w:val="22"/>
          <w:szCs w:val="22"/>
          <w:lang w:eastAsia="en-US" w:bidi="ar-SA"/>
        </w:rPr>
      </w:pPr>
    </w:p>
    <w:p w:rsidR="00860C41" w:rsidRPr="00B56EB5" w:rsidRDefault="00860C41" w:rsidP="00307712">
      <w:pPr>
        <w:widowControl/>
        <w:numPr>
          <w:ilvl w:val="0"/>
          <w:numId w:val="5"/>
        </w:numPr>
        <w:suppressAutoHyphens w:val="0"/>
        <w:autoSpaceDN/>
        <w:spacing w:line="276" w:lineRule="auto"/>
        <w:ind w:left="0"/>
        <w:jc w:val="both"/>
        <w:rPr>
          <w:rFonts w:ascii="Arial" w:eastAsia="Times New Roman" w:hAnsi="Arial"/>
          <w:iCs/>
          <w:kern w:val="0"/>
          <w:sz w:val="22"/>
          <w:szCs w:val="22"/>
          <w:lang w:eastAsia="x-none" w:bidi="ar-SA"/>
        </w:rPr>
      </w:pPr>
      <w:r w:rsidRPr="00860C41">
        <w:rPr>
          <w:rFonts w:ascii="Arial" w:eastAsia="Times New Roman" w:hAnsi="Arial"/>
          <w:iCs/>
          <w:kern w:val="0"/>
          <w:sz w:val="22"/>
          <w:szCs w:val="22"/>
          <w:lang w:val="x-none" w:eastAsia="x-none" w:bidi="ar-SA"/>
        </w:rPr>
        <w:t>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t>
      </w:r>
      <w:r w:rsidRPr="00860C41">
        <w:rPr>
          <w:rFonts w:ascii="Arial" w:eastAsia="Times New Roman" w:hAnsi="Arial"/>
          <w:iCs/>
          <w:kern w:val="0"/>
          <w:sz w:val="22"/>
          <w:szCs w:val="22"/>
          <w:lang w:eastAsia="x-none" w:bidi="ar-SA"/>
        </w:rPr>
        <w:t xml:space="preserve">w uzyskanych za kryterium: </w:t>
      </w:r>
      <w:r w:rsidR="00B56EB5">
        <w:rPr>
          <w:rFonts w:ascii="Arial" w:eastAsia="Times New Roman" w:hAnsi="Arial"/>
          <w:kern w:val="0"/>
          <w:sz w:val="22"/>
          <w:szCs w:val="22"/>
          <w:lang w:eastAsia="x-none" w:bidi="ar-SA"/>
        </w:rPr>
        <w:t>Cena, Termin dostawy</w:t>
      </w:r>
      <w:r w:rsidRPr="00860C41">
        <w:rPr>
          <w:rFonts w:ascii="Arial" w:eastAsia="Times New Roman" w:hAnsi="Arial"/>
          <w:kern w:val="0"/>
          <w:sz w:val="22"/>
          <w:szCs w:val="22"/>
          <w:lang w:eastAsia="x-none" w:bidi="ar-SA"/>
        </w:rPr>
        <w:t xml:space="preserve">, </w:t>
      </w:r>
      <w:r w:rsidR="00A56A8E">
        <w:rPr>
          <w:rFonts w:ascii="Arial" w:eastAsia="Times New Roman" w:hAnsi="Arial"/>
          <w:kern w:val="0"/>
          <w:sz w:val="22"/>
          <w:szCs w:val="22"/>
          <w:lang w:eastAsia="x-none" w:bidi="ar-SA"/>
        </w:rPr>
        <w:t>Okres gwarancji i rękojmi</w:t>
      </w:r>
      <w:r w:rsidRPr="00860C41">
        <w:rPr>
          <w:rFonts w:ascii="Arial" w:eastAsia="Times New Roman" w:hAnsi="Arial"/>
          <w:kern w:val="0"/>
          <w:sz w:val="22"/>
          <w:szCs w:val="22"/>
          <w:lang w:eastAsia="x-none" w:bidi="ar-SA"/>
        </w:rPr>
        <w:t xml:space="preserve"> tj. </w:t>
      </w:r>
      <w:r w:rsidR="00F55D01">
        <w:rPr>
          <w:rFonts w:ascii="Arial" w:eastAsia="Times New Roman" w:hAnsi="Arial"/>
          <w:iCs/>
          <w:kern w:val="0"/>
          <w:sz w:val="22"/>
          <w:szCs w:val="22"/>
          <w:lang w:eastAsia="x-none" w:bidi="ar-SA"/>
        </w:rPr>
        <w:t>A+B</w:t>
      </w:r>
      <w:r w:rsidR="00B8776D">
        <w:rPr>
          <w:rFonts w:ascii="Arial" w:eastAsia="Times New Roman" w:hAnsi="Arial"/>
          <w:iCs/>
          <w:kern w:val="0"/>
          <w:sz w:val="22"/>
          <w:szCs w:val="22"/>
          <w:lang w:eastAsia="x-none" w:bidi="ar-SA"/>
        </w:rPr>
        <w:t xml:space="preserve"> + C</w:t>
      </w:r>
      <w:r w:rsidR="00F55D01">
        <w:rPr>
          <w:rFonts w:ascii="Arial" w:eastAsia="Times New Roman" w:hAnsi="Arial"/>
          <w:iCs/>
          <w:kern w:val="0"/>
          <w:sz w:val="22"/>
          <w:szCs w:val="22"/>
          <w:lang w:eastAsia="x-none" w:bidi="ar-SA"/>
        </w:rPr>
        <w:t>.</w:t>
      </w:r>
    </w:p>
    <w:p w:rsidR="00860C41" w:rsidRPr="00B56EB5" w:rsidRDefault="00860C41" w:rsidP="00307712">
      <w:pPr>
        <w:widowControl/>
        <w:numPr>
          <w:ilvl w:val="0"/>
          <w:numId w:val="5"/>
        </w:numPr>
        <w:suppressAutoHyphens w:val="0"/>
        <w:autoSpaceDN/>
        <w:spacing w:line="276" w:lineRule="auto"/>
        <w:ind w:left="0" w:hanging="357"/>
        <w:jc w:val="both"/>
        <w:rPr>
          <w:rFonts w:ascii="Arial" w:eastAsia="Times New Roman" w:hAnsi="Arial"/>
          <w:kern w:val="0"/>
          <w:sz w:val="22"/>
          <w:szCs w:val="22"/>
          <w:lang w:eastAsia="x-none" w:bidi="ar-SA"/>
        </w:rPr>
      </w:pPr>
      <w:r w:rsidRPr="00860C41">
        <w:rPr>
          <w:rFonts w:ascii="Arial" w:eastAsia="Times New Roman" w:hAnsi="Arial"/>
          <w:iCs/>
          <w:kern w:val="0"/>
          <w:sz w:val="22"/>
          <w:szCs w:val="22"/>
          <w:lang w:eastAsia="x-none" w:bidi="ar-SA"/>
        </w:rPr>
        <w:t>Jeżeli wybór najkorzystniejszej oferty nie będzie możliwy z uwagi na to, że dwie lub więcej ofert uzyska taką samą wartość punktową,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9E709D" w:rsidP="00860C41">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00860C41" w:rsidRPr="00860C41">
              <w:rPr>
                <w:rFonts w:ascii="Arial" w:eastAsia="Times New Roman" w:hAnsi="Arial"/>
                <w:b/>
                <w:kern w:val="0"/>
                <w:sz w:val="22"/>
                <w:szCs w:val="22"/>
                <w:lang w:eastAsia="en-US" w:bidi="ar-SA"/>
              </w:rPr>
              <w:t>. WYBÓR WYKONAWCY I ZAWARCIE UMOWY</w:t>
            </w:r>
          </w:p>
        </w:tc>
      </w:tr>
    </w:tbl>
    <w:p w:rsidR="00860C41" w:rsidRPr="00860C41"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Wybór Wykonawcy odbędzie się zgodnie z art. 91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 Zamawiający udzieli zamówienia Wykonawcy, który uzyska najwyższą ilość punktów.</w:t>
      </w:r>
    </w:p>
    <w:p w:rsidR="00860C41" w:rsidRPr="00860C41"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zastrzega sobie prawo do unieważnienia postępowania w przypadku zaistnienia okoliczności, o których mowa w art. 93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860C41" w:rsidRPr="00860C41"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Umowa zostanie zawarta w formie pisemnej, w terminie określonym w art. 94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860C41" w:rsidRPr="00860C41"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poinformuje Wykonawcę, którego oferta zostanie wybrana jako najkorzystniejsza o miejscu i terminie </w:t>
      </w:r>
      <w:r w:rsidRPr="00860C41">
        <w:rPr>
          <w:rFonts w:ascii="Arial" w:eastAsia="Times New Roman" w:hAnsi="Arial"/>
          <w:kern w:val="0"/>
          <w:sz w:val="22"/>
          <w:szCs w:val="22"/>
          <w:lang w:eastAsia="x-none" w:bidi="ar-SA"/>
        </w:rPr>
        <w:t>zawarcia</w:t>
      </w:r>
      <w:r w:rsidRPr="00860C41">
        <w:rPr>
          <w:rFonts w:ascii="Arial" w:eastAsia="Times New Roman" w:hAnsi="Arial"/>
          <w:kern w:val="0"/>
          <w:sz w:val="22"/>
          <w:szCs w:val="22"/>
          <w:lang w:val="x-none" w:eastAsia="x-none" w:bidi="ar-SA"/>
        </w:rPr>
        <w:t xml:space="preserve"> umowy.</w:t>
      </w:r>
      <w:r w:rsidRPr="00860C41">
        <w:rPr>
          <w:rFonts w:ascii="Arial" w:eastAsia="Times New Roman" w:hAnsi="Arial"/>
          <w:kern w:val="0"/>
          <w:sz w:val="22"/>
          <w:szCs w:val="22"/>
          <w:lang w:eastAsia="x-none" w:bidi="ar-SA"/>
        </w:rPr>
        <w:t xml:space="preserve"> Jeżeli z przyczyn leżących po stronie Wykonawcy nie jest możliwe zawarcie umowy w miejscu i terminie wskazanym przez Zamawiającego, Wykonawca winien zwrócić się do Zamawiającego </w:t>
      </w:r>
      <w:r w:rsidRPr="00860C41">
        <w:rPr>
          <w:rFonts w:ascii="Arial" w:eastAsia="Times New Roman" w:hAnsi="Arial"/>
          <w:kern w:val="0"/>
          <w:sz w:val="22"/>
          <w:szCs w:val="22"/>
          <w:lang w:eastAsia="x-none" w:bidi="ar-SA"/>
        </w:rPr>
        <w:br/>
        <w:t xml:space="preserve">(e-mailem, drogą pocztową) o zmianę tych warunków. W przypadku zaistnienia po stronie Zamawiającego okoliczności, które uniemożliwiają dokonanie wnioskowanych zmian, Zamawiający zastrzega sobie prawo dokonania wyboru oferty najkorzystniejszej spośród pozostałych ofert, zgodnie z treścią art. 94 ust. 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eastAsia="x-none" w:bidi="ar-SA"/>
        </w:rPr>
        <w:t>.</w:t>
      </w:r>
    </w:p>
    <w:p w:rsidR="00C30D4F" w:rsidRPr="00C30D4F"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Jeżeli Wykonawca, którego oferta została wybrana uchyli się od zawarcia umowy na warunkach określonych we wzorze umowy stanowiącym załącznik do SIWZ, Zamawiający zbada czy nie podlega wykluczeniu oraz czy spełnia warunki udziału w postępowaniu Wykonawca, który złożył ofertę najwyżej ocenioną spośród pozostałych ofert, zgodnie </w:t>
      </w:r>
      <w:r w:rsidRPr="00860C41">
        <w:rPr>
          <w:rFonts w:ascii="Arial" w:eastAsia="Times New Roman" w:hAnsi="Arial"/>
          <w:kern w:val="0"/>
          <w:sz w:val="22"/>
          <w:szCs w:val="22"/>
          <w:lang w:val="x-none" w:eastAsia="x-none" w:bidi="ar-SA"/>
        </w:rPr>
        <w:br/>
        <w:t xml:space="preserve">z treścią art. 24aa ust. 2 ustawy </w:t>
      </w:r>
      <w:proofErr w:type="spellStart"/>
      <w:r w:rsidRPr="00860C41">
        <w:rPr>
          <w:rFonts w:ascii="Arial" w:eastAsia="Times New Roman" w:hAnsi="Arial"/>
          <w:kern w:val="0"/>
          <w:sz w:val="22"/>
          <w:szCs w:val="22"/>
          <w:lang w:val="x-none" w:eastAsia="x-none" w:bidi="ar-SA"/>
        </w:rPr>
        <w:t>Pzp</w:t>
      </w:r>
      <w:proofErr w:type="spellEnd"/>
      <w:r w:rsidRPr="00860C41">
        <w:rPr>
          <w:rFonts w:ascii="Arial" w:eastAsia="Times New Roman" w:hAnsi="Arial"/>
          <w:kern w:val="0"/>
          <w:sz w:val="22"/>
          <w:szCs w:val="22"/>
          <w:lang w:val="x-none" w:eastAsia="x-none" w:bidi="ar-SA"/>
        </w:rPr>
        <w:t xml:space="preserve">, chyba, że zachodzą przesłanki, o których mowa </w:t>
      </w:r>
      <w:r w:rsidRPr="00860C41">
        <w:rPr>
          <w:rFonts w:ascii="Arial" w:eastAsia="Times New Roman" w:hAnsi="Arial"/>
          <w:kern w:val="0"/>
          <w:sz w:val="22"/>
          <w:szCs w:val="22"/>
          <w:lang w:val="x-none" w:eastAsia="x-none" w:bidi="ar-SA"/>
        </w:rPr>
        <w:br/>
        <w:t xml:space="preserve">w art. 93 ust 1 ustawy </w:t>
      </w:r>
      <w:proofErr w:type="spellStart"/>
      <w:r w:rsidRPr="00860C41">
        <w:rPr>
          <w:rFonts w:ascii="Arial" w:eastAsia="Times New Roman" w:hAnsi="Arial"/>
          <w:kern w:val="0"/>
          <w:sz w:val="22"/>
          <w:szCs w:val="22"/>
          <w:lang w:val="x-none" w:eastAsia="x-none" w:bidi="ar-SA"/>
        </w:rPr>
        <w:t>Pzp</w:t>
      </w:r>
      <w:proofErr w:type="spellEnd"/>
      <w:r w:rsidRPr="00860C41">
        <w:rPr>
          <w:rFonts w:ascii="Arial" w:eastAsia="Times New Roman" w:hAnsi="Arial"/>
          <w:kern w:val="0"/>
          <w:sz w:val="22"/>
          <w:szCs w:val="22"/>
          <w:lang w:val="x-none" w:eastAsia="x-none" w:bidi="ar-SA"/>
        </w:rPr>
        <w:t>.</w:t>
      </w:r>
    </w:p>
    <w:p w:rsidR="00C30D4F" w:rsidRPr="00C30D4F" w:rsidRDefault="00C30D4F"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C30D4F">
        <w:rPr>
          <w:rFonts w:ascii="Arial" w:eastAsia="Arial" w:hAnsi="Arial"/>
          <w:kern w:val="0"/>
          <w:sz w:val="22"/>
          <w:szCs w:val="20"/>
          <w:lang w:eastAsia="pl-PL" w:bidi="ar-SA"/>
        </w:rPr>
        <w:lastRenderedPageBreak/>
        <w:t>Jeżeli zostanie wybrana oferta Wykonawców wspólnie ubiegający się o udzielenie zamówienia, to przed zawarciem umowy, winni dostarczyć Zamawiającemu:</w:t>
      </w:r>
    </w:p>
    <w:p w:rsidR="00482C00" w:rsidRDefault="00C30D4F" w:rsidP="00307712">
      <w:pPr>
        <w:widowControl/>
        <w:numPr>
          <w:ilvl w:val="1"/>
          <w:numId w:val="20"/>
        </w:numPr>
        <w:tabs>
          <w:tab w:val="left" w:pos="1000"/>
        </w:tabs>
        <w:suppressAutoHyphens w:val="0"/>
        <w:spacing w:line="276" w:lineRule="auto"/>
        <w:ind w:left="714" w:hanging="357"/>
        <w:jc w:val="both"/>
        <w:rPr>
          <w:rFonts w:ascii="Arial" w:eastAsia="Arial" w:hAnsi="Arial"/>
          <w:kern w:val="0"/>
          <w:sz w:val="22"/>
          <w:szCs w:val="20"/>
          <w:lang w:eastAsia="pl-PL" w:bidi="ar-SA"/>
        </w:rPr>
      </w:pPr>
      <w:r>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60C41" w:rsidRPr="00482C00" w:rsidRDefault="00C30D4F" w:rsidP="00307712">
      <w:pPr>
        <w:widowControl/>
        <w:numPr>
          <w:ilvl w:val="1"/>
          <w:numId w:val="20"/>
        </w:numPr>
        <w:tabs>
          <w:tab w:val="left" w:pos="1000"/>
        </w:tabs>
        <w:suppressAutoHyphens w:val="0"/>
        <w:spacing w:line="276" w:lineRule="auto"/>
        <w:ind w:left="714" w:hanging="357"/>
        <w:jc w:val="both"/>
        <w:rPr>
          <w:rFonts w:ascii="Arial" w:eastAsia="Arial" w:hAnsi="Arial"/>
          <w:kern w:val="0"/>
          <w:sz w:val="22"/>
          <w:szCs w:val="20"/>
          <w:lang w:eastAsia="pl-PL" w:bidi="ar-SA"/>
        </w:rPr>
      </w:pPr>
      <w:r w:rsidRPr="00482C00">
        <w:rPr>
          <w:rFonts w:ascii="Arial" w:eastAsia="Arial" w:hAnsi="Arial"/>
          <w:kern w:val="0"/>
          <w:sz w:val="22"/>
          <w:szCs w:val="20"/>
          <w:lang w:eastAsia="pl-PL" w:bidi="ar-SA"/>
        </w:rPr>
        <w:t>w przypadku spółki cywilnej - umowa spółki cywilnej (w części dotyczącej uprawnień wspólników).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w:t>
            </w:r>
            <w:r w:rsidR="009E709D">
              <w:rPr>
                <w:rFonts w:ascii="Arial" w:eastAsia="Times New Roman" w:hAnsi="Arial"/>
                <w:b/>
                <w:kern w:val="0"/>
                <w:sz w:val="22"/>
                <w:szCs w:val="22"/>
                <w:lang w:eastAsia="en-US" w:bidi="ar-SA"/>
              </w:rPr>
              <w:t>XI</w:t>
            </w:r>
            <w:r w:rsidRPr="00860C41">
              <w:rPr>
                <w:rFonts w:ascii="Arial" w:eastAsia="Times New Roman" w:hAnsi="Arial"/>
                <w:b/>
                <w:kern w:val="0"/>
                <w:sz w:val="22"/>
                <w:szCs w:val="22"/>
                <w:lang w:eastAsia="en-US" w:bidi="ar-SA"/>
              </w:rPr>
              <w:t>. ZABEZPIECZENIE NALEŻYTEGO WYKONANIA UMOWY</w:t>
            </w:r>
          </w:p>
        </w:tc>
      </w:tr>
    </w:tbl>
    <w:p w:rsidR="00482C00" w:rsidRPr="00860C41" w:rsidRDefault="00860C41" w:rsidP="00860C41">
      <w:pPr>
        <w:widowControl/>
        <w:suppressAutoHyphens w:val="0"/>
        <w:autoSpaceDN/>
        <w:jc w:val="both"/>
        <w:rPr>
          <w:rFonts w:ascii="Arial" w:eastAsia="Times New Roman" w:hAnsi="Arial"/>
          <w:bCs/>
          <w:iCs/>
          <w:kern w:val="0"/>
          <w:sz w:val="22"/>
          <w:szCs w:val="22"/>
          <w:lang w:eastAsia="en-US" w:bidi="ar-SA"/>
        </w:rPr>
      </w:pPr>
      <w:r w:rsidRPr="00860C41">
        <w:rPr>
          <w:rFonts w:ascii="Arial" w:eastAsia="Times New Roman" w:hAnsi="Arial"/>
          <w:bCs/>
          <w:iCs/>
          <w:kern w:val="0"/>
          <w:sz w:val="22"/>
          <w:szCs w:val="22"/>
          <w:lang w:eastAsia="en-US" w:bidi="ar-SA"/>
        </w:rPr>
        <w:t>Zamawiający nie wymaga wniesienia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860C41" w:rsidRPr="00860C41" w:rsidTr="002B7CBA">
        <w:tc>
          <w:tcPr>
            <w:tcW w:w="9210" w:type="dxa"/>
            <w:shd w:val="pct10" w:color="auto" w:fill="auto"/>
          </w:tcPr>
          <w:p w:rsidR="00860C41" w:rsidRPr="00860C41" w:rsidRDefault="007B07F4" w:rsidP="00860C41">
            <w:pPr>
              <w:widowControl/>
              <w:suppressAutoHyphens w:val="0"/>
              <w:autoSpaceDN/>
              <w:ind w:left="426" w:hanging="426"/>
              <w:jc w:val="both"/>
              <w:rPr>
                <w:rFonts w:ascii="Arial" w:eastAsia="Calibri" w:hAnsi="Arial"/>
                <w:b/>
                <w:kern w:val="0"/>
                <w:sz w:val="22"/>
                <w:szCs w:val="22"/>
                <w:lang w:eastAsia="en-US" w:bidi="ar-SA"/>
              </w:rPr>
            </w:pPr>
            <w:r>
              <w:rPr>
                <w:rFonts w:ascii="Arial" w:eastAsia="Calibri" w:hAnsi="Arial"/>
                <w:b/>
                <w:kern w:val="0"/>
                <w:sz w:val="22"/>
                <w:szCs w:val="22"/>
                <w:lang w:eastAsia="en-US" w:bidi="ar-SA"/>
              </w:rPr>
              <w:t>XX</w:t>
            </w:r>
            <w:r w:rsidR="009E709D">
              <w:rPr>
                <w:rFonts w:ascii="Arial" w:eastAsia="Calibri" w:hAnsi="Arial"/>
                <w:b/>
                <w:kern w:val="0"/>
                <w:sz w:val="22"/>
                <w:szCs w:val="22"/>
                <w:lang w:eastAsia="en-US" w:bidi="ar-SA"/>
              </w:rPr>
              <w:t>II</w:t>
            </w:r>
            <w:r w:rsidR="00860C41" w:rsidRPr="00860C41">
              <w:rPr>
                <w:rFonts w:ascii="Arial" w:eastAsia="Calibri" w:hAnsi="Arial"/>
                <w:b/>
                <w:kern w:val="0"/>
                <w:sz w:val="22"/>
                <w:szCs w:val="22"/>
                <w:lang w:eastAsia="en-US" w:bidi="ar-SA"/>
              </w:rPr>
              <w:t xml:space="preserve">. </w:t>
            </w:r>
            <w:r w:rsidR="00860C41" w:rsidRPr="00860C41">
              <w:rPr>
                <w:rFonts w:ascii="Arial" w:eastAsia="Verdana" w:hAnsi="Arial"/>
                <w:b/>
                <w:bCs/>
                <w:iCs/>
                <w:caps/>
                <w:kern w:val="0"/>
                <w:sz w:val="22"/>
                <w:szCs w:val="22"/>
                <w:lang w:eastAsia="en-US" w:bidi="ar-SA"/>
              </w:rPr>
              <w:t>I</w:t>
            </w:r>
            <w:r w:rsidR="00860C41" w:rsidRPr="00860C41">
              <w:rPr>
                <w:rFonts w:ascii="Arial" w:eastAsia="Calibri" w:hAnsi="Arial"/>
                <w:b/>
                <w:bCs/>
                <w:iCs/>
                <w:caps/>
                <w:kern w:val="0"/>
                <w:sz w:val="22"/>
                <w:szCs w:val="22"/>
                <w:lang w:eastAsia="en-US" w:bidi="ar-SA"/>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860C41" w:rsidRPr="00860C41" w:rsidRDefault="00860C41" w:rsidP="00307712">
      <w:pPr>
        <w:widowControl/>
        <w:numPr>
          <w:ilvl w:val="3"/>
          <w:numId w:val="12"/>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Verdana" w:hAnsi="Arial"/>
          <w:kern w:val="0"/>
          <w:sz w:val="22"/>
          <w:szCs w:val="22"/>
          <w:lang w:eastAsia="ar-SA" w:bidi="ar-SA"/>
        </w:rPr>
        <w:t>I</w:t>
      </w:r>
      <w:r w:rsidRPr="00860C41">
        <w:rPr>
          <w:rFonts w:ascii="Arial" w:eastAsia="Times New Roman" w:hAnsi="Arial"/>
          <w:kern w:val="0"/>
          <w:sz w:val="22"/>
          <w:szCs w:val="22"/>
          <w:lang w:eastAsia="ar-SA" w:bidi="ar-SA"/>
        </w:rPr>
        <w:t>stotne dla stron postanowienia, które zostaną wprowadzone do treści zawieranej umowy                         w sprawie udzielenia zamówienia publicznego zostały zawarte we wzorze umowy, który stanowi załącznik do SIWZ.</w:t>
      </w:r>
    </w:p>
    <w:p w:rsidR="00860C41" w:rsidRPr="002A694F" w:rsidRDefault="00860C41" w:rsidP="00307712">
      <w:pPr>
        <w:widowControl/>
        <w:numPr>
          <w:ilvl w:val="3"/>
          <w:numId w:val="12"/>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Times New Roman" w:hAnsi="Arial"/>
          <w:kern w:val="0"/>
          <w:sz w:val="22"/>
          <w:szCs w:val="22"/>
          <w:lang w:eastAsia="ar-SA" w:bidi="ar-SA"/>
        </w:rPr>
        <w:t xml:space="preserve">Zakazuje się istotnych zmian postanowień zawartej umowy w stosunku do treści oferty, na podstawie której dokonano wyboru Wykonawcy, za wyjątkiem przesłanek przewidzianych w art. 144 ustawy </w:t>
      </w:r>
      <w:proofErr w:type="spellStart"/>
      <w:r w:rsidRPr="00860C41">
        <w:rPr>
          <w:rFonts w:ascii="Arial" w:eastAsia="Times New Roman" w:hAnsi="Arial"/>
          <w:kern w:val="0"/>
          <w:sz w:val="22"/>
          <w:szCs w:val="22"/>
          <w:lang w:eastAsia="ar-SA" w:bidi="ar-SA"/>
        </w:rPr>
        <w:t>Pzp</w:t>
      </w:r>
      <w:proofErr w:type="spellEnd"/>
      <w:r w:rsidRPr="00860C41">
        <w:rPr>
          <w:rFonts w:ascii="Arial" w:eastAsia="Times New Roman" w:hAnsi="Arial"/>
          <w:kern w:val="0"/>
          <w:sz w:val="22"/>
          <w:szCs w:val="22"/>
          <w:lang w:eastAsia="ar-SA" w:bidi="ar-SA"/>
        </w:rPr>
        <w:t xml:space="preserve"> oraz następujących przypadków:</w:t>
      </w:r>
    </w:p>
    <w:p w:rsidR="00860C41" w:rsidRPr="002A694F" w:rsidRDefault="00860C41" w:rsidP="00307712">
      <w:pPr>
        <w:widowControl/>
        <w:numPr>
          <w:ilvl w:val="0"/>
          <w:numId w:val="19"/>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Zmiany terminu realizacji zamówienia poprzez jego przedłużenie ze względu na przyczyny leżące po stronie Zamawiającego oraz inne niezawinione przez Strony przyczyny spowodowane przez tzw. „siłę wyższą”, np. pożar, zalanie itp.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860C41" w:rsidRPr="002A694F" w:rsidRDefault="00860C41" w:rsidP="00307712">
      <w:pPr>
        <w:widowControl/>
        <w:numPr>
          <w:ilvl w:val="0"/>
          <w:numId w:val="19"/>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ze szczegółowym opisaniem zaistniałej zmiany i wynikających stąd konsekwencji, przedstawiając jednocześnie propozycję zmiany. Zamawiający przygo</w:t>
      </w:r>
      <w:r w:rsidR="00D86BF3">
        <w:rPr>
          <w:rFonts w:ascii="Arial" w:eastAsia="Calibri" w:hAnsi="Arial"/>
          <w:kern w:val="0"/>
          <w:sz w:val="22"/>
          <w:szCs w:val="22"/>
          <w:lang w:eastAsia="en-US" w:bidi="ar-SA"/>
        </w:rPr>
        <w:t>tuje odpowiednio Aneks do umowy.</w:t>
      </w:r>
    </w:p>
    <w:p w:rsidR="00D86BF3" w:rsidRDefault="00860C41" w:rsidP="00307712">
      <w:pPr>
        <w:widowControl/>
        <w:numPr>
          <w:ilvl w:val="0"/>
          <w:numId w:val="19"/>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Zaistnienia zmian powszechnie obowiązujących przepisów prawa w zakresie </w:t>
      </w:r>
      <w:r w:rsidR="00F85986" w:rsidRPr="00D86BF3">
        <w:rPr>
          <w:rFonts w:ascii="Arial" w:eastAsia="Calibri" w:hAnsi="Arial"/>
          <w:kern w:val="0"/>
          <w:sz w:val="22"/>
          <w:szCs w:val="22"/>
          <w:lang w:eastAsia="en-US" w:bidi="ar-SA"/>
        </w:rPr>
        <w:t>m</w:t>
      </w:r>
      <w:r w:rsidRPr="00D86BF3">
        <w:rPr>
          <w:rFonts w:ascii="Arial" w:eastAsia="Calibri" w:hAnsi="Arial"/>
          <w:kern w:val="0"/>
          <w:sz w:val="22"/>
          <w:szCs w:val="22"/>
          <w:lang w:eastAsia="en-US" w:bidi="ar-SA"/>
        </w:rPr>
        <w:t>ającym wpływ na realizację umowy.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w:t>
      </w:r>
      <w:r w:rsidR="00D86BF3">
        <w:rPr>
          <w:rFonts w:ascii="Arial" w:eastAsia="Calibri" w:hAnsi="Arial"/>
          <w:kern w:val="0"/>
          <w:sz w:val="22"/>
          <w:szCs w:val="22"/>
          <w:lang w:eastAsia="en-US" w:bidi="ar-SA"/>
        </w:rPr>
        <w:t>.</w:t>
      </w:r>
      <w:r w:rsidRPr="00D86BF3">
        <w:rPr>
          <w:rFonts w:ascii="Arial" w:eastAsia="Calibri" w:hAnsi="Arial"/>
          <w:kern w:val="0"/>
          <w:sz w:val="22"/>
          <w:szCs w:val="22"/>
          <w:lang w:eastAsia="en-US" w:bidi="ar-SA"/>
        </w:rPr>
        <w:t xml:space="preserve"> </w:t>
      </w:r>
    </w:p>
    <w:p w:rsidR="00860C41" w:rsidRPr="00D86BF3" w:rsidRDefault="00860C41" w:rsidP="00307712">
      <w:pPr>
        <w:widowControl/>
        <w:numPr>
          <w:ilvl w:val="0"/>
          <w:numId w:val="19"/>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Zmiana nastąpić może </w:t>
      </w:r>
      <w:r w:rsidR="00D86BF3">
        <w:rPr>
          <w:rFonts w:ascii="Arial" w:eastAsia="Calibri" w:hAnsi="Arial"/>
          <w:kern w:val="0"/>
          <w:sz w:val="22"/>
          <w:szCs w:val="22"/>
          <w:lang w:eastAsia="en-US" w:bidi="ar-SA"/>
        </w:rPr>
        <w:t>jedynie w przypadku nieprzekroczenia</w:t>
      </w:r>
      <w:r w:rsidRPr="00D86BF3">
        <w:rPr>
          <w:rFonts w:ascii="Arial" w:eastAsia="Calibri" w:hAnsi="Arial"/>
          <w:kern w:val="0"/>
          <w:sz w:val="22"/>
          <w:szCs w:val="22"/>
          <w:lang w:eastAsia="en-US" w:bidi="ar-SA"/>
        </w:rPr>
        <w:t xml:space="preserve"> cen</w:t>
      </w:r>
      <w:r w:rsidR="00D86BF3">
        <w:rPr>
          <w:rFonts w:ascii="Arial" w:eastAsia="Calibri" w:hAnsi="Arial"/>
          <w:kern w:val="0"/>
          <w:sz w:val="22"/>
          <w:szCs w:val="22"/>
          <w:lang w:eastAsia="en-US" w:bidi="ar-SA"/>
        </w:rPr>
        <w:t>y jednostkowej urządzenia.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7B07F4" w:rsidP="00860C41">
            <w:pPr>
              <w:widowControl/>
              <w:suppressAutoHyphens w:val="0"/>
              <w:autoSpaceDN/>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009E709D">
              <w:rPr>
                <w:rFonts w:ascii="Arial" w:eastAsia="Times New Roman" w:hAnsi="Arial"/>
                <w:b/>
                <w:kern w:val="0"/>
                <w:sz w:val="22"/>
                <w:szCs w:val="22"/>
                <w:lang w:eastAsia="en-US" w:bidi="ar-SA"/>
              </w:rPr>
              <w:t>II</w:t>
            </w:r>
            <w:r w:rsidR="00860C41" w:rsidRPr="00860C41">
              <w:rPr>
                <w:rFonts w:ascii="Arial" w:eastAsia="Times New Roman" w:hAnsi="Arial"/>
                <w:b/>
                <w:kern w:val="0"/>
                <w:sz w:val="22"/>
                <w:szCs w:val="22"/>
                <w:lang w:eastAsia="en-US" w:bidi="ar-SA"/>
              </w:rPr>
              <w:t>I. ŚRODKI OCHRONY PRAWNEJ</w:t>
            </w:r>
          </w:p>
        </w:tc>
      </w:tr>
    </w:tbl>
    <w:p w:rsidR="00860C41" w:rsidRPr="00860C41" w:rsidRDefault="00860C41" w:rsidP="00307712">
      <w:pPr>
        <w:widowControl/>
        <w:numPr>
          <w:ilvl w:val="0"/>
          <w:numId w:val="11"/>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Środki ochrony prawnej określone w dziale VI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przysługują </w:t>
      </w:r>
      <w:r w:rsidRPr="00860C41">
        <w:rPr>
          <w:rFonts w:ascii="Arial" w:eastAsia="Calibri" w:hAnsi="Arial"/>
          <w:kern w:val="0"/>
          <w:sz w:val="22"/>
          <w:szCs w:val="22"/>
          <w:lang w:eastAsia="x-none" w:bidi="ar-SA"/>
        </w:rPr>
        <w:t>Wykonawcy</w:t>
      </w:r>
      <w:r w:rsidRPr="00860C41">
        <w:rPr>
          <w:rFonts w:ascii="Arial" w:eastAsia="Calibri" w:hAnsi="Arial"/>
          <w:kern w:val="0"/>
          <w:sz w:val="22"/>
          <w:szCs w:val="22"/>
          <w:lang w:val="x-none" w:eastAsia="x-none" w:bidi="ar-SA"/>
        </w:rPr>
        <w:t>, a także innemu podmiotowi, jeżeli ma lub miał interes w uzyskaniu danego zamówienia oraz poniósł lub może ponieść szkodę w wyniku naruszenia przez Zamawiającego przepisów ustawy.</w:t>
      </w:r>
    </w:p>
    <w:p w:rsidR="00860C41" w:rsidRPr="00860C41" w:rsidRDefault="00860C41" w:rsidP="00307712">
      <w:pPr>
        <w:widowControl/>
        <w:numPr>
          <w:ilvl w:val="0"/>
          <w:numId w:val="11"/>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lastRenderedPageBreak/>
        <w:t>Środki ochrony prawnej  wobec ogłoszenia o zamówieniu oraz SIWZ, przysługują również organizacjom wpisanym na listę</w:t>
      </w:r>
      <w:r w:rsidRPr="00860C41">
        <w:rPr>
          <w:rFonts w:ascii="Arial" w:eastAsia="Calibri" w:hAnsi="Arial"/>
          <w:kern w:val="0"/>
          <w:sz w:val="22"/>
          <w:szCs w:val="22"/>
          <w:lang w:eastAsia="x-none" w:bidi="ar-SA"/>
        </w:rPr>
        <w:t xml:space="preserve">, o której mowa w art. 154 pkt 5 ustawy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p>
    <w:p w:rsidR="00860C41" w:rsidRPr="00860C41" w:rsidRDefault="00860C41" w:rsidP="00307712">
      <w:pPr>
        <w:widowControl/>
        <w:numPr>
          <w:ilvl w:val="0"/>
          <w:numId w:val="11"/>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Terminy wnoszenia </w:t>
      </w:r>
      <w:proofErr w:type="spellStart"/>
      <w:r w:rsidRPr="00860C41">
        <w:rPr>
          <w:rFonts w:ascii="Arial" w:eastAsia="Calibri" w:hAnsi="Arial"/>
          <w:kern w:val="0"/>
          <w:sz w:val="22"/>
          <w:szCs w:val="22"/>
          <w:lang w:val="x-none" w:eastAsia="x-none" w:bidi="ar-SA"/>
        </w:rPr>
        <w:t>odwołań</w:t>
      </w:r>
      <w:proofErr w:type="spellEnd"/>
      <w:r w:rsidRPr="00860C41">
        <w:rPr>
          <w:rFonts w:ascii="Arial" w:eastAsia="Calibri" w:hAnsi="Arial"/>
          <w:kern w:val="0"/>
          <w:sz w:val="22"/>
          <w:szCs w:val="22"/>
          <w:lang w:val="x-none" w:eastAsia="x-none" w:bidi="ar-SA"/>
        </w:rPr>
        <w:t>:</w:t>
      </w:r>
    </w:p>
    <w:p w:rsidR="00860C41" w:rsidRPr="00860C41" w:rsidRDefault="00860C41" w:rsidP="00307712">
      <w:pPr>
        <w:widowControl/>
        <w:numPr>
          <w:ilvl w:val="0"/>
          <w:numId w:val="14"/>
        </w:numPr>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wnosi się:</w:t>
      </w:r>
    </w:p>
    <w:p w:rsidR="00860C41" w:rsidRPr="00860C41" w:rsidRDefault="00860C41" w:rsidP="00307712">
      <w:pPr>
        <w:widowControl/>
        <w:numPr>
          <w:ilvl w:val="0"/>
          <w:numId w:val="18"/>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przesłania informacji o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stanowiącej podstawę jego wniesienia – jeżeli zostały przesłane w sposób określony w art. 180 ust. 5 zdanie drugie albo </w:t>
      </w:r>
    </w:p>
    <w:p w:rsidR="00860C41" w:rsidRPr="00860C41" w:rsidRDefault="00860C41" w:rsidP="00307712">
      <w:pPr>
        <w:widowControl/>
        <w:numPr>
          <w:ilvl w:val="0"/>
          <w:numId w:val="18"/>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terminie 1</w:t>
      </w:r>
      <w:r w:rsidRPr="00860C41">
        <w:rPr>
          <w:rFonts w:ascii="Arial" w:eastAsia="Calibri" w:hAnsi="Arial"/>
          <w:kern w:val="0"/>
          <w:sz w:val="22"/>
          <w:szCs w:val="22"/>
          <w:lang w:eastAsia="x-none" w:bidi="ar-SA"/>
        </w:rPr>
        <w:t>5</w:t>
      </w:r>
      <w:r w:rsidRPr="00860C41">
        <w:rPr>
          <w:rFonts w:ascii="Arial" w:eastAsia="Calibri" w:hAnsi="Arial"/>
          <w:kern w:val="0"/>
          <w:sz w:val="22"/>
          <w:szCs w:val="22"/>
          <w:lang w:val="x-none" w:eastAsia="x-none" w:bidi="ar-SA"/>
        </w:rPr>
        <w:t xml:space="preserve"> dni – jeżeli zostały przesłane w inny sposób</w:t>
      </w:r>
      <w:r w:rsidRPr="00860C41">
        <w:rPr>
          <w:rFonts w:ascii="Arial" w:eastAsia="Calibri" w:hAnsi="Arial"/>
          <w:kern w:val="0"/>
          <w:sz w:val="22"/>
          <w:szCs w:val="22"/>
          <w:lang w:eastAsia="x-none" w:bidi="ar-SA"/>
        </w:rPr>
        <w:t>.</w:t>
      </w:r>
    </w:p>
    <w:p w:rsidR="00860C41" w:rsidRPr="00860C41" w:rsidRDefault="00860C41" w:rsidP="00307712">
      <w:pPr>
        <w:widowControl/>
        <w:numPr>
          <w:ilvl w:val="0"/>
          <w:numId w:val="14"/>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wobec treści ogłoszenia o zamówieniu, </w:t>
      </w:r>
      <w:r w:rsidRPr="00860C41">
        <w:rPr>
          <w:rFonts w:ascii="Arial" w:eastAsia="Calibri" w:hAnsi="Arial"/>
          <w:kern w:val="0"/>
          <w:sz w:val="22"/>
          <w:szCs w:val="22"/>
          <w:lang w:eastAsia="x-none" w:bidi="ar-SA"/>
        </w:rPr>
        <w:t xml:space="preserve">a także wobec postanowień SIWZ, </w:t>
      </w:r>
      <w:r w:rsidRPr="00860C41">
        <w:rPr>
          <w:rFonts w:ascii="Arial" w:eastAsia="Calibri" w:hAnsi="Arial"/>
          <w:kern w:val="0"/>
          <w:sz w:val="22"/>
          <w:szCs w:val="22"/>
          <w:lang w:val="x-none" w:eastAsia="x-none" w:bidi="ar-SA"/>
        </w:rPr>
        <w:t>wnosi się w terminie</w:t>
      </w:r>
      <w:r w:rsidRPr="00860C41">
        <w:rPr>
          <w:rFonts w:ascii="Arial" w:eastAsia="Calibri" w:hAnsi="Arial"/>
          <w:kern w:val="0"/>
          <w:sz w:val="22"/>
          <w:szCs w:val="22"/>
          <w:lang w:eastAsia="x-none" w:bidi="ar-SA"/>
        </w:rPr>
        <w:t xml:space="preserve"> 10</w:t>
      </w:r>
      <w:r w:rsidRPr="00860C41">
        <w:rPr>
          <w:rFonts w:ascii="Arial" w:eastAsia="Calibri" w:hAnsi="Arial"/>
          <w:kern w:val="0"/>
          <w:sz w:val="22"/>
          <w:szCs w:val="22"/>
          <w:lang w:val="x-none" w:eastAsia="x-none" w:bidi="ar-SA"/>
        </w:rPr>
        <w:t xml:space="preserve"> dni od dnia </w:t>
      </w:r>
      <w:r w:rsidRPr="00860C41">
        <w:rPr>
          <w:rFonts w:ascii="Arial" w:eastAsia="Calibri" w:hAnsi="Arial"/>
          <w:kern w:val="0"/>
          <w:sz w:val="22"/>
          <w:szCs w:val="22"/>
          <w:lang w:eastAsia="x-none" w:bidi="ar-SA"/>
        </w:rPr>
        <w:t xml:space="preserve">publikacji ogłoszenia w Dzienniku Urzędowym Unii Europejskiej lub </w:t>
      </w:r>
      <w:r w:rsidRPr="00860C41">
        <w:rPr>
          <w:rFonts w:ascii="Arial" w:eastAsia="Calibri" w:hAnsi="Arial"/>
          <w:kern w:val="0"/>
          <w:sz w:val="22"/>
          <w:szCs w:val="22"/>
          <w:lang w:val="x-none" w:eastAsia="x-none" w:bidi="ar-SA"/>
        </w:rPr>
        <w:t xml:space="preserve">zamieszczenia </w:t>
      </w:r>
      <w:r w:rsidRPr="00860C41">
        <w:rPr>
          <w:rFonts w:ascii="Arial" w:eastAsia="Calibri" w:hAnsi="Arial"/>
          <w:kern w:val="0"/>
          <w:sz w:val="22"/>
          <w:szCs w:val="22"/>
          <w:lang w:eastAsia="x-none" w:bidi="ar-SA"/>
        </w:rPr>
        <w:t>SIWZ</w:t>
      </w:r>
      <w:r w:rsidRPr="00860C41">
        <w:rPr>
          <w:rFonts w:ascii="Arial" w:eastAsia="Calibri" w:hAnsi="Arial"/>
          <w:kern w:val="0"/>
          <w:sz w:val="22"/>
          <w:szCs w:val="22"/>
          <w:lang w:val="x-none" w:eastAsia="x-none" w:bidi="ar-SA"/>
        </w:rPr>
        <w:t xml:space="preserve"> na stronie internetowej.</w:t>
      </w:r>
    </w:p>
    <w:p w:rsidR="00860C41" w:rsidRPr="00860C41" w:rsidRDefault="00860C41" w:rsidP="00307712">
      <w:pPr>
        <w:widowControl/>
        <w:numPr>
          <w:ilvl w:val="0"/>
          <w:numId w:val="14"/>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wobec czynności innych niż określone w ust. 1 i 2 wnosi się</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w którym powzięto lub przy zachowaniu należytej staranności można było powziąć wiadomość o okolicznościach stanowiących podstawę jego wniesienia.</w:t>
      </w:r>
    </w:p>
    <w:p w:rsidR="00860C41" w:rsidRPr="00860C41" w:rsidRDefault="00860C41" w:rsidP="00307712">
      <w:pPr>
        <w:widowControl/>
        <w:numPr>
          <w:ilvl w:val="0"/>
          <w:numId w:val="11"/>
        </w:numPr>
        <w:tabs>
          <w:tab w:val="num" w:pos="426"/>
          <w:tab w:val="left" w:pos="900"/>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przysługuje wyłącznie od niezgodnej przepisami ustawy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podjętej w postępowaniu o udzielenie zamówienia lub zaniechania czynności, do której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jest zobowiązany na podstawie ustawy.</w:t>
      </w:r>
    </w:p>
    <w:p w:rsidR="00860C41" w:rsidRPr="00860C41" w:rsidRDefault="00860C41" w:rsidP="00307712">
      <w:pPr>
        <w:widowControl/>
        <w:numPr>
          <w:ilvl w:val="0"/>
          <w:numId w:val="15"/>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Odwołanie powinno wskazywać czynności lub zaniechanie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której zarzuca się niezgodność z przepisami ustawy, zawierać zwięzłe przedstawienie zarzutów, określać żądanie oraz wskazywać okoliczności faktyczne i prawne uzasadniające wniesienie odwołania.</w:t>
      </w:r>
    </w:p>
    <w:p w:rsidR="00860C41" w:rsidRPr="00860C41" w:rsidRDefault="00860C41" w:rsidP="00307712">
      <w:pPr>
        <w:widowControl/>
        <w:numPr>
          <w:ilvl w:val="0"/>
          <w:numId w:val="15"/>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860C41" w:rsidRPr="00860C41" w:rsidRDefault="00860C41" w:rsidP="00307712">
      <w:pPr>
        <w:widowControl/>
        <w:numPr>
          <w:ilvl w:val="0"/>
          <w:numId w:val="15"/>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podlega rozpoznaniu, jeżeli:</w:t>
      </w:r>
    </w:p>
    <w:p w:rsidR="00860C41" w:rsidRPr="00860C41" w:rsidRDefault="00860C41" w:rsidP="00307712">
      <w:pPr>
        <w:widowControl/>
        <w:numPr>
          <w:ilvl w:val="0"/>
          <w:numId w:val="16"/>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nie zawiera braków formalnych;</w:t>
      </w:r>
    </w:p>
    <w:p w:rsidR="00860C41" w:rsidRPr="00860C41" w:rsidRDefault="00860C41" w:rsidP="00307712">
      <w:pPr>
        <w:widowControl/>
        <w:numPr>
          <w:ilvl w:val="0"/>
          <w:numId w:val="16"/>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uiszczono wpis (wpis uiszcza się najpóźniej do dnia upływu terminu do wniesienia</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odwołania, a dowód jego uiszczenia dołącza się do odwołania).</w:t>
      </w:r>
    </w:p>
    <w:p w:rsidR="00860C41" w:rsidRPr="00860C41" w:rsidRDefault="00860C41" w:rsidP="00307712">
      <w:pPr>
        <w:widowControl/>
        <w:numPr>
          <w:ilvl w:val="0"/>
          <w:numId w:val="15"/>
        </w:numPr>
        <w:suppressAutoHyphens w:val="0"/>
        <w:autoSpaceDN/>
        <w:spacing w:line="276" w:lineRule="auto"/>
        <w:ind w:left="0" w:hanging="425"/>
        <w:jc w:val="both"/>
        <w:rPr>
          <w:rFonts w:ascii="Arial" w:eastAsia="Calibri" w:hAnsi="Arial"/>
          <w:strike/>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Odwołujący przesyła kopię odwołania </w:t>
      </w:r>
      <w:r w:rsidRPr="00860C41">
        <w:rPr>
          <w:rFonts w:ascii="Arial" w:eastAsia="Calibri" w:hAnsi="Arial"/>
          <w:kern w:val="0"/>
          <w:sz w:val="22"/>
          <w:szCs w:val="22"/>
          <w:lang w:eastAsia="x-none" w:bidi="ar-SA"/>
        </w:rPr>
        <w:t>Zamawiającemu</w:t>
      </w:r>
      <w:r w:rsidRPr="00860C41">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mógł zapoznać się </w:t>
      </w:r>
      <w:r w:rsidRPr="00860C41">
        <w:rPr>
          <w:rFonts w:ascii="Arial" w:eastAsia="Calibri" w:hAnsi="Arial"/>
          <w:kern w:val="0"/>
          <w:sz w:val="22"/>
          <w:szCs w:val="22"/>
          <w:lang w:val="x-none" w:eastAsia="x-none" w:bidi="ar-SA"/>
        </w:rPr>
        <w:br/>
        <w:t>z treścią odwołania przed upływem terminu do jego wniesienia, jeżeli przesłanie jego kopii nastąpiło przed upływem terminu do jego wniesienia przy użyciu środków komunikacji elektronicznej.</w:t>
      </w:r>
    </w:p>
    <w:p w:rsidR="00860C41" w:rsidRPr="00860C41" w:rsidRDefault="00860C41" w:rsidP="00307712">
      <w:pPr>
        <w:widowControl/>
        <w:numPr>
          <w:ilvl w:val="0"/>
          <w:numId w:val="11"/>
        </w:numPr>
        <w:tabs>
          <w:tab w:val="num" w:pos="426"/>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Na orzeczenie Izby stronom oraz uczestnikom postępowania odwoławczego</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przysługuje skarga do sądu.</w:t>
      </w:r>
    </w:p>
    <w:p w:rsidR="00860C41" w:rsidRPr="00860C41" w:rsidRDefault="00860C41" w:rsidP="00307712">
      <w:pPr>
        <w:widowControl/>
        <w:numPr>
          <w:ilvl w:val="0"/>
          <w:numId w:val="17"/>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sidRPr="00860C41">
        <w:rPr>
          <w:rFonts w:ascii="Arial" w:eastAsia="Calibri" w:hAnsi="Arial"/>
          <w:kern w:val="0"/>
          <w:sz w:val="22"/>
          <w:szCs w:val="22"/>
          <w:lang w:eastAsia="x-none" w:bidi="ar-SA"/>
        </w:rPr>
        <w:t>P</w:t>
      </w:r>
      <w:proofErr w:type="spellStart"/>
      <w:r w:rsidRPr="00860C41">
        <w:rPr>
          <w:rFonts w:ascii="Arial" w:eastAsia="Calibri" w:hAnsi="Arial"/>
          <w:kern w:val="0"/>
          <w:sz w:val="22"/>
          <w:szCs w:val="22"/>
          <w:lang w:val="x-none" w:eastAsia="x-none" w:bidi="ar-SA"/>
        </w:rPr>
        <w:t>zp</w:t>
      </w:r>
      <w:proofErr w:type="spellEnd"/>
      <w:r w:rsidRPr="00860C41">
        <w:rPr>
          <w:rFonts w:ascii="Arial" w:eastAsia="Calibri" w:hAnsi="Arial"/>
          <w:kern w:val="0"/>
          <w:sz w:val="22"/>
          <w:szCs w:val="22"/>
          <w:lang w:val="x-none" w:eastAsia="x-none" w:bidi="ar-SA"/>
        </w:rPr>
        <w:t xml:space="preserve"> nie stanowią inaczej.</w:t>
      </w:r>
    </w:p>
    <w:p w:rsidR="00860C41" w:rsidRPr="00860C41" w:rsidRDefault="00860C41" w:rsidP="00307712">
      <w:pPr>
        <w:widowControl/>
        <w:numPr>
          <w:ilvl w:val="0"/>
          <w:numId w:val="17"/>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Skargę wnosi się do sądu właściwego dla siedziby albo miejsca zamieszkania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za pośrednictwem Prezesa Izby w terminie </w:t>
      </w:r>
      <w:r w:rsidRPr="00860C41">
        <w:rPr>
          <w:rFonts w:ascii="Arial" w:eastAsia="Calibri" w:hAnsi="Arial"/>
          <w:b/>
          <w:kern w:val="0"/>
          <w:sz w:val="22"/>
          <w:szCs w:val="22"/>
          <w:lang w:val="x-none" w:eastAsia="x-none" w:bidi="ar-SA"/>
        </w:rPr>
        <w:t>7 dni</w:t>
      </w:r>
      <w:r w:rsidRPr="00860C41">
        <w:rPr>
          <w:rFonts w:ascii="Arial" w:eastAsia="Calibri" w:hAnsi="Arial"/>
          <w:kern w:val="0"/>
          <w:sz w:val="22"/>
          <w:szCs w:val="22"/>
          <w:lang w:val="x-none" w:eastAsia="x-none" w:bidi="ar-SA"/>
        </w:rPr>
        <w:t xml:space="preserve"> od dnia doręczenia orzeczenia Izby, przesyłające jednocześnie jej odpis przeciwnikowi skargi. Złożenie skargi w placówce pocztowej operatora wyznaczonego jest równoznaczne z jej wniesieniem.</w:t>
      </w:r>
    </w:p>
    <w:p w:rsidR="00860C41" w:rsidRPr="00860C41" w:rsidRDefault="00860C41" w:rsidP="00307712">
      <w:pPr>
        <w:widowControl/>
        <w:numPr>
          <w:ilvl w:val="0"/>
          <w:numId w:val="17"/>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b/>
          <w:kern w:val="0"/>
          <w:sz w:val="22"/>
          <w:szCs w:val="22"/>
          <w:lang w:val="x-none" w:eastAsia="x-none" w:bidi="ar-SA"/>
        </w:rPr>
        <w:t>21 dni</w:t>
      </w:r>
      <w:r w:rsidRPr="00860C41">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w:t>
      </w:r>
      <w:r w:rsidRPr="00860C41">
        <w:rPr>
          <w:rFonts w:ascii="Arial" w:eastAsia="Calibri" w:hAnsi="Arial"/>
          <w:kern w:val="0"/>
          <w:sz w:val="22"/>
          <w:szCs w:val="22"/>
          <w:lang w:val="x-none" w:eastAsia="x-none" w:bidi="ar-SA"/>
        </w:rPr>
        <w:lastRenderedPageBreak/>
        <w:t xml:space="preserve">podejmowanych przez Prezesa Urzędu stosuje się odpowiednio przepisy </w:t>
      </w:r>
      <w:r w:rsidR="000B6063">
        <w:rPr>
          <w:rFonts w:ascii="Arial" w:eastAsia="Calibri" w:hAnsi="Arial"/>
          <w:kern w:val="0"/>
          <w:sz w:val="22"/>
          <w:szCs w:val="22"/>
          <w:lang w:val="x-none" w:eastAsia="x-none" w:bidi="ar-SA"/>
        </w:rPr>
        <w:t>ustawy z dnia 17 listopada 1964</w:t>
      </w:r>
      <w:r w:rsidRPr="00860C41">
        <w:rPr>
          <w:rFonts w:ascii="Arial" w:eastAsia="Calibri" w:hAnsi="Arial"/>
          <w:kern w:val="0"/>
          <w:sz w:val="22"/>
          <w:szCs w:val="22"/>
          <w:lang w:val="x-none" w:eastAsia="x-none" w:bidi="ar-SA"/>
        </w:rPr>
        <w:t>r. – Kodeks postępowania cywilnego o prokuraturze.</w:t>
      </w:r>
    </w:p>
    <w:p w:rsidR="00860C41" w:rsidRPr="00860C41" w:rsidRDefault="00860C41" w:rsidP="00307712">
      <w:pPr>
        <w:widowControl/>
        <w:numPr>
          <w:ilvl w:val="0"/>
          <w:numId w:val="17"/>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860C41" w:rsidRPr="00860C41" w:rsidRDefault="00860C41" w:rsidP="00307712">
      <w:pPr>
        <w:widowControl/>
        <w:numPr>
          <w:ilvl w:val="0"/>
          <w:numId w:val="17"/>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860C41" w:rsidRPr="00860C41" w:rsidRDefault="00860C41" w:rsidP="00307712">
      <w:pPr>
        <w:widowControl/>
        <w:numPr>
          <w:ilvl w:val="0"/>
          <w:numId w:val="11"/>
        </w:numPr>
        <w:tabs>
          <w:tab w:val="num" w:pos="426"/>
        </w:tabs>
        <w:suppressAutoHyphens w:val="0"/>
        <w:autoSpaceDN/>
        <w:spacing w:line="276" w:lineRule="auto"/>
        <w:ind w:left="0" w:hanging="426"/>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Listę</w:t>
      </w:r>
      <w:r w:rsidRPr="00860C41">
        <w:rPr>
          <w:rFonts w:ascii="Arial" w:eastAsia="Calibri" w:hAnsi="Arial"/>
          <w:kern w:val="0"/>
          <w:sz w:val="22"/>
          <w:szCs w:val="22"/>
          <w:lang w:val="x-none" w:eastAsia="x-none" w:bidi="ar-SA"/>
        </w:rPr>
        <w:t xml:space="preserve"> organizacji uprawnionych do wnoszenia środków ochrony prawnej, prowadzon</w:t>
      </w:r>
      <w:r w:rsidRPr="00860C41">
        <w:rPr>
          <w:rFonts w:ascii="Arial" w:eastAsia="Calibri" w:hAnsi="Arial"/>
          <w:kern w:val="0"/>
          <w:sz w:val="22"/>
          <w:szCs w:val="22"/>
          <w:lang w:eastAsia="x-none" w:bidi="ar-SA"/>
        </w:rPr>
        <w:t>a jest</w:t>
      </w:r>
      <w:r w:rsidRPr="00860C41">
        <w:rPr>
          <w:rFonts w:ascii="Arial" w:eastAsia="Calibri" w:hAnsi="Arial"/>
          <w:kern w:val="0"/>
          <w:sz w:val="22"/>
          <w:szCs w:val="22"/>
          <w:lang w:val="x-none" w:eastAsia="x-none" w:bidi="ar-SA"/>
        </w:rPr>
        <w:t xml:space="preserve"> przez Prezesa Urzędu Zamówień Publicznych.</w:t>
      </w:r>
    </w:p>
    <w:p w:rsidR="00860C41" w:rsidRPr="00860C41" w:rsidRDefault="00860C41" w:rsidP="00B56EB5">
      <w:pPr>
        <w:widowControl/>
        <w:tabs>
          <w:tab w:val="num" w:pos="426"/>
        </w:tabs>
        <w:suppressAutoHyphens w:val="0"/>
        <w:autoSpaceDN/>
        <w:jc w:val="both"/>
        <w:rPr>
          <w:rFonts w:ascii="Arial" w:eastAsia="Calibri" w:hAnsi="Arial"/>
          <w:kern w:val="0"/>
          <w:sz w:val="22"/>
          <w:szCs w:val="22"/>
          <w:lang w:val="x-none"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6"/>
      </w:tblGrid>
      <w:tr w:rsidR="00860C41" w:rsidRPr="00860C41" w:rsidTr="002B7CBA">
        <w:trPr>
          <w:trHeight w:hRule="exact" w:val="401"/>
        </w:trPr>
        <w:tc>
          <w:tcPr>
            <w:tcW w:w="9146" w:type="dxa"/>
            <w:shd w:val="pct10" w:color="auto" w:fill="auto"/>
            <w:vAlign w:val="center"/>
          </w:tcPr>
          <w:p w:rsidR="00860C41" w:rsidRPr="00860C41" w:rsidRDefault="007B07F4" w:rsidP="00860C41">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XXI</w:t>
            </w:r>
            <w:r w:rsidR="009E709D">
              <w:rPr>
                <w:rFonts w:ascii="Arial" w:eastAsia="Times New Roman" w:hAnsi="Arial"/>
                <w:b/>
                <w:kern w:val="0"/>
                <w:sz w:val="22"/>
                <w:szCs w:val="22"/>
                <w:lang w:eastAsia="en-US" w:bidi="ar-SA"/>
              </w:rPr>
              <w:t>V</w:t>
            </w:r>
            <w:r w:rsidR="00860C41" w:rsidRPr="00860C41">
              <w:rPr>
                <w:rFonts w:ascii="Arial" w:eastAsia="Times New Roman" w:hAnsi="Arial"/>
                <w:b/>
                <w:kern w:val="0"/>
                <w:sz w:val="22"/>
                <w:szCs w:val="22"/>
                <w:lang w:eastAsia="en-US" w:bidi="ar-SA"/>
              </w:rPr>
              <w:t xml:space="preserve">. OBOWIĄZEK INFORMACYJNY art. 13 „RODO” </w:t>
            </w:r>
          </w:p>
        </w:tc>
      </w:tr>
    </w:tbl>
    <w:p w:rsidR="00860C41" w:rsidRPr="00097BDA" w:rsidRDefault="00860C41" w:rsidP="00B56EB5">
      <w:pPr>
        <w:widowControl/>
        <w:tabs>
          <w:tab w:val="num" w:pos="851"/>
        </w:tabs>
        <w:suppressAutoHyphens w:val="0"/>
        <w:autoSpaceDN/>
        <w:spacing w:line="276" w:lineRule="auto"/>
        <w:rPr>
          <w:rFonts w:ascii="Arial" w:eastAsia="Calibri" w:hAnsi="Arial"/>
          <w:kern w:val="0"/>
          <w:sz w:val="22"/>
          <w:szCs w:val="22"/>
          <w:lang w:eastAsia="en-US" w:bidi="ar-SA"/>
        </w:rPr>
      </w:pPr>
      <w:r w:rsidRPr="00860C41">
        <w:rPr>
          <w:rFonts w:ascii="Arial" w:eastAsia="Calibri" w:hAnsi="Arial"/>
          <w:kern w:val="0"/>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B42904" w:rsidRPr="00097BDA" w:rsidRDefault="00B42904" w:rsidP="00097BDA">
      <w:pPr>
        <w:spacing w:line="276" w:lineRule="auto"/>
        <w:rPr>
          <w:rFonts w:ascii="Arial" w:eastAsia="Arial" w:hAnsi="Arial"/>
          <w:sz w:val="22"/>
          <w:szCs w:val="20"/>
          <w:lang w:eastAsia="pl-PL"/>
        </w:rPr>
      </w:pPr>
      <w:r>
        <w:rPr>
          <w:rFonts w:ascii="Arial" w:eastAsia="Arial" w:hAnsi="Arial"/>
          <w:sz w:val="22"/>
          <w:szCs w:val="20"/>
          <w:lang w:eastAsia="pl-PL"/>
        </w:rPr>
        <w:t xml:space="preserve">1) </w:t>
      </w:r>
      <w:r w:rsidRPr="00B42904">
        <w:rPr>
          <w:rFonts w:ascii="Arial" w:eastAsia="Arial" w:hAnsi="Arial"/>
          <w:sz w:val="22"/>
          <w:szCs w:val="20"/>
          <w:lang w:eastAsia="pl-PL"/>
        </w:rPr>
        <w:t>Administratorem</w:t>
      </w:r>
      <w:r w:rsidRPr="00B42904">
        <w:rPr>
          <w:rFonts w:eastAsia="Times New Roman"/>
          <w:sz w:val="20"/>
          <w:szCs w:val="20"/>
          <w:lang w:eastAsia="pl-PL"/>
        </w:rPr>
        <w:t xml:space="preserve"> </w:t>
      </w:r>
      <w:r w:rsidRPr="00B42904">
        <w:rPr>
          <w:rFonts w:ascii="Arial" w:eastAsia="Arial" w:hAnsi="Arial"/>
          <w:sz w:val="22"/>
          <w:szCs w:val="20"/>
          <w:lang w:eastAsia="pl-PL"/>
        </w:rPr>
        <w:t>danych osobowych Wykonawców i osób uczestniczących w przedmiotowym postępowaniu jest Zamawiający reprezentowany przez Dyrektora Szpitala Powiatowego w Zawierciu Pana Piotra Zachariasiewicza;</w:t>
      </w:r>
    </w:p>
    <w:p w:rsidR="00B42904" w:rsidRDefault="00B42904" w:rsidP="00B56EB5">
      <w:pPr>
        <w:widowControl/>
        <w:tabs>
          <w:tab w:val="left" w:pos="719"/>
        </w:tabs>
        <w:suppressAutoHyphens w:val="0"/>
        <w:spacing w:line="276" w:lineRule="auto"/>
        <w:rPr>
          <w:rFonts w:ascii="Arial" w:eastAsia="Arial" w:hAnsi="Arial"/>
          <w:kern w:val="0"/>
          <w:sz w:val="22"/>
          <w:szCs w:val="20"/>
          <w:lang w:eastAsia="pl-PL" w:bidi="ar-SA"/>
        </w:rPr>
      </w:pPr>
      <w:r>
        <w:rPr>
          <w:rFonts w:ascii="Arial" w:eastAsia="Arial" w:hAnsi="Arial"/>
          <w:kern w:val="0"/>
          <w:sz w:val="22"/>
          <w:szCs w:val="20"/>
          <w:lang w:eastAsia="pl-PL" w:bidi="ar-SA"/>
        </w:rPr>
        <w:t xml:space="preserve">2) Zamawiający wyznaczył Inspektora Ochrony Danych w osobie Pani Agaty </w:t>
      </w:r>
      <w:proofErr w:type="spellStart"/>
      <w:r>
        <w:rPr>
          <w:rFonts w:ascii="Arial" w:eastAsia="Arial" w:hAnsi="Arial"/>
          <w:kern w:val="0"/>
          <w:sz w:val="22"/>
          <w:szCs w:val="20"/>
          <w:lang w:eastAsia="pl-PL" w:bidi="ar-SA"/>
        </w:rPr>
        <w:t>Cup</w:t>
      </w:r>
      <w:proofErr w:type="spellEnd"/>
      <w:r>
        <w:rPr>
          <w:rFonts w:ascii="Arial" w:eastAsia="Arial" w:hAnsi="Arial"/>
          <w:kern w:val="0"/>
          <w:sz w:val="22"/>
          <w:szCs w:val="20"/>
          <w:lang w:eastAsia="pl-PL" w:bidi="ar-SA"/>
        </w:rPr>
        <w:t>, z którym można się kontaktować w sprawach dotyczących przetwarzania danych osobowych pod adresem: iod@szpitalzawiercie.pl;</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3) </w:t>
      </w:r>
      <w:r w:rsidR="00860C41" w:rsidRPr="00860C41">
        <w:rPr>
          <w:rFonts w:ascii="Arial" w:eastAsia="Calibri" w:hAnsi="Arial"/>
          <w:kern w:val="0"/>
          <w:sz w:val="22"/>
          <w:szCs w:val="22"/>
          <w:lang w:eastAsia="en-US" w:bidi="ar-SA"/>
        </w:rPr>
        <w:t>Dane osobowe Wykonawców i osób uczestniczących w przedmiotowym postępowaniu przetwarzane będą na podstawie art. 6 ust. 1 lit. c</w:t>
      </w:r>
      <w:r w:rsidR="00860C41" w:rsidRPr="00860C41">
        <w:rPr>
          <w:rFonts w:ascii="Arial" w:eastAsia="Calibri" w:hAnsi="Arial"/>
          <w:i/>
          <w:kern w:val="0"/>
          <w:sz w:val="22"/>
          <w:szCs w:val="22"/>
          <w:lang w:eastAsia="en-US" w:bidi="ar-SA"/>
        </w:rPr>
        <w:t xml:space="preserve"> </w:t>
      </w:r>
      <w:r w:rsidR="00860C41" w:rsidRPr="00860C41">
        <w:rPr>
          <w:rFonts w:ascii="Arial" w:eastAsia="Calibri" w:hAnsi="Arial"/>
          <w:kern w:val="0"/>
          <w:sz w:val="22"/>
          <w:szCs w:val="22"/>
          <w:lang w:eastAsia="en-US" w:bidi="ar-SA"/>
        </w:rPr>
        <w:t>RODO w celu związanym z przedmiotowym postępowaniem o udzielenie zamówienia publicznego;</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4) </w:t>
      </w:r>
      <w:r w:rsidR="00860C41" w:rsidRPr="00860C41">
        <w:rPr>
          <w:rFonts w:ascii="Arial" w:eastAsia="Calibri" w:hAnsi="Arial"/>
          <w:kern w:val="0"/>
          <w:sz w:val="22"/>
          <w:szCs w:val="22"/>
          <w:lang w:eastAsia="en-US" w:bidi="ar-SA"/>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xml:space="preserve">;  </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5) </w:t>
      </w:r>
      <w:r w:rsidR="00860C41" w:rsidRPr="00860C41">
        <w:rPr>
          <w:rFonts w:ascii="Arial" w:eastAsia="Calibri" w:hAnsi="Arial"/>
          <w:kern w:val="0"/>
          <w:sz w:val="22"/>
          <w:szCs w:val="22"/>
          <w:lang w:eastAsia="en-US" w:bidi="ar-SA"/>
        </w:rPr>
        <w:t xml:space="preserve">dane osobowe osób uczestniczących w przedmiotowym postępowaniu będą przechowywane, zgodnie z art. 97 ust. 1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przez okres 4 lat od dnia zakończenia postępowania o udzielenie zamówienia, a jeżeli czas trwania umowy przekracza 4 lata, okres przechowywania obejmuje cały czas trwania umowy;</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6) </w:t>
      </w:r>
      <w:r w:rsidR="00860C41" w:rsidRPr="00860C41">
        <w:rPr>
          <w:rFonts w:ascii="Arial" w:eastAsia="Calibri" w:hAnsi="Arial"/>
          <w:kern w:val="0"/>
          <w:sz w:val="22"/>
          <w:szCs w:val="22"/>
          <w:lang w:eastAsia="en-US" w:bidi="ar-SA"/>
        </w:rPr>
        <w:t xml:space="preserve">obowiązek podania przez Wykonawcę danych osobowych bezpośrednio jego dotyczących oraz danych osób uczestniczących w postępowaniu jest wymogiem ustawowym określonym w przepisach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xml:space="preserve">, związanym z udziałem w postępowaniu o udzielenie zamówienia publicznego; konsekwencje niepodania określonych danych wynikają z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xml:space="preserve">;  </w:t>
      </w:r>
    </w:p>
    <w:p w:rsidR="00860C41" w:rsidRPr="00860C41" w:rsidRDefault="00F85986"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7) </w:t>
      </w:r>
      <w:r w:rsidR="00860C41" w:rsidRPr="00860C41">
        <w:rPr>
          <w:rFonts w:ascii="Arial" w:eastAsia="Calibri" w:hAnsi="Arial"/>
          <w:kern w:val="0"/>
          <w:sz w:val="22"/>
          <w:szCs w:val="22"/>
          <w:lang w:eastAsia="en-US" w:bidi="ar-SA"/>
        </w:rPr>
        <w:t>w odniesieniu do danych osobowych osób uczestniczących w przedmiotowym postępowaniu decyzje nie będą podejmowane w sposób zautomatyzowany, stosowanie do art. 22 RODO;</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8) </w:t>
      </w:r>
      <w:r w:rsidR="00860C41" w:rsidRPr="00860C41">
        <w:rPr>
          <w:rFonts w:ascii="Arial" w:eastAsia="Calibri" w:hAnsi="Arial"/>
          <w:kern w:val="0"/>
          <w:sz w:val="22"/>
          <w:szCs w:val="22"/>
          <w:lang w:eastAsia="en-US" w:bidi="ar-SA"/>
        </w:rPr>
        <w:t>osoby uczestniczące w przedmiotowym postępowaniu posiadają:</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15 RODO prawo dostępu do danych osobowych bezpośrednio ich dotyczących;</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16 RODO prawo do sprostowania przez Wykonawcę uczestniczącego w przedmiotowym postępowaniu danych osobowych (</w:t>
      </w:r>
      <w:r w:rsidRPr="00860C41">
        <w:rPr>
          <w:rFonts w:ascii="Arial" w:eastAsia="Calibri" w:hAnsi="Arial"/>
          <w:i/>
          <w:kern w:val="0"/>
          <w:sz w:val="22"/>
          <w:szCs w:val="22"/>
          <w:lang w:eastAsia="en-US" w:bidi="ar-SA"/>
        </w:rPr>
        <w:t xml:space="preserve">skorzystanie z prawa do sprostowania nie może skutkować zmianą wyniku postępowania o udzielenie zamówienia publicznego ani </w:t>
      </w:r>
      <w:r w:rsidRPr="00860C41">
        <w:rPr>
          <w:rFonts w:ascii="Arial" w:eastAsia="Calibri" w:hAnsi="Arial"/>
          <w:i/>
          <w:kern w:val="0"/>
          <w:sz w:val="22"/>
          <w:szCs w:val="22"/>
          <w:lang w:eastAsia="en-US" w:bidi="ar-SA"/>
        </w:rPr>
        <w:lastRenderedPageBreak/>
        <w:t xml:space="preserve">zmianą postanowień umowy w zakresie niezgodnym </w:t>
      </w:r>
      <w:r w:rsidRPr="00860C41">
        <w:rPr>
          <w:rFonts w:ascii="Arial" w:eastAsia="Calibri" w:hAnsi="Arial"/>
          <w:i/>
          <w:kern w:val="0"/>
          <w:sz w:val="22"/>
          <w:szCs w:val="22"/>
          <w:lang w:eastAsia="en-US" w:bidi="ar-SA"/>
        </w:rPr>
        <w:br/>
        <w:t xml:space="preserve">z </w:t>
      </w:r>
      <w:proofErr w:type="spellStart"/>
      <w:r w:rsidRPr="00860C41">
        <w:rPr>
          <w:rFonts w:ascii="Arial" w:eastAsia="Calibri" w:hAnsi="Arial"/>
          <w:i/>
          <w:kern w:val="0"/>
          <w:sz w:val="22"/>
          <w:szCs w:val="22"/>
          <w:lang w:eastAsia="en-US" w:bidi="ar-SA"/>
        </w:rPr>
        <w:t>Pzp</w:t>
      </w:r>
      <w:proofErr w:type="spellEnd"/>
      <w:r w:rsidRPr="00860C41">
        <w:rPr>
          <w:rFonts w:ascii="Arial" w:eastAsia="Calibri" w:hAnsi="Arial"/>
          <w:i/>
          <w:kern w:val="0"/>
          <w:sz w:val="22"/>
          <w:szCs w:val="22"/>
          <w:lang w:eastAsia="en-US" w:bidi="ar-SA"/>
        </w:rPr>
        <w:t xml:space="preserve"> oraz nie może naruszać integralności protokołu oraz jego załączników)</w:t>
      </w:r>
      <w:r w:rsidRPr="00860C41">
        <w:rPr>
          <w:rFonts w:ascii="Arial" w:eastAsia="Calibri" w:hAnsi="Arial"/>
          <w:kern w:val="0"/>
          <w:sz w:val="22"/>
          <w:szCs w:val="22"/>
          <w:lang w:eastAsia="en-US" w:bidi="ar-SA"/>
        </w:rPr>
        <w:t>;</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18 RODO prawo żądania od administratora ograniczenia przetwarzania danych osobowych z zastrzeżeniem przypadków, o których mowa w art. 18 ust. 2 RODO (</w:t>
      </w:r>
      <w:r w:rsidRPr="00860C41">
        <w:rPr>
          <w:rFonts w:ascii="Arial" w:eastAsia="Calibri" w:hAnsi="Arial"/>
          <w:i/>
          <w:kern w:val="0"/>
          <w:sz w:val="22"/>
          <w:szCs w:val="22"/>
          <w:lang w:eastAsia="en-US"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0C41">
        <w:rPr>
          <w:rFonts w:ascii="Arial" w:eastAsia="Calibri" w:hAnsi="Arial"/>
          <w:kern w:val="0"/>
          <w:sz w:val="22"/>
          <w:szCs w:val="22"/>
          <w:lang w:eastAsia="en-US" w:bidi="ar-SA"/>
        </w:rPr>
        <w:t xml:space="preserve">;  </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prawo do wniesienia skargi do Prezesa Urzędu Ochrony Danych Osobowych, gdy uzna, że przetwarzanie danych osobowych dotyczących wykonawców</w:t>
      </w:r>
      <w:r w:rsidRPr="00860C41">
        <w:rPr>
          <w:rFonts w:ascii="Arial" w:eastAsia="Calibri" w:hAnsi="Arial"/>
          <w:kern w:val="0"/>
          <w:sz w:val="22"/>
          <w:szCs w:val="22"/>
          <w:lang w:eastAsia="en-US" w:bidi="ar-SA"/>
        </w:rPr>
        <w:br/>
        <w:t xml:space="preserve"> i uczestników przedmiotowego zamówienia narusza przepisy RODO;</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9) </w:t>
      </w:r>
      <w:r w:rsidR="00860C41" w:rsidRPr="00860C41">
        <w:rPr>
          <w:rFonts w:ascii="Arial" w:eastAsia="Calibri" w:hAnsi="Arial"/>
          <w:kern w:val="0"/>
          <w:sz w:val="22"/>
          <w:szCs w:val="22"/>
          <w:lang w:eastAsia="en-US" w:bidi="ar-SA"/>
        </w:rPr>
        <w:t>nie przysługuje Wykonawcy i osobom uczestniczącym w przedmiotowym postępowaniu:</w:t>
      </w:r>
    </w:p>
    <w:p w:rsidR="00860C41" w:rsidRPr="00860C41" w:rsidRDefault="00860C41" w:rsidP="00307712">
      <w:pPr>
        <w:widowControl/>
        <w:numPr>
          <w:ilvl w:val="0"/>
          <w:numId w:val="7"/>
        </w:numPr>
        <w:suppressAutoHyphens w:val="0"/>
        <w:autoSpaceDN/>
        <w:spacing w:line="276" w:lineRule="auto"/>
        <w:ind w:left="0" w:hanging="284"/>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w związku z art. 17 ust. 3 lit. b, d lub e RODO prawo do usunięcia danych osobowych;</w:t>
      </w:r>
    </w:p>
    <w:p w:rsidR="00860C41" w:rsidRPr="00860C41" w:rsidRDefault="00860C41" w:rsidP="00307712">
      <w:pPr>
        <w:widowControl/>
        <w:numPr>
          <w:ilvl w:val="0"/>
          <w:numId w:val="7"/>
        </w:numPr>
        <w:suppressAutoHyphens w:val="0"/>
        <w:autoSpaceDN/>
        <w:spacing w:line="276" w:lineRule="auto"/>
        <w:ind w:left="0" w:hanging="284"/>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prawo do przenoszenia danych osobowych, o którym mowa w art. 20 RODO;</w:t>
      </w:r>
    </w:p>
    <w:p w:rsidR="00860C41" w:rsidRPr="00860C41" w:rsidRDefault="00860C41" w:rsidP="00097BDA">
      <w:pPr>
        <w:autoSpaceDN/>
        <w:spacing w:line="276" w:lineRule="auto"/>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21 RODO prawo sprzeciwu, wobec przetwarzania danych osobowych, gdyż podstawą prawną przetwarzania danych osobowych Wykonawców i osób uczestniczących w przedmiotowym postępowaniu jest art. 6 ust. 1 lit. c RODO.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860C41" w:rsidRPr="00860C41" w:rsidTr="002B7CBA">
        <w:trPr>
          <w:trHeight w:val="274"/>
        </w:trPr>
        <w:tc>
          <w:tcPr>
            <w:tcW w:w="9210" w:type="dxa"/>
            <w:shd w:val="pct10" w:color="auto" w:fill="auto"/>
            <w:vAlign w:val="center"/>
          </w:tcPr>
          <w:p w:rsidR="00860C41" w:rsidRPr="00860C41" w:rsidRDefault="009E709D" w:rsidP="00860C41">
            <w:pPr>
              <w:widowControl/>
              <w:suppressAutoHyphens w:val="0"/>
              <w:autoSpaceDN/>
              <w:rPr>
                <w:rFonts w:ascii="Arial" w:eastAsia="Calibri" w:hAnsi="Arial"/>
                <w:b/>
                <w:caps/>
                <w:kern w:val="0"/>
                <w:sz w:val="22"/>
                <w:szCs w:val="22"/>
                <w:lang w:eastAsia="x-none" w:bidi="ar-SA"/>
              </w:rPr>
            </w:pPr>
            <w:r>
              <w:rPr>
                <w:rFonts w:ascii="Arial" w:eastAsia="Calibri" w:hAnsi="Arial"/>
                <w:b/>
                <w:caps/>
                <w:kern w:val="0"/>
                <w:sz w:val="22"/>
                <w:szCs w:val="22"/>
                <w:lang w:eastAsia="x-none" w:bidi="ar-SA"/>
              </w:rPr>
              <w:t>XXV</w:t>
            </w:r>
            <w:r w:rsidR="00860C41" w:rsidRPr="00860C41">
              <w:rPr>
                <w:rFonts w:ascii="Arial" w:eastAsia="Calibri" w:hAnsi="Arial"/>
                <w:b/>
                <w:caps/>
                <w:kern w:val="0"/>
                <w:sz w:val="22"/>
                <w:szCs w:val="22"/>
                <w:lang w:eastAsia="x-none" w:bidi="ar-SA"/>
              </w:rPr>
              <w:t>. Informacje dodatkowe</w:t>
            </w:r>
          </w:p>
        </w:tc>
      </w:tr>
    </w:tbl>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zawarcia umowy ramowej.</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aukcji elektronicznej.</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ustanawia dynamicznego systemu zakupów.</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ar-SA" w:bidi="ar-SA"/>
        </w:rPr>
        <w:t xml:space="preserve">Zamawiający nie przewiduje udzielania zamówień, </w:t>
      </w:r>
      <w:r w:rsidRPr="00B56EB5">
        <w:rPr>
          <w:rFonts w:ascii="Arial" w:eastAsia="Times New Roman" w:hAnsi="Arial"/>
          <w:kern w:val="0"/>
          <w:sz w:val="22"/>
          <w:szCs w:val="22"/>
          <w:lang w:eastAsia="en-US" w:bidi="ar-SA"/>
        </w:rPr>
        <w:t xml:space="preserve">o których mowa w art. 67 ust. 1 pkt 7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Calibri" w:hAnsi="Arial"/>
          <w:kern w:val="0"/>
          <w:sz w:val="22"/>
          <w:szCs w:val="22"/>
          <w:lang w:eastAsia="en-US" w:bidi="ar-SA"/>
        </w:rPr>
        <w:t xml:space="preserve">Zamawiający nie przewiduje rozliczenia w walutach obcych. </w:t>
      </w:r>
      <w:r w:rsidRPr="00B56EB5">
        <w:rPr>
          <w:rFonts w:ascii="Arial" w:eastAsia="Times New Roman" w:hAnsi="Arial"/>
          <w:kern w:val="0"/>
          <w:sz w:val="22"/>
          <w:szCs w:val="22"/>
          <w:lang w:eastAsia="en-US" w:bidi="ar-SA"/>
        </w:rPr>
        <w:t>Rozliczenia między Zamawiającym a Wykonawcą prowadzone są w walucie PLN.</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Zamawiający nie przewiduje wyboru najkorzystniejszej oferty z zastosowaniem aukcji elektronicznej.</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Zamawiający nie przewiduje zwrotu kosztów udziału w postępowaniu.</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3a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4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60C41" w:rsidRPr="00097BDA" w:rsidRDefault="00860C41" w:rsidP="00307712">
      <w:pPr>
        <w:widowControl/>
        <w:numPr>
          <w:ilvl w:val="1"/>
          <w:numId w:val="13"/>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Wykonawca winien wskazać części zamówienia, których wykonanie powierzy podwykonawcom. Brak powyższej informacji oznaczać będzie, że całość zamówienia zostanie zrealizowana przez Wykonawcę.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XX</w:t>
            </w:r>
            <w:r w:rsidR="009E709D">
              <w:rPr>
                <w:rFonts w:ascii="Arial" w:eastAsia="Times New Roman" w:hAnsi="Arial"/>
                <w:b/>
                <w:kern w:val="0"/>
                <w:sz w:val="22"/>
                <w:szCs w:val="22"/>
                <w:lang w:eastAsia="en-US" w:bidi="ar-SA"/>
              </w:rPr>
              <w:t>VI</w:t>
            </w:r>
            <w:r w:rsidRPr="00860C41">
              <w:rPr>
                <w:rFonts w:ascii="Arial" w:eastAsia="Times New Roman" w:hAnsi="Arial"/>
                <w:b/>
                <w:kern w:val="0"/>
                <w:sz w:val="22"/>
                <w:szCs w:val="22"/>
                <w:lang w:eastAsia="en-US" w:bidi="ar-SA"/>
              </w:rPr>
              <w:t>. ZAŁĄCZNIKI DO SIWZ</w:t>
            </w:r>
          </w:p>
        </w:tc>
      </w:tr>
    </w:tbl>
    <w:p w:rsidR="00860C41" w:rsidRDefault="00860C41" w:rsidP="00860C41">
      <w:pPr>
        <w:widowControl/>
        <w:tabs>
          <w:tab w:val="left" w:pos="720"/>
        </w:tabs>
        <w:suppressAutoHyphens w:val="0"/>
        <w:autoSpaceDN/>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Wszystkie załączniki stanowią integralną część SIWZ:</w:t>
      </w:r>
    </w:p>
    <w:p w:rsidR="00B42904" w:rsidRPr="00860C41" w:rsidRDefault="00B42904" w:rsidP="00860C41">
      <w:pPr>
        <w:widowControl/>
        <w:tabs>
          <w:tab w:val="left" w:pos="720"/>
        </w:tabs>
        <w:suppressAutoHyphens w:val="0"/>
        <w:autoSpaceDN/>
        <w:jc w:val="both"/>
        <w:rPr>
          <w:rFonts w:ascii="Arial" w:eastAsia="Calibri" w:hAnsi="Arial"/>
          <w:kern w:val="0"/>
          <w:sz w:val="22"/>
          <w:szCs w:val="22"/>
          <w:lang w:eastAsia="en-US" w:bidi="ar-SA"/>
        </w:rPr>
      </w:pPr>
    </w:p>
    <w:p w:rsidR="00B42904" w:rsidRPr="009656E6" w:rsidRDefault="00B42904" w:rsidP="00B42904">
      <w:pPr>
        <w:spacing w:line="276" w:lineRule="auto"/>
        <w:rPr>
          <w:rFonts w:ascii="Arial" w:hAnsi="Arial"/>
          <w:sz w:val="22"/>
          <w:szCs w:val="22"/>
        </w:rPr>
      </w:pPr>
      <w:r w:rsidRPr="009656E6">
        <w:rPr>
          <w:rFonts w:ascii="Arial" w:hAnsi="Arial"/>
          <w:sz w:val="22"/>
          <w:szCs w:val="22"/>
        </w:rPr>
        <w:t>nr 1 - Formularz ofertowy,</w:t>
      </w:r>
    </w:p>
    <w:p w:rsidR="00B42904" w:rsidRPr="009656E6" w:rsidRDefault="00B42904" w:rsidP="00B42904">
      <w:pPr>
        <w:spacing w:line="276" w:lineRule="auto"/>
        <w:rPr>
          <w:rFonts w:ascii="Arial" w:hAnsi="Arial"/>
          <w:sz w:val="22"/>
          <w:szCs w:val="22"/>
        </w:rPr>
      </w:pPr>
      <w:r w:rsidRPr="009656E6">
        <w:rPr>
          <w:rFonts w:ascii="Arial" w:hAnsi="Arial"/>
          <w:sz w:val="22"/>
          <w:szCs w:val="22"/>
        </w:rPr>
        <w:t>nr 2 – Formularz asortymentowo-cenowy,</w:t>
      </w:r>
    </w:p>
    <w:p w:rsidR="00B42904" w:rsidRPr="009656E6" w:rsidRDefault="00B42904" w:rsidP="00B42904">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r w:rsidR="00F93CFD">
        <w:rPr>
          <w:rFonts w:ascii="Arial" w:hAnsi="Arial"/>
          <w:sz w:val="22"/>
          <w:szCs w:val="22"/>
        </w:rPr>
        <w:t xml:space="preserve"> - JEDZ</w:t>
      </w:r>
      <w:r w:rsidRPr="009656E6">
        <w:rPr>
          <w:rFonts w:ascii="Arial" w:hAnsi="Arial"/>
          <w:sz w:val="22"/>
          <w:szCs w:val="22"/>
        </w:rPr>
        <w:t>,</w:t>
      </w:r>
    </w:p>
    <w:p w:rsidR="00B42904" w:rsidRDefault="00B42904" w:rsidP="00B42904">
      <w:pPr>
        <w:spacing w:line="276" w:lineRule="auto"/>
        <w:rPr>
          <w:rFonts w:ascii="Arial" w:hAnsi="Arial"/>
          <w:sz w:val="22"/>
          <w:szCs w:val="22"/>
        </w:rPr>
      </w:pPr>
      <w:r w:rsidRPr="009656E6">
        <w:rPr>
          <w:rFonts w:ascii="Arial" w:hAnsi="Arial"/>
          <w:sz w:val="22"/>
          <w:szCs w:val="22"/>
        </w:rPr>
        <w:t>nr 4 – Oświadczenie w sprawie grupy kapitałowej,</w:t>
      </w:r>
    </w:p>
    <w:p w:rsidR="002A694F" w:rsidRPr="00012D51" w:rsidRDefault="002A694F" w:rsidP="00B42904">
      <w:pPr>
        <w:spacing w:line="276" w:lineRule="auto"/>
        <w:rPr>
          <w:rFonts w:ascii="Arial" w:hAnsi="Arial"/>
          <w:sz w:val="22"/>
          <w:szCs w:val="22"/>
        </w:rPr>
      </w:pPr>
      <w:r w:rsidRPr="00012D51">
        <w:rPr>
          <w:rFonts w:ascii="Arial" w:hAnsi="Arial"/>
          <w:sz w:val="22"/>
          <w:szCs w:val="22"/>
        </w:rPr>
        <w:t>nr 4 a - Oświadczenie Wykonawcy  składane na podstawie art. 26 ust. 1 ustawy,</w:t>
      </w:r>
    </w:p>
    <w:p w:rsidR="00B42904" w:rsidRDefault="00F55D01" w:rsidP="00B42904">
      <w:pPr>
        <w:spacing w:line="276" w:lineRule="auto"/>
        <w:rPr>
          <w:rFonts w:ascii="Arial" w:hAnsi="Arial"/>
          <w:sz w:val="22"/>
          <w:szCs w:val="22"/>
        </w:rPr>
      </w:pPr>
      <w:r>
        <w:rPr>
          <w:rFonts w:ascii="Arial" w:hAnsi="Arial"/>
          <w:sz w:val="22"/>
          <w:szCs w:val="22"/>
        </w:rPr>
        <w:t>nr 5 – Wzór umowy dostawy,</w:t>
      </w:r>
    </w:p>
    <w:p w:rsidR="00B42904" w:rsidRDefault="00BC4545" w:rsidP="00B42904">
      <w:pPr>
        <w:spacing w:line="276" w:lineRule="auto"/>
        <w:rPr>
          <w:rFonts w:ascii="Arial" w:hAnsi="Arial"/>
          <w:sz w:val="22"/>
          <w:szCs w:val="22"/>
        </w:rPr>
      </w:pPr>
      <w:r>
        <w:rPr>
          <w:rFonts w:ascii="Arial" w:hAnsi="Arial"/>
          <w:sz w:val="22"/>
          <w:szCs w:val="22"/>
        </w:rPr>
        <w:t xml:space="preserve">nr </w:t>
      </w:r>
      <w:r w:rsidR="00B01078">
        <w:rPr>
          <w:rFonts w:ascii="Arial" w:hAnsi="Arial"/>
          <w:sz w:val="22"/>
          <w:szCs w:val="22"/>
        </w:rPr>
        <w:t>6</w:t>
      </w:r>
      <w:r w:rsidR="00DF4C57">
        <w:rPr>
          <w:rFonts w:ascii="Arial" w:hAnsi="Arial"/>
          <w:sz w:val="22"/>
          <w:szCs w:val="22"/>
        </w:rPr>
        <w:t xml:space="preserve"> – Protokół zdawczo – odbiorczy,</w:t>
      </w:r>
    </w:p>
    <w:p w:rsidR="00DF4C57" w:rsidRDefault="00DF4C57" w:rsidP="00B42904">
      <w:pPr>
        <w:spacing w:line="276" w:lineRule="auto"/>
        <w:rPr>
          <w:rFonts w:ascii="Arial" w:hAnsi="Arial"/>
          <w:sz w:val="22"/>
          <w:szCs w:val="22"/>
        </w:rPr>
      </w:pPr>
      <w:r>
        <w:rPr>
          <w:rFonts w:ascii="Arial" w:hAnsi="Arial"/>
          <w:sz w:val="22"/>
          <w:szCs w:val="22"/>
        </w:rPr>
        <w:t>nr 7 – Harmonogram dostaw.</w:t>
      </w:r>
    </w:p>
    <w:p w:rsidR="00DF4C57" w:rsidRPr="009656E6" w:rsidRDefault="00DF4C57" w:rsidP="00B42904">
      <w:pPr>
        <w:spacing w:line="276" w:lineRule="auto"/>
        <w:rPr>
          <w:rFonts w:eastAsia="Times New Roman"/>
          <w:kern w:val="0"/>
          <w:sz w:val="22"/>
          <w:szCs w:val="22"/>
          <w:lang w:eastAsia="pl-PL" w:bidi="ar-SA"/>
        </w:rPr>
      </w:pPr>
    </w:p>
    <w:p w:rsidR="002B7CBA" w:rsidRDefault="002B7CBA" w:rsidP="00860C41">
      <w:pPr>
        <w:pStyle w:val="Standard"/>
      </w:pPr>
    </w:p>
    <w:sectPr w:rsidR="002B7CBA" w:rsidSect="00A22181">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3C6" w:rsidRDefault="00B843C6" w:rsidP="007547AC">
      <w:r>
        <w:separator/>
      </w:r>
    </w:p>
  </w:endnote>
  <w:endnote w:type="continuationSeparator" w:id="0">
    <w:p w:rsidR="00B843C6" w:rsidRDefault="00B843C6" w:rsidP="0075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Ubuntu Light">
    <w:altName w:val="DejaVu Sans Light"/>
    <w:charset w:val="EE"/>
    <w:family w:val="swiss"/>
    <w:pitch w:val="variable"/>
    <w:sig w:usb0="00000001" w:usb1="5000205B" w:usb2="00000000" w:usb3="00000000" w:csb0="000000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MS Gothic'">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B9" w:rsidRPr="007547AC" w:rsidRDefault="005515B9" w:rsidP="007547AC">
    <w:pPr>
      <w:tabs>
        <w:tab w:val="center" w:pos="4536"/>
        <w:tab w:val="right" w:pos="9072"/>
      </w:tabs>
      <w:autoSpaceDN/>
      <w:jc w:val="center"/>
      <w:rPr>
        <w:rFonts w:ascii="Liberation Serif" w:hAnsi="Liberation Serif" w:cs="Mangal"/>
        <w:sz w:val="14"/>
        <w:szCs w:val="14"/>
      </w:rPr>
    </w:pPr>
    <w:r w:rsidRPr="007547AC">
      <w:rPr>
        <w:rFonts w:ascii="Liberation Serif" w:hAnsi="Liberation Serif" w:cs="Mangal"/>
        <w:sz w:val="14"/>
        <w:szCs w:val="14"/>
      </w:rPr>
      <w:t xml:space="preserve">Szpital Powiatowy w Zawierciu realizuje projekt dofinansowany z Funduszy Europejskich </w:t>
    </w:r>
    <w:proofErr w:type="spellStart"/>
    <w:r w:rsidRPr="007547AC">
      <w:rPr>
        <w:rFonts w:ascii="Liberation Serif" w:hAnsi="Liberation Serif" w:cs="Mangal"/>
        <w:sz w:val="14"/>
        <w:szCs w:val="14"/>
      </w:rPr>
      <w:t>pn</w:t>
    </w:r>
    <w:proofErr w:type="spellEnd"/>
    <w:r w:rsidRPr="007547AC">
      <w:rPr>
        <w:rFonts w:ascii="Liberation Serif" w:hAnsi="Liberation Serif" w:cs="Mangal"/>
        <w:sz w:val="14"/>
        <w:szCs w:val="14"/>
      </w:rPr>
      <w:t>.”Poprawa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w:t>
    </w:r>
  </w:p>
  <w:p w:rsidR="005515B9" w:rsidRDefault="005515B9" w:rsidP="007547AC">
    <w:pPr>
      <w:pStyle w:val="Standard"/>
      <w:tabs>
        <w:tab w:val="left" w:pos="1185"/>
      </w:tabs>
    </w:pPr>
  </w:p>
  <w:p w:rsidR="005515B9" w:rsidRDefault="005515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3C6" w:rsidRDefault="00B843C6" w:rsidP="007547AC">
      <w:r>
        <w:separator/>
      </w:r>
    </w:p>
  </w:footnote>
  <w:footnote w:type="continuationSeparator" w:id="0">
    <w:p w:rsidR="00B843C6" w:rsidRDefault="00B843C6" w:rsidP="0075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5515B9" w:rsidRDefault="005515B9">
        <w:pPr>
          <w:pStyle w:val="Nagwek"/>
          <w:jc w:val="right"/>
        </w:pPr>
        <w:r>
          <w:fldChar w:fldCharType="begin"/>
        </w:r>
        <w:r>
          <w:instrText>PAGE   \* MERGEFORMAT</w:instrText>
        </w:r>
        <w:r>
          <w:fldChar w:fldCharType="separate"/>
        </w:r>
        <w:r w:rsidR="00C46865">
          <w:rPr>
            <w:noProof/>
          </w:rPr>
          <w:t>21</w:t>
        </w:r>
        <w:r>
          <w:fldChar w:fldCharType="end"/>
        </w:r>
      </w:p>
    </w:sdtContent>
  </w:sdt>
  <w:p w:rsidR="005515B9" w:rsidRDefault="005515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Verdana" w:hAnsi="Verdana" w:cs="Verdana"/>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8"/>
    <w:multiLevelType w:val="multilevel"/>
    <w:tmpl w:val="2592D598"/>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Ubuntu Light" w:hAnsi="Ubuntu Light" w:cs="Arial" w:hint="default"/>
        <w:b w:val="0"/>
        <w:i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CF29DB"/>
    <w:multiLevelType w:val="hybridMultilevel"/>
    <w:tmpl w:val="BE2043F4"/>
    <w:lvl w:ilvl="0" w:tplc="C1BCDF4C">
      <w:start w:val="1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11F2E2C"/>
    <w:multiLevelType w:val="hybridMultilevel"/>
    <w:tmpl w:val="1FD24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40550AB"/>
    <w:multiLevelType w:val="hybridMultilevel"/>
    <w:tmpl w:val="1398FAC4"/>
    <w:lvl w:ilvl="0" w:tplc="BDCCC81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D17A69"/>
    <w:multiLevelType w:val="hybridMultilevel"/>
    <w:tmpl w:val="BF3CE20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8B043A5"/>
    <w:multiLevelType w:val="hybridMultilevel"/>
    <w:tmpl w:val="9A449A3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21">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A66B30"/>
    <w:multiLevelType w:val="hybridMultilevel"/>
    <w:tmpl w:val="B16E79CC"/>
    <w:lvl w:ilvl="0" w:tplc="D73CB872">
      <w:start w:val="1"/>
      <w:numFmt w:val="decimal"/>
      <w:lvlText w:val="%1."/>
      <w:lvlJc w:val="left"/>
      <w:pPr>
        <w:ind w:left="720" w:hanging="360"/>
      </w:pPr>
      <w:rPr>
        <w:rFonts w:ascii="Arial" w:hAnsi="Arial" w:cs="Arial" w:hint="default"/>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EB4CA1"/>
    <w:multiLevelType w:val="multilevel"/>
    <w:tmpl w:val="E16447A0"/>
    <w:styleLink w:val="WW8Num21"/>
    <w:lvl w:ilvl="0">
      <w:start w:val="1"/>
      <w:numFmt w:val="decimal"/>
      <w:lvlText w:val="%1."/>
      <w:lvlJc w:val="left"/>
      <w:pPr>
        <w:ind w:left="0" w:firstLine="0"/>
      </w:pPr>
      <w:rPr>
        <w:rFonts w:ascii="Arial" w:hAnsi="Arial" w:cs="Arial"/>
      </w:rPr>
    </w:lvl>
    <w:lvl w:ilvl="1">
      <w:start w:val="1"/>
      <w:numFmt w:val="decimal"/>
      <w:lvlText w:val="%1.%2."/>
      <w:lvlJc w:val="left"/>
      <w:pPr>
        <w:ind w:left="0" w:firstLine="0"/>
      </w:pPr>
      <w:rPr>
        <w:rFonts w:ascii="Arial" w:hAnsi="Arial" w:cs="Arial"/>
      </w:rPr>
    </w:lvl>
    <w:lvl w:ilvl="2">
      <w:start w:val="1"/>
      <w:numFmt w:val="decimal"/>
      <w:lvlText w:val="%1.%2.%3."/>
      <w:lvlJc w:val="left"/>
      <w:pPr>
        <w:ind w:left="0" w:firstLine="0"/>
      </w:pPr>
      <w:rPr>
        <w:rFonts w:ascii="Arial" w:hAnsi="Arial" w:cs="Arial"/>
      </w:rPr>
    </w:lvl>
    <w:lvl w:ilvl="3">
      <w:start w:val="1"/>
      <w:numFmt w:val="decimal"/>
      <w:lvlText w:val="%1.%2.%3.%4."/>
      <w:lvlJc w:val="left"/>
      <w:pPr>
        <w:ind w:left="0" w:firstLine="0"/>
      </w:pPr>
      <w:rPr>
        <w:rFonts w:ascii="Arial" w:hAnsi="Arial" w:cs="Arial"/>
      </w:rPr>
    </w:lvl>
    <w:lvl w:ilvl="4">
      <w:start w:val="1"/>
      <w:numFmt w:val="decimal"/>
      <w:lvlText w:val="%1.%2.%3.%4.%5."/>
      <w:lvlJc w:val="left"/>
      <w:pPr>
        <w:ind w:left="0" w:firstLine="0"/>
      </w:pPr>
      <w:rPr>
        <w:rFonts w:ascii="Arial" w:hAnsi="Arial" w:cs="Arial"/>
      </w:rPr>
    </w:lvl>
    <w:lvl w:ilvl="5">
      <w:start w:val="1"/>
      <w:numFmt w:val="decimal"/>
      <w:lvlText w:val="%1.%2.%3.%4.%5.%6."/>
      <w:lvlJc w:val="left"/>
      <w:pPr>
        <w:ind w:left="0" w:firstLine="0"/>
      </w:pPr>
      <w:rPr>
        <w:rFonts w:ascii="Arial" w:hAnsi="Arial" w:cs="Arial"/>
      </w:rPr>
    </w:lvl>
    <w:lvl w:ilvl="6">
      <w:start w:val="1"/>
      <w:numFmt w:val="decimal"/>
      <w:lvlText w:val="%1.%2.%3.%4.%5.%6.%7."/>
      <w:lvlJc w:val="left"/>
      <w:pPr>
        <w:ind w:left="0" w:firstLine="0"/>
      </w:pPr>
      <w:rPr>
        <w:rFonts w:ascii="Arial" w:hAnsi="Arial" w:cs="Arial"/>
      </w:rPr>
    </w:lvl>
    <w:lvl w:ilvl="7">
      <w:start w:val="1"/>
      <w:numFmt w:val="decimal"/>
      <w:lvlText w:val="%1.%2.%3.%4.%5.%6.%7.%8."/>
      <w:lvlJc w:val="left"/>
      <w:pPr>
        <w:ind w:left="0" w:firstLine="0"/>
      </w:pPr>
      <w:rPr>
        <w:rFonts w:ascii="Arial" w:hAnsi="Arial" w:cs="Arial"/>
      </w:rPr>
    </w:lvl>
    <w:lvl w:ilvl="8">
      <w:start w:val="1"/>
      <w:numFmt w:val="decimal"/>
      <w:lvlText w:val="%1.%2.%3.%4.%5.%6.%7.%8.%9."/>
      <w:lvlJc w:val="left"/>
      <w:pPr>
        <w:ind w:left="0" w:firstLine="0"/>
      </w:pPr>
      <w:rPr>
        <w:rFonts w:ascii="Arial" w:hAnsi="Arial" w:cs="Arial"/>
      </w:rPr>
    </w:lvl>
  </w:abstractNum>
  <w:abstractNum w:abstractNumId="25">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7">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43891F26"/>
    <w:multiLevelType w:val="hybridMultilevel"/>
    <w:tmpl w:val="4AF87CE4"/>
    <w:lvl w:ilvl="0" w:tplc="34D8C9E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043A8E"/>
    <w:multiLevelType w:val="hybridMultilevel"/>
    <w:tmpl w:val="9D08B5B8"/>
    <w:lvl w:ilvl="0" w:tplc="8C48444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1">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58CF3406"/>
    <w:multiLevelType w:val="hybridMultilevel"/>
    <w:tmpl w:val="B4721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E57449"/>
    <w:multiLevelType w:val="hybridMultilevel"/>
    <w:tmpl w:val="2676F30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7">
    <w:nsid w:val="6382315E"/>
    <w:multiLevelType w:val="hybridMultilevel"/>
    <w:tmpl w:val="4D4E2EFC"/>
    <w:lvl w:ilvl="0" w:tplc="DF6003B0">
      <w:start w:val="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283C5F"/>
    <w:multiLevelType w:val="hybridMultilevel"/>
    <w:tmpl w:val="28FCB510"/>
    <w:lvl w:ilvl="0" w:tplc="D6088F9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AF3CC5"/>
    <w:multiLevelType w:val="hybridMultilevel"/>
    <w:tmpl w:val="A21CA7E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nsid w:val="77815B65"/>
    <w:multiLevelType w:val="hybridMultilevel"/>
    <w:tmpl w:val="1534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7C5922DA"/>
    <w:multiLevelType w:val="hybridMultilevel"/>
    <w:tmpl w:val="91CA8752"/>
    <w:lvl w:ilvl="0" w:tplc="A252B7B4">
      <w:start w:val="1"/>
      <w:numFmt w:val="decimal"/>
      <w:lvlText w:val="%1."/>
      <w:lvlJc w:val="left"/>
      <w:pPr>
        <w:ind w:left="0" w:firstLine="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546149"/>
    <w:multiLevelType w:val="multilevel"/>
    <w:tmpl w:val="5D3C441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12"/>
  </w:num>
  <w:num w:numId="3">
    <w:abstractNumId w:val="16"/>
  </w:num>
  <w:num w:numId="4">
    <w:abstractNumId w:val="27"/>
  </w:num>
  <w:num w:numId="5">
    <w:abstractNumId w:val="25"/>
  </w:num>
  <w:num w:numId="6">
    <w:abstractNumId w:val="41"/>
  </w:num>
  <w:num w:numId="7">
    <w:abstractNumId w:val="21"/>
  </w:num>
  <w:num w:numId="8">
    <w:abstractNumId w:val="13"/>
  </w:num>
  <w:num w:numId="9">
    <w:abstractNumId w:val="31"/>
  </w:num>
  <w:num w:numId="10">
    <w:abstractNumId w:val="33"/>
  </w:num>
  <w:num w:numId="11">
    <w:abstractNumId w:val="20"/>
  </w:num>
  <w:num w:numId="12">
    <w:abstractNumId w:val="7"/>
  </w:num>
  <w:num w:numId="13">
    <w:abstractNumId w:val="1"/>
  </w:num>
  <w:num w:numId="14">
    <w:abstractNumId w:val="14"/>
  </w:num>
  <w:num w:numId="15">
    <w:abstractNumId w:val="38"/>
  </w:num>
  <w:num w:numId="16">
    <w:abstractNumId w:val="26"/>
  </w:num>
  <w:num w:numId="17">
    <w:abstractNumId w:val="36"/>
  </w:num>
  <w:num w:numId="18">
    <w:abstractNumId w:val="28"/>
  </w:num>
  <w:num w:numId="19">
    <w:abstractNumId w:val="22"/>
  </w:num>
  <w:num w:numId="20">
    <w:abstractNumId w:val="9"/>
    <w:lvlOverride w:ilvl="0">
      <w:startOverride w:val="2"/>
    </w:lvlOverride>
    <w:lvlOverride w:ilvl="1">
      <w:startOverride w:val="1"/>
    </w:lvlOverride>
    <w:lvlOverride w:ilvl="2"/>
    <w:lvlOverride w:ilvl="3"/>
    <w:lvlOverride w:ilvl="4"/>
    <w:lvlOverride w:ilvl="5"/>
    <w:lvlOverride w:ilvl="6"/>
    <w:lvlOverride w:ilvl="7"/>
    <w:lvlOverride w:ilvl="8"/>
  </w:num>
  <w:num w:numId="21">
    <w:abstractNumId w:val="2"/>
  </w:num>
  <w:num w:numId="22">
    <w:abstractNumId w:val="3"/>
  </w:num>
  <w:num w:numId="23">
    <w:abstractNumId w:val="18"/>
  </w:num>
  <w:num w:numId="24">
    <w:abstractNumId w:val="39"/>
  </w:num>
  <w:num w:numId="25">
    <w:abstractNumId w:val="37"/>
  </w:num>
  <w:num w:numId="26">
    <w:abstractNumId w:val="24"/>
  </w:num>
  <w:num w:numId="27">
    <w:abstractNumId w:val="32"/>
  </w:num>
  <w:num w:numId="28">
    <w:abstractNumId w:val="4"/>
  </w:num>
  <w:num w:numId="29">
    <w:abstractNumId w:val="5"/>
  </w:num>
  <w:num w:numId="30">
    <w:abstractNumId w:val="35"/>
  </w:num>
  <w:num w:numId="31">
    <w:abstractNumId w:val="44"/>
  </w:num>
  <w:num w:numId="32">
    <w:abstractNumId w:val="11"/>
  </w:num>
  <w:num w:numId="33">
    <w:abstractNumId w:val="32"/>
    <w:lvlOverride w:ilvl="0">
      <w:startOverride w:val="1"/>
      <w:lvl w:ilvl="0">
        <w:start w:val="1"/>
        <w:numFmt w:val="decimal"/>
        <w:lvlText w:val=""/>
        <w:lvlJc w:val="left"/>
      </w:lvl>
    </w:lvlOverride>
    <w:lvlOverride w:ilvl="1">
      <w:startOverride w:val="1"/>
      <w:lvl w:ilvl="1">
        <w:start w:val="1"/>
        <w:numFmt w:val="decimal"/>
        <w:lvlText w:val="%2)"/>
        <w:lvlJc w:val="left"/>
        <w:rPr>
          <w:sz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4">
    <w:abstractNumId w:val="23"/>
  </w:num>
  <w:num w:numId="35">
    <w:abstractNumId w:val="29"/>
  </w:num>
  <w:num w:numId="36">
    <w:abstractNumId w:val="42"/>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lvlOverride w:ilvl="2"/>
    <w:lvlOverride w:ilvl="3"/>
    <w:lvlOverride w:ilvl="4"/>
    <w:lvlOverride w:ilvl="5"/>
    <w:lvlOverride w:ilvl="6"/>
    <w:lvlOverride w:ilvl="7"/>
    <w:lvlOverride w:ilvl="8"/>
  </w:num>
  <w:num w:numId="40">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lvlOverride w:ilvl="2"/>
    <w:lvlOverride w:ilvl="3"/>
    <w:lvlOverride w:ilvl="4"/>
    <w:lvlOverride w:ilvl="5"/>
    <w:lvlOverride w:ilvl="6"/>
    <w:lvlOverride w:ilvl="7"/>
    <w:lvlOverride w:ilvl="8"/>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32"/>
    <w:rsid w:val="00003B06"/>
    <w:rsid w:val="00012D51"/>
    <w:rsid w:val="000217EB"/>
    <w:rsid w:val="000335D0"/>
    <w:rsid w:val="00056C0B"/>
    <w:rsid w:val="00062978"/>
    <w:rsid w:val="00065A13"/>
    <w:rsid w:val="000800B0"/>
    <w:rsid w:val="00096981"/>
    <w:rsid w:val="00097BDA"/>
    <w:rsid w:val="000B6063"/>
    <w:rsid w:val="000C3F86"/>
    <w:rsid w:val="000E6332"/>
    <w:rsid w:val="000F36CF"/>
    <w:rsid w:val="0010203B"/>
    <w:rsid w:val="001169DD"/>
    <w:rsid w:val="00123762"/>
    <w:rsid w:val="00127746"/>
    <w:rsid w:val="001322DE"/>
    <w:rsid w:val="00132E20"/>
    <w:rsid w:val="00144075"/>
    <w:rsid w:val="00161685"/>
    <w:rsid w:val="001661E6"/>
    <w:rsid w:val="001C0F85"/>
    <w:rsid w:val="001F5810"/>
    <w:rsid w:val="0020421C"/>
    <w:rsid w:val="00206E3A"/>
    <w:rsid w:val="00227E84"/>
    <w:rsid w:val="0024349F"/>
    <w:rsid w:val="00243BF7"/>
    <w:rsid w:val="002A694F"/>
    <w:rsid w:val="002A7597"/>
    <w:rsid w:val="002B4608"/>
    <w:rsid w:val="002B7CBA"/>
    <w:rsid w:val="002F633E"/>
    <w:rsid w:val="00306A32"/>
    <w:rsid w:val="00307712"/>
    <w:rsid w:val="00314B99"/>
    <w:rsid w:val="00316EF5"/>
    <w:rsid w:val="00321DF7"/>
    <w:rsid w:val="00325EBB"/>
    <w:rsid w:val="00337D79"/>
    <w:rsid w:val="003552D3"/>
    <w:rsid w:val="00357072"/>
    <w:rsid w:val="00364BC1"/>
    <w:rsid w:val="00373652"/>
    <w:rsid w:val="00374076"/>
    <w:rsid w:val="0038470E"/>
    <w:rsid w:val="00392222"/>
    <w:rsid w:val="003A0E7A"/>
    <w:rsid w:val="003A721C"/>
    <w:rsid w:val="003D7140"/>
    <w:rsid w:val="003E7EB1"/>
    <w:rsid w:val="003F23D0"/>
    <w:rsid w:val="003F5F54"/>
    <w:rsid w:val="0040102E"/>
    <w:rsid w:val="00406230"/>
    <w:rsid w:val="00414204"/>
    <w:rsid w:val="00432634"/>
    <w:rsid w:val="00436869"/>
    <w:rsid w:val="00461272"/>
    <w:rsid w:val="00461DEB"/>
    <w:rsid w:val="00463CB1"/>
    <w:rsid w:val="00467F7E"/>
    <w:rsid w:val="0047143C"/>
    <w:rsid w:val="00473D96"/>
    <w:rsid w:val="00482C00"/>
    <w:rsid w:val="00492361"/>
    <w:rsid w:val="004B3054"/>
    <w:rsid w:val="004C2819"/>
    <w:rsid w:val="004C5C84"/>
    <w:rsid w:val="004D55DA"/>
    <w:rsid w:val="004E6B3C"/>
    <w:rsid w:val="00512533"/>
    <w:rsid w:val="00526B3C"/>
    <w:rsid w:val="00534056"/>
    <w:rsid w:val="00547572"/>
    <w:rsid w:val="005515B9"/>
    <w:rsid w:val="005578D2"/>
    <w:rsid w:val="00566021"/>
    <w:rsid w:val="00570B9C"/>
    <w:rsid w:val="0058288F"/>
    <w:rsid w:val="005928C7"/>
    <w:rsid w:val="005A4ADC"/>
    <w:rsid w:val="005D533E"/>
    <w:rsid w:val="005F29E3"/>
    <w:rsid w:val="005F4C1C"/>
    <w:rsid w:val="00602B37"/>
    <w:rsid w:val="00614F75"/>
    <w:rsid w:val="00625739"/>
    <w:rsid w:val="00625E81"/>
    <w:rsid w:val="00636217"/>
    <w:rsid w:val="006544C4"/>
    <w:rsid w:val="00660125"/>
    <w:rsid w:val="00663E4A"/>
    <w:rsid w:val="00672EA9"/>
    <w:rsid w:val="006A5C6E"/>
    <w:rsid w:val="006B24F7"/>
    <w:rsid w:val="006F5380"/>
    <w:rsid w:val="00711DA7"/>
    <w:rsid w:val="007547AC"/>
    <w:rsid w:val="00756C12"/>
    <w:rsid w:val="00767CBD"/>
    <w:rsid w:val="007A1429"/>
    <w:rsid w:val="007A2C42"/>
    <w:rsid w:val="007B07F4"/>
    <w:rsid w:val="007B3101"/>
    <w:rsid w:val="007C2DF2"/>
    <w:rsid w:val="007E0C79"/>
    <w:rsid w:val="007E7C58"/>
    <w:rsid w:val="007F188B"/>
    <w:rsid w:val="007F36FB"/>
    <w:rsid w:val="00813CC8"/>
    <w:rsid w:val="00832EBA"/>
    <w:rsid w:val="008334DE"/>
    <w:rsid w:val="00843EA3"/>
    <w:rsid w:val="00853399"/>
    <w:rsid w:val="00860C41"/>
    <w:rsid w:val="0086510E"/>
    <w:rsid w:val="0087289E"/>
    <w:rsid w:val="00896047"/>
    <w:rsid w:val="00896BB6"/>
    <w:rsid w:val="00903055"/>
    <w:rsid w:val="00905FAF"/>
    <w:rsid w:val="00907495"/>
    <w:rsid w:val="0091670A"/>
    <w:rsid w:val="00920858"/>
    <w:rsid w:val="0092672A"/>
    <w:rsid w:val="00932EDB"/>
    <w:rsid w:val="0093400B"/>
    <w:rsid w:val="00934AD3"/>
    <w:rsid w:val="00941387"/>
    <w:rsid w:val="009461F2"/>
    <w:rsid w:val="00965E6C"/>
    <w:rsid w:val="009909CE"/>
    <w:rsid w:val="009916AD"/>
    <w:rsid w:val="009A23EE"/>
    <w:rsid w:val="009B2743"/>
    <w:rsid w:val="009B4586"/>
    <w:rsid w:val="009C19BA"/>
    <w:rsid w:val="009C219F"/>
    <w:rsid w:val="009C5FA0"/>
    <w:rsid w:val="009D3183"/>
    <w:rsid w:val="009E3093"/>
    <w:rsid w:val="009E709D"/>
    <w:rsid w:val="009F14ED"/>
    <w:rsid w:val="00A0429D"/>
    <w:rsid w:val="00A22181"/>
    <w:rsid w:val="00A56A8E"/>
    <w:rsid w:val="00A77021"/>
    <w:rsid w:val="00A86DF1"/>
    <w:rsid w:val="00A920E0"/>
    <w:rsid w:val="00A971B7"/>
    <w:rsid w:val="00AA0F95"/>
    <w:rsid w:val="00AB5803"/>
    <w:rsid w:val="00AB5C4A"/>
    <w:rsid w:val="00AC12A2"/>
    <w:rsid w:val="00AF30A9"/>
    <w:rsid w:val="00AF61E3"/>
    <w:rsid w:val="00AF7E3B"/>
    <w:rsid w:val="00B01078"/>
    <w:rsid w:val="00B036B8"/>
    <w:rsid w:val="00B1669D"/>
    <w:rsid w:val="00B22C2A"/>
    <w:rsid w:val="00B26697"/>
    <w:rsid w:val="00B42904"/>
    <w:rsid w:val="00B54FB7"/>
    <w:rsid w:val="00B56EB5"/>
    <w:rsid w:val="00B70F56"/>
    <w:rsid w:val="00B843C6"/>
    <w:rsid w:val="00B8776D"/>
    <w:rsid w:val="00BC4545"/>
    <w:rsid w:val="00BE62EA"/>
    <w:rsid w:val="00C14B46"/>
    <w:rsid w:val="00C30D4F"/>
    <w:rsid w:val="00C366BB"/>
    <w:rsid w:val="00C37C93"/>
    <w:rsid w:val="00C46865"/>
    <w:rsid w:val="00C747E3"/>
    <w:rsid w:val="00C845E0"/>
    <w:rsid w:val="00CA36DE"/>
    <w:rsid w:val="00CB0FFC"/>
    <w:rsid w:val="00CB33EE"/>
    <w:rsid w:val="00CC2DAD"/>
    <w:rsid w:val="00CC2E42"/>
    <w:rsid w:val="00D45015"/>
    <w:rsid w:val="00D52607"/>
    <w:rsid w:val="00D86BF3"/>
    <w:rsid w:val="00D94DE7"/>
    <w:rsid w:val="00DA1278"/>
    <w:rsid w:val="00DF0375"/>
    <w:rsid w:val="00DF4C57"/>
    <w:rsid w:val="00DF7762"/>
    <w:rsid w:val="00E02047"/>
    <w:rsid w:val="00E1231E"/>
    <w:rsid w:val="00E4121F"/>
    <w:rsid w:val="00E430E1"/>
    <w:rsid w:val="00E56D37"/>
    <w:rsid w:val="00ED277F"/>
    <w:rsid w:val="00EE752B"/>
    <w:rsid w:val="00F11345"/>
    <w:rsid w:val="00F55D01"/>
    <w:rsid w:val="00F650DE"/>
    <w:rsid w:val="00F83C8F"/>
    <w:rsid w:val="00F85986"/>
    <w:rsid w:val="00F861AD"/>
    <w:rsid w:val="00F93CFD"/>
    <w:rsid w:val="00F9771F"/>
    <w:rsid w:val="00FC50D8"/>
    <w:rsid w:val="00FC7C19"/>
    <w:rsid w:val="00FE6C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iPriority w:val="9"/>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iPriority w:val="99"/>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uiPriority w:val="9"/>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unhideWhenUsed/>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uiPriority w:val="99"/>
    <w:rsid w:val="00860C41"/>
    <w:rPr>
      <w:rFonts w:ascii="Calibri" w:hAnsi="Calibri" w:cs="Calibri"/>
      <w:sz w:val="22"/>
      <w:szCs w:val="22"/>
    </w:rPr>
  </w:style>
  <w:style w:type="character" w:customStyle="1" w:styleId="FontStyle15">
    <w:name w:val="Font Style15"/>
    <w:uiPriority w:val="99"/>
    <w:rsid w:val="00860C41"/>
    <w:rPr>
      <w:rFonts w:ascii="Times New Roman" w:hAnsi="Times New Roman" w:cs="Times New Roman"/>
      <w:sz w:val="18"/>
      <w:szCs w:val="18"/>
    </w:rPr>
  </w:style>
  <w:style w:type="character" w:customStyle="1" w:styleId="FontStyle12">
    <w:name w:val="Font Style12"/>
    <w:uiPriority w:val="99"/>
    <w:rsid w:val="00860C41"/>
    <w:rPr>
      <w:rFonts w:ascii="Times New Roman" w:hAnsi="Times New Roman" w:cs="Times New Roman"/>
      <w:sz w:val="26"/>
      <w:szCs w:val="26"/>
    </w:rPr>
  </w:style>
  <w:style w:type="paragraph" w:styleId="Tekstdymka">
    <w:name w:val="Balloon Text"/>
    <w:basedOn w:val="Normalny"/>
    <w:link w:val="TekstdymkaZnak"/>
    <w:uiPriority w:val="99"/>
    <w:semiHidden/>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uiPriority w:val="99"/>
    <w:semiHidden/>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6"/>
      </w:numPr>
    </w:pPr>
  </w:style>
  <w:style w:type="numbering" w:customStyle="1" w:styleId="WW8Num6">
    <w:name w:val="WW8Num6"/>
    <w:basedOn w:val="Bezlisty"/>
    <w:rsid w:val="005515B9"/>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iPriority w:val="9"/>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iPriority w:val="99"/>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uiPriority w:val="9"/>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unhideWhenUsed/>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uiPriority w:val="99"/>
    <w:rsid w:val="00860C41"/>
    <w:rPr>
      <w:rFonts w:ascii="Calibri" w:hAnsi="Calibri" w:cs="Calibri"/>
      <w:sz w:val="22"/>
      <w:szCs w:val="22"/>
    </w:rPr>
  </w:style>
  <w:style w:type="character" w:customStyle="1" w:styleId="FontStyle15">
    <w:name w:val="Font Style15"/>
    <w:uiPriority w:val="99"/>
    <w:rsid w:val="00860C41"/>
    <w:rPr>
      <w:rFonts w:ascii="Times New Roman" w:hAnsi="Times New Roman" w:cs="Times New Roman"/>
      <w:sz w:val="18"/>
      <w:szCs w:val="18"/>
    </w:rPr>
  </w:style>
  <w:style w:type="character" w:customStyle="1" w:styleId="FontStyle12">
    <w:name w:val="Font Style12"/>
    <w:uiPriority w:val="99"/>
    <w:rsid w:val="00860C41"/>
    <w:rPr>
      <w:rFonts w:ascii="Times New Roman" w:hAnsi="Times New Roman" w:cs="Times New Roman"/>
      <w:sz w:val="26"/>
      <w:szCs w:val="26"/>
    </w:rPr>
  </w:style>
  <w:style w:type="paragraph" w:styleId="Tekstdymka">
    <w:name w:val="Balloon Text"/>
    <w:basedOn w:val="Normalny"/>
    <w:link w:val="TekstdymkaZnak"/>
    <w:uiPriority w:val="99"/>
    <w:semiHidden/>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uiPriority w:val="99"/>
    <w:semiHidden/>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6"/>
      </w:numPr>
    </w:pPr>
  </w:style>
  <w:style w:type="numbering" w:customStyle="1" w:styleId="WW8Num6">
    <w:name w:val="WW8Num6"/>
    <w:basedOn w:val="Bezlisty"/>
    <w:rsid w:val="005515B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4352">
      <w:bodyDiv w:val="1"/>
      <w:marLeft w:val="0"/>
      <w:marRight w:val="0"/>
      <w:marTop w:val="0"/>
      <w:marBottom w:val="0"/>
      <w:divBdr>
        <w:top w:val="none" w:sz="0" w:space="0" w:color="auto"/>
        <w:left w:val="none" w:sz="0" w:space="0" w:color="auto"/>
        <w:bottom w:val="none" w:sz="0" w:space="0" w:color="auto"/>
        <w:right w:val="none" w:sz="0" w:space="0" w:color="auto"/>
      </w:divBdr>
    </w:div>
    <w:div w:id="228610647">
      <w:bodyDiv w:val="1"/>
      <w:marLeft w:val="0"/>
      <w:marRight w:val="0"/>
      <w:marTop w:val="0"/>
      <w:marBottom w:val="0"/>
      <w:divBdr>
        <w:top w:val="none" w:sz="0" w:space="0" w:color="auto"/>
        <w:left w:val="none" w:sz="0" w:space="0" w:color="auto"/>
        <w:bottom w:val="none" w:sz="0" w:space="0" w:color="auto"/>
        <w:right w:val="none" w:sz="0" w:space="0" w:color="auto"/>
      </w:divBdr>
    </w:div>
    <w:div w:id="343361135">
      <w:bodyDiv w:val="1"/>
      <w:marLeft w:val="0"/>
      <w:marRight w:val="0"/>
      <w:marTop w:val="0"/>
      <w:marBottom w:val="0"/>
      <w:divBdr>
        <w:top w:val="none" w:sz="0" w:space="0" w:color="auto"/>
        <w:left w:val="none" w:sz="0" w:space="0" w:color="auto"/>
        <w:bottom w:val="none" w:sz="0" w:space="0" w:color="auto"/>
        <w:right w:val="none" w:sz="0" w:space="0" w:color="auto"/>
      </w:divBdr>
    </w:div>
    <w:div w:id="367729285">
      <w:bodyDiv w:val="1"/>
      <w:marLeft w:val="0"/>
      <w:marRight w:val="0"/>
      <w:marTop w:val="0"/>
      <w:marBottom w:val="0"/>
      <w:divBdr>
        <w:top w:val="none" w:sz="0" w:space="0" w:color="auto"/>
        <w:left w:val="none" w:sz="0" w:space="0" w:color="auto"/>
        <w:bottom w:val="none" w:sz="0" w:space="0" w:color="auto"/>
        <w:right w:val="none" w:sz="0" w:space="0" w:color="auto"/>
      </w:divBdr>
    </w:div>
    <w:div w:id="394202361">
      <w:bodyDiv w:val="1"/>
      <w:marLeft w:val="0"/>
      <w:marRight w:val="0"/>
      <w:marTop w:val="0"/>
      <w:marBottom w:val="0"/>
      <w:divBdr>
        <w:top w:val="none" w:sz="0" w:space="0" w:color="auto"/>
        <w:left w:val="none" w:sz="0" w:space="0" w:color="auto"/>
        <w:bottom w:val="none" w:sz="0" w:space="0" w:color="auto"/>
        <w:right w:val="none" w:sz="0" w:space="0" w:color="auto"/>
      </w:divBdr>
    </w:div>
    <w:div w:id="403532160">
      <w:bodyDiv w:val="1"/>
      <w:marLeft w:val="0"/>
      <w:marRight w:val="0"/>
      <w:marTop w:val="0"/>
      <w:marBottom w:val="0"/>
      <w:divBdr>
        <w:top w:val="none" w:sz="0" w:space="0" w:color="auto"/>
        <w:left w:val="none" w:sz="0" w:space="0" w:color="auto"/>
        <w:bottom w:val="none" w:sz="0" w:space="0" w:color="auto"/>
        <w:right w:val="none" w:sz="0" w:space="0" w:color="auto"/>
      </w:divBdr>
    </w:div>
    <w:div w:id="775056067">
      <w:bodyDiv w:val="1"/>
      <w:marLeft w:val="0"/>
      <w:marRight w:val="0"/>
      <w:marTop w:val="0"/>
      <w:marBottom w:val="0"/>
      <w:divBdr>
        <w:top w:val="none" w:sz="0" w:space="0" w:color="auto"/>
        <w:left w:val="none" w:sz="0" w:space="0" w:color="auto"/>
        <w:bottom w:val="none" w:sz="0" w:space="0" w:color="auto"/>
        <w:right w:val="none" w:sz="0" w:space="0" w:color="auto"/>
      </w:divBdr>
    </w:div>
    <w:div w:id="809713922">
      <w:bodyDiv w:val="1"/>
      <w:marLeft w:val="0"/>
      <w:marRight w:val="0"/>
      <w:marTop w:val="0"/>
      <w:marBottom w:val="0"/>
      <w:divBdr>
        <w:top w:val="none" w:sz="0" w:space="0" w:color="auto"/>
        <w:left w:val="none" w:sz="0" w:space="0" w:color="auto"/>
        <w:bottom w:val="none" w:sz="0" w:space="0" w:color="auto"/>
        <w:right w:val="none" w:sz="0" w:space="0" w:color="auto"/>
      </w:divBdr>
    </w:div>
    <w:div w:id="1139954750">
      <w:bodyDiv w:val="1"/>
      <w:marLeft w:val="0"/>
      <w:marRight w:val="0"/>
      <w:marTop w:val="0"/>
      <w:marBottom w:val="0"/>
      <w:divBdr>
        <w:top w:val="none" w:sz="0" w:space="0" w:color="auto"/>
        <w:left w:val="none" w:sz="0" w:space="0" w:color="auto"/>
        <w:bottom w:val="none" w:sz="0" w:space="0" w:color="auto"/>
        <w:right w:val="none" w:sz="0" w:space="0" w:color="auto"/>
      </w:divBdr>
    </w:div>
    <w:div w:id="18624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zpitalzawiercie.pl" TargetMode="External"/><Relationship Id="rId18" Type="http://schemas.openxmlformats.org/officeDocument/2006/relationships/hyperlink" Target="https://miniportal.uzp.gov.p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zpitalzawiercie.pl." TargetMode="External"/><Relationship Id="rId17" Type="http://schemas.openxmlformats.org/officeDocument/2006/relationships/hyperlink" Target="https://sip.legalis.pl/document-view.seam?documentId=mfrxilrtgi2tqobzg42tgltqmfyc4mzvguytoojuha" TargetMode="External"/><Relationship Id="rId2" Type="http://schemas.openxmlformats.org/officeDocument/2006/relationships/styles" Target="styles.xml"/><Relationship Id="rId16" Type="http://schemas.openxmlformats.org/officeDocument/2006/relationships/hyperlink" Target="https://sip.legalis.pl/document-view.seam?documentId=mfrxilrtgi2tqobzg42tgltqmfyc4mzvguytoojuha" TargetMode="External"/><Relationship Id="rId20" Type="http://schemas.openxmlformats.org/officeDocument/2006/relationships/hyperlink" Target="mailto:zampub@szpitalzawiercie.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cert.pl/kontakt.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i2tqobzg42tgltqmfyc4mzvguytoojuha" TargetMode="External"/><Relationship Id="rId23"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yperlink" Target="https://sip.legalis.pl/document-view.seam?documentId=mfrxilrtgi2tqobzg42tgltqmfyc4mzvguytoojtga"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Pages>
  <Words>8781</Words>
  <Characters>52687</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Grzegorz Bartos</cp:lastModifiedBy>
  <cp:revision>149</cp:revision>
  <cp:lastPrinted>2020-07-20T10:26:00Z</cp:lastPrinted>
  <dcterms:created xsi:type="dcterms:W3CDTF">2019-11-13T08:55:00Z</dcterms:created>
  <dcterms:modified xsi:type="dcterms:W3CDTF">2020-09-16T10:08:00Z</dcterms:modified>
</cp:coreProperties>
</file>