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EB" w:rsidRPr="003A73EB" w:rsidRDefault="003A73EB" w:rsidP="003A73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vanish/>
          <w:sz w:val="18"/>
          <w:szCs w:val="18"/>
          <w:lang w:eastAsia="pl-PL"/>
        </w:rPr>
        <w:t>Początek formularza</w:t>
      </w:r>
    </w:p>
    <w:p w:rsidR="003A73EB" w:rsidRPr="003A73EB" w:rsidRDefault="003A73EB" w:rsidP="003A73E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in;height:17.9pt" o:ole="">
            <v:imagedata r:id="rId7" o:title=""/>
          </v:shape>
          <w:control r:id="rId8" w:name="DefaultOcxName" w:shapeid="_x0000_i1063"/>
        </w:objec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object w:dxaOrig="225" w:dyaOrig="225">
          <v:shape id="_x0000_i1062" type="#_x0000_t75" style="width:1in;height:17.9pt" o:ole="">
            <v:imagedata r:id="rId7" o:title=""/>
          </v:shape>
          <w:control r:id="rId9" w:name="DefaultOcxName1" w:shapeid="_x0000_i1062"/>
        </w:objec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object w:dxaOrig="225" w:dyaOrig="225">
          <v:shape id="_x0000_i1061" type="#_x0000_t75" style="width:1in;height:17.9pt" o:ole="">
            <v:imagedata r:id="rId7" o:title=""/>
          </v:shape>
          <w:control r:id="rId10" w:name="DefaultOcxName2" w:shapeid="_x0000_i1061"/>
        </w:objec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object w:dxaOrig="225" w:dyaOrig="225">
          <v:shape id="_x0000_i1060" type="#_x0000_t75" style="width:1in;height:17.9pt" o:ole="">
            <v:imagedata r:id="rId11" o:title=""/>
          </v:shape>
          <w:control r:id="rId12" w:name="DefaultOcxName3" w:shapeid="_x0000_i1060"/>
        </w:objec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Ogłoszenie nr 581937-N-2020 z dnia 2020-09-07 r. </w:t>
      </w:r>
    </w:p>
    <w:p w:rsidR="003A73EB" w:rsidRPr="003A73EB" w:rsidRDefault="003A73EB" w:rsidP="003A73EB">
      <w:pPr>
        <w:spacing w:after="0" w:line="450" w:lineRule="atLeast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Szpital Powiatowy w Zawierciu: Dostawa sprzętu komputerowego dla potrzeb Szpitala Powiatowego w Zawierciu</w:t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  <w:t xml:space="preserve">OGŁOSZENIE O ZAMÓWIENIU - Dostawy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Zamieszczanie ogłoszenia: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Zamieszczanie obowiązkowe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Ogłoszenie dotyczy: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Zamówienia publicznego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Nazwa projektu</w:t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lub programu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A73E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3A73EB">
        <w:rPr>
          <w:rFonts w:ascii="Arial" w:eastAsia="Times New Roman" w:hAnsi="Arial" w:cs="Arial"/>
          <w:sz w:val="18"/>
          <w:szCs w:val="18"/>
          <w:lang w:eastAsia="pl-PL"/>
        </w:rPr>
        <w:t>, nie mniejszy niż 30%, osób zatrudnionych przez zakłady pracy chronionej lub wykon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awców albo ich jednostki (w %)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SEKCJA I: ZAMAWIAJĄCY</w:t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centralny zamawiający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Postępowanie jest przeprowadzane wspólnie przez zamawiających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ów wraz z danymi do kontaktów: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dodatkowe: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 1) NAZWA I ADRES: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 (URL): www.szpitalzawiercie.pl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profilu nabywcy: www.szpitalzawiercie.pl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 2) RODZAJ ZAMAWIAJĄCEGO: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Podmiot prawa publicznego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I.3) WSPÓLNE UDZIELANIE ZAMÓWIENIA </w:t>
      </w:r>
      <w:r w:rsidRPr="003A73E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(jeżeli dotyczy)</w:t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: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cz pozostałych zamawiających):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I.4) KOMUNIKACJA: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Tak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www.szpitalzawiercie.pl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Adres strony internetowej, na której zamieszczona będzie specyfikacja istotnych warunków zamówienia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Tak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www.szpitalzawiercie.pl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Dostęp do dokumentów z postępowania jest ograniczony - więcej informacji można uzyskać pod adresem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Elektronicznie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Tak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https://miniportal.uzp.gov.pl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Inny sposób: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pisemnie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Inny sposób: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Szpital Powiatowy w Zawierciu, 42 - 400 Zawiercie, ul. </w:t>
      </w:r>
      <w:proofErr w:type="spellStart"/>
      <w:r w:rsidRPr="003A73EB">
        <w:rPr>
          <w:rFonts w:ascii="Arial" w:eastAsia="Times New Roman" w:hAnsi="Arial" w:cs="Arial"/>
          <w:sz w:val="18"/>
          <w:szCs w:val="18"/>
          <w:lang w:eastAsia="pl-PL"/>
        </w:rPr>
        <w:t>Midowa</w:t>
      </w:r>
      <w:proofErr w:type="spellEnd"/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14, Kancelaria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>Nieograniczony, pełny, bezpośredni i bezpłatny dostęp do tych narzędzi można uzyskać pod adres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em: (URL)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SEKCJA II: PRZEDMIOT ZAMÓWIENIA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II.1) Nazwa nadana zamówieniu przez zamawiającego: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Dostawa sprzętu komputerowego dla potrzeb Szpitala Powiatowego w Zawierciu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Numer referencyjny: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DZP/PN/50/2020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Przed wszczęciem postępowania o udzielenie zamówienia przeprowadzono dialog techniczny </w:t>
      </w:r>
    </w:p>
    <w:p w:rsidR="003A73EB" w:rsidRDefault="003A73EB" w:rsidP="003A73EB">
      <w:pPr>
        <w:spacing w:after="0" w:line="450" w:lineRule="atLeast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II.2)</w:t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Rodzaj zamówienia: </w:t>
      </w:r>
    </w:p>
    <w:p w:rsidR="003A73EB" w:rsidRPr="003A73EB" w:rsidRDefault="003A73EB" w:rsidP="003A73EB">
      <w:pPr>
        <w:spacing w:after="0" w:line="450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II.3) Informacja o możliwości składania ofert częściowych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Zamówienie podzielone jest na części: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Oferty lub wnioski o dopuszczenie do udziału w postępowaniu można składać w odniesieniu do: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Zamawiający zastrzega sobie prawo do udzielenia łącznie następujących części lub grup części: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Maksymalna licz</w:t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ba części zamówienia, na które może zostać udzielone zamówienie jednemu wykonawcy: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II.4) Krótki opis przedmiotu zamówienia </w:t>
      </w:r>
      <w:r w:rsidRPr="003A73E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a w przypadku partnerstwa innowacyjnego - określenie zapotrzebowania na innowacyjny produkt, usługę lub roboty budowlane: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>Przedmiotem niniejszego zamówienia jest dostawa sprzętu komputerowego dla potrzeb Szp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itala Powiatowego w Zawierciu.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II.5) Główny kod CPV: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30213300-8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Dodatkowe kody CPV: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II.6) Całkowita wartość zamówienia </w:t>
      </w:r>
      <w:r w:rsidRPr="003A73E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(jeżeli zamawiający podaje informacje o wartości zamówienia)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Wartość bez VAT: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Waluta: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PLN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A73EB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>miesiącach:   </w:t>
      </w:r>
      <w:r w:rsidRPr="003A73E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lub </w:t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dniach: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28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lub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data rozpoczęcia: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3A73E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lub </w:t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zakończenia: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II.9) Informacje dodatkowe: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SEKCJA III: INFORMACJE O CHARAKTERZE PRAWNYM, EKONOMICZNYM, FINANSOWYM I TECHNICZNYM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III.1) WARUNKI UDZIAŁU W POSTĘPOWANIU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Zamawiający nie określa wymagań dotyczących tego warunku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 xml:space="preserve">III.1.2) Sytuacja finansowa lub ekonomiczna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Zamawiający nie określa wymagań dotyczących tego warunku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III.1.3) Zdolność techniczna lub zawodowa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Zamawiający nie określa wymagań dotyczących tego warunku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III.2) PODSTAWY WYKLUCZENIA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Nie Zamawiający przewiduje następujące fakultatyw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ne podstawy wykluczenia: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o niepodleganiu wykluczeniu oraz spełnianiu warunków udziału w postępowaniu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o spełnianiu kryteriów selekcji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Oświadczenie załącznik nr 3 do SIWZ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Oświadczenie załącznik nr 3 do SIWZ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III.5.2) W ZAKRESIE KRYTERIÓW SELEKCJI: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Oświadczenie załącznik nr 3 do SIWZ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III.7) INNE DOKUMENTY NIE WYMIENIONE W pkt III.3) - III.6)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Zawartość oferty - zgodnie z cz. XIV SIWZ. Wykonawca mający siedzibę lub miejsce zamieszkania poza terytorium Rzeczypospolitej Polskiej składa dokumenty dotyczące Wykonawcy z uwzględnieniem zasad wskazanych w części VII SIWZ.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SEKCJA IV: PROCEDURA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IV.1) OPIS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IV.1.1) Tryb udzielenia zamówienia: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Przetarg nieograniczony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IV.1.2) Zamawiający żąda wniesienia wadium: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>Informacja na temat wadiu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m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IV.1.3) Przewiduje się udzielenie zaliczek na poczet wykonania zamówienia: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>Należy podać informacje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na temat udzielania zaliczek: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IV.1.4) Wymaga się złożenia ofert w postaci katalogów elektronicznych lub dołączenia do ofert katalogów elektronicznych: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Dopuszcza się złożenie ofert w postaci katalogów elektronicznych lub dołączenia do ofert katalogów elektronicznych: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Zgodnie z częścią X, XIII i XIV SIWZ.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IV.1.5.) Wymaga się złożenia oferty wariantowej: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Dopuszcza się złożenie oferty wariantowej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>Złożenie oferty wariantowej dopuszcza się tylko z jednoczesnym zło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żeniem oferty zasadniczej: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Nie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 xml:space="preserve">IV.1.6) Przewidywana liczba wykonawców, którzy zostaną zaproszeni do udziału w postępowaniu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Liczba wykonawców  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Przewidywana minimalna liczba wykonawców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Maksymalna liczba wykonawców  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Kryteria selekcji wykonawców: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IV.1.7) Informacje na temat umowy ramowej lub dynamicznego systemu zakupów: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Umowa ramowa będzie zawarta: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>Czy przewiduje się ograniczenie lic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zby uczestników umowy ramowej: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>Przewidziana maksymalna lic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zba uczestników umowy ramowej: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>Zamówienie obejmuje ustanowienie dynamiczneg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o systemu zakupów: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>Adres strony internetowej, na której będą zamieszczone dodatkowe informacje dotyczące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dynamicznego systemu zakupów: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>W ramach umowy ramowej/dynamicznego systemu zakupów dopuszcza się złożenie ofert w formie kat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alogów elektronicznych: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/dynamicznego systemu zakupów: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IV.1.8) Aukcja elektroniczna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Przewidziane jest przeprowadzenie aukcji elektronicznej </w:t>
      </w:r>
      <w:r w:rsidRPr="003A73E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(przetarg nieograniczony, przetarg ograniczony, negocjacje z ogłoszeniem)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>Należy podać adres strony internetowej, na kt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órej aukcja będzie prowadzona: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Należy wskazać elementy, których wartości będą przedmiotem aukcji elektronicznej: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Należy podać, które informacje zostaną udostępnione wykonawcom w trakcie aukcji elektronicznej oraz jaki będzie termin ich udostępnienia: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dotyczące przebiegu aukcji elektronicznej: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Wymagania dotyczące rejestracji i identyfikacji wykonawców w aukcji elektronicznej: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o liczbie etapów aukcji elektronicznej i czasie ich trwania: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Czas trwania: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Czy wykonawcy, którzy nie złożyli nowych postąpień, zostaną zakwalifikowani do następnego etapu: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>Warunki zam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knięcia aukcji elektronicznej: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IV.2) KRYTERIA OCENY OFERT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IV.2.1) Kryteria oceny ofert: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IV.2.2) Kryteria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861"/>
      </w:tblGrid>
      <w:tr w:rsidR="003A73EB" w:rsidRPr="003A73EB" w:rsidTr="003A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3EB" w:rsidRPr="003A73EB" w:rsidRDefault="003A73EB" w:rsidP="003A7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7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3EB" w:rsidRPr="003A73EB" w:rsidRDefault="003A73EB" w:rsidP="003A7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7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3A73EB" w:rsidRPr="003A73EB" w:rsidTr="003A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3EB" w:rsidRPr="003A73EB" w:rsidRDefault="003A73EB" w:rsidP="003A7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7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3EB" w:rsidRPr="003A73EB" w:rsidRDefault="003A73EB" w:rsidP="003A7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7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3A73EB" w:rsidRPr="003A73EB" w:rsidTr="003A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3EB" w:rsidRPr="003A73EB" w:rsidRDefault="003A73EB" w:rsidP="003A7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7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3EB" w:rsidRPr="003A73EB" w:rsidRDefault="003A73EB" w:rsidP="003A7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7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30,00</w:t>
            </w:r>
          </w:p>
        </w:tc>
      </w:tr>
      <w:tr w:rsidR="003A73EB" w:rsidRPr="003A73EB" w:rsidTr="003A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3EB" w:rsidRPr="003A73EB" w:rsidRDefault="003A73EB" w:rsidP="003A7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7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udzielonej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3EB" w:rsidRPr="003A73EB" w:rsidRDefault="003A73EB" w:rsidP="003A7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7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10,00</w:t>
            </w:r>
          </w:p>
        </w:tc>
      </w:tr>
    </w:tbl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(przetarg nieograniczony)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IV.3) Negocjacje z ogłoszeniem, dialog konkurencyjny, partnerstwo innowacyjne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IV.3.1) Informacje na temat negocjacji z ogłoszeniem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>Minimalne wymagania, które 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szą spełniać wszystkie oferty: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Przewidziany jest podział negocjacji na etapy w celu ograniczenia liczby ofert: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>Należy podać informacje na temat etapów neg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ocjacji (w tym liczbę etapów):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IV.3.2) Informacje na temat dialogu konkurencyjnego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Opis potrzeb i wymagań zamawiającego lub informacja o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sposobie uzyskania tego opisu: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amawiający przewiduje nagrody: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>Wstępny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harmonogram postępowania: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Pod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ział dialogu na etapy w celu ograniczenia liczby rozwiązań: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informacje na temat etapów dialogu: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Informacje dodatkowe: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IV.3.3) Informacje na temat partnerstwa innowacyjnego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>Elementy opisu przedmiotu zamówienia definiujące minimalne wymagania, którym musz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ą odpowiadać wszystkie oferty: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istotnych warunków zamówienia: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IV.4) Licytacja elektroniczna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internetowej, na której będzie prowadzona licytacja elektroniczna: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Adres strony internetowej, na której jest dostępny opis przedmiotu zamówienia w licytacji elektronicznej: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Sposób postępowania w toku licytacji elektronicznej, w tym określenie minimalnych wysokości postąpień: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Informacje o liczbie etapów licytacji elektronicznej i czasie ich trwania: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Czas trwania: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Wykonawcy, którzy nie złożyli nowych postąpień, zostaną zakwalifikowani do następnego etapu: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Termin składania wniosków o dopuszczenie do udziału w licytacji elektronicznej: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Data: godzina: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Termin otwarcia licytacji elektronicznej: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Termin i warunki zamknięcia licytacji elektronicznej: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Wymagania dotyczące zabezpieczenia należytego wykonania umowy: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IV.5) ZMIANA UMOWY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Tak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wskazać zakres, charakter zmian oraz warunki wprowadzenia zmian: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1. Zmiana postanowień niniejszej umowy może być dokonana przez strony zgodnie z zapisami art. 144 ustawy Prawo zamówień publicznych (tj. Dz. U. z 2019 r. poz. 1843 z </w:t>
      </w:r>
      <w:proofErr w:type="spellStart"/>
      <w:r w:rsidRPr="003A73EB">
        <w:rPr>
          <w:rFonts w:ascii="Arial" w:eastAsia="Times New Roman" w:hAnsi="Arial" w:cs="Arial"/>
          <w:sz w:val="18"/>
          <w:szCs w:val="18"/>
          <w:lang w:eastAsia="pl-PL"/>
        </w:rPr>
        <w:t>późń</w:t>
      </w:r>
      <w:proofErr w:type="spellEnd"/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. zm.) oraz w przypadku: a) zmiany terminu realizacji zamówienia ze względu na przyczyny leżące po stronie Zamawiającego lub inne niezawinione przez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Strony przyczyny spowodowane np. przez tzw. „siłę wyższą”. We wskazanym przypadku Strony obowiązane są wzajemnie się poinformować o zaistniałych okolicznościach wraz z ich szczegółowym opisaniem. W przypadku ustalenia, iż zaistniały przesłanki umożliwiające dokonanie zmiany terminu, Zamawiający przygotuje stosowny aneks do umowy; b) poprawy jakości lub innych parametrów charakterystycznych dla danego elementu, przedmiotu zamówienia lub zmiany technologii na równoważną lub lepszą, podniesienia wydajności urządzeń oraz bezpieczeństwa, w sytuacji wycofania z rynku przez producenta lub zakończenia produkcji zaoferowanego przez Wykonawcę Przedmiotu dostawy bądź jego elementów oraz gdy zmiana jest korzystna dla Zamawiającego. W takim przypadku Wykonawca obowiązany jest poinformować Zamawiającego, w terminie obowiązywania umowy, o zaistniałej sytuacji wraz ze szczegółowym opisem zaistniałej zmiany i wynikających stąd konsekwencji, przedstawiając jednocześnie stosowne oświadczenie producenta. W przypadku ustalenia, iż zaistniały przesłanki umożliwiające dokonanie tej zmiany, Strony wprowadzą zmiany terminu w formie aneksu do umowy. 2. Zmiana postanowień niniejszej umowy może być dokonana przez strony w formie pisemnej w drodze aneksu do niniejszej umowy pod rygorem nieważności, z wyjątkiem § 6 ust. 5 umowy.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IV.6) INFORMACJE ADMINISTRACYJNE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3A73E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(jeżeli dotyczy):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Środki służące ochronie informacji o charakterze poufnym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IV.6.2) Termin składania ofert lub wniosków o dopuszczenie do udziału w postępowaniu: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Data: 2020-09-18, godzina: 10:00,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zeniem):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Wskazać powody: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Język lub języki, w jakich mogą być sporządzane oferty lub wnioski o dopuszczenie do udziału w postępowaniu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&gt; Język polski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IV.6.3) Termin związania ofertą: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do: okres w dniach: 30 (od ostatecznego terminu składania ofert)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Nie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IV.6.5) Informacje dodatkowe: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3A73EB" w:rsidRPr="003A73EB" w:rsidRDefault="003A73EB" w:rsidP="003A73EB">
      <w:pPr>
        <w:spacing w:after="0" w:line="450" w:lineRule="atLeast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ZAŁĄCZNIK I - INFORMACJE DOTYCZĄCE OFERT CZĘŚCIOWYCH </w:t>
      </w: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161"/>
        <w:gridCol w:w="681"/>
        <w:gridCol w:w="6499"/>
      </w:tblGrid>
      <w:tr w:rsidR="003A73EB" w:rsidRPr="003A73EB" w:rsidTr="003A7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3EB" w:rsidRPr="003A73EB" w:rsidRDefault="003A73EB" w:rsidP="003A7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73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A73EB" w:rsidRPr="003A73EB" w:rsidRDefault="003A73EB" w:rsidP="003A7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7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73EB" w:rsidRPr="003A73EB" w:rsidRDefault="003A73EB" w:rsidP="003A7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73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A73EB" w:rsidRPr="003A73EB" w:rsidRDefault="003A73EB" w:rsidP="003A7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7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Dostawa sprzętu komputerowego dla potrzeb Szpitala Powiatowego w Zawierciu</w:t>
            </w:r>
          </w:p>
        </w:tc>
      </w:tr>
    </w:tbl>
    <w:p w:rsidR="003A73EB" w:rsidRPr="003A73EB" w:rsidRDefault="003A73EB" w:rsidP="003A73EB">
      <w:pPr>
        <w:spacing w:after="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1) Krótki opis przedmiotu zamówienia </w:t>
      </w:r>
      <w:r w:rsidRPr="003A73E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budowlane: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t>Zgodnie</w:t>
      </w:r>
      <w:proofErr w:type="spellEnd"/>
      <w:r w:rsidRPr="003A73EB">
        <w:rPr>
          <w:rFonts w:ascii="Arial" w:eastAsia="Times New Roman" w:hAnsi="Arial" w:cs="Arial"/>
          <w:sz w:val="18"/>
          <w:szCs w:val="18"/>
          <w:lang w:eastAsia="pl-PL"/>
        </w:rPr>
        <w:t xml:space="preserve"> z zapisami załącznika nr 2 do SIWZ formularza asortymentowo cenowego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2) Wspólny Słownik Zamówień(CPV):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30213300-8,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3) Wartość części zamówienia(jeżeli zamawiający podaje informacje o wartości zamówienia):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Wartość bez VAT: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Waluta: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>PLN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4) Czas trwania lub termin wykonania: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okres w miesiącach: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>okres w dniach: 28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data rozpoczęcia: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data zakończenia: 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861"/>
      </w:tblGrid>
      <w:tr w:rsidR="003A73EB" w:rsidRPr="003A73EB" w:rsidTr="003A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3EB" w:rsidRPr="003A73EB" w:rsidRDefault="003A73EB" w:rsidP="003A7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7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3EB" w:rsidRPr="003A73EB" w:rsidRDefault="003A73EB" w:rsidP="003A7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7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3A73EB" w:rsidRPr="003A73EB" w:rsidTr="003A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3EB" w:rsidRPr="003A73EB" w:rsidRDefault="003A73EB" w:rsidP="003A7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7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3EB" w:rsidRPr="003A73EB" w:rsidRDefault="003A73EB" w:rsidP="003A7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7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3A73EB" w:rsidRPr="003A73EB" w:rsidTr="003A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3EB" w:rsidRPr="003A73EB" w:rsidRDefault="003A73EB" w:rsidP="003A7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7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3EB" w:rsidRPr="003A73EB" w:rsidRDefault="003A73EB" w:rsidP="003A7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7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30,00</w:t>
            </w:r>
          </w:p>
        </w:tc>
      </w:tr>
      <w:tr w:rsidR="003A73EB" w:rsidRPr="003A73EB" w:rsidTr="003A7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3EB" w:rsidRPr="003A73EB" w:rsidRDefault="003A73EB" w:rsidP="003A7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7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udzielonej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3EB" w:rsidRPr="003A73EB" w:rsidRDefault="003A73EB" w:rsidP="003A7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7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10,00</w:t>
            </w:r>
          </w:p>
        </w:tc>
      </w:tr>
    </w:tbl>
    <w:p w:rsidR="003A73EB" w:rsidRPr="003A73EB" w:rsidRDefault="003A73EB" w:rsidP="003A73EB">
      <w:pPr>
        <w:spacing w:after="24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73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6) INFORMACJE DODATKOWE:</w:t>
      </w:r>
      <w:r w:rsidRPr="003A73EB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3A73EB" w:rsidRPr="003A73EB" w:rsidRDefault="003A73EB" w:rsidP="003A73EB">
      <w:pPr>
        <w:spacing w:after="240" w:line="450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A73EB" w:rsidRPr="003A73EB" w:rsidRDefault="003A73EB" w:rsidP="003A73EB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3A73EB" w:rsidRPr="003A73EB" w:rsidTr="003A7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3EB" w:rsidRPr="003A73EB" w:rsidRDefault="003A73EB" w:rsidP="003A7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7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object w:dxaOrig="225" w:dyaOrig="225">
                <v:shape id="_x0000_i1057" type="#_x0000_t75" style="width:66.15pt;height:22.45pt" o:ole="">
                  <v:imagedata r:id="rId13" o:title=""/>
                </v:shape>
                <w:control r:id="rId14" w:name="DefaultOcxName6" w:shapeid="_x0000_i1057"/>
              </w:object>
            </w:r>
          </w:p>
        </w:tc>
      </w:tr>
    </w:tbl>
    <w:p w:rsidR="003A73EB" w:rsidRPr="003A73EB" w:rsidRDefault="003A73EB" w:rsidP="003A73E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sz w:val="18"/>
          <w:szCs w:val="18"/>
          <w:lang w:eastAsia="pl-PL"/>
        </w:rPr>
        <w:pict/>
      </w:r>
    </w:p>
    <w:p w:rsidR="003A73EB" w:rsidRPr="003A73EB" w:rsidRDefault="003A73EB" w:rsidP="003A73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3A73EB">
        <w:rPr>
          <w:rFonts w:ascii="Arial" w:eastAsia="Times New Roman" w:hAnsi="Arial" w:cs="Arial"/>
          <w:vanish/>
          <w:sz w:val="18"/>
          <w:szCs w:val="18"/>
          <w:lang w:eastAsia="pl-PL"/>
        </w:rPr>
        <w:t>Dół formularza</w:t>
      </w:r>
    </w:p>
    <w:p w:rsidR="00684C64" w:rsidRPr="003A73EB" w:rsidRDefault="003A73EB">
      <w:pPr>
        <w:rPr>
          <w:rFonts w:ascii="Arial" w:hAnsi="Arial" w:cs="Arial"/>
          <w:sz w:val="18"/>
          <w:szCs w:val="18"/>
        </w:rPr>
      </w:pPr>
    </w:p>
    <w:sectPr w:rsidR="00684C64" w:rsidRPr="003A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EB" w:rsidRDefault="003A73EB" w:rsidP="003A73EB">
      <w:pPr>
        <w:spacing w:after="0" w:line="240" w:lineRule="auto"/>
      </w:pPr>
      <w:r>
        <w:separator/>
      </w:r>
    </w:p>
  </w:endnote>
  <w:endnote w:type="continuationSeparator" w:id="0">
    <w:p w:rsidR="003A73EB" w:rsidRDefault="003A73EB" w:rsidP="003A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EB" w:rsidRDefault="003A73EB" w:rsidP="003A73EB">
      <w:pPr>
        <w:spacing w:after="0" w:line="240" w:lineRule="auto"/>
      </w:pPr>
      <w:r>
        <w:separator/>
      </w:r>
    </w:p>
  </w:footnote>
  <w:footnote w:type="continuationSeparator" w:id="0">
    <w:p w:rsidR="003A73EB" w:rsidRDefault="003A73EB" w:rsidP="003A7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62"/>
    <w:rsid w:val="000800B0"/>
    <w:rsid w:val="003A73EB"/>
    <w:rsid w:val="00467F7E"/>
    <w:rsid w:val="0086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A73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A73E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A73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A73E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3EB"/>
  </w:style>
  <w:style w:type="paragraph" w:styleId="Stopka">
    <w:name w:val="footer"/>
    <w:basedOn w:val="Normalny"/>
    <w:link w:val="StopkaZnak"/>
    <w:uiPriority w:val="99"/>
    <w:unhideWhenUsed/>
    <w:rsid w:val="003A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A73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A73E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A73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A73E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3EB"/>
  </w:style>
  <w:style w:type="paragraph" w:styleId="Stopka">
    <w:name w:val="footer"/>
    <w:basedOn w:val="Normalny"/>
    <w:link w:val="StopkaZnak"/>
    <w:uiPriority w:val="99"/>
    <w:unhideWhenUsed/>
    <w:rsid w:val="003A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1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7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2644</Words>
  <Characters>15870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2020-09-07T11:39:00Z</dcterms:created>
  <dcterms:modified xsi:type="dcterms:W3CDTF">2020-09-07T11:42:00Z</dcterms:modified>
</cp:coreProperties>
</file>