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</w:t>
      </w:r>
      <w:r w:rsidR="00EE44B9">
        <w:rPr>
          <w:rFonts w:eastAsia="SimSun"/>
          <w:color w:val="00000A"/>
          <w:kern w:val="1"/>
          <w:sz w:val="20"/>
          <w:szCs w:val="20"/>
          <w:lang w:eastAsia="zh-CN" w:bidi="hi-IN"/>
        </w:rPr>
        <w:t>1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</w:t>
      </w:r>
      <w:r w:rsidR="00EE44B9">
        <w:rPr>
          <w:b/>
          <w:sz w:val="20"/>
          <w:szCs w:val="20"/>
        </w:rPr>
        <w:t>74</w:t>
      </w:r>
      <w:r w:rsidRPr="008510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="00EE44B9">
        <w:rPr>
          <w:rFonts w:eastAsia="SimSun"/>
          <w:kern w:val="1"/>
          <w:sz w:val="20"/>
          <w:szCs w:val="20"/>
          <w:lang w:eastAsia="zh-CN" w:bidi="hi-IN"/>
        </w:rPr>
        <w:t xml:space="preserve"> ze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620CE7" w:rsidRDefault="00620CE7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277388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277388">
        <w:rPr>
          <w:b/>
          <w:bCs/>
          <w:kern w:val="1"/>
          <w:sz w:val="20"/>
          <w:szCs w:val="20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EE44B9" w:rsidRDefault="00DB4528" w:rsidP="0083778D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Przedmiotem umowy jest </w:t>
      </w:r>
      <w:r w:rsidRPr="00EE44B9">
        <w:rPr>
          <w:sz w:val="20"/>
          <w:szCs w:val="20"/>
          <w:lang w:val="pl-PL"/>
        </w:rPr>
        <w:t xml:space="preserve">dostawa </w:t>
      </w:r>
      <w:r w:rsidR="00E7294E" w:rsidRPr="00EE44B9">
        <w:rPr>
          <w:sz w:val="20"/>
          <w:szCs w:val="20"/>
          <w:lang w:val="pl-PL"/>
        </w:rPr>
        <w:t xml:space="preserve">rezonansu magnetycznego </w:t>
      </w:r>
      <w:r w:rsidR="00E85FA3" w:rsidRPr="00EE44B9">
        <w:rPr>
          <w:sz w:val="20"/>
          <w:szCs w:val="20"/>
          <w:lang w:val="pl-PL"/>
        </w:rPr>
        <w:t xml:space="preserve"> zwanego dalej Sprzętem </w:t>
      </w:r>
      <w:r w:rsidR="00E7294E" w:rsidRPr="00EE44B9">
        <w:rPr>
          <w:sz w:val="20"/>
          <w:szCs w:val="20"/>
          <w:lang w:val="pl-PL"/>
        </w:rPr>
        <w:t xml:space="preserve">wraz z adaptacją </w:t>
      </w:r>
      <w:r w:rsidR="00EF6506" w:rsidRPr="00EE44B9">
        <w:rPr>
          <w:sz w:val="20"/>
          <w:szCs w:val="20"/>
          <w:lang w:val="pl-PL"/>
        </w:rPr>
        <w:t xml:space="preserve">pomieszczeń na potrzeby </w:t>
      </w:r>
      <w:r w:rsidR="00E85FA3" w:rsidRPr="00EE44B9">
        <w:rPr>
          <w:sz w:val="20"/>
          <w:szCs w:val="20"/>
          <w:lang w:val="pl-PL"/>
        </w:rPr>
        <w:t>u</w:t>
      </w:r>
      <w:r w:rsidR="00EF6506" w:rsidRPr="00EE44B9">
        <w:rPr>
          <w:sz w:val="20"/>
          <w:szCs w:val="20"/>
          <w:lang w:val="pl-PL"/>
        </w:rPr>
        <w:t xml:space="preserve">tworzenia pracowni rezonansu magnetycznego </w:t>
      </w:r>
      <w:r w:rsidR="0042377F" w:rsidRPr="00EE44B9">
        <w:rPr>
          <w:sz w:val="20"/>
          <w:szCs w:val="20"/>
          <w:lang w:val="pl-PL"/>
        </w:rPr>
        <w:t xml:space="preserve">oraz przygotowanie infrastruktury towarzyszącej </w:t>
      </w:r>
      <w:r w:rsidR="0083778D" w:rsidRPr="00EE44B9">
        <w:rPr>
          <w:sz w:val="20"/>
          <w:szCs w:val="20"/>
          <w:lang w:val="pl-PL" w:eastAsia="pl-PL"/>
        </w:rPr>
        <w:t xml:space="preserve">w ramach zadania </w:t>
      </w:r>
      <w:r w:rsidR="0083778D" w:rsidRPr="00EE44B9">
        <w:rPr>
          <w:sz w:val="20"/>
          <w:szCs w:val="20"/>
          <w:lang w:val="pl-PL"/>
        </w:rPr>
        <w:t>finansowanego m.in.</w:t>
      </w:r>
      <w:r w:rsidR="0083778D" w:rsidRPr="00EE44B9">
        <w:rPr>
          <w:bCs/>
          <w:iCs/>
          <w:sz w:val="20"/>
          <w:szCs w:val="20"/>
          <w:lang w:val="pl-PL"/>
        </w:rPr>
        <w:t xml:space="preserve"> z </w:t>
      </w:r>
      <w:r w:rsidR="0083778D" w:rsidRPr="00EE44B9">
        <w:rPr>
          <w:sz w:val="20"/>
          <w:szCs w:val="20"/>
          <w:lang w:val="pl-PL" w:eastAsia="zh-CN"/>
        </w:rPr>
        <w:t xml:space="preserve">projektu „Poprawa jakości i dostępności do świadczeń zdrowotnych poprzez modernizację i doposażenie Szpitala Powiatowego w Zawierciu” </w:t>
      </w:r>
      <w:r w:rsidRPr="00EE44B9">
        <w:rPr>
          <w:sz w:val="20"/>
          <w:szCs w:val="20"/>
          <w:lang w:val="pl-PL" w:eastAsia="pl-PL"/>
        </w:rPr>
        <w:t xml:space="preserve">zgodnie z Formularzem ofertowym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1, Specyfikacją asortymentowo-cenową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2</w:t>
      </w:r>
      <w:r w:rsidR="0083778D" w:rsidRPr="00EE44B9">
        <w:rPr>
          <w:sz w:val="20"/>
          <w:szCs w:val="20"/>
          <w:lang w:val="pl-PL" w:eastAsia="pl-PL"/>
        </w:rPr>
        <w:t>,</w:t>
      </w:r>
      <w:r w:rsidRPr="00EE44B9">
        <w:rPr>
          <w:sz w:val="20"/>
          <w:szCs w:val="20"/>
          <w:lang w:val="pl-PL" w:eastAsia="pl-PL"/>
        </w:rPr>
        <w:t xml:space="preserve"> Programem </w:t>
      </w:r>
      <w:proofErr w:type="spellStart"/>
      <w:r w:rsidRPr="00EE44B9">
        <w:rPr>
          <w:sz w:val="20"/>
          <w:szCs w:val="20"/>
          <w:lang w:val="pl-PL" w:eastAsia="pl-PL"/>
        </w:rPr>
        <w:t>Funkcjonalno</w:t>
      </w:r>
      <w:proofErr w:type="spellEnd"/>
      <w:r w:rsidRPr="00EE44B9">
        <w:rPr>
          <w:sz w:val="20"/>
          <w:szCs w:val="20"/>
          <w:lang w:val="pl-PL" w:eastAsia="pl-PL"/>
        </w:rPr>
        <w:t xml:space="preserve"> – Użytkowym </w:t>
      </w:r>
      <w:r w:rsidR="0083778D" w:rsidRPr="00EE44B9">
        <w:rPr>
          <w:sz w:val="20"/>
          <w:szCs w:val="20"/>
          <w:lang w:val="pl-PL" w:eastAsia="pl-PL"/>
        </w:rPr>
        <w:t xml:space="preserve">(PFU) - </w:t>
      </w:r>
      <w:r w:rsidRPr="00EE44B9">
        <w:rPr>
          <w:sz w:val="20"/>
          <w:szCs w:val="20"/>
          <w:lang w:val="pl-PL" w:eastAsia="pl-PL"/>
        </w:rPr>
        <w:t xml:space="preserve"> załącznik nr 3 </w:t>
      </w:r>
      <w:r w:rsidR="0083778D" w:rsidRPr="00EE44B9">
        <w:rPr>
          <w:sz w:val="20"/>
          <w:szCs w:val="20"/>
          <w:lang w:val="pl-PL" w:eastAsia="pl-PL"/>
        </w:rPr>
        <w:t xml:space="preserve"> oraz niniejszą umową</w:t>
      </w:r>
      <w:r w:rsidRPr="00EE44B9">
        <w:rPr>
          <w:sz w:val="20"/>
          <w:szCs w:val="20"/>
          <w:lang w:val="pl-PL" w:eastAsia="pl-PL"/>
        </w:rPr>
        <w:t>.</w:t>
      </w:r>
    </w:p>
    <w:p w:rsidR="00E85FA3" w:rsidRPr="00EE44B9" w:rsidRDefault="00E85FA3" w:rsidP="00E85FA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Czynności o których mowa w ust. 1 dotyczą: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dostawy rezonansu magnetycznego I dostosowanie pomieszczeń na potrzeby utworzenia </w:t>
      </w:r>
      <w:r w:rsidRPr="00EE44B9">
        <w:rPr>
          <w:sz w:val="20"/>
          <w:szCs w:val="20"/>
          <w:lang w:val="pl-PL"/>
        </w:rPr>
        <w:t>pracowni rezonansu magnetycznego;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przygotowanie</w:t>
      </w:r>
      <w:r w:rsidR="00783458" w:rsidRPr="00EE44B9">
        <w:rPr>
          <w:sz w:val="20"/>
          <w:szCs w:val="20"/>
          <w:lang w:val="pl-PL"/>
        </w:rPr>
        <w:t xml:space="preserve"> infrastruktury towarzyszącej tj. </w:t>
      </w:r>
      <w:r w:rsidR="001C4D97" w:rsidRPr="00EE44B9">
        <w:rPr>
          <w:sz w:val="20"/>
          <w:szCs w:val="20"/>
          <w:lang w:val="pl-PL"/>
        </w:rPr>
        <w:t>w</w:t>
      </w:r>
      <w:r w:rsidR="00783458" w:rsidRPr="00EE44B9">
        <w:rPr>
          <w:sz w:val="20"/>
          <w:szCs w:val="20"/>
          <w:lang w:val="pl-PL"/>
        </w:rPr>
        <w:t>ykonanie rejestracji, 3 szatni z sanitariatami oraz Pracowni RTG</w:t>
      </w:r>
    </w:p>
    <w:p w:rsidR="00DB4528" w:rsidRPr="00C85803" w:rsidRDefault="00DB4528" w:rsidP="00C85803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contextualSpacing/>
        <w:jc w:val="both"/>
        <w:rPr>
          <w:sz w:val="20"/>
          <w:szCs w:val="20"/>
          <w:lang w:val="pl-PL"/>
        </w:rPr>
      </w:pPr>
      <w:r w:rsidRPr="00C85803">
        <w:rPr>
          <w:sz w:val="20"/>
          <w:szCs w:val="20"/>
          <w:lang w:val="pl-PL"/>
        </w:rPr>
        <w:t>W ramach realizacji umowy Wykonawca zobowiązuje się w szczególności do:</w:t>
      </w:r>
    </w:p>
    <w:p w:rsidR="00E85FA3" w:rsidRPr="000314BE" w:rsidRDefault="00E85FA3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>opracowanie dokumentacji projektowej dla zakresu objętego przedmiotem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>przeniesienie  na  Zamawiającego  autorskich  praw  majątkowych  do  całej  dokumentacji i wszelkich opracowań stworzonych w ramach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 xml:space="preserve">uzyskanie przez Wykonawcę w imieniu i na rzecz Zamawiającego niezbędnych  pozwoleń, uzgodnień </w:t>
      </w:r>
      <w:r>
        <w:rPr>
          <w:sz w:val="20"/>
          <w:szCs w:val="20"/>
          <w:lang w:eastAsia="pl-PL"/>
        </w:rPr>
        <w:br/>
      </w:r>
      <w:r w:rsidRPr="000314BE">
        <w:rPr>
          <w:sz w:val="20"/>
          <w:szCs w:val="20"/>
          <w:lang w:eastAsia="pl-PL"/>
        </w:rPr>
        <w:t>i opinii, w tym także pozwolenia na budowę umożliwiających należyte zrealizowanie umowy;</w:t>
      </w:r>
    </w:p>
    <w:p w:rsidR="000314BE" w:rsidRPr="00B32313" w:rsidRDefault="00DB4528" w:rsidP="00B32313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 xml:space="preserve">dostosowania pomieszczenia w którym zamontowany zostanie Sprzęt </w:t>
      </w:r>
      <w:r w:rsidR="00783458" w:rsidRPr="00783458">
        <w:rPr>
          <w:sz w:val="20"/>
          <w:szCs w:val="20"/>
        </w:rPr>
        <w:t xml:space="preserve"> wraz z infrastrukturą towarzyszącą </w:t>
      </w:r>
      <w:r w:rsidRPr="00783458">
        <w:rPr>
          <w:sz w:val="20"/>
          <w:szCs w:val="20"/>
        </w:rPr>
        <w:t xml:space="preserve">poprzez wykonania robót budowlanych oraz instalacyjnych zgodnie z wymaganiami określonymi w Programie </w:t>
      </w:r>
      <w:proofErr w:type="spellStart"/>
      <w:r w:rsidRPr="00783458">
        <w:rPr>
          <w:sz w:val="20"/>
          <w:szCs w:val="20"/>
        </w:rPr>
        <w:t>Funkcjonalno</w:t>
      </w:r>
      <w:proofErr w:type="spellEnd"/>
      <w:r w:rsidRPr="00783458">
        <w:rPr>
          <w:sz w:val="20"/>
          <w:szCs w:val="20"/>
        </w:rPr>
        <w:t xml:space="preserve"> – Użytkowym (załączni</w:t>
      </w:r>
      <w:r w:rsidR="00A534A5" w:rsidRPr="00783458">
        <w:rPr>
          <w:sz w:val="20"/>
          <w:szCs w:val="20"/>
        </w:rPr>
        <w:t xml:space="preserve">k nr 3) </w:t>
      </w:r>
    </w:p>
    <w:p w:rsidR="00DB4528" w:rsidRPr="0078345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bCs/>
          <w:sz w:val="20"/>
          <w:szCs w:val="20"/>
        </w:rPr>
        <w:t>dostawy</w:t>
      </w:r>
      <w:r w:rsidRPr="00783458">
        <w:rPr>
          <w:sz w:val="20"/>
          <w:szCs w:val="20"/>
        </w:rPr>
        <w:t xml:space="preserve"> Sprzętu </w:t>
      </w:r>
      <w:r w:rsidRPr="00783458">
        <w:rPr>
          <w:bCs/>
          <w:sz w:val="20"/>
          <w:szCs w:val="20"/>
        </w:rPr>
        <w:t xml:space="preserve">wraz z wyposażeniem – zgodnie z wymaganiami określonymi w </w:t>
      </w:r>
      <w:r w:rsidRPr="00783458">
        <w:rPr>
          <w:sz w:val="20"/>
          <w:szCs w:val="20"/>
          <w:lang w:eastAsia="pl-PL"/>
        </w:rPr>
        <w:t xml:space="preserve">Specyfikacji asortymentowo-cenowej </w:t>
      </w:r>
      <w:r w:rsidRPr="00783458">
        <w:rPr>
          <w:bCs/>
          <w:sz w:val="20"/>
          <w:szCs w:val="20"/>
        </w:rPr>
        <w:t>(załącznik nr 2);</w:t>
      </w:r>
    </w:p>
    <w:p w:rsidR="00DB4528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z wyposażeniem, wykonaniem testów specjalistycznych i uzyskaniem pozwoleń WSSE na użytkowanie Sprzętu </w:t>
      </w:r>
      <w:r w:rsidRPr="00CB04F4">
        <w:rPr>
          <w:bCs/>
          <w:sz w:val="20"/>
          <w:szCs w:val="20"/>
        </w:rPr>
        <w:t>;</w:t>
      </w:r>
    </w:p>
    <w:p w:rsidR="001C4D97" w:rsidRPr="001D3A53" w:rsidRDefault="001C4D97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  <w:t>demontaż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aparatu </w:t>
      </w:r>
      <w:proofErr w:type="spellStart"/>
      <w:r>
        <w:rPr>
          <w:bCs/>
          <w:sz w:val="20"/>
          <w:szCs w:val="20"/>
        </w:rPr>
        <w:t>rtg</w:t>
      </w:r>
      <w:proofErr w:type="spellEnd"/>
      <w:r>
        <w:rPr>
          <w:bCs/>
          <w:sz w:val="20"/>
          <w:szCs w:val="20"/>
        </w:rPr>
        <w:t xml:space="preserve"> z 2 piętra oraz </w:t>
      </w:r>
      <w:r w:rsidR="0068328A">
        <w:rPr>
          <w:bCs/>
          <w:sz w:val="20"/>
          <w:szCs w:val="20"/>
        </w:rPr>
        <w:t xml:space="preserve"> do </w:t>
      </w:r>
      <w:r>
        <w:rPr>
          <w:bCs/>
          <w:sz w:val="20"/>
          <w:szCs w:val="20"/>
        </w:rPr>
        <w:t>transport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>, 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i uruchomieni</w:t>
      </w:r>
      <w:r w:rsidR="0068328A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aparatu do pomieszczeń SOR z wykonaniem osłon stałych wraz z projektem, wykonaniem testów specjalistycznych i uzyskaniem pozwoleń WSSE na użytkowanie aparatu;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lastRenderedPageBreak/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0A37FC" w:rsidRDefault="000A37FC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A37FC">
        <w:rPr>
          <w:iCs/>
          <w:sz w:val="20"/>
          <w:szCs w:val="20"/>
        </w:rPr>
        <w:t xml:space="preserve">zapewnienia dostępności części zamiennych Sprzętu przez okres 10 lat od daty </w:t>
      </w:r>
      <w:r w:rsidRPr="000A37FC">
        <w:rPr>
          <w:bCs/>
          <w:iCs/>
          <w:sz w:val="20"/>
          <w:szCs w:val="20"/>
        </w:rPr>
        <w:t>dostawy, powyższe nie dotyczy oprogramowania i sprzętu komputerowego, dla którego Wykonawca zapewnia 5 letnią dostępność części zamiennych</w:t>
      </w:r>
      <w:r w:rsidR="00DB4528" w:rsidRPr="000A37FC">
        <w:rPr>
          <w:sz w:val="20"/>
          <w:szCs w:val="20"/>
        </w:rPr>
        <w:t>;</w:t>
      </w:r>
    </w:p>
    <w:p w:rsidR="005C240B" w:rsidRPr="005C240B" w:rsidRDefault="005C240B" w:rsidP="005C240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5C240B">
        <w:rPr>
          <w:rStyle w:val="Uwydatnienie"/>
          <w:rFonts w:ascii="Arial" w:hAnsi="Arial" w:cs="Arial"/>
          <w:i w:val="0"/>
          <w:sz w:val="20"/>
          <w:szCs w:val="20"/>
        </w:rPr>
        <w:t>wykonania następujących czynności najpóźniej w ostatnim dniu okresu gwarancji:</w:t>
      </w:r>
    </w:p>
    <w:p w:rsidR="005C240B" w:rsidRPr="005C240B" w:rsidRDefault="005C240B" w:rsidP="005C240B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5C240B">
        <w:rPr>
          <w:rStyle w:val="Uwydatnienie"/>
          <w:rFonts w:ascii="Arial" w:hAnsi="Arial" w:cs="Arial"/>
          <w:i w:val="0"/>
          <w:sz w:val="20"/>
          <w:szCs w:val="20"/>
        </w:rPr>
        <w:t>a) przeniesie na Zamawiającego autorskie prawa majątkowe do oprogramowania (aplikacyjnego i systemowego) Sprzętu oraz</w:t>
      </w:r>
    </w:p>
    <w:p w:rsidR="005C240B" w:rsidRPr="005C240B" w:rsidRDefault="005C240B" w:rsidP="005C240B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5C240B">
        <w:rPr>
          <w:rStyle w:val="Uwydatnienie"/>
          <w:rFonts w:ascii="Arial" w:hAnsi="Arial" w:cs="Arial"/>
          <w:i w:val="0"/>
          <w:sz w:val="20"/>
          <w:szCs w:val="20"/>
        </w:rPr>
        <w:t xml:space="preserve">b) udzieli i/lub doprowadzi do udzielenia Zamawiającemu licencji lub sublicencji na takie oprogramowanie </w:t>
      </w:r>
      <w:r w:rsidR="005521F6">
        <w:rPr>
          <w:rStyle w:val="Uwydatnienie"/>
          <w:rFonts w:ascii="Arial" w:hAnsi="Arial" w:cs="Arial"/>
          <w:i w:val="0"/>
          <w:sz w:val="20"/>
          <w:szCs w:val="20"/>
        </w:rPr>
        <w:t xml:space="preserve">(aktualne) </w:t>
      </w:r>
      <w:r w:rsidRPr="005C240B">
        <w:rPr>
          <w:rStyle w:val="Uwydatnienie"/>
          <w:rFonts w:ascii="Arial" w:hAnsi="Arial" w:cs="Arial"/>
          <w:i w:val="0"/>
          <w:sz w:val="20"/>
          <w:szCs w:val="20"/>
        </w:rPr>
        <w:t xml:space="preserve">oraz </w:t>
      </w:r>
    </w:p>
    <w:p w:rsidR="005C240B" w:rsidRPr="005C240B" w:rsidRDefault="005C240B" w:rsidP="005C240B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5C240B">
        <w:rPr>
          <w:rStyle w:val="Uwydatnienie"/>
          <w:rFonts w:ascii="Arial" w:hAnsi="Arial" w:cs="Arial"/>
          <w:i w:val="0"/>
          <w:sz w:val="20"/>
          <w:szCs w:val="20"/>
        </w:rPr>
        <w:t xml:space="preserve">c) udostępni Zamawiającemu </w:t>
      </w:r>
      <w:r w:rsidR="005521F6">
        <w:rPr>
          <w:rStyle w:val="Uwydatnienie"/>
          <w:rFonts w:ascii="Arial" w:hAnsi="Arial" w:cs="Arial"/>
          <w:i w:val="0"/>
          <w:sz w:val="20"/>
          <w:szCs w:val="20"/>
        </w:rPr>
        <w:t>aktualne</w:t>
      </w:r>
      <w:r w:rsidRPr="005C240B">
        <w:rPr>
          <w:rStyle w:val="Uwydatnienie"/>
          <w:rFonts w:ascii="Arial" w:hAnsi="Arial" w:cs="Arial"/>
          <w:i w:val="0"/>
          <w:sz w:val="20"/>
          <w:szCs w:val="20"/>
        </w:rPr>
        <w:t xml:space="preserve"> kody serwisowe i/lub odblokuje Sprzęt w takim zakresie, aby umożliwiało to Zamawiającemu dostęp do opcji serwisowych i naprawę Sprzętu. </w:t>
      </w:r>
    </w:p>
    <w:p w:rsidR="00DB4528" w:rsidRPr="00EE44B9" w:rsidRDefault="00DB4528" w:rsidP="005C240B">
      <w:pPr>
        <w:pStyle w:val="Akapitzlist"/>
        <w:widowControl/>
        <w:numPr>
          <w:ilvl w:val="0"/>
          <w:numId w:val="5"/>
        </w:numPr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asortymentowo – cenowej.</w:t>
      </w:r>
    </w:p>
    <w:p w:rsidR="00DB4528" w:rsidRPr="005676B3" w:rsidRDefault="00DB4528" w:rsidP="0080756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80756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556F47" w:rsidRPr="00556F47" w:rsidRDefault="00DB4528" w:rsidP="00556F47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556F47" w:rsidRPr="00556F47" w:rsidRDefault="00556F47" w:rsidP="00556F47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56F47">
        <w:rPr>
          <w:rFonts w:ascii="Arial" w:hAnsi="Arial" w:cs="Arial"/>
          <w:sz w:val="20"/>
          <w:szCs w:val="20"/>
        </w:rPr>
        <w:t xml:space="preserve">Wykonawca zobowiązuje się do pokrycia kosztów odprowadzenia ścieków ze zużytej wody według </w:t>
      </w:r>
      <w:r>
        <w:rPr>
          <w:rFonts w:ascii="Arial" w:hAnsi="Arial" w:cs="Arial"/>
          <w:sz w:val="20"/>
          <w:szCs w:val="20"/>
        </w:rPr>
        <w:t>aktualnie obowiązujących stawek</w:t>
      </w:r>
      <w:r w:rsidRPr="00556F47">
        <w:rPr>
          <w:rFonts w:ascii="Arial" w:hAnsi="Arial" w:cs="Arial"/>
          <w:sz w:val="20"/>
          <w:szCs w:val="20"/>
        </w:rPr>
        <w:t>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Terminy realizacji umowy</w:t>
      </w:r>
    </w:p>
    <w:p w:rsidR="00001599" w:rsidRPr="00EE44B9" w:rsidRDefault="00001599" w:rsidP="00024C15">
      <w:pPr>
        <w:pStyle w:val="Akapitzlist"/>
        <w:widowControl/>
        <w:numPr>
          <w:ilvl w:val="3"/>
          <w:numId w:val="18"/>
        </w:numPr>
        <w:suppressAutoHyphens w:val="0"/>
        <w:autoSpaceDE/>
        <w:spacing w:line="276" w:lineRule="auto"/>
        <w:ind w:left="426" w:hanging="426"/>
        <w:contextualSpacing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Wykonawca zobowiązuje się zrealizować umowę w następujących terminach:</w:t>
      </w:r>
    </w:p>
    <w:p w:rsidR="00001599" w:rsidRPr="00EE44B9" w:rsidRDefault="00001599" w:rsidP="00024C15">
      <w:pPr>
        <w:pStyle w:val="Akapitzlist"/>
        <w:ind w:left="426" w:hanging="426"/>
        <w:rPr>
          <w:sz w:val="20"/>
          <w:szCs w:val="20"/>
          <w:lang w:val="pl-PL" w:eastAsia="pl-PL"/>
        </w:rPr>
      </w:pPr>
    </w:p>
    <w:p w:rsidR="00001599" w:rsidRPr="00EE44B9" w:rsidRDefault="00001599" w:rsidP="00024C15">
      <w:pPr>
        <w:pStyle w:val="Akapitzlist"/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przekazanie Zamawiającemu </w:t>
      </w:r>
      <w:r w:rsidRPr="00EE44B9">
        <w:rPr>
          <w:sz w:val="20"/>
          <w:szCs w:val="20"/>
          <w:shd w:val="clear" w:color="auto" w:fill="FFFFFF"/>
          <w:lang w:val="pl-PL" w:eastAsia="pl-PL"/>
        </w:rPr>
        <w:t>wstępnych założeń i roz</w:t>
      </w:r>
      <w:r w:rsidR="00024C15" w:rsidRPr="00EE44B9">
        <w:rPr>
          <w:sz w:val="20"/>
          <w:szCs w:val="20"/>
          <w:shd w:val="clear" w:color="auto" w:fill="FFFFFF"/>
          <w:lang w:val="pl-PL" w:eastAsia="pl-PL"/>
        </w:rPr>
        <w:t xml:space="preserve">wiązań projektowych </w:t>
      </w:r>
      <w:r w:rsidRPr="00EE44B9">
        <w:rPr>
          <w:sz w:val="20"/>
          <w:szCs w:val="20"/>
          <w:shd w:val="clear" w:color="auto" w:fill="FFFFFF"/>
          <w:lang w:val="pl-PL" w:eastAsia="pl-PL"/>
        </w:rPr>
        <w:t>w terminie:</w:t>
      </w:r>
    </w:p>
    <w:p w:rsidR="00001599" w:rsidRPr="00EE44B9" w:rsidRDefault="00DF0F2C" w:rsidP="00024C15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>
        <w:rPr>
          <w:sz w:val="20"/>
          <w:szCs w:val="20"/>
          <w:shd w:val="clear" w:color="auto" w:fill="FFFFFF"/>
          <w:lang w:val="pl-PL" w:eastAsia="pl-PL"/>
        </w:rPr>
        <w:t>10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 dni kalendarzowych od daty przekazania terenu robót w zakresie o którym mowa w </w:t>
      </w:r>
      <w:r w:rsidR="00001599" w:rsidRPr="00EE44B9">
        <w:rPr>
          <w:bCs/>
          <w:sz w:val="20"/>
          <w:szCs w:val="20"/>
          <w:lang w:val="pl-PL" w:eastAsia="pl-PL"/>
        </w:rPr>
        <w:t>§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b)</w:t>
      </w:r>
      <w:r>
        <w:rPr>
          <w:sz w:val="20"/>
          <w:szCs w:val="20"/>
          <w:shd w:val="clear" w:color="auto" w:fill="FFFFFF"/>
          <w:lang w:val="pl-PL" w:eastAsia="pl-PL"/>
        </w:rPr>
        <w:t>;</w:t>
      </w:r>
    </w:p>
    <w:p w:rsidR="00001599" w:rsidRPr="00F14C82" w:rsidRDefault="00F14C82" w:rsidP="00F14C82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>
        <w:rPr>
          <w:sz w:val="20"/>
          <w:szCs w:val="20"/>
          <w:shd w:val="clear" w:color="auto" w:fill="FFFFFF"/>
          <w:lang w:val="pl-PL" w:eastAsia="pl-PL"/>
        </w:rPr>
        <w:t>20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 dni kalendarzowych od daty zawarcia umowy w zakresie o którym mowa w </w:t>
      </w:r>
      <w:r w:rsidR="00001599" w:rsidRPr="00EE44B9">
        <w:rPr>
          <w:bCs/>
          <w:sz w:val="20"/>
          <w:szCs w:val="20"/>
          <w:lang w:val="pl-PL" w:eastAsia="pl-PL"/>
        </w:rPr>
        <w:t>§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przekazanie Zamawiającemu projektu budowlanego (po wcześniejszym zaakceptowaniu przez Zamawiającego) nie później niż:</w:t>
      </w:r>
    </w:p>
    <w:p w:rsidR="00001599" w:rsidRPr="00EE44B9" w:rsidRDefault="00A46907" w:rsidP="00024C15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>
        <w:rPr>
          <w:sz w:val="20"/>
          <w:szCs w:val="20"/>
          <w:lang w:val="pl-PL" w:eastAsia="pl-PL"/>
        </w:rPr>
        <w:t>3</w:t>
      </w:r>
      <w:r w:rsidR="00001599" w:rsidRPr="00EE44B9">
        <w:rPr>
          <w:sz w:val="20"/>
          <w:szCs w:val="20"/>
          <w:lang w:val="pl-PL" w:eastAsia="pl-PL"/>
        </w:rPr>
        <w:t xml:space="preserve">0 dni kalendarzowych od daty zatwierdzenia przez Zamawiającego 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="00001599"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="00001599"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35 dni kalendarzowych od daty zatwierdzenia przez Zamawiającego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przekazanie Zamawiającemu Projektu Wykonawczego, Specyfikacji technicznej Wykonania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i Odbioru Robót Budowlanych </w:t>
      </w:r>
      <w:r w:rsidRPr="00EE44B9">
        <w:rPr>
          <w:sz w:val="20"/>
          <w:szCs w:val="20"/>
          <w:lang w:val="pl-PL" w:eastAsia="pl-PL"/>
        </w:rPr>
        <w:t>umożliwiających realizację zadania inwestycyjnego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70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90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wykonania wszelkich robót budowlanych oraz montażowych wraz z uzyskaniem pozwolenia na użytkowanie (jeśli jest wymagane)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C176E1">
        <w:rPr>
          <w:sz w:val="20"/>
          <w:szCs w:val="20"/>
          <w:lang w:val="pl-PL" w:eastAsia="pl-PL"/>
        </w:rPr>
        <w:t>7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1465DD" w:rsidRPr="00EE44B9">
        <w:rPr>
          <w:sz w:val="20"/>
          <w:szCs w:val="20"/>
          <w:lang w:val="pl-PL" w:eastAsia="pl-PL"/>
        </w:rPr>
        <w:t>8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</w:t>
      </w:r>
    </w:p>
    <w:p w:rsidR="00001599" w:rsidRPr="00EE44B9" w:rsidRDefault="00001599" w:rsidP="00024C15">
      <w:pPr>
        <w:pStyle w:val="Akapitzlist"/>
        <w:tabs>
          <w:tab w:val="left" w:pos="567"/>
        </w:tabs>
        <w:ind w:left="426" w:hanging="426"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1465DD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Zamawiający zobowiązuje się przekazać Wykonawcy teren na którym realizowana będzie umowa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w zakresie określonym w 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– dotyczy </w:t>
      </w:r>
      <w:r w:rsidR="006B7F2A">
        <w:rPr>
          <w:sz w:val="20"/>
          <w:szCs w:val="20"/>
          <w:shd w:val="clear" w:color="auto" w:fill="FFFFFF"/>
          <w:lang w:val="pl-PL" w:eastAsia="pl-PL"/>
        </w:rPr>
        <w:t xml:space="preserve">wykonania 2 szatni z sanitariatami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- </w:t>
      </w:r>
      <w:r w:rsidRPr="00EE44B9">
        <w:rPr>
          <w:sz w:val="20"/>
          <w:szCs w:val="20"/>
          <w:lang w:val="pl-PL" w:eastAsia="pl-PL"/>
        </w:rPr>
        <w:t>do 7 dni kalendarzowych od daty zawarcia umowy</w:t>
      </w:r>
      <w:r w:rsidR="000E1CBC">
        <w:rPr>
          <w:sz w:val="20"/>
          <w:szCs w:val="20"/>
          <w:lang w:val="pl-PL" w:eastAsia="pl-PL"/>
        </w:rPr>
        <w:t>,</w:t>
      </w:r>
      <w:r w:rsidRPr="00EE44B9">
        <w:rPr>
          <w:sz w:val="20"/>
          <w:szCs w:val="20"/>
          <w:lang w:val="pl-PL" w:eastAsia="pl-PL"/>
        </w:rPr>
        <w:t xml:space="preserve"> </w:t>
      </w:r>
    </w:p>
    <w:p w:rsidR="006B7F2A" w:rsidRDefault="00001599" w:rsidP="001C4D97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zakresie  określonym </w:t>
      </w:r>
      <w:r w:rsidR="00C176E1">
        <w:rPr>
          <w:sz w:val="20"/>
          <w:szCs w:val="20"/>
          <w:lang w:val="pl-PL" w:eastAsia="pl-PL"/>
        </w:rPr>
        <w:t xml:space="preserve">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 i </w:t>
      </w:r>
      <w:r w:rsidR="00C176E1" w:rsidRPr="00EE44B9">
        <w:rPr>
          <w:sz w:val="20"/>
          <w:szCs w:val="20"/>
          <w:shd w:val="clear" w:color="auto" w:fill="FFFFFF"/>
          <w:lang w:val="pl-PL" w:eastAsia="pl-PL"/>
        </w:rPr>
        <w:t xml:space="preserve">b) 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– dotyczy </w:t>
      </w:r>
      <w:r w:rsidR="006B7F2A">
        <w:rPr>
          <w:sz w:val="20"/>
          <w:szCs w:val="20"/>
          <w:shd w:val="clear" w:color="auto" w:fill="FFFFFF"/>
          <w:lang w:val="pl-PL" w:eastAsia="pl-PL"/>
        </w:rPr>
        <w:t>wykonania rejestracji, 1 szatni z sanitariatem oraz Pracownik RTG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- 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01.06.2021r. </w:t>
      </w:r>
      <w:r w:rsidR="001C4D97" w:rsidRPr="00EE44B9">
        <w:rPr>
          <w:sz w:val="20"/>
          <w:szCs w:val="20"/>
          <w:shd w:val="clear" w:color="auto" w:fill="FFFFFF"/>
          <w:lang w:val="pl-PL" w:eastAsia="pl-PL"/>
        </w:rPr>
        <w:t xml:space="preserve"> </w:t>
      </w:r>
    </w:p>
    <w:p w:rsidR="001C4D97" w:rsidRPr="00EE44B9" w:rsidRDefault="001C4D97" w:rsidP="006B7F2A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ind w:left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Na każde żądanie Wykonawcy, Zamawiający zobowiązuje się do udostępnienia pomieszczeń celem realizacji przez Wykonawcę obowiązków wynikających z </w:t>
      </w:r>
      <w:r w:rsidR="00C176E1">
        <w:rPr>
          <w:bCs/>
          <w:sz w:val="20"/>
          <w:szCs w:val="20"/>
          <w:lang w:val="pl-PL" w:eastAsia="pl-PL"/>
        </w:rPr>
        <w:t>konieczności wykonania dokumentacji projektowej.</w:t>
      </w:r>
    </w:p>
    <w:p w:rsidR="00001599" w:rsidRPr="00EE44B9" w:rsidRDefault="00001599" w:rsidP="00E34B31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ind w:left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1465DD">
      <w:pPr>
        <w:pStyle w:val="Akapitzlist"/>
        <w:ind w:left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Powyższe zostanie potwierdzone protokołem przekazania podpisanym przez obie strony. Uchylanie się Wykonawcy od przejęcia terenu budowy nie ma wpływu na terminy realizacji umowy określone w ust. 1.</w:t>
      </w:r>
    </w:p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>Z czynności odbioru sporządzony zostanie pisemny protokół odbioru zawierający wszystkie ustalenia Stron poczynione w trakcie odbioru.</w:t>
      </w:r>
    </w:p>
    <w:p w:rsidR="00DB4528" w:rsidRPr="00E20427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Protokół </w:t>
      </w:r>
      <w:r w:rsidRPr="00E20427">
        <w:rPr>
          <w:sz w:val="20"/>
          <w:szCs w:val="20"/>
        </w:rPr>
        <w:t xml:space="preserve"> potwierdzający należyte zrealizowanie umowy (z wyłączeniem obowiązków Wykonawcy </w:t>
      </w:r>
      <w:r w:rsidR="00A534A5" w:rsidRPr="00E20427">
        <w:rPr>
          <w:sz w:val="20"/>
          <w:szCs w:val="20"/>
        </w:rPr>
        <w:br/>
      </w:r>
      <w:r w:rsidRPr="00E20427">
        <w:rPr>
          <w:sz w:val="20"/>
          <w:szCs w:val="20"/>
        </w:rPr>
        <w:t>w okresie gwarancji) jest podstawą wystawienia przez Wykonawcę faktury.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Nie później niż w dniu rozpoczęcia czynności odbioru Wykonawca przedłoży Zamawiającemu wszystkie dokumenty pozwalające na ocenę prawidłowości wykonania przedmiotu odbioru, a w szczególności: </w:t>
      </w:r>
      <w:r w:rsidRPr="00E20427">
        <w:rPr>
          <w:sz w:val="20"/>
          <w:szCs w:val="20"/>
        </w:rPr>
        <w:t>atesty, certyfikaty,</w:t>
      </w:r>
      <w:r w:rsidRPr="00E20427">
        <w:rPr>
          <w:shd w:val="clear" w:color="auto" w:fill="FFFFFF"/>
        </w:rPr>
        <w:t xml:space="preserve"> </w:t>
      </w:r>
      <w:r w:rsidRPr="00E20427">
        <w:rPr>
          <w:sz w:val="20"/>
          <w:szCs w:val="20"/>
          <w:shd w:val="clear" w:color="auto" w:fill="FFFFFF"/>
        </w:rPr>
        <w:t>opracowaną dokumentację powykonawczą</w:t>
      </w:r>
      <w:r w:rsidRPr="00E20427">
        <w:rPr>
          <w:sz w:val="20"/>
          <w:szCs w:val="20"/>
        </w:rPr>
        <w:t>,</w:t>
      </w: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 </w:t>
      </w:r>
      <w:r w:rsidRPr="00E20427">
        <w:rPr>
          <w:sz w:val="20"/>
          <w:szCs w:val="20"/>
        </w:rPr>
        <w:t>ostateczną decyzję o pozwoleniu na użytkowanie lub inny dokument dopuszczający obiekt do użytkowania (jeżeli będzie wymagany), harmonogram przeglądów</w:t>
      </w:r>
      <w:r w:rsidR="00C176E1">
        <w:rPr>
          <w:sz w:val="20"/>
          <w:szCs w:val="20"/>
        </w:rPr>
        <w:t>, kody serwisowe</w:t>
      </w:r>
      <w:r w:rsidRPr="00E20427">
        <w:rPr>
          <w:sz w:val="20"/>
          <w:szCs w:val="20"/>
        </w:rPr>
        <w:t xml:space="preserve"> oraz inne niezbędne dokumenty odbiorowe.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 w:rsidRPr="00E20427">
        <w:rPr>
          <w:spacing w:val="-3"/>
          <w:kern w:val="1"/>
          <w:sz w:val="20"/>
          <w:szCs w:val="20"/>
          <w:lang w:eastAsia="hi-IN" w:bidi="hi-IN"/>
        </w:rPr>
        <w:br/>
        <w:t>z powodu niezakończenia prac lub ich wadliwego wykonania, to Zamawiający odmówi odbioru z winy Wykonawcy.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z w:val="20"/>
          <w:szCs w:val="20"/>
        </w:rPr>
        <w:t xml:space="preserve">Do momentu podpisania przez Strony </w:t>
      </w:r>
      <w:r w:rsidRPr="00E20427">
        <w:rPr>
          <w:spacing w:val="-3"/>
          <w:kern w:val="1"/>
          <w:sz w:val="20"/>
          <w:szCs w:val="20"/>
          <w:lang w:eastAsia="hi-IN" w:bidi="hi-IN"/>
        </w:rPr>
        <w:t>protokołu odbioru bez zastrzeżeń</w:t>
      </w:r>
      <w:r w:rsidRPr="00E20427">
        <w:rPr>
          <w:sz w:val="20"/>
          <w:szCs w:val="20"/>
        </w:rPr>
        <w:t>, ryzyko ewentualnego uszkodzenia Sprzętu lub jego wyposażenia lub jego utraty obciąża wyłącznie Wykonawcę.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lastRenderedPageBreak/>
        <w:t>Datą zakończenia odbioru jest data podpisania przez obie Strony protokołu odbioru końcowego bez zastrzeżeń.</w:t>
      </w:r>
    </w:p>
    <w:p w:rsidR="00DB4528" w:rsidRPr="00E20427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spacing w:val="-3"/>
          <w:kern w:val="1"/>
          <w:sz w:val="20"/>
          <w:szCs w:val="20"/>
          <w:lang w:eastAsia="hi-IN" w:bidi="hi-IN"/>
        </w:rPr>
      </w:pP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</w:t>
      </w:r>
      <w:r w:rsidR="00E404A7">
        <w:rPr>
          <w:b/>
          <w:bCs/>
          <w:kern w:val="1"/>
          <w:sz w:val="20"/>
          <w:szCs w:val="20"/>
          <w:lang w:eastAsia="hi-IN" w:bidi="hi-IN"/>
        </w:rPr>
        <w:t>zenie Wykonawcy</w:t>
      </w:r>
    </w:p>
    <w:p w:rsidR="00807568" w:rsidRPr="00807568" w:rsidRDefault="00807568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Źródłem finansowania za realizację przedmiotu umowy w zakresie określonym w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a) są środki </w:t>
      </w:r>
      <w:r>
        <w:rPr>
          <w:bCs/>
          <w:sz w:val="20"/>
          <w:szCs w:val="20"/>
          <w:shd w:val="clear" w:color="auto" w:fill="FFFFFF"/>
          <w:lang w:eastAsia="pl-PL"/>
        </w:rPr>
        <w:br/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w 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 xml:space="preserve">oprawa jakości i dostępności do świadczeń zdrowotnych poprzez modernizację </w:t>
      </w:r>
      <w:r>
        <w:rPr>
          <w:bCs/>
          <w:sz w:val="20"/>
          <w:szCs w:val="20"/>
        </w:rPr>
        <w:br/>
      </w:r>
      <w:r w:rsidRPr="00081996">
        <w:rPr>
          <w:bCs/>
          <w:sz w:val="20"/>
          <w:szCs w:val="20"/>
        </w:rPr>
        <w:t>i doposażenie Szpitala Powiatowego w Zawierciu”</w:t>
      </w:r>
      <w:r>
        <w:rPr>
          <w:bCs/>
          <w:sz w:val="20"/>
          <w:szCs w:val="20"/>
        </w:rPr>
        <w:t xml:space="preserve">. Projekt jest dofinansowany w ramach Regionalnego Programu Operacyjnego Województwa Śląskiego na lata 2014-2020 Europejski Fundusz Rozwoju Regionalnego oś priorytetowa: X. Rewitalizacja oraz infrastruktura społeczna i zdrowotna dla działania: 10.1. Infrastruktura ochrony zdrowia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807568">
        <w:rPr>
          <w:bCs/>
          <w:iCs/>
          <w:sz w:val="20"/>
          <w:szCs w:val="20"/>
        </w:rPr>
        <w:t xml:space="preserve">natomiast w zakresie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</w:t>
      </w:r>
      <w:r>
        <w:rPr>
          <w:bCs/>
          <w:sz w:val="20"/>
          <w:szCs w:val="20"/>
          <w:shd w:val="clear" w:color="auto" w:fill="FFFFFF"/>
          <w:lang w:eastAsia="pl-PL"/>
        </w:rPr>
        <w:t>b)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środki własne Zamawiającego.</w:t>
      </w:r>
    </w:p>
    <w:p w:rsidR="00807568" w:rsidRPr="00807568" w:rsidRDefault="00B32313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>W</w:t>
      </w:r>
      <w:r w:rsidR="00807568" w:rsidRPr="00807568">
        <w:rPr>
          <w:sz w:val="20"/>
          <w:szCs w:val="20"/>
          <w:shd w:val="clear" w:color="auto" w:fill="FFFFFF"/>
          <w:lang w:eastAsia="pl-PL"/>
        </w:rPr>
        <w:t>ynagrodzenie Wykonawcy za należyte zrealizowanie całej umowy wynosi:</w:t>
      </w:r>
    </w:p>
    <w:p w:rsidR="00807568" w:rsidRPr="00807568" w:rsidRDefault="00807568" w:rsidP="00B32313">
      <w:pPr>
        <w:ind w:left="284" w:firstLine="142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VAT: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>brutto zł: ……………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i/>
          <w:iCs/>
          <w:sz w:val="20"/>
          <w:szCs w:val="20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:rsidR="00807568" w:rsidRPr="00807568" w:rsidRDefault="00807568" w:rsidP="00807568">
      <w:pPr>
        <w:ind w:left="426" w:hanging="426"/>
        <w:rPr>
          <w:i/>
          <w:iCs/>
          <w:sz w:val="20"/>
          <w:szCs w:val="20"/>
          <w:u w:val="single"/>
          <w:shd w:val="clear" w:color="auto" w:fill="FFFFFF"/>
          <w:lang w:eastAsia="pl-PL"/>
        </w:rPr>
      </w:pPr>
    </w:p>
    <w:p w:rsidR="00807568" w:rsidRPr="00B32313" w:rsidRDefault="00807568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807568">
        <w:rPr>
          <w:rFonts w:eastAsia="Calibri"/>
          <w:sz w:val="20"/>
          <w:szCs w:val="20"/>
        </w:rPr>
        <w:t xml:space="preserve">Przewiduje się możliwość fakturowania częściowego w </w:t>
      </w:r>
      <w:r w:rsidR="00B32313">
        <w:rPr>
          <w:rFonts w:eastAsia="Calibri"/>
          <w:sz w:val="20"/>
          <w:szCs w:val="20"/>
        </w:rPr>
        <w:t xml:space="preserve">2 </w:t>
      </w:r>
      <w:r w:rsidRPr="00807568">
        <w:rPr>
          <w:rFonts w:eastAsia="Calibri"/>
          <w:sz w:val="20"/>
          <w:szCs w:val="20"/>
        </w:rPr>
        <w:t xml:space="preserve">transzach po zakończeniu każdego zakresu określonego w </w:t>
      </w:r>
      <w:r w:rsidRPr="00807568">
        <w:rPr>
          <w:bCs/>
          <w:sz w:val="20"/>
          <w:szCs w:val="20"/>
          <w:lang w:eastAsia="pl-PL"/>
        </w:rPr>
        <w:t>§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 1 ust. 2</w:t>
      </w:r>
      <w:r w:rsidRPr="00807568">
        <w:rPr>
          <w:rFonts w:eastAsia="Calibri"/>
          <w:sz w:val="20"/>
          <w:szCs w:val="20"/>
        </w:rPr>
        <w:t xml:space="preserve"> umowy</w:t>
      </w:r>
      <w:r w:rsidR="00B32313">
        <w:rPr>
          <w:rFonts w:eastAsia="Calibri"/>
          <w:sz w:val="20"/>
          <w:szCs w:val="20"/>
        </w:rPr>
        <w:t>.</w:t>
      </w:r>
    </w:p>
    <w:p w:rsidR="00017F6E" w:rsidRPr="00017F6E" w:rsidRDefault="00017F6E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017F6E">
        <w:rPr>
          <w:sz w:val="20"/>
          <w:szCs w:val="20"/>
        </w:rPr>
        <w:t>Wykonawca zobowiązany jest do wyspecyfikowania w treści faktury cen dla poszczególnych pozycji wymienionych w Specyfikacji asortymentowo-cenowej stanowiącej załącznik nr 2 do umowy</w:t>
      </w:r>
      <w:r w:rsidR="001B7259">
        <w:rPr>
          <w:sz w:val="20"/>
          <w:szCs w:val="20"/>
        </w:rPr>
        <w:t xml:space="preserve"> odrębnie dla każdego źródła finansowania</w:t>
      </w:r>
      <w:r>
        <w:rPr>
          <w:sz w:val="20"/>
          <w:szCs w:val="20"/>
        </w:rPr>
        <w:t>.</w:t>
      </w:r>
    </w:p>
    <w:p w:rsidR="00807568" w:rsidRPr="00B32313" w:rsidRDefault="00B32313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</w:rPr>
        <w:t>P</w:t>
      </w:r>
      <w:r w:rsidR="00807568" w:rsidRPr="00B32313">
        <w:rPr>
          <w:rFonts w:eastAsia="Calibri"/>
          <w:sz w:val="20"/>
          <w:szCs w:val="20"/>
        </w:rPr>
        <w:t xml:space="preserve">odstawą wystawienia faktury przez Wykonawcę będzie każdorazowo podpisany przez Strony </w:t>
      </w:r>
      <w:r w:rsidR="00807568" w:rsidRPr="00B32313">
        <w:rPr>
          <w:rFonts w:eastAsia="Calibri"/>
          <w:bCs/>
          <w:sz w:val="20"/>
          <w:szCs w:val="20"/>
        </w:rPr>
        <w:t xml:space="preserve">bezusterkowy </w:t>
      </w:r>
      <w:r w:rsidR="00807568" w:rsidRPr="00B32313">
        <w:rPr>
          <w:rFonts w:eastAsia="Calibri"/>
          <w:sz w:val="20"/>
          <w:szCs w:val="20"/>
        </w:rPr>
        <w:t>protokół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07568">
        <w:rPr>
          <w:rFonts w:eastAsia="Calibri"/>
          <w:sz w:val="20"/>
          <w:szCs w:val="20"/>
        </w:rPr>
        <w:t xml:space="preserve">ostateczne rozliczenie nastąpi w oparciu o fakturę końcową wystawioną na podstawie podpisanego </w:t>
      </w:r>
      <w:r w:rsidRPr="001C4D97">
        <w:rPr>
          <w:rFonts w:eastAsia="Calibri"/>
          <w:bCs/>
          <w:sz w:val="20"/>
          <w:szCs w:val="20"/>
        </w:rPr>
        <w:t xml:space="preserve">bezusterkowego końcowego </w:t>
      </w:r>
      <w:r w:rsidRPr="001C4D97">
        <w:rPr>
          <w:rFonts w:eastAsia="Calibri"/>
          <w:sz w:val="20"/>
          <w:szCs w:val="20"/>
        </w:rPr>
        <w:t>protokołu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do każdej wystawionej faktury, Wykonawca ma obowiązek załączyć wykaz rzeczowo-finansowy wbudowanych urządzeń, który będzie uwzględniał: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 xml:space="preserve">rzeczywistą wartość urządzeń (w tym podanie cen jednostkowych netto i brutto), ze względu na konieczność ich  bieżącej ewidencji  przez Zamawiającego 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numery fabryczne, typ, model, rok produkcji oraz kraj pochodzenia tych urządzeń.</w:t>
      </w:r>
    </w:p>
    <w:p w:rsidR="00807568" w:rsidRPr="00807568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>Kwota wskazana na fakturze będzie płatna przez Zamawiającego w terminie do 60 dni kalendarzowych od daty wpływu faktury do Zamawiającego, na rachunek bankowy Wykonawcy wskazany na fakturze</w:t>
      </w:r>
      <w:r w:rsidRPr="00EE44B9">
        <w:rPr>
          <w:bCs/>
          <w:iCs/>
          <w:sz w:val="20"/>
          <w:szCs w:val="20"/>
          <w:lang w:val="pl-PL"/>
        </w:rPr>
        <w:t xml:space="preserve"> znajdujący się w bazie podatnikó</w:t>
      </w:r>
      <w:r w:rsidR="00017F6E" w:rsidRPr="00EE44B9">
        <w:rPr>
          <w:bCs/>
          <w:iCs/>
          <w:sz w:val="20"/>
          <w:szCs w:val="20"/>
          <w:lang w:val="pl-PL"/>
        </w:rPr>
        <w:t xml:space="preserve">w VAT (na tzw. </w:t>
      </w:r>
      <w:r w:rsidR="00017F6E">
        <w:rPr>
          <w:bCs/>
          <w:iCs/>
          <w:sz w:val="20"/>
          <w:szCs w:val="20"/>
        </w:rPr>
        <w:t>„</w:t>
      </w:r>
      <w:proofErr w:type="spellStart"/>
      <w:r w:rsidR="00017F6E">
        <w:rPr>
          <w:bCs/>
          <w:iCs/>
          <w:sz w:val="20"/>
          <w:szCs w:val="20"/>
        </w:rPr>
        <w:t>białej</w:t>
      </w:r>
      <w:proofErr w:type="spellEnd"/>
      <w:r w:rsidR="00017F6E">
        <w:rPr>
          <w:bCs/>
          <w:iCs/>
          <w:sz w:val="20"/>
          <w:szCs w:val="20"/>
        </w:rPr>
        <w:t xml:space="preserve"> </w:t>
      </w:r>
      <w:proofErr w:type="spellStart"/>
      <w:r w:rsidR="00017F6E">
        <w:rPr>
          <w:bCs/>
          <w:iCs/>
          <w:sz w:val="20"/>
          <w:szCs w:val="20"/>
        </w:rPr>
        <w:t>liście</w:t>
      </w:r>
      <w:proofErr w:type="spellEnd"/>
      <w:r w:rsidR="00017F6E">
        <w:rPr>
          <w:bCs/>
          <w:iCs/>
          <w:sz w:val="20"/>
          <w:szCs w:val="20"/>
        </w:rPr>
        <w:t>”)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zastrzeżeniem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postanowień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§11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oraz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§14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11.</w:t>
      </w:r>
      <w:r w:rsidRPr="00807568">
        <w:rPr>
          <w:sz w:val="20"/>
          <w:szCs w:val="20"/>
        </w:rPr>
        <w:t xml:space="preserve"> 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Faktura musi być dostarczona na adres Zamawiającego lub przesłana drogą elektroniczną na adres e-mail: faktury@szpitalzawiercie.pl w formacie PDF, zgodnie z obowiązującymi przepisami. Przesłanie faktury w formie elektronicznej wyklucza możliwość jej wystawienia w formie papierowej.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bCs/>
          <w:iCs/>
          <w:sz w:val="20"/>
          <w:szCs w:val="20"/>
          <w:lang w:val="pl-PL"/>
        </w:rPr>
        <w:t xml:space="preserve">Wykonawca ma obowiązek umieścić informacje na fakturze dotyczące mechanizmu podzielonej płatności jeśli mechanizm ten dotyczy przedmiotu umowy. </w:t>
      </w:r>
    </w:p>
    <w:p w:rsidR="0083778D" w:rsidRPr="00EE44B9" w:rsidRDefault="00807568" w:rsidP="001B725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Strony zgodnie postanawiają, iż warunkiem wypłaty Wykonawcy wynagrodzenia będzie przedstawienie przez Wykonawcę przy każdorazowym odbiorze końcowym oświadczeń wszystkich Podwykonawców, stwierdzających wygaśnięcie wszelkich roszczeń pomiędzy Wykonawcą a Podwykonawcami z tytułu zawartych umów o podwykonawstwo. Jeżeli w związku z ustalonymi przez Wykonawcę w umowach z Podwykonawcami terminami płatności przedstawienie takich oświadczeń nie będzie możliwe, Wykonawca przy odbiorze końcowym przedstawi oświadczenia Podwykonawców wskazujące terminy wymagalności </w:t>
      </w:r>
      <w:r w:rsidR="001B7259" w:rsidRPr="00EE44B9">
        <w:rPr>
          <w:sz w:val="20"/>
          <w:szCs w:val="20"/>
          <w:shd w:val="clear" w:color="auto" w:fill="FFFFFF"/>
          <w:lang w:val="pl-PL" w:eastAsia="pl-PL"/>
        </w:rPr>
        <w:br/>
      </w:r>
      <w:r w:rsidRPr="00EE44B9">
        <w:rPr>
          <w:sz w:val="20"/>
          <w:szCs w:val="20"/>
          <w:shd w:val="clear" w:color="auto" w:fill="FFFFFF"/>
          <w:lang w:val="pl-PL" w:eastAsia="pl-PL"/>
        </w:rPr>
        <w:t>i wysokość poszczególnych zobowiązań wynikających z zawartych umów wraz z deklaracjami, że zapłata wskazanych kwot spowoduje wygaśnięcie roszczeń z tytułu zawartych z Wykonawcą umów.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E4B46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  <w:r w:rsidR="00E404A7">
        <w:rPr>
          <w:sz w:val="20"/>
          <w:szCs w:val="20"/>
        </w:rPr>
        <w:t xml:space="preserve"> (zgodnie z ofertą)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 xml:space="preserve">- </w:t>
      </w:r>
      <w:r w:rsidR="008B6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 na okres</w:t>
      </w:r>
      <w:r w:rsidR="00E404A7">
        <w:rPr>
          <w:sz w:val="20"/>
          <w:szCs w:val="20"/>
          <w:shd w:val="clear" w:color="auto" w:fill="FFFFFF"/>
        </w:rPr>
        <w:t xml:space="preserve"> 60 </w:t>
      </w:r>
      <w:r w:rsidRPr="007E4B46">
        <w:rPr>
          <w:sz w:val="20"/>
          <w:szCs w:val="20"/>
          <w:shd w:val="clear" w:color="auto" w:fill="FFFFFF"/>
        </w:rPr>
        <w:t>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</w:t>
      </w:r>
      <w:r w:rsidR="00D23487">
        <w:rPr>
          <w:sz w:val="20"/>
          <w:szCs w:val="20"/>
        </w:rPr>
        <w:t xml:space="preserve"> (np. wsparci</w:t>
      </w:r>
      <w:r w:rsidR="00F00A00">
        <w:rPr>
          <w:sz w:val="20"/>
          <w:szCs w:val="20"/>
        </w:rPr>
        <w:t>e</w:t>
      </w:r>
      <w:r w:rsidR="00540C72">
        <w:rPr>
          <w:sz w:val="20"/>
          <w:szCs w:val="20"/>
        </w:rPr>
        <w:t xml:space="preserve"> techniczne </w:t>
      </w:r>
      <w:r w:rsidR="00D23487">
        <w:rPr>
          <w:sz w:val="20"/>
          <w:szCs w:val="20"/>
        </w:rPr>
        <w:t>oprogramowania)</w:t>
      </w:r>
      <w:r>
        <w:rPr>
          <w:sz w:val="20"/>
          <w:szCs w:val="20"/>
        </w:rPr>
        <w:t>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566EC6" w:rsidRPr="00566EC6" w:rsidRDefault="00566EC6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566EC6">
        <w:rPr>
          <w:iCs/>
          <w:sz w:val="20"/>
          <w:szCs w:val="20"/>
        </w:rPr>
        <w:t xml:space="preserve">Jeżeli w okresie gwarancji dostarczony Sprzęt okaże się wadliwy, Wykonawca zobowiązuje się do jego naprawy w ciągu 3 dni roboczych od chwili zgłoszenia </w:t>
      </w:r>
      <w:r w:rsidRPr="00566EC6">
        <w:rPr>
          <w:bCs/>
          <w:iCs/>
          <w:sz w:val="20"/>
          <w:szCs w:val="20"/>
        </w:rPr>
        <w:t>w przypadku napraw nie wymagających wymiany części zamiennych i 5 dni roboczych w przypadku napraw wymagających użycia części zamiennych.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 w:rsidR="00E404A7">
        <w:rPr>
          <w:sz w:val="20"/>
          <w:szCs w:val="20"/>
        </w:rPr>
        <w:t xml:space="preserve"> nie więcej niż </w:t>
      </w:r>
      <w:r>
        <w:rPr>
          <w:sz w:val="20"/>
          <w:szCs w:val="20"/>
        </w:rPr>
        <w:t xml:space="preserve"> </w:t>
      </w:r>
      <w:r w:rsidR="00980BD0">
        <w:rPr>
          <w:sz w:val="20"/>
          <w:szCs w:val="20"/>
        </w:rPr>
        <w:t>12</w:t>
      </w:r>
      <w:r>
        <w:rPr>
          <w:sz w:val="20"/>
          <w:szCs w:val="20"/>
        </w:rPr>
        <w:t xml:space="preserve"> h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</w:t>
      </w:r>
      <w:r w:rsidR="00205A9F">
        <w:rPr>
          <w:sz w:val="20"/>
          <w:szCs w:val="20"/>
        </w:rPr>
        <w:t xml:space="preserve">5 dni roboczych, </w:t>
      </w:r>
      <w:r w:rsidRPr="007E4B46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</w:t>
      </w:r>
      <w:r w:rsidR="00205A9F">
        <w:rPr>
          <w:sz w:val="20"/>
          <w:szCs w:val="20"/>
        </w:rPr>
        <w:t xml:space="preserve"> lub zlecenie takiej naprawy innemu podmiotowi posiadającemu autoryzacje producenta </w:t>
      </w:r>
      <w:r w:rsidRPr="007E4B46">
        <w:rPr>
          <w:sz w:val="20"/>
          <w:szCs w:val="20"/>
        </w:rPr>
        <w:t xml:space="preserve">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w przypadku zaistnienia </w:t>
      </w:r>
      <w:r w:rsidR="00FE1213">
        <w:rPr>
          <w:sz w:val="20"/>
          <w:szCs w:val="20"/>
        </w:rPr>
        <w:br/>
      </w:r>
      <w:r w:rsidRPr="007E4B46">
        <w:rPr>
          <w:sz w:val="20"/>
          <w:szCs w:val="20"/>
        </w:rPr>
        <w:t>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0D2F8A" w:rsidRDefault="00DB4528" w:rsidP="000D2F8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3A33A8" w:rsidRPr="000D2F8A" w:rsidRDefault="000D2F8A" w:rsidP="000D2F8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rStyle w:val="Uwydatnienie"/>
          <w:i w:val="0"/>
          <w:iCs w:val="0"/>
          <w:sz w:val="20"/>
          <w:szCs w:val="20"/>
          <w:shd w:val="clear" w:color="auto" w:fill="FFFFFF"/>
        </w:rPr>
      </w:pPr>
      <w:bookmarkStart w:id="0" w:name="_GoBack"/>
      <w:r w:rsidRPr="000D2F8A">
        <w:rPr>
          <w:rStyle w:val="Uwydatnienie"/>
          <w:i w:val="0"/>
          <w:sz w:val="20"/>
          <w:szCs w:val="20"/>
        </w:rPr>
        <w:t xml:space="preserve">W ramach dostawy Sprzętu i ustalonego w niniejszej umowie wynagrodzenia Wykonawca gwarantuje, że Sprzęt, o którym mowa w § 1 ust. 1 Umowy, po upływie okresu gwarancji, o którym mowa w § 6 ust. 2 </w:t>
      </w:r>
      <w:proofErr w:type="spellStart"/>
      <w:r w:rsidRPr="000D2F8A">
        <w:rPr>
          <w:rStyle w:val="Uwydatnienie"/>
          <w:i w:val="0"/>
          <w:sz w:val="20"/>
          <w:szCs w:val="20"/>
        </w:rPr>
        <w:t>tiret</w:t>
      </w:r>
      <w:proofErr w:type="spellEnd"/>
      <w:r w:rsidRPr="000D2F8A">
        <w:rPr>
          <w:rStyle w:val="Uwydatnienie"/>
          <w:i w:val="0"/>
          <w:sz w:val="20"/>
          <w:szCs w:val="20"/>
        </w:rPr>
        <w:t xml:space="preserve"> pierwszy Umowy będzie pozbawiony wszelkich blokad i ograniczeń, a w szczególności kodów serwisowych, które po upływie gwarancji uniemożliwiałyby lub utrudniałyby Zamawiającemu dostęp do opcji serwisowych lub naprawę Sprzętu przez inny niż Wykonawca podmiot w przypadku niekorzystania przez Zamawiającego z serwisu pogwarancyjnego Wy</w:t>
      </w:r>
      <w:r>
        <w:rPr>
          <w:rStyle w:val="Uwydatnienie"/>
          <w:i w:val="0"/>
          <w:sz w:val="20"/>
          <w:szCs w:val="20"/>
        </w:rPr>
        <w:t>konawcy - na ryzyko Wykonawcy.</w:t>
      </w:r>
    </w:p>
    <w:bookmarkEnd w:id="0"/>
    <w:p w:rsidR="000D2F8A" w:rsidRPr="000D2F8A" w:rsidRDefault="000D2F8A" w:rsidP="000D2F8A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20"/>
          <w:szCs w:val="20"/>
          <w:shd w:val="clear" w:color="auto" w:fill="FFFFFF"/>
        </w:rPr>
      </w:pPr>
    </w:p>
    <w:p w:rsidR="003A33A8" w:rsidRPr="003A33A8" w:rsidRDefault="003A33A8" w:rsidP="003A33A8">
      <w:pPr>
        <w:jc w:val="center"/>
        <w:rPr>
          <w:b/>
          <w:bCs/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>§ 7</w:t>
      </w:r>
    </w:p>
    <w:p w:rsidR="003A33A8" w:rsidRPr="003A33A8" w:rsidRDefault="003A33A8" w:rsidP="003A33A8">
      <w:pPr>
        <w:jc w:val="center"/>
        <w:rPr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 xml:space="preserve"> </w:t>
      </w:r>
      <w:r w:rsidR="00C85803" w:rsidRPr="003A33A8">
        <w:rPr>
          <w:b/>
          <w:bCs/>
          <w:sz w:val="20"/>
          <w:szCs w:val="20"/>
          <w:lang w:eastAsia="pl-PL"/>
        </w:rPr>
        <w:t>Podwykona</w:t>
      </w:r>
      <w:r w:rsidR="00C85803">
        <w:rPr>
          <w:b/>
          <w:bCs/>
          <w:sz w:val="20"/>
          <w:szCs w:val="20"/>
          <w:lang w:eastAsia="pl-PL"/>
        </w:rPr>
        <w:t>w</w:t>
      </w:r>
      <w:r w:rsidR="00C85803" w:rsidRPr="003A33A8">
        <w:rPr>
          <w:b/>
          <w:bCs/>
          <w:sz w:val="20"/>
          <w:szCs w:val="20"/>
          <w:lang w:eastAsia="pl-PL"/>
        </w:rPr>
        <w:t>stwo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ma prawo dla realizacji powierzonych mu prac zatrudnić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Do zawarcia umowy Wykonawcy z Podwykonawcą wymagana jest zgoda Zamawiającego.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 prace realizowane przez Podwykonawców w pełni odpowiada Wykonawca.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ponosi wobec Zamawiającego odpowiedzialność za wyrządzone szkody, będące następstwem niewykonania lub nienależytego wykonania czynności objętych umową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Wprowadza się zakaz dalszego podwykonawstwa tzn. podzlecania robót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Wymagania dotyczące zawierania umów o podwykonawstwo w zakresie wykonania robót budowlanych: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lastRenderedPageBreak/>
        <w:t>Wykonawca zamierzający zawrzeć umowę o podwykonawstwo jest obowiązany do przedłożenia Zamawiającemu projek</w:t>
      </w:r>
      <w:r>
        <w:rPr>
          <w:sz w:val="20"/>
          <w:szCs w:val="20"/>
          <w:lang w:eastAsia="pl-PL"/>
        </w:rPr>
        <w:t>tu tej umowy;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termin zapłaty wynagrodzenia Podw</w:t>
      </w:r>
      <w:r>
        <w:rPr>
          <w:sz w:val="20"/>
          <w:szCs w:val="20"/>
          <w:lang w:eastAsia="pl-PL"/>
        </w:rPr>
        <w:t xml:space="preserve">ykonawcy przewidziany w umowie </w:t>
      </w:r>
      <w:r w:rsidRPr="003A33A8">
        <w:rPr>
          <w:sz w:val="20"/>
          <w:szCs w:val="20"/>
          <w:lang w:eastAsia="pl-PL"/>
        </w:rPr>
        <w:t>o podwykonawstwo nie może być dłuższy niż 30 dni kalendarzowych od dnia doręczenia Wykonawcy faktury, potwierdzających wykonanie zleconej usługi lub roboty budowlanej.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7 dni kalendarzowych zgłosi pisemne zastrzeżenia do projektu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zakresie wykonania robót budowlanych, dotyczące: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niespełniania wymagań określonych w specyfikacji istotnych warunków zamówienia;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terminu zapłaty wynagrodzenia dłuższego niż określony w pkt 2.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Niezgłoszenie pisemnych zastrzeżeń d</w:t>
      </w:r>
      <w:r>
        <w:rPr>
          <w:sz w:val="20"/>
          <w:szCs w:val="20"/>
          <w:lang w:eastAsia="pl-PL"/>
        </w:rPr>
        <w:t xml:space="preserve">o przedłożonego projektu umowy </w:t>
      </w:r>
      <w:r w:rsidRPr="003A33A8">
        <w:rPr>
          <w:sz w:val="20"/>
          <w:szCs w:val="20"/>
          <w:lang w:eastAsia="pl-PL"/>
        </w:rPr>
        <w:t>o podwykonawstwo w terminie określonym w pkt 3 uważa się za akceptację projektu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Zamawiającemu poświadcz</w:t>
      </w:r>
      <w:r>
        <w:rPr>
          <w:sz w:val="20"/>
          <w:szCs w:val="20"/>
          <w:lang w:eastAsia="pl-PL"/>
        </w:rPr>
        <w:t xml:space="preserve">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terminie 7 dni kalendarzowych od dnia jej zawarcia.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określonym w pkt 3, zgłasza pisemny sprzeciw do umowy o podwykonawstwo,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w przypadkach o których mowa w pkt 3 lit a) i b).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Niezgłoszenie pisemnego sprzeciwu do przedłożonej umowy o podwykonawstwo </w:t>
      </w:r>
      <w:r w:rsidRPr="003A33A8">
        <w:rPr>
          <w:sz w:val="20"/>
          <w:szCs w:val="20"/>
          <w:lang w:eastAsia="pl-PL"/>
        </w:rPr>
        <w:br/>
        <w:t>w terminie określonym w pkt 3 uważa się za akceptację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</w:t>
      </w:r>
      <w:r>
        <w:rPr>
          <w:sz w:val="20"/>
          <w:szCs w:val="20"/>
          <w:lang w:eastAsia="pl-PL"/>
        </w:rPr>
        <w:t xml:space="preserve">ącemu poświadczoną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podwykonawstwo, której przedmiotem są dostawy lub usługi, w terminie 7 dni kalendarzowych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przypadku, o którym mowa w pkt 8, jeżeli termin zapłaty wynagrodzenia jest dłuższy niż określony w pkt 2, Zamawiający informuje o tym Wykonawcę i wzywa go do doprowadzenia do zmiany tej umowy pod rygorem wystąpienia o zapłatę kary umownej.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Uregulowania zawarte w pkt 1–9 stosuje się odpowiednio do zmian umowy </w:t>
      </w:r>
      <w:r w:rsidRPr="003A33A8">
        <w:rPr>
          <w:sz w:val="20"/>
          <w:szCs w:val="20"/>
          <w:lang w:eastAsia="pl-PL"/>
        </w:rPr>
        <w:br/>
        <w:t>o podwykonawstwo.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Zamawiający dokonuje bezpośredniej zapłaty wymagalnego wynagrodzenia przysługującego Podwykonawcy, który zawarł zaakceptowaną przez Zamawiającego umowę o podwykonawstwo w przypadku uchylenia się od obowiązku zapłaty przez Wykonawcę.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Wynagrodzenie, o którym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Bezpośrednia zapłata obejmuje wyłącznie należne wynagrodzenie, bez odsetek, należnych Podwykonawcy.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Przed dokonaniem bezpośredniej zapłaty Z</w:t>
      </w:r>
      <w:r>
        <w:rPr>
          <w:sz w:val="20"/>
          <w:szCs w:val="20"/>
          <w:lang w:eastAsia="pl-PL"/>
        </w:rPr>
        <w:t xml:space="preserve">amawiający umożliwia Wykonawcy </w:t>
      </w:r>
      <w:r w:rsidRPr="003A33A8">
        <w:rPr>
          <w:sz w:val="20"/>
          <w:szCs w:val="20"/>
          <w:lang w:eastAsia="pl-PL"/>
        </w:rPr>
        <w:t>w terminie 7 dni kalendarzowych od dnia doręczenia tej informacji zgłoszenie pisemnych uwag dotyczących zasadności bezpośredniej zapłaty wynagrodzenia Podwykonawcy, o których mowa w pkt 11.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 przypadku zgłoszenia uwag, o których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14, w terminie wskazanym przez Zamawiającego, Zamawiający może: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 dokonać bezpośredniej zapłaty wynagrodzenia Podwykonawcy jeżeli  Wykonawca wykaże niezasadność takiej zapłaty,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dokonać bezpośredniej zapłaty wynagrodzenia Podwykonawcy, jeżeli wykaże  on zasadność takiej zapłaty.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dokonania bezpośredniej zapłaty Podwykonawcy o którym mowa w pkt 11, Zamawiający potrąca kwotę wypłaconego wynagrodzenia z wynagrodzenia należnego 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Konieczność wielokrotnego dokonywania bezpośredniej zapłaty Podwykonawcy, </w:t>
      </w:r>
      <w:r w:rsidRPr="003A33A8">
        <w:rPr>
          <w:sz w:val="20"/>
          <w:szCs w:val="20"/>
          <w:lang w:eastAsia="pl-PL"/>
        </w:rPr>
        <w:br/>
        <w:t xml:space="preserve">o którym mowa w pkt 11, lub konieczność dokonania bezpośrednich zapłat na sumę większą niż 5% wartości </w:t>
      </w:r>
      <w:r w:rsidRPr="003A33A8">
        <w:rPr>
          <w:sz w:val="20"/>
          <w:szCs w:val="20"/>
          <w:lang w:eastAsia="pl-PL"/>
        </w:rPr>
        <w:lastRenderedPageBreak/>
        <w:t>umowy w sprawie zamówienia publicznego, może stanowić podstawę do odstąpienia od umowy w sprawie zamówienia publicznego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fakturowania częścioweg</w:t>
      </w:r>
      <w:r>
        <w:rPr>
          <w:sz w:val="20"/>
          <w:szCs w:val="20"/>
          <w:lang w:eastAsia="pl-PL"/>
        </w:rPr>
        <w:t xml:space="preserve">o pomiędzy Wykonawcą, a każdym </w:t>
      </w:r>
      <w:r w:rsidRPr="003A33A8">
        <w:rPr>
          <w:sz w:val="20"/>
          <w:szCs w:val="20"/>
          <w:lang w:eastAsia="pl-PL"/>
        </w:rPr>
        <w:t>z Podwykonawców robót budowlanych ostatnia część wynagrodzenia nie może wynosić więcej niż 10 % wynagrodzenia należnego Podwykonawcy.</w:t>
      </w:r>
    </w:p>
    <w:p w:rsidR="003A33A8" w:rsidRPr="003A33A8" w:rsidRDefault="003A33A8" w:rsidP="003A33A8">
      <w:pPr>
        <w:ind w:left="426" w:hanging="426"/>
        <w:rPr>
          <w:b/>
          <w:bCs/>
          <w:sz w:val="20"/>
          <w:szCs w:val="20"/>
          <w:lang w:eastAsia="pl-PL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3A33A8">
        <w:rPr>
          <w:b/>
          <w:bCs/>
          <w:kern w:val="1"/>
          <w:sz w:val="20"/>
          <w:szCs w:val="20"/>
          <w:lang w:eastAsia="hi-IN" w:bidi="hi-IN"/>
        </w:rPr>
        <w:t>8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</w:p>
    <w:p w:rsidR="00F00A00" w:rsidRPr="00EE44B9" w:rsidRDefault="00F00A00" w:rsidP="00F00A00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Wykonawca zapłaci Zamawiającemu karę umowną za:</w:t>
      </w:r>
    </w:p>
    <w:p w:rsidR="00F00A00" w:rsidRPr="00F00A00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 xml:space="preserve">ego w § 3 ust. </w:t>
      </w:r>
      <w:r w:rsidRPr="00F00A00">
        <w:rPr>
          <w:sz w:val="20"/>
          <w:szCs w:val="20"/>
        </w:rPr>
        <w:t xml:space="preserve">1 </w:t>
      </w:r>
      <w:r w:rsidR="00D23487" w:rsidRPr="00F00A00">
        <w:rPr>
          <w:sz w:val="20"/>
          <w:szCs w:val="20"/>
          <w:shd w:val="clear" w:color="auto" w:fill="FFFFFF"/>
          <w:lang w:eastAsia="pl-PL"/>
        </w:rPr>
        <w:t xml:space="preserve">w wysokości </w:t>
      </w:r>
      <w:r w:rsidRPr="00F00A00">
        <w:rPr>
          <w:sz w:val="20"/>
          <w:szCs w:val="20"/>
          <w:shd w:val="clear" w:color="auto" w:fill="FFFFFF"/>
          <w:lang w:eastAsia="pl-PL"/>
        </w:rPr>
        <w:t>0,0</w:t>
      </w:r>
      <w:r>
        <w:rPr>
          <w:sz w:val="20"/>
          <w:szCs w:val="20"/>
          <w:shd w:val="clear" w:color="auto" w:fill="FFFFFF"/>
          <w:lang w:eastAsia="pl-PL"/>
        </w:rPr>
        <w:t>2</w:t>
      </w:r>
      <w:r w:rsidRPr="00F00A00">
        <w:rPr>
          <w:sz w:val="20"/>
          <w:szCs w:val="20"/>
          <w:shd w:val="clear" w:color="auto" w:fill="FFFFFF"/>
          <w:lang w:eastAsia="pl-PL"/>
        </w:rPr>
        <w:t xml:space="preserve">% całkowitego wynagrodzenia netto, o którym mowa w § 5 ust. 2 niniejszej umowy </w:t>
      </w:r>
    </w:p>
    <w:p w:rsidR="00F00A00" w:rsidRPr="00C33234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</w:t>
      </w:r>
      <w:r>
        <w:rPr>
          <w:sz w:val="20"/>
          <w:szCs w:val="20"/>
        </w:rPr>
        <w:t xml:space="preserve">ń opóźnienia 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</w:t>
      </w:r>
      <w:r w:rsidR="00540C72">
        <w:rPr>
          <w:sz w:val="20"/>
          <w:szCs w:val="20"/>
        </w:rPr>
        <w:t>eślon</w:t>
      </w:r>
      <w:r w:rsidR="00C85803">
        <w:rPr>
          <w:sz w:val="20"/>
          <w:szCs w:val="20"/>
        </w:rPr>
        <w:t>ych</w:t>
      </w:r>
      <w:r w:rsidR="00540C72">
        <w:rPr>
          <w:sz w:val="20"/>
          <w:szCs w:val="20"/>
        </w:rPr>
        <w:t xml:space="preserve"> w § 6 ust. 6, 8 lub 11 </w:t>
      </w:r>
      <w:r w:rsidR="00540C72" w:rsidRPr="00F00A00">
        <w:rPr>
          <w:sz w:val="20"/>
          <w:szCs w:val="20"/>
          <w:shd w:val="clear" w:color="auto" w:fill="FFFFFF"/>
          <w:lang w:eastAsia="pl-PL"/>
        </w:rPr>
        <w:t>w wysokości</w:t>
      </w:r>
      <w:r w:rsidR="00540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 w:rsidR="00C85803">
        <w:rPr>
          <w:sz w:val="20"/>
          <w:szCs w:val="20"/>
        </w:rPr>
        <w:t>;</w:t>
      </w:r>
      <w:r w:rsidRPr="00CB04F4">
        <w:rPr>
          <w:sz w:val="20"/>
          <w:szCs w:val="20"/>
        </w:rPr>
        <w:t xml:space="preserve"> </w:t>
      </w:r>
    </w:p>
    <w:p w:rsidR="00F00A00" w:rsidRPr="00EA576C" w:rsidRDefault="00540C72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 xml:space="preserve">ego określonego w karcie gwarancyjnej </w:t>
      </w:r>
      <w:r w:rsidRPr="00F00A00">
        <w:rPr>
          <w:sz w:val="20"/>
          <w:szCs w:val="20"/>
          <w:shd w:val="clear" w:color="auto" w:fill="FFFFFF"/>
          <w:lang w:eastAsia="pl-PL"/>
        </w:rPr>
        <w:t>w wysokości</w:t>
      </w:r>
      <w:r>
        <w:rPr>
          <w:sz w:val="20"/>
          <w:szCs w:val="20"/>
        </w:rPr>
        <w:t xml:space="preserve"> </w:t>
      </w:r>
      <w:r w:rsidR="00EA576C">
        <w:rPr>
          <w:sz w:val="20"/>
          <w:szCs w:val="20"/>
        </w:rPr>
        <w:t>1000 zł</w:t>
      </w:r>
      <w:r w:rsidR="00F00A00">
        <w:rPr>
          <w:sz w:val="20"/>
          <w:szCs w:val="20"/>
        </w:rPr>
        <w:t>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>każde stwierdzone naruszenie w przypadku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brak</w:t>
      </w:r>
      <w:r w:rsidRPr="00EA576C">
        <w:rPr>
          <w:sz w:val="20"/>
          <w:szCs w:val="20"/>
          <w:shd w:val="clear" w:color="auto" w:fill="FFFFFF"/>
          <w:lang w:eastAsia="pl-PL"/>
        </w:rPr>
        <w:t>u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zapłaty wynagr</w:t>
      </w:r>
      <w:r w:rsidRPr="00EA576C">
        <w:rPr>
          <w:sz w:val="20"/>
          <w:szCs w:val="20"/>
          <w:shd w:val="clear" w:color="auto" w:fill="FFFFFF"/>
          <w:lang w:eastAsia="pl-PL"/>
        </w:rPr>
        <w:t>odzenia należnego Podwykonawcom robót budowlanych w wysokości 1000 zł;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 xml:space="preserve">każdy rozpoczęty dzień opóźnienia w przypadku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nieterminow</w:t>
      </w:r>
      <w:r w:rsidRPr="00EA576C">
        <w:rPr>
          <w:sz w:val="20"/>
          <w:szCs w:val="20"/>
          <w:shd w:val="clear" w:color="auto" w:fill="FFFFFF"/>
          <w:lang w:eastAsia="pl-PL"/>
        </w:rPr>
        <w:t>ej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</w:t>
      </w:r>
      <w:r w:rsidRPr="00EA576C">
        <w:rPr>
          <w:sz w:val="20"/>
          <w:szCs w:val="20"/>
          <w:shd w:val="clear" w:color="auto" w:fill="FFFFFF"/>
          <w:lang w:eastAsia="pl-PL"/>
        </w:rPr>
        <w:t>y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wynagrodzenia należnego Podwykonawcom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robót budowlanych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 wysokości 300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zł</w:t>
      </w:r>
      <w:r w:rsidRPr="00EA576C">
        <w:rPr>
          <w:sz w:val="20"/>
          <w:szCs w:val="20"/>
          <w:shd w:val="clear" w:color="auto" w:fill="FFFFFF"/>
          <w:lang w:eastAsia="pl-PL"/>
        </w:rPr>
        <w:t>;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>każde naruszenie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nieprzedłożeni</w:t>
      </w:r>
      <w:r w:rsidRPr="00EA576C">
        <w:rPr>
          <w:sz w:val="20"/>
          <w:szCs w:val="20"/>
          <w:shd w:val="clear" w:color="auto" w:fill="FFFFFF"/>
          <w:lang w:eastAsia="pl-PL"/>
        </w:rPr>
        <w:t>a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do zaakceptowania projektu umowy o podwykonawstwo, której przedmiotem są roboty budo</w:t>
      </w:r>
      <w:r w:rsidRPr="00EA576C">
        <w:rPr>
          <w:sz w:val="20"/>
          <w:szCs w:val="20"/>
          <w:shd w:val="clear" w:color="auto" w:fill="FFFFFF"/>
          <w:lang w:eastAsia="pl-PL"/>
        </w:rPr>
        <w:t>wlane, lub projektu jej zmiany  w wysokości 500 zł;</w:t>
      </w:r>
    </w:p>
    <w:p w:rsidR="00D23487" w:rsidRPr="006153AB" w:rsidRDefault="00EA576C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każdorazowe naruszenie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nieprzedłożeni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a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poświadczonej za zgo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dność z oryginałem kopii umowy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o podwykonawstwo której przedmiotem są rob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oty budowlane lub jej zmiany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br/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="00E404A7">
        <w:rPr>
          <w:sz w:val="20"/>
          <w:szCs w:val="20"/>
          <w:shd w:val="clear" w:color="auto" w:fill="FFFFFF"/>
          <w:lang w:eastAsia="pl-PL"/>
        </w:rPr>
        <w:t xml:space="preserve">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zł;</w:t>
      </w:r>
    </w:p>
    <w:p w:rsidR="00D23487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każde naruszenie</w:t>
      </w:r>
      <w:r w:rsidRPr="006153AB">
        <w:rPr>
          <w:sz w:val="20"/>
          <w:szCs w:val="20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brak</w:t>
      </w:r>
      <w:r w:rsidRPr="006153AB">
        <w:rPr>
          <w:sz w:val="20"/>
          <w:szCs w:val="20"/>
          <w:shd w:val="clear" w:color="auto" w:fill="FFFFFF"/>
          <w:lang w:eastAsia="pl-PL"/>
        </w:rPr>
        <w:t>u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wymaganej zmiany umowy o podwykonawstwo której przedmiotem są roboty budowla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ne w zakresie terminu zapłaty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zł</w:t>
      </w:r>
      <w:r w:rsidRPr="006153AB">
        <w:rPr>
          <w:sz w:val="20"/>
          <w:szCs w:val="20"/>
          <w:shd w:val="clear" w:color="auto" w:fill="FFFFFF"/>
          <w:lang w:eastAsia="pl-PL"/>
        </w:rPr>
        <w:t>;</w:t>
      </w:r>
    </w:p>
    <w:p w:rsidR="006153AB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lang w:eastAsia="pl-PL"/>
        </w:rPr>
        <w:t xml:space="preserve">rozwiązanie lub </w:t>
      </w:r>
      <w:r w:rsidRPr="006153AB">
        <w:rPr>
          <w:sz w:val="20"/>
          <w:szCs w:val="20"/>
          <w:shd w:val="clear" w:color="auto" w:fill="FFFFFF"/>
          <w:lang w:eastAsia="pl-PL"/>
        </w:rPr>
        <w:t>odstąpienie od realizacji umowy z przyczyn</w:t>
      </w:r>
      <w:r>
        <w:rPr>
          <w:sz w:val="20"/>
          <w:szCs w:val="20"/>
          <w:shd w:val="clear" w:color="auto" w:fill="FFFFFF"/>
          <w:lang w:eastAsia="pl-PL"/>
        </w:rPr>
        <w:t xml:space="preserve"> leżących po stronie Wykonawcy 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w wysokości 20% całkowitego wynagrodzenia netto określonego w § 5 ust. 2 umowy. </w:t>
      </w:r>
    </w:p>
    <w:p w:rsidR="00DB4528" w:rsidRPr="00EE44B9" w:rsidRDefault="00DB4528" w:rsidP="006153AB">
      <w:pPr>
        <w:pStyle w:val="Akapitzlist"/>
        <w:widowControl/>
        <w:numPr>
          <w:ilvl w:val="3"/>
          <w:numId w:val="10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B4528" w:rsidRDefault="00DB4528" w:rsidP="006153AB">
      <w:pPr>
        <w:spacing w:line="276" w:lineRule="auto"/>
        <w:ind w:left="426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Zamawiający ma prawo dochodzenia odszkodowania uzupełniającego przewyższającego wysokość naliczonych kar umownych.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W przypadku rozwiązania umowy lub odstąpienia od umowy zapisy o karach umownych oraz </w:t>
      </w:r>
      <w:r w:rsidRPr="00EE44B9">
        <w:rPr>
          <w:kern w:val="1"/>
          <w:sz w:val="20"/>
          <w:szCs w:val="20"/>
          <w:lang w:val="pl-PL" w:eastAsia="hi-IN" w:bidi="hi-IN"/>
        </w:rPr>
        <w:br/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9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</w:t>
      </w:r>
      <w:r w:rsidR="00E404A7">
        <w:rPr>
          <w:b/>
          <w:bCs/>
          <w:kern w:val="1"/>
          <w:sz w:val="20"/>
          <w:szCs w:val="20"/>
          <w:lang w:eastAsia="hi-IN" w:bidi="hi-IN"/>
        </w:rPr>
        <w:t>wiązanie i odstąpienie od Umowy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3A33A8" w:rsidRPr="00703740" w:rsidRDefault="003A33A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>z powodu nienależytego wykonania którejkolwiek części prac i nie przystąpienia do usunięcia wad w terminie do 5 dni kalendarzowych od daty wezwania przez Zamawiającego do usunięcia takich wad;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10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 xml:space="preserve">W związku z powyższym Strony umowy (Zamawiający i Wykonawca) podpiszą umowę powierzenia danych osobowych o brzmieniu określonym w Załączniku </w:t>
      </w:r>
      <w:r w:rsidR="00E20427">
        <w:rPr>
          <w:sz w:val="20"/>
          <w:szCs w:val="20"/>
        </w:rPr>
        <w:t>4</w:t>
      </w:r>
      <w:r w:rsidRPr="005A1107">
        <w:rPr>
          <w:sz w:val="20"/>
          <w:szCs w:val="20"/>
        </w:rPr>
        <w:t xml:space="preserve">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kern w:val="1"/>
          <w:lang w:eastAsia="hi-IN" w:bidi="hi-IN"/>
        </w:rPr>
      </w:pP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sectPr w:rsidR="00407084">
      <w:headerReference w:type="default" r:id="rId8"/>
      <w:footerReference w:type="default" r:id="rId9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AB" w:rsidRDefault="00F810AB" w:rsidP="00DB4528">
      <w:r>
        <w:separator/>
      </w:r>
    </w:p>
  </w:endnote>
  <w:endnote w:type="continuationSeparator" w:id="0">
    <w:p w:rsidR="00F810AB" w:rsidRDefault="00F810AB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AB" w:rsidRDefault="00F810AB" w:rsidP="00DB4528">
      <w:r>
        <w:separator/>
      </w:r>
    </w:p>
  </w:footnote>
  <w:footnote w:type="continuationSeparator" w:id="0">
    <w:p w:rsidR="00F810AB" w:rsidRDefault="00F810AB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4FB59F79" wp14:editId="05B3BEF3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E2953"/>
    <w:multiLevelType w:val="hybridMultilevel"/>
    <w:tmpl w:val="E86C17D2"/>
    <w:lvl w:ilvl="0" w:tplc="22BC10E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CAC988A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0D1C14"/>
    <w:multiLevelType w:val="multilevel"/>
    <w:tmpl w:val="381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7503"/>
    <w:multiLevelType w:val="hybridMultilevel"/>
    <w:tmpl w:val="AF3A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A9370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5A605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47"/>
    <w:multiLevelType w:val="multilevel"/>
    <w:tmpl w:val="1AAC7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31504"/>
    <w:multiLevelType w:val="hybridMultilevel"/>
    <w:tmpl w:val="BC98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3E6"/>
    <w:multiLevelType w:val="hybridMultilevel"/>
    <w:tmpl w:val="0748D56E"/>
    <w:lvl w:ilvl="0" w:tplc="04150019">
      <w:start w:val="1"/>
      <w:numFmt w:val="lowerLetter"/>
      <w:lvlText w:val="%1.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188A1708"/>
    <w:multiLevelType w:val="multilevel"/>
    <w:tmpl w:val="E55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0C16"/>
    <w:multiLevelType w:val="hybridMultilevel"/>
    <w:tmpl w:val="796A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D5E36"/>
    <w:multiLevelType w:val="multilevel"/>
    <w:tmpl w:val="8DB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42850"/>
    <w:multiLevelType w:val="hybridMultilevel"/>
    <w:tmpl w:val="A7EC8F1E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5E8D"/>
    <w:multiLevelType w:val="hybridMultilevel"/>
    <w:tmpl w:val="88E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8F6D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611D2"/>
    <w:multiLevelType w:val="hybridMultilevel"/>
    <w:tmpl w:val="6C0EE5D0"/>
    <w:lvl w:ilvl="0" w:tplc="12AC9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B13ECA"/>
    <w:multiLevelType w:val="multilevel"/>
    <w:tmpl w:val="2B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0153AC"/>
    <w:multiLevelType w:val="hybridMultilevel"/>
    <w:tmpl w:val="3F84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4A49F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8AB5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96AC9"/>
    <w:multiLevelType w:val="hybridMultilevel"/>
    <w:tmpl w:val="C330AAFE"/>
    <w:lvl w:ilvl="0" w:tplc="4942FFD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2F262D"/>
    <w:multiLevelType w:val="hybridMultilevel"/>
    <w:tmpl w:val="342AA642"/>
    <w:lvl w:ilvl="0" w:tplc="6B30AE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D372846"/>
    <w:multiLevelType w:val="hybridMultilevel"/>
    <w:tmpl w:val="91CC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184E05"/>
    <w:multiLevelType w:val="multilevel"/>
    <w:tmpl w:val="E2C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32"/>
  </w:num>
  <w:num w:numId="7">
    <w:abstractNumId w:val="26"/>
  </w:num>
  <w:num w:numId="8">
    <w:abstractNumId w:val="5"/>
  </w:num>
  <w:num w:numId="9">
    <w:abstractNumId w:val="28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22"/>
  </w:num>
  <w:num w:numId="12">
    <w:abstractNumId w:val="1"/>
  </w:num>
  <w:num w:numId="13">
    <w:abstractNumId w:val="31"/>
  </w:num>
  <w:num w:numId="14">
    <w:abstractNumId w:val="23"/>
  </w:num>
  <w:num w:numId="15">
    <w:abstractNumId w:val="25"/>
  </w:num>
  <w:num w:numId="16">
    <w:abstractNumId w:val="19"/>
  </w:num>
  <w:num w:numId="17">
    <w:abstractNumId w:val="17"/>
  </w:num>
  <w:num w:numId="18">
    <w:abstractNumId w:val="8"/>
  </w:num>
  <w:num w:numId="19">
    <w:abstractNumId w:val="20"/>
  </w:num>
  <w:num w:numId="20">
    <w:abstractNumId w:val="18"/>
  </w:num>
  <w:num w:numId="21">
    <w:abstractNumId w:val="6"/>
  </w:num>
  <w:num w:numId="22">
    <w:abstractNumId w:val="29"/>
  </w:num>
  <w:num w:numId="23">
    <w:abstractNumId w:val="30"/>
  </w:num>
  <w:num w:numId="24">
    <w:abstractNumId w:val="14"/>
  </w:num>
  <w:num w:numId="25">
    <w:abstractNumId w:val="16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4"/>
  </w:num>
  <w:num w:numId="30">
    <w:abstractNumId w:val="7"/>
  </w:num>
  <w:num w:numId="31">
    <w:abstractNumId w:val="9"/>
  </w:num>
  <w:num w:numId="32">
    <w:abstractNumId w:val="33"/>
    <w:lvlOverride w:ilvl="0">
      <w:startOverride w:val="1"/>
    </w:lvlOverride>
  </w:num>
  <w:num w:numId="33">
    <w:abstractNumId w:val="15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2"/>
    <w:rsid w:val="00001599"/>
    <w:rsid w:val="00017F6E"/>
    <w:rsid w:val="00024C15"/>
    <w:rsid w:val="000314BE"/>
    <w:rsid w:val="000A37FC"/>
    <w:rsid w:val="000C2130"/>
    <w:rsid w:val="000D2F8A"/>
    <w:rsid w:val="000E1CBC"/>
    <w:rsid w:val="001077F5"/>
    <w:rsid w:val="001465DD"/>
    <w:rsid w:val="00152076"/>
    <w:rsid w:val="001B7259"/>
    <w:rsid w:val="001C2C46"/>
    <w:rsid w:val="001C4D97"/>
    <w:rsid w:val="00205A9F"/>
    <w:rsid w:val="00234FF2"/>
    <w:rsid w:val="002423CF"/>
    <w:rsid w:val="00277388"/>
    <w:rsid w:val="003214ED"/>
    <w:rsid w:val="003A33A8"/>
    <w:rsid w:val="003D17B9"/>
    <w:rsid w:val="003E0E6D"/>
    <w:rsid w:val="00407084"/>
    <w:rsid w:val="0042377F"/>
    <w:rsid w:val="00451326"/>
    <w:rsid w:val="004E43C4"/>
    <w:rsid w:val="00540C72"/>
    <w:rsid w:val="005521F6"/>
    <w:rsid w:val="00556F47"/>
    <w:rsid w:val="00566EC6"/>
    <w:rsid w:val="00577490"/>
    <w:rsid w:val="005C240B"/>
    <w:rsid w:val="006153AB"/>
    <w:rsid w:val="00620CE7"/>
    <w:rsid w:val="0068328A"/>
    <w:rsid w:val="006A6E80"/>
    <w:rsid w:val="006B7F2A"/>
    <w:rsid w:val="007272A9"/>
    <w:rsid w:val="00783458"/>
    <w:rsid w:val="00807568"/>
    <w:rsid w:val="00824E82"/>
    <w:rsid w:val="0083778D"/>
    <w:rsid w:val="00853F6D"/>
    <w:rsid w:val="008B6D9B"/>
    <w:rsid w:val="009620FD"/>
    <w:rsid w:val="00980BD0"/>
    <w:rsid w:val="0099160A"/>
    <w:rsid w:val="00993DC1"/>
    <w:rsid w:val="009D4CC2"/>
    <w:rsid w:val="00A2252B"/>
    <w:rsid w:val="00A46907"/>
    <w:rsid w:val="00A534A5"/>
    <w:rsid w:val="00B32313"/>
    <w:rsid w:val="00BB7517"/>
    <w:rsid w:val="00BE24D2"/>
    <w:rsid w:val="00C124C0"/>
    <w:rsid w:val="00C176E1"/>
    <w:rsid w:val="00C85803"/>
    <w:rsid w:val="00CA3C46"/>
    <w:rsid w:val="00D23487"/>
    <w:rsid w:val="00D63058"/>
    <w:rsid w:val="00D810B1"/>
    <w:rsid w:val="00DA1332"/>
    <w:rsid w:val="00DB4528"/>
    <w:rsid w:val="00DC14FF"/>
    <w:rsid w:val="00DF0F2C"/>
    <w:rsid w:val="00E20427"/>
    <w:rsid w:val="00E34B31"/>
    <w:rsid w:val="00E404A7"/>
    <w:rsid w:val="00E421FA"/>
    <w:rsid w:val="00E7294E"/>
    <w:rsid w:val="00E85FA3"/>
    <w:rsid w:val="00EA576C"/>
    <w:rsid w:val="00EE0648"/>
    <w:rsid w:val="00EE44B9"/>
    <w:rsid w:val="00EF6506"/>
    <w:rsid w:val="00F00A00"/>
    <w:rsid w:val="00F14C82"/>
    <w:rsid w:val="00F77A47"/>
    <w:rsid w:val="00F810AB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widowControl/>
      <w:suppressAutoHyphens w:val="0"/>
      <w:autoSpaceDE/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widowControl/>
      <w:suppressAutoHyphens w:val="0"/>
      <w:autoSpaceDE/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4189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37</cp:revision>
  <cp:lastPrinted>2021-01-05T13:22:00Z</cp:lastPrinted>
  <dcterms:created xsi:type="dcterms:W3CDTF">2020-12-18T13:02:00Z</dcterms:created>
  <dcterms:modified xsi:type="dcterms:W3CDTF">2021-01-15T12:01:00Z</dcterms:modified>
</cp:coreProperties>
</file>