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DZP/PN/</w:t>
            </w:r>
            <w:r w:rsidR="007A4568">
              <w:rPr>
                <w:rFonts w:ascii="Arial" w:eastAsia="Tahoma" w:hAnsi="Arial" w:cs="Arial"/>
              </w:rPr>
              <w:t>7</w:t>
            </w:r>
            <w:r w:rsidR="00E97A53">
              <w:rPr>
                <w:rFonts w:ascii="Arial" w:eastAsia="Tahoma" w:hAnsi="Arial" w:cs="Arial"/>
              </w:rPr>
              <w:t>5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346B57" w:rsidRPr="008A2D49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Pr="008A2D49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74EB6" w:rsidRDefault="00113FC7" w:rsidP="00374EB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</w:t>
            </w:r>
          </w:p>
          <w:p w:rsidR="0067588A" w:rsidRPr="008A2D49" w:rsidRDefault="00B94AEB" w:rsidP="00A45BB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374EB6">
              <w:rPr>
                <w:rFonts w:ascii="Arial" w:hAnsi="Arial" w:cs="Arial"/>
              </w:rPr>
              <w:t>0</w:t>
            </w:r>
            <w:r w:rsidR="00A45BB6">
              <w:rPr>
                <w:rFonts w:ascii="Arial" w:hAnsi="Arial" w:cs="Arial"/>
              </w:rPr>
              <w:t>8</w:t>
            </w:r>
            <w:r w:rsidR="00374EB6">
              <w:rPr>
                <w:rFonts w:ascii="Arial" w:hAnsi="Arial" w:cs="Arial"/>
              </w:rPr>
              <w:t>.03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7A4568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E97A53" w:rsidRPr="00E97A53">
        <w:rPr>
          <w:rFonts w:ascii="Arial" w:eastAsia="Calibri" w:hAnsi="Arial" w:cs="Arial"/>
          <w:noProof/>
        </w:rPr>
        <w:t>Kompleksowe świadczenie usług pralniczych wraz z dzierżawą bielizny.</w:t>
      </w:r>
    </w:p>
    <w:p w:rsidR="00374EB6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C05935" w:rsidRPr="00A45BB6" w:rsidRDefault="004D23FA" w:rsidP="00E53DD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val="pl-PL"/>
        </w:rPr>
      </w:pPr>
      <w:r w:rsidRPr="00A45BB6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A45BB6">
        <w:rPr>
          <w:rFonts w:ascii="Arial" w:hAnsi="Arial" w:cs="Arial"/>
          <w:color w:val="000000"/>
          <w:lang w:val="pl-PL"/>
        </w:rPr>
        <w:t xml:space="preserve">awierciu </w:t>
      </w:r>
      <w:r w:rsidR="00A45BB6">
        <w:rPr>
          <w:rFonts w:ascii="Arial" w:hAnsi="Arial" w:cs="Arial"/>
          <w:color w:val="000000"/>
          <w:lang w:val="pl-PL"/>
        </w:rPr>
        <w:t>prostuje oczywistą omyłkę pisarską w formularzu asortymentowo cenowym załącznik nr 3 do SWZ</w:t>
      </w:r>
      <w:r w:rsidR="00374EB6" w:rsidRPr="00A45BB6">
        <w:rPr>
          <w:rFonts w:ascii="Arial" w:hAnsi="Arial" w:cs="Arial"/>
          <w:color w:val="000000"/>
          <w:lang w:val="pl-PL"/>
        </w:rPr>
        <w:t xml:space="preserve"> </w:t>
      </w:r>
      <w:r w:rsidR="00A45BB6">
        <w:rPr>
          <w:rFonts w:ascii="Arial" w:hAnsi="Arial" w:cs="Arial"/>
          <w:color w:val="000000"/>
          <w:lang w:val="pl-PL"/>
        </w:rPr>
        <w:t>w poz. 2 kolumnie 13:</w:t>
      </w:r>
    </w:p>
    <w:p w:rsidR="00A45BB6" w:rsidRDefault="00A45BB6" w:rsidP="00A45BB6">
      <w:pPr>
        <w:jc w:val="both"/>
        <w:rPr>
          <w:rFonts w:ascii="Arial" w:hAnsi="Arial" w:cs="Arial"/>
        </w:rPr>
      </w:pPr>
    </w:p>
    <w:p w:rsidR="00A45BB6" w:rsidRDefault="00A45BB6" w:rsidP="00A45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Było: 172 000</w:t>
      </w:r>
    </w:p>
    <w:p w:rsidR="00A45BB6" w:rsidRDefault="00A45BB6" w:rsidP="00A45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Jest: 172 800</w:t>
      </w:r>
      <w:bookmarkStart w:id="0" w:name="_GoBack"/>
      <w:bookmarkEnd w:id="0"/>
    </w:p>
    <w:p w:rsidR="00A45BB6" w:rsidRPr="00A45BB6" w:rsidRDefault="00A45BB6" w:rsidP="00A45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poprawiony formularz asortymentowo cenowy.</w:t>
      </w:r>
    </w:p>
    <w:p w:rsidR="00374EB6" w:rsidRDefault="00374EB6" w:rsidP="00E53DD8">
      <w:pPr>
        <w:spacing w:after="0" w:line="240" w:lineRule="auto"/>
        <w:jc w:val="both"/>
        <w:rPr>
          <w:rFonts w:ascii="Arial" w:hAnsi="Arial" w:cs="Arial"/>
        </w:rPr>
      </w:pPr>
    </w:p>
    <w:p w:rsidR="00A45BB6" w:rsidRPr="00A45BB6" w:rsidRDefault="00374EB6" w:rsidP="00374EB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val="pl-PL"/>
        </w:rPr>
      </w:pPr>
      <w:r w:rsidRPr="00A45BB6">
        <w:rPr>
          <w:rFonts w:ascii="Arial" w:hAnsi="Arial" w:cs="Arial"/>
          <w:lang w:val="pl-PL"/>
        </w:rPr>
        <w:t xml:space="preserve">Zamawiający zmienia </w:t>
      </w:r>
      <w:r w:rsidR="00A45BB6" w:rsidRPr="00A45BB6">
        <w:rPr>
          <w:rFonts w:ascii="Arial" w:hAnsi="Arial" w:cs="Arial"/>
          <w:lang w:val="pl-PL"/>
        </w:rPr>
        <w:t>treść Jednolitego Europejskiego Dokumentu Zamówienia – załącznik nr 4 do SWZ</w:t>
      </w:r>
      <w:r w:rsidR="00A45BB6">
        <w:rPr>
          <w:rFonts w:ascii="Arial" w:hAnsi="Arial" w:cs="Arial"/>
          <w:lang w:val="pl-PL"/>
        </w:rPr>
        <w:t xml:space="preserve"> </w:t>
      </w:r>
      <w:r w:rsidR="00A45BB6" w:rsidRPr="00A45BB6">
        <w:rPr>
          <w:rFonts w:ascii="Arial" w:hAnsi="Arial" w:cs="Arial"/>
          <w:lang w:val="pl-PL"/>
        </w:rPr>
        <w:t xml:space="preserve">w części </w:t>
      </w:r>
      <w:r w:rsidR="00A45BB6">
        <w:rPr>
          <w:rFonts w:ascii="Arial" w:hAnsi="Arial" w:cs="Arial"/>
          <w:lang w:val="pl-PL"/>
        </w:rPr>
        <w:t>„</w:t>
      </w:r>
      <w:r w:rsidR="00A45BB6" w:rsidRPr="00A45BB6">
        <w:rPr>
          <w:rFonts w:ascii="Arial" w:hAnsi="Arial" w:cs="Arial"/>
          <w:lang w:val="pl-PL"/>
        </w:rPr>
        <w:t>C Zdolność techniczna i zawodowa</w:t>
      </w:r>
      <w:r w:rsidR="00A45BB6">
        <w:rPr>
          <w:rFonts w:ascii="Arial" w:hAnsi="Arial" w:cs="Arial"/>
          <w:lang w:val="pl-PL"/>
        </w:rPr>
        <w:t>”</w:t>
      </w:r>
      <w:r w:rsidR="00A45BB6" w:rsidRPr="00A45BB6">
        <w:rPr>
          <w:rFonts w:ascii="Arial" w:hAnsi="Arial" w:cs="Arial"/>
          <w:lang w:val="pl-PL"/>
        </w:rPr>
        <w:t xml:space="preserve"> pkt 9 zgodnie ze zmianą zapisów SWZ z dnia 25.02.2022r.:</w:t>
      </w:r>
    </w:p>
    <w:p w:rsidR="00A45BB6" w:rsidRPr="00A45BB6" w:rsidRDefault="00A45BB6" w:rsidP="00A45BB6">
      <w:pPr>
        <w:jc w:val="both"/>
        <w:rPr>
          <w:rFonts w:ascii="Arial" w:hAnsi="Arial" w:cs="Arial"/>
        </w:rPr>
      </w:pPr>
    </w:p>
    <w:p w:rsidR="00A45BB6" w:rsidRPr="00A45BB6" w:rsidRDefault="00A45BB6" w:rsidP="00A45BB6">
      <w:pPr>
        <w:pStyle w:val="Akapitzlist"/>
        <w:ind w:left="10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Było:  </w:t>
      </w:r>
      <w:r w:rsidRPr="00A45BB6">
        <w:rPr>
          <w:rFonts w:ascii="Arial" w:hAnsi="Arial"/>
          <w:lang w:val="pl-PL"/>
        </w:rPr>
        <w:t>Zamawiający wymaga, aby Wykonawca dysponował co najmniej dwoma pojazdami  przystosowanymi do transportu prania na wózkach kontenerowych, wyposażonych w podest załadowczy i spełniających warunki emisji spalin określone dla normy co najmniej euro 4 wraz z aktualną decyzją/opinią Powiatowego Inspektora Sanitarnego dopuszczającą pojazd do transportu pościeli, bielizny i odzieży szpitalnej wydaną nie wcześniej niż 12 miesięcy przed terminem składania ofert oraz bieżącymi protokołami z kontroli wraz z załącznikami.</w:t>
      </w:r>
    </w:p>
    <w:p w:rsidR="00A45BB6" w:rsidRDefault="00A45B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p w:rsidR="00A45BB6" w:rsidRDefault="00A45B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p w:rsidR="00A45BB6" w:rsidRDefault="00A45BB6" w:rsidP="00374EB6">
      <w:pPr>
        <w:pStyle w:val="Akapitzlist"/>
        <w:ind w:left="1080"/>
        <w:jc w:val="both"/>
        <w:rPr>
          <w:rFonts w:ascii="Arial" w:hAnsi="Arial" w:cs="Arial"/>
          <w:iCs/>
          <w:color w:val="000000"/>
          <w:lang w:val="pl-PL"/>
        </w:rPr>
      </w:pPr>
      <w:r>
        <w:rPr>
          <w:rFonts w:ascii="Arial" w:hAnsi="Arial" w:cs="Arial"/>
          <w:lang w:val="pl-PL"/>
        </w:rPr>
        <w:t xml:space="preserve">Jest: </w:t>
      </w:r>
      <w:r w:rsidRPr="00A45BB6">
        <w:rPr>
          <w:rFonts w:ascii="Arial" w:hAnsi="Arial"/>
          <w:lang w:val="pl-PL"/>
        </w:rPr>
        <w:t xml:space="preserve">Zamawiający wymaga, aby Wykonawca </w:t>
      </w:r>
      <w:r w:rsidRPr="00A45BB6">
        <w:rPr>
          <w:rFonts w:ascii="Arial" w:hAnsi="Arial" w:cs="Arial"/>
          <w:iCs/>
          <w:color w:val="000000"/>
          <w:lang w:val="pl-PL"/>
        </w:rPr>
        <w:t>dysponował co najmniej dwoma pojazdami przystosowanymi do transportu prania, wyposażonych w podest załadowczy wraz z aktualną decyzją/opinią Powiatowego Inspektora Sanitarnego dopuszczającą pojazd do transportu pościeli, bielizny i odzieży szpitalnej</w:t>
      </w:r>
      <w:r>
        <w:rPr>
          <w:rFonts w:ascii="Arial" w:hAnsi="Arial" w:cs="Arial"/>
          <w:iCs/>
          <w:color w:val="000000"/>
          <w:lang w:val="pl-PL"/>
        </w:rPr>
        <w:t>.</w:t>
      </w:r>
    </w:p>
    <w:p w:rsidR="00A45BB6" w:rsidRDefault="00A45BB6" w:rsidP="00374EB6">
      <w:pPr>
        <w:pStyle w:val="Akapitzlist"/>
        <w:ind w:left="1080"/>
        <w:jc w:val="both"/>
        <w:rPr>
          <w:rFonts w:ascii="Arial" w:hAnsi="Arial" w:cs="Arial"/>
          <w:iCs/>
          <w:color w:val="000000"/>
          <w:lang w:val="pl-PL"/>
        </w:rPr>
      </w:pPr>
    </w:p>
    <w:p w:rsidR="00374EB6" w:rsidRPr="00374EB6" w:rsidRDefault="00A45B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Cs/>
          <w:color w:val="000000"/>
          <w:lang w:val="pl-PL"/>
        </w:rPr>
        <w:t>W załączeniu poprawiony załącznik nr 4 do SWZ – JEDZ.</w:t>
      </w:r>
      <w:r w:rsidR="00374EB6">
        <w:rPr>
          <w:rFonts w:ascii="Arial" w:hAnsi="Arial" w:cs="Arial"/>
          <w:lang w:val="pl-PL"/>
        </w:rPr>
        <w:t xml:space="preserve"> </w:t>
      </w:r>
    </w:p>
    <w:sectPr w:rsidR="00374EB6" w:rsidRPr="00374EB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7C" w:rsidRDefault="00187F7C" w:rsidP="007E3857">
      <w:pPr>
        <w:spacing w:after="0" w:line="240" w:lineRule="auto"/>
      </w:pPr>
      <w:r>
        <w:separator/>
      </w:r>
    </w:p>
  </w:endnote>
  <w:endnote w:type="continuationSeparator" w:id="0">
    <w:p w:rsidR="00187F7C" w:rsidRDefault="00187F7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7C" w:rsidRDefault="00187F7C" w:rsidP="007E3857">
      <w:pPr>
        <w:spacing w:after="0" w:line="240" w:lineRule="auto"/>
      </w:pPr>
      <w:r>
        <w:separator/>
      </w:r>
    </w:p>
  </w:footnote>
  <w:footnote w:type="continuationSeparator" w:id="0">
    <w:p w:rsidR="00187F7C" w:rsidRDefault="00187F7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87F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87F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87F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D55"/>
    <w:multiLevelType w:val="hybridMultilevel"/>
    <w:tmpl w:val="3118C244"/>
    <w:lvl w:ilvl="0" w:tplc="E35E4D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9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1"/>
  </w:num>
  <w:num w:numId="34">
    <w:abstractNumId w:val="2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87F7C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4EB6"/>
    <w:rsid w:val="00384D19"/>
    <w:rsid w:val="003900DB"/>
    <w:rsid w:val="00397B72"/>
    <w:rsid w:val="003D6BC2"/>
    <w:rsid w:val="003E4EC3"/>
    <w:rsid w:val="003F7977"/>
    <w:rsid w:val="003F7BBF"/>
    <w:rsid w:val="00414107"/>
    <w:rsid w:val="0041515F"/>
    <w:rsid w:val="00443039"/>
    <w:rsid w:val="00455C55"/>
    <w:rsid w:val="00466CD4"/>
    <w:rsid w:val="00471490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5BB6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AF4036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70BE-3C2F-422E-8058-9E3D251E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214</cp:revision>
  <cp:lastPrinted>2022-03-08T10:04:00Z</cp:lastPrinted>
  <dcterms:created xsi:type="dcterms:W3CDTF">2019-04-02T08:28:00Z</dcterms:created>
  <dcterms:modified xsi:type="dcterms:W3CDTF">2022-03-08T10:13:00Z</dcterms:modified>
</cp:coreProperties>
</file>