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DA" w:rsidRPr="00D5450D" w:rsidRDefault="00A262DA" w:rsidP="00D5450D">
      <w:pPr>
        <w:spacing w:after="0"/>
        <w:rPr>
          <w:rFonts w:ascii="Verdana" w:hAnsi="Verdana"/>
          <w:sz w:val="16"/>
          <w:szCs w:val="16"/>
        </w:rPr>
      </w:pPr>
      <w:r w:rsidRPr="00D5450D">
        <w:rPr>
          <w:rFonts w:ascii="Verdana" w:hAnsi="Verdana"/>
          <w:sz w:val="16"/>
          <w:szCs w:val="16"/>
        </w:rPr>
        <w:t>Szpital Powiatowy w Zawierciu</w:t>
      </w:r>
    </w:p>
    <w:p w:rsidR="00A262DA" w:rsidRPr="00D5450D" w:rsidRDefault="00A262DA" w:rsidP="00D5450D">
      <w:pPr>
        <w:spacing w:after="0"/>
        <w:rPr>
          <w:rFonts w:ascii="Verdana" w:hAnsi="Verdana"/>
          <w:sz w:val="16"/>
          <w:szCs w:val="16"/>
        </w:rPr>
      </w:pPr>
      <w:r w:rsidRPr="00D5450D">
        <w:rPr>
          <w:rFonts w:ascii="Verdana" w:hAnsi="Verdana"/>
          <w:sz w:val="16"/>
          <w:szCs w:val="16"/>
        </w:rPr>
        <w:t>ul. Miodowa 14</w:t>
      </w:r>
    </w:p>
    <w:p w:rsidR="00A262DA" w:rsidRPr="00D5450D" w:rsidRDefault="00A262DA" w:rsidP="00D5450D">
      <w:pPr>
        <w:spacing w:after="0"/>
        <w:rPr>
          <w:rFonts w:ascii="Verdana" w:hAnsi="Verdana"/>
          <w:sz w:val="16"/>
          <w:szCs w:val="16"/>
        </w:rPr>
      </w:pPr>
      <w:r w:rsidRPr="00D5450D">
        <w:rPr>
          <w:rFonts w:ascii="Verdana" w:hAnsi="Verdana"/>
          <w:sz w:val="16"/>
          <w:szCs w:val="16"/>
        </w:rPr>
        <w:t>42-400 Zawiercie</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4439D8" w:rsidP="00D5450D">
      <w:pPr>
        <w:spacing w:after="0"/>
        <w:rPr>
          <w:rFonts w:ascii="Verdana" w:hAnsi="Verdana"/>
          <w:sz w:val="16"/>
          <w:szCs w:val="16"/>
        </w:rPr>
      </w:pPr>
      <w:r>
        <w:rPr>
          <w:rFonts w:ascii="Verdana" w:hAnsi="Verdana"/>
          <w:sz w:val="16"/>
          <w:szCs w:val="16"/>
        </w:rPr>
        <w:t>Znak sprawy: DZP/PN/73/2018</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w:t>
      </w:r>
      <w:r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Pr="00D5450D">
        <w:rPr>
          <w:rFonts w:ascii="Verdana" w:hAnsi="Verdana"/>
          <w:sz w:val="16"/>
          <w:szCs w:val="16"/>
        </w:rPr>
        <w:t xml:space="preserve">Zawiercie, dnia </w:t>
      </w:r>
      <w:r w:rsidR="00EA349A">
        <w:rPr>
          <w:rFonts w:ascii="Verdana" w:hAnsi="Verdana"/>
          <w:sz w:val="16"/>
          <w:szCs w:val="16"/>
        </w:rPr>
        <w:t>03</w:t>
      </w:r>
      <w:r w:rsidRPr="00D5450D">
        <w:rPr>
          <w:rFonts w:ascii="Verdana" w:hAnsi="Verdana"/>
          <w:sz w:val="16"/>
          <w:szCs w:val="16"/>
        </w:rPr>
        <w:t>.</w:t>
      </w:r>
      <w:r w:rsidR="00516D23">
        <w:rPr>
          <w:rFonts w:ascii="Verdana" w:hAnsi="Verdana"/>
          <w:sz w:val="16"/>
          <w:szCs w:val="16"/>
        </w:rPr>
        <w:t>10</w:t>
      </w:r>
      <w:r w:rsidRPr="00D5450D">
        <w:rPr>
          <w:rFonts w:ascii="Verdana" w:hAnsi="Verdana"/>
          <w:sz w:val="16"/>
          <w:szCs w:val="16"/>
        </w:rPr>
        <w:t>.2018r.</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Default="00A262DA"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Pr="00D5450D" w:rsidRDefault="00D5450D"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jc w:val="center"/>
        <w:rPr>
          <w:rFonts w:ascii="Verdana" w:hAnsi="Verdana"/>
          <w:b/>
          <w:sz w:val="16"/>
          <w:szCs w:val="16"/>
        </w:rPr>
      </w:pPr>
      <w:r w:rsidRPr="00D5450D">
        <w:rPr>
          <w:rFonts w:ascii="Verdana" w:hAnsi="Verdana"/>
          <w:b/>
          <w:sz w:val="16"/>
          <w:szCs w:val="16"/>
        </w:rPr>
        <w:t>SPECYFIKACJA ISTOTNYCH WARUNKÓW ZAMÓWIENIA</w:t>
      </w:r>
    </w:p>
    <w:p w:rsidR="00A262DA" w:rsidRPr="00D5450D" w:rsidRDefault="009C6EC3" w:rsidP="00D5450D">
      <w:pPr>
        <w:spacing w:after="0"/>
        <w:jc w:val="center"/>
        <w:rPr>
          <w:rFonts w:ascii="Verdana" w:hAnsi="Verdana"/>
          <w:b/>
          <w:sz w:val="16"/>
          <w:szCs w:val="16"/>
        </w:rPr>
      </w:pPr>
      <w:r>
        <w:rPr>
          <w:rFonts w:ascii="Verdana" w:hAnsi="Verdana"/>
          <w:b/>
          <w:sz w:val="16"/>
          <w:szCs w:val="16"/>
        </w:rPr>
        <w:t>„</w:t>
      </w:r>
      <w:r w:rsidR="00A262DA" w:rsidRPr="00D5450D">
        <w:rPr>
          <w:rFonts w:ascii="Verdana" w:hAnsi="Verdana"/>
          <w:b/>
          <w:sz w:val="16"/>
          <w:szCs w:val="16"/>
        </w:rPr>
        <w:t xml:space="preserve">DOSTAWA PŁYNÓW DO HEMOFILTRACJI WRAZ Z DZIERŻAWĄ APARATU DO TERAPII </w:t>
      </w:r>
      <w:r w:rsidR="00D5450D">
        <w:rPr>
          <w:rFonts w:ascii="Verdana" w:hAnsi="Verdana"/>
          <w:b/>
          <w:sz w:val="16"/>
          <w:szCs w:val="16"/>
        </w:rPr>
        <w:t>NERKOZASTĘ</w:t>
      </w:r>
      <w:r w:rsidR="00A262DA" w:rsidRPr="00D5450D">
        <w:rPr>
          <w:rFonts w:ascii="Verdana" w:hAnsi="Verdana"/>
          <w:b/>
          <w:sz w:val="16"/>
          <w:szCs w:val="16"/>
        </w:rPr>
        <w:t>PCZEJ NA CZAS TRWANIA UMOWY DOSTAWY</w:t>
      </w:r>
      <w:r>
        <w:rPr>
          <w:rFonts w:ascii="Verdana" w:hAnsi="Verdana"/>
          <w:b/>
          <w:sz w:val="16"/>
          <w:szCs w:val="16"/>
        </w:rPr>
        <w: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w:t>
      </w:r>
      <w:r w:rsidR="000255D0">
        <w:rPr>
          <w:rFonts w:ascii="Verdana" w:hAnsi="Verdana"/>
          <w:sz w:val="16"/>
          <w:szCs w:val="16"/>
        </w:rPr>
        <w:t>ń publicznych (t.j. Dz. U. 2017</w:t>
      </w:r>
      <w:r w:rsidRPr="00D5450D">
        <w:rPr>
          <w:rFonts w:ascii="Verdana" w:hAnsi="Verdana"/>
          <w:sz w:val="16"/>
          <w:szCs w:val="16"/>
        </w:rPr>
        <w:t>r., poz. 1579 ze zm.).</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Pr="00D5450D">
        <w:rPr>
          <w:rFonts w:ascii="Verdana" w:hAnsi="Verdana"/>
          <w:sz w:val="16"/>
          <w:szCs w:val="16"/>
        </w:rPr>
        <w:t xml:space="preserve">Zatwierdzono w dniu: </w:t>
      </w:r>
      <w:r w:rsidR="00EA349A">
        <w:rPr>
          <w:rFonts w:ascii="Verdana" w:hAnsi="Verdana"/>
          <w:sz w:val="16"/>
          <w:szCs w:val="16"/>
        </w:rPr>
        <w:t>03</w:t>
      </w:r>
      <w:r w:rsidRPr="00D5450D">
        <w:rPr>
          <w:rFonts w:ascii="Verdana" w:hAnsi="Verdana"/>
          <w:sz w:val="16"/>
          <w:szCs w:val="16"/>
        </w:rPr>
        <w:t>.</w:t>
      </w:r>
      <w:r w:rsidR="00516D23">
        <w:rPr>
          <w:rFonts w:ascii="Verdana" w:hAnsi="Verdana"/>
          <w:sz w:val="16"/>
          <w:szCs w:val="16"/>
        </w:rPr>
        <w:t>10</w:t>
      </w:r>
      <w:r w:rsidRPr="00D5450D">
        <w:rPr>
          <w:rFonts w:ascii="Verdana" w:hAnsi="Verdana"/>
          <w:sz w:val="16"/>
          <w:szCs w:val="16"/>
        </w:rPr>
        <w:t>.2018r.</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w:t>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r>
      <w:r w:rsidR="00D5450D" w:rsidRPr="00D5450D">
        <w:rPr>
          <w:rFonts w:ascii="Verdana" w:hAnsi="Verdana"/>
          <w:sz w:val="16"/>
          <w:szCs w:val="16"/>
        </w:rPr>
        <w:tab/>
        <w:t xml:space="preserve">           </w:t>
      </w:r>
      <w:r w:rsidRPr="00D5450D">
        <w:rPr>
          <w:rFonts w:ascii="Verdana" w:hAnsi="Verdana"/>
          <w:sz w:val="16"/>
          <w:szCs w:val="16"/>
        </w:rPr>
        <w: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sz w:val="16"/>
          <w:szCs w:val="16"/>
        </w:rPr>
      </w:pPr>
    </w:p>
    <w:p w:rsidR="00A262DA" w:rsidRPr="00D5450D" w:rsidRDefault="00D5450D" w:rsidP="00D5450D">
      <w:pPr>
        <w:spacing w:after="0"/>
        <w:rPr>
          <w:rFonts w:ascii="Verdana" w:hAnsi="Verdana"/>
          <w:sz w:val="16"/>
          <w:szCs w:val="16"/>
        </w:rPr>
      </w:pP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r w:rsidRPr="00D5450D">
        <w:rPr>
          <w:rFonts w:ascii="Verdana" w:hAnsi="Verdana"/>
          <w:sz w:val="16"/>
          <w:szCs w:val="16"/>
        </w:rPr>
        <w:tab/>
      </w: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D5450D" w:rsidRDefault="00D5450D" w:rsidP="00D5450D">
      <w:pPr>
        <w:spacing w:after="0"/>
        <w:rPr>
          <w:rFonts w:ascii="Verdana" w:hAnsi="Verdana"/>
          <w:sz w:val="16"/>
          <w:szCs w:val="16"/>
        </w:rPr>
      </w:pPr>
    </w:p>
    <w:p w:rsidR="00A262DA" w:rsidRPr="00D5450D" w:rsidRDefault="00A262DA" w:rsidP="000255D0">
      <w:pPr>
        <w:spacing w:after="0" w:line="240" w:lineRule="auto"/>
        <w:rPr>
          <w:rFonts w:ascii="Verdana" w:hAnsi="Verdana"/>
          <w:sz w:val="16"/>
          <w:szCs w:val="16"/>
        </w:rPr>
      </w:pPr>
      <w:r w:rsidRPr="00D5450D">
        <w:rPr>
          <w:rFonts w:ascii="Verdana" w:hAnsi="Verdana"/>
          <w:sz w:val="16"/>
          <w:szCs w:val="16"/>
        </w:rPr>
        <w:t>Użyte skróty:</w:t>
      </w:r>
    </w:p>
    <w:p w:rsidR="00A262DA" w:rsidRPr="00D5450D" w:rsidRDefault="00A262DA" w:rsidP="000255D0">
      <w:pPr>
        <w:spacing w:after="0" w:line="240" w:lineRule="auto"/>
        <w:rPr>
          <w:rFonts w:ascii="Verdana" w:hAnsi="Verdana"/>
          <w:sz w:val="16"/>
          <w:szCs w:val="16"/>
        </w:rPr>
      </w:pPr>
      <w:r w:rsidRPr="00D5450D">
        <w:rPr>
          <w:rFonts w:ascii="Verdana" w:hAnsi="Verdana"/>
          <w:sz w:val="16"/>
          <w:szCs w:val="16"/>
        </w:rPr>
        <w:t>Ustawa Pzp – ustawa z dnia 29 stycznia 2004 roku Prawo zamówień publicznych (t.j. Dz. U. 2017 r., poz. 1579 ze zm.),</w:t>
      </w:r>
    </w:p>
    <w:p w:rsidR="00A262DA" w:rsidRDefault="00A262DA" w:rsidP="000255D0">
      <w:pPr>
        <w:spacing w:after="0" w:line="240" w:lineRule="auto"/>
        <w:rPr>
          <w:rFonts w:ascii="Verdana" w:hAnsi="Verdana"/>
          <w:sz w:val="16"/>
          <w:szCs w:val="16"/>
        </w:rPr>
      </w:pPr>
      <w:r w:rsidRPr="00D5450D">
        <w:rPr>
          <w:rFonts w:ascii="Verdana" w:hAnsi="Verdana"/>
          <w:sz w:val="16"/>
          <w:szCs w:val="16"/>
        </w:rPr>
        <w:t>SIWZ – specyfikacja istotnych warunków zamówienia.</w:t>
      </w:r>
    </w:p>
    <w:p w:rsidR="000255D0" w:rsidRPr="00D5450D" w:rsidRDefault="000255D0" w:rsidP="000255D0">
      <w:pPr>
        <w:spacing w:after="0" w:line="240" w:lineRule="auto"/>
        <w:rPr>
          <w:rFonts w:ascii="Verdana" w:hAnsi="Verdana"/>
          <w:sz w:val="16"/>
          <w:szCs w:val="16"/>
        </w:rPr>
      </w:pP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lastRenderedPageBreak/>
        <w:t>I. Zamawiający</w:t>
      </w:r>
    </w:p>
    <w:p w:rsidR="00A262DA" w:rsidRPr="00D5450D" w:rsidRDefault="00A262DA" w:rsidP="00D5450D">
      <w:pPr>
        <w:spacing w:after="0"/>
        <w:rPr>
          <w:rFonts w:ascii="Verdana" w:hAnsi="Verdana"/>
          <w:sz w:val="16"/>
          <w:szCs w:val="16"/>
        </w:rPr>
      </w:pPr>
      <w:r w:rsidRPr="00D5450D">
        <w:rPr>
          <w:rFonts w:ascii="Verdana" w:hAnsi="Verdana"/>
          <w:sz w:val="16"/>
          <w:szCs w:val="16"/>
        </w:rPr>
        <w:t>Szpital Powiatowy w Zawierciu</w:t>
      </w:r>
    </w:p>
    <w:p w:rsidR="00A262DA" w:rsidRPr="00D5450D" w:rsidRDefault="00A262DA" w:rsidP="00D5450D">
      <w:pPr>
        <w:spacing w:after="0"/>
        <w:rPr>
          <w:rFonts w:ascii="Verdana" w:hAnsi="Verdana"/>
          <w:sz w:val="16"/>
          <w:szCs w:val="16"/>
        </w:rPr>
      </w:pPr>
      <w:r w:rsidRPr="00D5450D">
        <w:rPr>
          <w:rFonts w:ascii="Verdana" w:hAnsi="Verdana"/>
          <w:sz w:val="16"/>
          <w:szCs w:val="16"/>
        </w:rPr>
        <w:t>ul. Miodowa 14, 42-400 Zawiercie</w:t>
      </w:r>
    </w:p>
    <w:p w:rsidR="00A262DA" w:rsidRPr="00D5450D" w:rsidRDefault="00A262DA" w:rsidP="00D5450D">
      <w:pPr>
        <w:spacing w:after="0"/>
        <w:rPr>
          <w:rFonts w:ascii="Verdana" w:hAnsi="Verdana"/>
          <w:sz w:val="16"/>
          <w:szCs w:val="16"/>
        </w:rPr>
      </w:pPr>
      <w:r w:rsidRPr="00D5450D">
        <w:rPr>
          <w:rFonts w:ascii="Verdana" w:hAnsi="Verdana"/>
          <w:sz w:val="16"/>
          <w:szCs w:val="16"/>
        </w:rPr>
        <w:t>e-mail: zampub@szpitalzawiercie.pl</w:t>
      </w:r>
    </w:p>
    <w:p w:rsidR="00A262DA" w:rsidRPr="00D5450D" w:rsidRDefault="00A262DA" w:rsidP="00D5450D">
      <w:pPr>
        <w:spacing w:after="0"/>
        <w:rPr>
          <w:rFonts w:ascii="Verdana" w:hAnsi="Verdana"/>
          <w:sz w:val="16"/>
          <w:szCs w:val="16"/>
        </w:rPr>
      </w:pPr>
      <w:r w:rsidRPr="00D5450D">
        <w:rPr>
          <w:rFonts w:ascii="Verdana" w:hAnsi="Verdana"/>
          <w:sz w:val="16"/>
          <w:szCs w:val="16"/>
        </w:rPr>
        <w:t>tel. 32 67 40 361</w:t>
      </w:r>
    </w:p>
    <w:p w:rsidR="00A262DA" w:rsidRPr="00D5450D" w:rsidRDefault="00A262DA" w:rsidP="00D5450D">
      <w:pPr>
        <w:spacing w:after="0"/>
        <w:rPr>
          <w:rFonts w:ascii="Verdana" w:hAnsi="Verdana"/>
          <w:sz w:val="16"/>
          <w:szCs w:val="16"/>
        </w:rPr>
      </w:pPr>
      <w:r w:rsidRPr="00D5450D">
        <w:rPr>
          <w:rFonts w:ascii="Verdana" w:hAnsi="Verdana"/>
          <w:sz w:val="16"/>
          <w:szCs w:val="16"/>
        </w:rPr>
        <w:t>Godziny pracy: od poniedziałku do piątku od 08:00 do 15:00</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II. Tryb udzielenia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 xml:space="preserve">Postępowanie prowadzone będzie w trybie przetargu nieograniczonego na podstawie art. 39 i nast. ustawy z dnia 29 stycznia 2004 r. Prawo Zamówień Publicznych zwanej dalej „ustawą PZP”. </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W zakresie nieuregulowanym niniejszą Specyfikacją Istotnych Warunków Zamówienia, zwaną dalej „SIWZ”, zastosowanie mają przepisy ustawy PZP.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III. Opis przedmiotu zamówienia</w:t>
      </w:r>
    </w:p>
    <w:p w:rsidR="00A262DA" w:rsidRPr="00D5450D" w:rsidRDefault="000255D0" w:rsidP="00D5450D">
      <w:pPr>
        <w:spacing w:after="0"/>
        <w:rPr>
          <w:rFonts w:ascii="Verdana" w:hAnsi="Verdana"/>
          <w:sz w:val="16"/>
          <w:szCs w:val="16"/>
        </w:rPr>
      </w:pPr>
      <w:r>
        <w:rPr>
          <w:rFonts w:ascii="Verdana" w:hAnsi="Verdana"/>
          <w:sz w:val="16"/>
          <w:szCs w:val="16"/>
        </w:rPr>
        <w:t xml:space="preserve">1. </w:t>
      </w:r>
      <w:r w:rsidR="00A262DA" w:rsidRPr="00D5450D">
        <w:rPr>
          <w:rFonts w:ascii="Verdana" w:hAnsi="Verdana"/>
          <w:sz w:val="16"/>
          <w:szCs w:val="16"/>
        </w:rPr>
        <w:t xml:space="preserve">Przedmiotem zamówienia jest: dostawa płynów do hemofiltracji wraz z dzierżawą aparatu do terapii nerkozastępczej na czas trwania umowy dostawy – zgodnie z zapisami zawartymi w formularzu cenowym stanowiącym załącznik nr 2 do SIWZ. </w:t>
      </w:r>
    </w:p>
    <w:p w:rsidR="00A262DA" w:rsidRPr="00D5450D" w:rsidRDefault="000255D0" w:rsidP="00D5450D">
      <w:pPr>
        <w:spacing w:after="0"/>
        <w:rPr>
          <w:rFonts w:ascii="Verdana" w:hAnsi="Verdana"/>
          <w:sz w:val="16"/>
          <w:szCs w:val="16"/>
        </w:rPr>
      </w:pPr>
      <w:r>
        <w:rPr>
          <w:rFonts w:ascii="Verdana" w:hAnsi="Verdana"/>
          <w:sz w:val="16"/>
          <w:szCs w:val="16"/>
        </w:rPr>
        <w:t xml:space="preserve">2. </w:t>
      </w:r>
      <w:r w:rsidR="00A262DA" w:rsidRPr="00D5450D">
        <w:rPr>
          <w:rFonts w:ascii="Verdana" w:hAnsi="Verdana"/>
          <w:sz w:val="16"/>
          <w:szCs w:val="16"/>
        </w:rPr>
        <w:t>Wspólny Słownik Zamówień:</w:t>
      </w:r>
    </w:p>
    <w:p w:rsidR="00A262DA" w:rsidRPr="00D5450D" w:rsidRDefault="00A262DA" w:rsidP="00D5450D">
      <w:pPr>
        <w:spacing w:after="0"/>
        <w:rPr>
          <w:rFonts w:ascii="Verdana" w:hAnsi="Verdana"/>
          <w:sz w:val="16"/>
          <w:szCs w:val="16"/>
        </w:rPr>
      </w:pPr>
      <w:r w:rsidRPr="00D5450D">
        <w:rPr>
          <w:rFonts w:ascii="Verdana" w:hAnsi="Verdana"/>
          <w:sz w:val="16"/>
          <w:szCs w:val="16"/>
        </w:rPr>
        <w:t>-33698000-9 - produkty lekarskie,</w:t>
      </w:r>
    </w:p>
    <w:p w:rsidR="00A262DA" w:rsidRPr="00D5450D" w:rsidRDefault="00A262DA" w:rsidP="00D5450D">
      <w:pPr>
        <w:spacing w:after="0"/>
        <w:rPr>
          <w:rFonts w:ascii="Verdana" w:hAnsi="Verdana"/>
          <w:sz w:val="16"/>
          <w:szCs w:val="16"/>
        </w:rPr>
      </w:pPr>
      <w:r w:rsidRPr="00D5450D">
        <w:rPr>
          <w:rFonts w:ascii="Verdana" w:hAnsi="Verdana"/>
          <w:sz w:val="16"/>
          <w:szCs w:val="16"/>
        </w:rPr>
        <w:t>-38434000-6 – analizatory.</w:t>
      </w:r>
    </w:p>
    <w:p w:rsidR="00A262DA" w:rsidRPr="00D5450D" w:rsidRDefault="00C72C7C" w:rsidP="00D5450D">
      <w:pPr>
        <w:spacing w:after="0"/>
        <w:rPr>
          <w:rFonts w:ascii="Verdana" w:hAnsi="Verdana"/>
          <w:sz w:val="16"/>
          <w:szCs w:val="16"/>
        </w:rPr>
      </w:pPr>
      <w:r>
        <w:rPr>
          <w:rFonts w:ascii="Verdana" w:hAnsi="Verdana"/>
          <w:sz w:val="16"/>
          <w:szCs w:val="16"/>
        </w:rPr>
        <w:t xml:space="preserve">3. </w:t>
      </w:r>
      <w:bookmarkStart w:id="0" w:name="_GoBack"/>
      <w:bookmarkEnd w:id="0"/>
      <w:r w:rsidRPr="00C72C7C">
        <w:rPr>
          <w:rFonts w:ascii="Verdana" w:hAnsi="Verdana"/>
          <w:sz w:val="16"/>
          <w:szCs w:val="16"/>
        </w:rPr>
        <w:t>Zamawiajacy jest w posiadaniu aparatu do terapii nerkozastępczej i wymaga wydzierżawienia aparatu kompatybilnego z zestawami stosowanymi do terapii nerkozastępczej w posiadanym aparacie o nazwie Multifiltrate o nr. seryjnym  8MUG 3691. W przypadku zaoferowania przez Wykonawcę dzierżawy aparatu niekompatybilnego z aparatem bedącym własnością Zamawiajacego, dopuszcza się zaoferowanie dzierżawy dwóch aparatów do hemofiltracji, jednakże Zamawiajacy wymaga płynów o tych samych parametrach i aparatu posiadaącego takie same funkcje.</w:t>
      </w:r>
      <w:r w:rsidR="00A262DA" w:rsidRPr="00D5450D">
        <w:rPr>
          <w:rFonts w:ascii="Verdana" w:hAnsi="Verdana"/>
          <w:sz w:val="16"/>
          <w:szCs w:val="16"/>
        </w:rPr>
        <w:t xml:space="preserve">4.  Zgodnie z art. 30 ust. 4 ustawy Pzp Zamawiający dopuszcza produkty równoważne opisywanym. Jeżeli zapisy zawarte w formularzu cenowym wskazywałyby w odniesieniu do niektórych leków i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A262DA" w:rsidRPr="00D5450D" w:rsidRDefault="00A262DA" w:rsidP="00D5450D">
      <w:pPr>
        <w:spacing w:after="0"/>
        <w:rPr>
          <w:rFonts w:ascii="Verdana" w:hAnsi="Verdana"/>
          <w:sz w:val="16"/>
          <w:szCs w:val="16"/>
        </w:rPr>
      </w:pPr>
      <w:r w:rsidRPr="00D5450D">
        <w:rPr>
          <w:rFonts w:ascii="Verdana" w:hAnsi="Verdana"/>
          <w:sz w:val="16"/>
          <w:szCs w:val="16"/>
        </w:rPr>
        <w:t>5.   Zamawiający nie dopuszcza składania ofert wariantowych.</w:t>
      </w:r>
    </w:p>
    <w:p w:rsidR="00A262DA" w:rsidRPr="00D5450D" w:rsidRDefault="00A262DA" w:rsidP="00D5450D">
      <w:pPr>
        <w:spacing w:after="0"/>
        <w:rPr>
          <w:rFonts w:ascii="Verdana" w:hAnsi="Verdana"/>
          <w:sz w:val="16"/>
          <w:szCs w:val="16"/>
        </w:rPr>
      </w:pPr>
      <w:r w:rsidRPr="00D5450D">
        <w:rPr>
          <w:rFonts w:ascii="Verdana" w:hAnsi="Verdana"/>
          <w:sz w:val="16"/>
          <w:szCs w:val="16"/>
        </w:rPr>
        <w:t>6.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894D08" w:rsidRDefault="00A262DA" w:rsidP="00E81D70">
      <w:pPr>
        <w:spacing w:after="0"/>
        <w:rPr>
          <w:rFonts w:ascii="Verdana" w:hAnsi="Verdana"/>
          <w:sz w:val="16"/>
          <w:szCs w:val="16"/>
        </w:rPr>
      </w:pPr>
      <w:r w:rsidRPr="00D5450D">
        <w:rPr>
          <w:rFonts w:ascii="Verdana" w:hAnsi="Verdana"/>
          <w:sz w:val="16"/>
          <w:szCs w:val="16"/>
        </w:rPr>
        <w:t>7.    Oferty niezawierające pełnego zakresu przedmiotu zamówienia zostaną odrzucone.</w:t>
      </w:r>
    </w:p>
    <w:p w:rsidR="00894D08" w:rsidRDefault="00894D08" w:rsidP="00E81D70">
      <w:pPr>
        <w:spacing w:after="0"/>
        <w:jc w:val="both"/>
        <w:rPr>
          <w:rFonts w:ascii="Verdana" w:hAnsi="Verdana"/>
          <w:sz w:val="16"/>
          <w:szCs w:val="16"/>
        </w:rPr>
      </w:pPr>
      <w:r>
        <w:rPr>
          <w:rFonts w:ascii="Verdana" w:hAnsi="Verdana"/>
          <w:sz w:val="16"/>
          <w:szCs w:val="16"/>
        </w:rPr>
        <w:t xml:space="preserve">8.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4D08" w:rsidRDefault="00894D08" w:rsidP="00E81D70">
      <w:pPr>
        <w:spacing w:after="0"/>
        <w:jc w:val="both"/>
        <w:rPr>
          <w:rFonts w:ascii="Verdana" w:hAnsi="Verdana"/>
          <w:sz w:val="16"/>
          <w:szCs w:val="16"/>
        </w:rPr>
      </w:pPr>
      <w:r>
        <w:rPr>
          <w:rFonts w:ascii="Verdana" w:hAnsi="Verdana"/>
          <w:sz w:val="16"/>
          <w:szCs w:val="16"/>
        </w:rPr>
        <w:t>a. administratorem Pani/Pana danych osobowych jest /nazwa i adres oraz dane kontaktowe zamawiającego/;</w:t>
      </w:r>
    </w:p>
    <w:p w:rsidR="00894D08" w:rsidRDefault="00894D08" w:rsidP="00E81D70">
      <w:pPr>
        <w:spacing w:after="0"/>
        <w:jc w:val="both"/>
        <w:rPr>
          <w:rFonts w:ascii="Verdana" w:hAnsi="Verdana"/>
          <w:sz w:val="16"/>
          <w:szCs w:val="16"/>
        </w:rPr>
      </w:pPr>
      <w:r>
        <w:rPr>
          <w:rFonts w:ascii="Verdana" w:hAnsi="Verdana"/>
          <w:sz w:val="16"/>
          <w:szCs w:val="16"/>
        </w:rPr>
        <w:t xml:space="preserve">b. inspektorem ochrony danych osobowych w Szpitalu Powiatowym w Zawierciu jest Pani Agata Cup; </w:t>
      </w:r>
    </w:p>
    <w:p w:rsidR="00894D08" w:rsidRDefault="00894D08" w:rsidP="00E81D70">
      <w:pPr>
        <w:spacing w:after="0"/>
        <w:jc w:val="both"/>
        <w:rPr>
          <w:rFonts w:ascii="Verdana" w:hAnsi="Verdana"/>
          <w:i/>
          <w:sz w:val="16"/>
          <w:szCs w:val="16"/>
        </w:rPr>
      </w:pPr>
      <w:r>
        <w:rPr>
          <w:rFonts w:ascii="Verdana" w:hAnsi="Verdana"/>
          <w:sz w:val="16"/>
          <w:szCs w:val="16"/>
        </w:rPr>
        <w:t xml:space="preserve">c. Pani/Pana dane osobowe przetwarzane będą na podstawie art. 6 ust. 1 lit. c RODO w celu związanym z postępowaniem o udzielenie zamówienia publicznego </w:t>
      </w:r>
    </w:p>
    <w:p w:rsidR="00894D08" w:rsidRDefault="00894D08" w:rsidP="00E81D70">
      <w:pPr>
        <w:spacing w:after="0"/>
        <w:jc w:val="both"/>
        <w:rPr>
          <w:rFonts w:ascii="Verdana" w:hAnsi="Verdana"/>
          <w:sz w:val="16"/>
          <w:szCs w:val="16"/>
        </w:rPr>
      </w:pPr>
      <w:r>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894D08" w:rsidRDefault="00894D08" w:rsidP="00E81D70">
      <w:pPr>
        <w:spacing w:after="0"/>
        <w:jc w:val="both"/>
        <w:rPr>
          <w:rFonts w:ascii="Verdana" w:hAnsi="Verdana"/>
          <w:sz w:val="16"/>
          <w:szCs w:val="16"/>
        </w:rPr>
      </w:pPr>
      <w:r>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894D08" w:rsidRDefault="00894D08" w:rsidP="00E81D70">
      <w:pPr>
        <w:spacing w:after="0"/>
        <w:jc w:val="both"/>
        <w:rPr>
          <w:rFonts w:ascii="Verdana" w:hAnsi="Verdana"/>
          <w:sz w:val="16"/>
          <w:szCs w:val="16"/>
        </w:rPr>
      </w:pPr>
      <w:r>
        <w:rPr>
          <w:rFonts w:ascii="Verdana" w:hAnsi="Verdana"/>
          <w:sz w:val="16"/>
          <w:szCs w:val="16"/>
        </w:rPr>
        <w:lastRenderedPageBreak/>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4D08" w:rsidRDefault="00894D08" w:rsidP="00E81D70">
      <w:pPr>
        <w:spacing w:after="0"/>
        <w:jc w:val="both"/>
        <w:rPr>
          <w:rFonts w:ascii="Verdana" w:hAnsi="Verdana"/>
          <w:sz w:val="16"/>
          <w:szCs w:val="16"/>
        </w:rPr>
      </w:pPr>
      <w:r>
        <w:rPr>
          <w:rFonts w:ascii="Verdana" w:hAnsi="Verdana"/>
          <w:sz w:val="16"/>
          <w:szCs w:val="16"/>
        </w:rPr>
        <w:t xml:space="preserve">g. w odniesieniu do Pani/Pana danych osobowych decyzje nie będą podejmowane w sposób zautomatyzowany, stosowanie do art. 22 RODO; </w:t>
      </w:r>
    </w:p>
    <w:p w:rsidR="00894D08" w:rsidRDefault="00894D08" w:rsidP="00E81D70">
      <w:pPr>
        <w:spacing w:after="0"/>
        <w:jc w:val="both"/>
        <w:rPr>
          <w:rFonts w:ascii="Verdana" w:hAnsi="Verdana"/>
          <w:sz w:val="16"/>
          <w:szCs w:val="16"/>
        </w:rPr>
      </w:pPr>
      <w:r>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894D08" w:rsidRDefault="00894D08" w:rsidP="00E81D70">
      <w:pPr>
        <w:spacing w:after="0"/>
        <w:jc w:val="both"/>
        <w:rPr>
          <w:rFonts w:ascii="Verdana" w:hAnsi="Verdana"/>
          <w:sz w:val="16"/>
          <w:szCs w:val="16"/>
        </w:rPr>
      </w:pPr>
      <w:r>
        <w:rPr>
          <w:rFonts w:ascii="Verdana" w:hAnsi="Verdana"/>
          <w:sz w:val="16"/>
          <w:szCs w:val="16"/>
        </w:rPr>
        <w:t xml:space="preserve">-prawo do wniesienia skargi do Prezesa Urzędu Ochrony Danych Osobowych, gdy uzna Pani/Pan, że przetwarzanie danych osobowych Pani/Pana dotyczących narusza przepisy RODO; </w:t>
      </w:r>
    </w:p>
    <w:p w:rsidR="00A262DA" w:rsidRPr="00D5450D" w:rsidRDefault="00894D08" w:rsidP="00E81D70">
      <w:pPr>
        <w:spacing w:after="0"/>
        <w:jc w:val="both"/>
        <w:rPr>
          <w:rFonts w:ascii="Verdana" w:hAnsi="Verdana"/>
          <w:sz w:val="16"/>
          <w:szCs w:val="16"/>
        </w:rPr>
      </w:pPr>
      <w:r>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A262DA" w:rsidRPr="00D5450D" w:rsidRDefault="00894D08" w:rsidP="00D5450D">
      <w:pPr>
        <w:spacing w:after="0"/>
        <w:rPr>
          <w:rFonts w:ascii="Verdana" w:hAnsi="Verdana"/>
          <w:sz w:val="16"/>
          <w:szCs w:val="16"/>
        </w:rPr>
      </w:pPr>
      <w:r>
        <w:rPr>
          <w:rFonts w:ascii="Verdana" w:hAnsi="Verdana"/>
          <w:sz w:val="16"/>
          <w:szCs w:val="16"/>
        </w:rPr>
        <w:t>9</w:t>
      </w:r>
      <w:r w:rsidR="00A262DA" w:rsidRPr="00D5450D">
        <w:rPr>
          <w:rFonts w:ascii="Verdana" w:hAnsi="Verdana"/>
          <w:sz w:val="16"/>
          <w:szCs w:val="16"/>
        </w:rPr>
        <w:t>.    W celu spełnienia wymagań dotyczących przedmiotu zamówienia Zamawiający wymaga:</w:t>
      </w:r>
    </w:p>
    <w:p w:rsidR="00A262DA" w:rsidRPr="00D5450D" w:rsidRDefault="00565273" w:rsidP="00D5450D">
      <w:pPr>
        <w:spacing w:after="0"/>
        <w:rPr>
          <w:rFonts w:ascii="Verdana" w:hAnsi="Verdana"/>
          <w:sz w:val="16"/>
          <w:szCs w:val="16"/>
        </w:rPr>
      </w:pPr>
      <w:r>
        <w:rPr>
          <w:rFonts w:ascii="Verdana" w:hAnsi="Verdana"/>
          <w:sz w:val="16"/>
          <w:szCs w:val="16"/>
        </w:rPr>
        <w:t>a.</w:t>
      </w:r>
      <w:r>
        <w:rPr>
          <w:rFonts w:ascii="Verdana" w:hAnsi="Verdana"/>
          <w:sz w:val="16"/>
          <w:szCs w:val="16"/>
        </w:rPr>
        <w:tab/>
        <w:t>Oświadczenia</w:t>
      </w:r>
      <w:r w:rsidR="0031723F">
        <w:rPr>
          <w:rFonts w:ascii="Verdana" w:hAnsi="Verdana"/>
          <w:sz w:val="16"/>
          <w:szCs w:val="16"/>
        </w:rPr>
        <w:t xml:space="preserve"> Wykonawcy, że posiada Kartę</w:t>
      </w:r>
      <w:r w:rsidR="00A262DA" w:rsidRPr="00D5450D">
        <w:rPr>
          <w:rFonts w:ascii="Verdana" w:hAnsi="Verdana"/>
          <w:sz w:val="16"/>
          <w:szCs w:val="16"/>
        </w:rPr>
        <w:t xml:space="preserve"> charakterystyki produktu leczniczego na zaoferowane produkty lecznicze wraz z zobowiązaniem się Wykonawcy do okazania karty charakterystyki na żąda</w:t>
      </w:r>
      <w:r>
        <w:rPr>
          <w:rFonts w:ascii="Verdana" w:hAnsi="Verdana"/>
          <w:sz w:val="16"/>
          <w:szCs w:val="16"/>
        </w:rPr>
        <w:t>nie Zamawiającego – dotyczy płynów do hemofiltracji,</w:t>
      </w:r>
      <w:r w:rsidR="00A262DA" w:rsidRPr="00D5450D">
        <w:rPr>
          <w:rFonts w:ascii="Verdana" w:hAnsi="Verdana"/>
          <w:sz w:val="16"/>
          <w:szCs w:val="16"/>
        </w:rPr>
        <w:t xml:space="preserve"> </w:t>
      </w:r>
    </w:p>
    <w:p w:rsidR="00A262DA" w:rsidRPr="00D5450D" w:rsidRDefault="00A262DA" w:rsidP="00D5450D">
      <w:pPr>
        <w:spacing w:after="0"/>
        <w:rPr>
          <w:rFonts w:ascii="Verdana" w:hAnsi="Verdana"/>
          <w:sz w:val="16"/>
          <w:szCs w:val="16"/>
        </w:rPr>
      </w:pPr>
      <w:r w:rsidRPr="00D5450D">
        <w:rPr>
          <w:rFonts w:ascii="Verdana" w:hAnsi="Verdana"/>
          <w:sz w:val="16"/>
          <w:szCs w:val="16"/>
        </w:rPr>
        <w:t>b.</w:t>
      </w:r>
      <w:r w:rsidRPr="00D5450D">
        <w:rPr>
          <w:rFonts w:ascii="Verdana" w:hAnsi="Verdana"/>
          <w:sz w:val="16"/>
          <w:szCs w:val="16"/>
        </w:rPr>
        <w:tab/>
        <w:t>Oświadczen</w:t>
      </w:r>
      <w:r w:rsidR="00565273">
        <w:rPr>
          <w:rFonts w:ascii="Verdana" w:hAnsi="Verdana"/>
          <w:sz w:val="16"/>
          <w:szCs w:val="16"/>
        </w:rPr>
        <w:t>ia</w:t>
      </w:r>
      <w:r w:rsidRPr="00D5450D">
        <w:rPr>
          <w:rFonts w:ascii="Verdana" w:hAnsi="Verdana"/>
          <w:sz w:val="16"/>
          <w:szCs w:val="16"/>
        </w:rPr>
        <w:t xml:space="preserve"> Wykonawcy, że zaoferowane produkty lecznicze są dopuszczone do obrotu zgodnie z ustawą Prawo farmaceutyczne wraz z zobowiązaniem się Wykonawcy do okazania dokumentu pozwolenia n</w:t>
      </w:r>
      <w:r w:rsidR="00565273">
        <w:rPr>
          <w:rFonts w:ascii="Verdana" w:hAnsi="Verdana"/>
          <w:sz w:val="16"/>
          <w:szCs w:val="16"/>
        </w:rPr>
        <w:t>a żądanie Zamawiającego - dotyczy płynów do hemofiltracji,</w:t>
      </w:r>
    </w:p>
    <w:p w:rsidR="00A262DA" w:rsidRDefault="00A262DA" w:rsidP="00D5450D">
      <w:pPr>
        <w:spacing w:after="0"/>
        <w:rPr>
          <w:rFonts w:ascii="Verdana" w:hAnsi="Verdana"/>
          <w:sz w:val="16"/>
          <w:szCs w:val="16"/>
        </w:rPr>
      </w:pPr>
      <w:r w:rsidRPr="00D5450D">
        <w:rPr>
          <w:rFonts w:ascii="Verdana" w:hAnsi="Verdana"/>
          <w:sz w:val="16"/>
          <w:szCs w:val="16"/>
        </w:rPr>
        <w:t>c.</w:t>
      </w:r>
      <w:r w:rsidRPr="00D5450D">
        <w:rPr>
          <w:rFonts w:ascii="Verdana" w:hAnsi="Verdana"/>
          <w:sz w:val="16"/>
          <w:szCs w:val="16"/>
        </w:rPr>
        <w:tab/>
        <w:t>Oświadc</w:t>
      </w:r>
      <w:r w:rsidR="00565273">
        <w:rPr>
          <w:rFonts w:ascii="Verdana" w:hAnsi="Verdana"/>
          <w:sz w:val="16"/>
          <w:szCs w:val="16"/>
        </w:rPr>
        <w:t>zenia</w:t>
      </w:r>
      <w:r w:rsidRPr="00D5450D">
        <w:rPr>
          <w:rFonts w:ascii="Verdana" w:hAnsi="Verdana"/>
          <w:sz w:val="16"/>
          <w:szCs w:val="16"/>
        </w:rPr>
        <w:t xml:space="preserve"> Wykonawcy, że zaoferowane wyroby spełniają wymagania określone w ustawie z dnia 20 maja 2010r. o wyrobach medycznych (Dz. U. z 2017 r. poz. 211 ze zm.)  a ponadto, że Wykonawca jest gotowy w każdej chwili na żądanie Zamawiającego potwierdzić to poprzez przesłanie kopii odpowiedniej dokumentacji</w:t>
      </w:r>
      <w:r w:rsidR="00565273">
        <w:rPr>
          <w:rFonts w:ascii="Verdana" w:hAnsi="Verdana"/>
          <w:sz w:val="16"/>
          <w:szCs w:val="16"/>
        </w:rPr>
        <w:t>,</w:t>
      </w:r>
      <w:r w:rsidRPr="00D5450D">
        <w:rPr>
          <w:rFonts w:ascii="Verdana" w:hAnsi="Verdana"/>
          <w:sz w:val="16"/>
          <w:szCs w:val="16"/>
        </w:rPr>
        <w:t xml:space="preserve"> </w:t>
      </w:r>
      <w:r w:rsidR="00565273">
        <w:rPr>
          <w:rFonts w:ascii="Verdana" w:hAnsi="Verdana"/>
          <w:sz w:val="16"/>
          <w:szCs w:val="16"/>
        </w:rPr>
        <w:t>d.</w:t>
      </w:r>
      <w:r w:rsidR="00565273">
        <w:rPr>
          <w:rFonts w:ascii="Verdana" w:hAnsi="Verdana"/>
          <w:sz w:val="16"/>
          <w:szCs w:val="16"/>
        </w:rPr>
        <w:tab/>
        <w:t>Oświadczenia</w:t>
      </w:r>
      <w:r w:rsidRPr="00D5450D">
        <w:rPr>
          <w:rFonts w:ascii="Verdana" w:hAnsi="Verdana"/>
          <w:sz w:val="16"/>
          <w:szCs w:val="16"/>
        </w:rPr>
        <w:t xml:space="preserve"> Wykonawcy, że zaoferowane wyroby posiadają deklarację zgodności CE oraz, że Wykonawca jest gotowy w każdej chwili potwierdzić to poprzez przes</w:t>
      </w:r>
      <w:r w:rsidR="00565273">
        <w:rPr>
          <w:rFonts w:ascii="Verdana" w:hAnsi="Verdana"/>
          <w:sz w:val="16"/>
          <w:szCs w:val="16"/>
        </w:rPr>
        <w:t>łanie odpowiedniej dokumentacji.</w:t>
      </w:r>
    </w:p>
    <w:p w:rsidR="00565273" w:rsidRPr="00205A87" w:rsidRDefault="00565273" w:rsidP="00565273">
      <w:pPr>
        <w:spacing w:line="100" w:lineRule="atLeast"/>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e. </w:t>
      </w:r>
      <w:r>
        <w:rPr>
          <w:rFonts w:ascii="Verdana" w:eastAsia="SimSun" w:hAnsi="Verdana" w:cs="Arial"/>
          <w:kern w:val="3"/>
          <w:sz w:val="16"/>
          <w:szCs w:val="16"/>
          <w:lang w:eastAsia="zh-CN"/>
        </w:rPr>
        <w:tab/>
      </w:r>
      <w:r w:rsidRPr="00205A87">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na żądanie Zamawiającego potwierdzić to poprzez przesłanie </w:t>
      </w:r>
      <w:r>
        <w:rPr>
          <w:rFonts w:ascii="Verdana" w:eastAsia="SimSun" w:hAnsi="Verdana" w:cs="Arial"/>
          <w:sz w:val="16"/>
          <w:szCs w:val="16"/>
          <w:lang w:eastAsia="zh-CN"/>
        </w:rPr>
        <w:t xml:space="preserve">kopii odpowiedniej dokumentacji – dotyczy przedmiotu dzierżawy. </w:t>
      </w:r>
    </w:p>
    <w:p w:rsidR="00565273" w:rsidRPr="00D5450D" w:rsidRDefault="00565273" w:rsidP="00D5450D">
      <w:pPr>
        <w:spacing w:after="0"/>
        <w:rPr>
          <w:rFonts w:ascii="Verdana" w:hAnsi="Verdana"/>
          <w:sz w:val="16"/>
          <w:szCs w:val="16"/>
        </w:rPr>
      </w:pPr>
    </w:p>
    <w:p w:rsidR="00A262DA" w:rsidRPr="00D5450D" w:rsidRDefault="00894D08" w:rsidP="00D5450D">
      <w:pPr>
        <w:spacing w:after="0"/>
        <w:rPr>
          <w:rFonts w:ascii="Verdana" w:hAnsi="Verdana"/>
          <w:sz w:val="16"/>
          <w:szCs w:val="16"/>
        </w:rPr>
      </w:pPr>
      <w:r>
        <w:rPr>
          <w:rFonts w:ascii="Verdana" w:hAnsi="Verdana"/>
          <w:sz w:val="16"/>
          <w:szCs w:val="16"/>
        </w:rPr>
        <w:t xml:space="preserve">10. </w:t>
      </w:r>
      <w:r w:rsidR="00A262DA" w:rsidRPr="00D5450D">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 xml:space="preserve">IV. Informacja o przewidywanych zamówieniach uzupełniających (art. 67 ust. 1 pkt 7  ustawy PZP)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Zamawiający przewiduje udzielenia zamówienia, o którym mowa w art. 67 ust. 1 pkt 7 ustawy Pzp, tj. udzielenie w  okresie 3 lat od dnia udzielenia zamówienia podstawowego, dotychczasowemu </w:t>
      </w:r>
      <w:r w:rsidR="0031723F">
        <w:rPr>
          <w:rFonts w:ascii="Verdana" w:hAnsi="Verdana"/>
          <w:sz w:val="16"/>
          <w:szCs w:val="16"/>
        </w:rPr>
        <w:t>Wykonawcy</w:t>
      </w:r>
      <w:r w:rsidRPr="00D5450D">
        <w:rPr>
          <w:rFonts w:ascii="Verdana" w:hAnsi="Verdana"/>
          <w:sz w:val="16"/>
          <w:szCs w:val="16"/>
        </w:rPr>
        <w:t xml:space="preserve">, zamówienia polegającego na </w:t>
      </w:r>
      <w:r w:rsidR="0031723F" w:rsidRPr="00D5450D">
        <w:rPr>
          <w:rFonts w:ascii="Verdana" w:hAnsi="Verdana"/>
          <w:sz w:val="16"/>
          <w:szCs w:val="16"/>
        </w:rPr>
        <w:t>d</w:t>
      </w:r>
      <w:r w:rsidR="0031723F">
        <w:rPr>
          <w:rFonts w:ascii="Verdana" w:hAnsi="Verdana"/>
          <w:sz w:val="16"/>
          <w:szCs w:val="16"/>
        </w:rPr>
        <w:t>ostawie</w:t>
      </w:r>
      <w:r w:rsidR="0031723F" w:rsidRPr="00D5450D">
        <w:rPr>
          <w:rFonts w:ascii="Verdana" w:hAnsi="Verdana"/>
          <w:sz w:val="16"/>
          <w:szCs w:val="16"/>
        </w:rPr>
        <w:t xml:space="preserve"> płynów do hemofiltracji wraz z dzierżawą aparatu do terapii nerkozastępczej</w:t>
      </w:r>
      <w:r w:rsidRPr="00D5450D">
        <w:rPr>
          <w:rFonts w:ascii="Verdana" w:hAnsi="Verdana"/>
          <w:sz w:val="16"/>
          <w:szCs w:val="16"/>
        </w:rPr>
        <w:t>, tj. powtórzeniu podobnych dostaw do wysokości 30%.</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V. Termin wykonania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1.Zamówienie zosta</w:t>
      </w:r>
      <w:r w:rsidR="00150D80">
        <w:rPr>
          <w:rFonts w:ascii="Verdana" w:hAnsi="Verdana"/>
          <w:sz w:val="16"/>
          <w:szCs w:val="16"/>
        </w:rPr>
        <w:t>nie zrealizowane w terminie – 13</w:t>
      </w:r>
      <w:r w:rsidRPr="00D5450D">
        <w:rPr>
          <w:rFonts w:ascii="Verdana" w:hAnsi="Verdana"/>
          <w:sz w:val="16"/>
          <w:szCs w:val="16"/>
        </w:rPr>
        <w:t xml:space="preserve"> miesięcy od dnia zawarcia umowy, </w:t>
      </w:r>
      <w:r w:rsidR="000279E8">
        <w:rPr>
          <w:rFonts w:ascii="Verdana" w:hAnsi="Verdana"/>
          <w:sz w:val="16"/>
          <w:szCs w:val="16"/>
        </w:rPr>
        <w:t xml:space="preserve">jednak </w:t>
      </w:r>
      <w:r w:rsidRPr="00D5450D">
        <w:rPr>
          <w:rFonts w:ascii="Verdana" w:hAnsi="Verdana"/>
          <w:sz w:val="16"/>
          <w:szCs w:val="16"/>
        </w:rPr>
        <w:t>nie wcześniej niż od dnia 01.12.2018r.</w:t>
      </w:r>
      <w:r w:rsidR="00150D80">
        <w:rPr>
          <w:rFonts w:ascii="Verdana" w:hAnsi="Verdana"/>
          <w:sz w:val="16"/>
          <w:szCs w:val="16"/>
        </w:rPr>
        <w:t xml:space="preserve"> </w:t>
      </w:r>
      <w:r w:rsidRPr="00D5450D">
        <w:rPr>
          <w:rFonts w:ascii="Verdana" w:hAnsi="Verdana"/>
          <w:sz w:val="16"/>
          <w:szCs w:val="16"/>
        </w:rPr>
        <w:t>Sukcesywne dostawy przedmiot</w:t>
      </w:r>
      <w:r w:rsidR="000255D0">
        <w:rPr>
          <w:rFonts w:ascii="Verdana" w:hAnsi="Verdana"/>
          <w:sz w:val="16"/>
          <w:szCs w:val="16"/>
        </w:rPr>
        <w:t>u umowy – loco Apteka Szpitalna</w:t>
      </w:r>
      <w:r w:rsidRPr="00D5450D">
        <w:rPr>
          <w:rFonts w:ascii="Verdana" w:hAnsi="Verdana"/>
          <w:sz w:val="16"/>
          <w:szCs w:val="16"/>
        </w:rPr>
        <w:t>, wraz z rozładunkiem w miejscu wskazanym przez pracownika Apteki będą realizowane na koszt i ryzyko Wykonawcy w ciągu:</w:t>
      </w:r>
    </w:p>
    <w:p w:rsidR="00A262DA" w:rsidRPr="00D5450D" w:rsidRDefault="006C38E7" w:rsidP="00D5450D">
      <w:pPr>
        <w:spacing w:after="0"/>
        <w:rPr>
          <w:rFonts w:ascii="Verdana" w:hAnsi="Verdana"/>
          <w:sz w:val="16"/>
          <w:szCs w:val="16"/>
        </w:rPr>
      </w:pPr>
      <w:r>
        <w:rPr>
          <w:rFonts w:ascii="Verdana" w:hAnsi="Verdana"/>
          <w:sz w:val="16"/>
          <w:szCs w:val="16"/>
        </w:rPr>
        <w:t xml:space="preserve">a. </w:t>
      </w:r>
      <w:r w:rsidR="00A262DA" w:rsidRPr="00D5450D">
        <w:rPr>
          <w:rFonts w:ascii="Verdana" w:hAnsi="Verdana"/>
          <w:sz w:val="16"/>
          <w:szCs w:val="16"/>
        </w:rPr>
        <w:t>3 dni roboczych od złożenia zamówienia - na podstawie pisemnych zamówień asortymentowo-ilościowych, przesyłanych przez Zamawiającego faksem,</w:t>
      </w:r>
    </w:p>
    <w:p w:rsidR="00A262DA" w:rsidRPr="00D5450D" w:rsidRDefault="006C38E7" w:rsidP="00D5450D">
      <w:pPr>
        <w:spacing w:after="0"/>
        <w:rPr>
          <w:rFonts w:ascii="Verdana" w:hAnsi="Verdana"/>
          <w:sz w:val="16"/>
          <w:szCs w:val="16"/>
        </w:rPr>
      </w:pPr>
      <w:r>
        <w:rPr>
          <w:rFonts w:ascii="Verdana" w:hAnsi="Verdana"/>
          <w:sz w:val="16"/>
          <w:szCs w:val="16"/>
        </w:rPr>
        <w:t>b.</w:t>
      </w:r>
      <w:r w:rsidR="00A262DA" w:rsidRPr="00D5450D">
        <w:rPr>
          <w:rFonts w:ascii="Verdana" w:hAnsi="Verdana"/>
          <w:sz w:val="16"/>
          <w:szCs w:val="16"/>
        </w:rPr>
        <w:t xml:space="preserve"> 12 godzin od złożenia zamówienia „na cito”  - na podstawie pisemnych zamówień asortymentowo-ilościowych, przesyłanych przez Zamawiającego faksem, na których będzie adnotacja „na cito”. </w:t>
      </w:r>
    </w:p>
    <w:p w:rsidR="00A262DA" w:rsidRPr="00D5450D" w:rsidRDefault="00A262DA" w:rsidP="00D5450D">
      <w:pPr>
        <w:spacing w:after="0"/>
        <w:rPr>
          <w:rFonts w:ascii="Verdana" w:hAnsi="Verdana"/>
          <w:sz w:val="16"/>
          <w:szCs w:val="16"/>
        </w:rPr>
      </w:pPr>
      <w:r w:rsidRPr="00D5450D">
        <w:rPr>
          <w:rFonts w:ascii="Verdana" w:hAnsi="Verdana"/>
          <w:sz w:val="16"/>
          <w:szCs w:val="16"/>
        </w:rPr>
        <w:t>- dotyczy dostawy płynów do hemofiltracji.</w:t>
      </w:r>
    </w:p>
    <w:p w:rsidR="00A262DA" w:rsidRPr="00D5450D" w:rsidRDefault="00A262DA" w:rsidP="00D5450D">
      <w:pPr>
        <w:spacing w:after="0"/>
        <w:rPr>
          <w:rFonts w:ascii="Verdana" w:hAnsi="Verdana"/>
          <w:sz w:val="16"/>
          <w:szCs w:val="16"/>
        </w:rPr>
      </w:pPr>
      <w:r w:rsidRPr="00D5450D">
        <w:rPr>
          <w:rFonts w:ascii="Verdana" w:hAnsi="Verdana"/>
          <w:sz w:val="16"/>
          <w:szCs w:val="16"/>
        </w:rPr>
        <w:t>2. Zamówienie zostanie zrealizowane w okresie od 01.01.2019r. do 31.12.2019r. – dotyczy dzierżawy aparatu/ów do hemofiltracji.</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VI. Warunki udziału w postępowaniu oraz opis sposobu dokonywania oceny spełniania tych warunków:</w:t>
      </w:r>
    </w:p>
    <w:p w:rsidR="00A262DA" w:rsidRPr="00D5450D" w:rsidRDefault="00A262DA" w:rsidP="00D5450D">
      <w:pPr>
        <w:spacing w:after="0"/>
        <w:rPr>
          <w:rFonts w:ascii="Verdana" w:hAnsi="Verdana"/>
          <w:sz w:val="16"/>
          <w:szCs w:val="16"/>
        </w:rPr>
      </w:pPr>
      <w:r w:rsidRPr="00D5450D">
        <w:rPr>
          <w:rFonts w:ascii="Verdana" w:hAnsi="Verdana"/>
          <w:sz w:val="16"/>
          <w:szCs w:val="16"/>
        </w:rPr>
        <w:t>1.O udzielenie zamówienia mogą ubiegać się Wykonawcy, którzy:</w:t>
      </w:r>
    </w:p>
    <w:p w:rsidR="00A262DA" w:rsidRPr="00D5450D" w:rsidRDefault="00A262DA" w:rsidP="00D5450D">
      <w:pPr>
        <w:spacing w:after="0"/>
        <w:rPr>
          <w:rFonts w:ascii="Verdana" w:hAnsi="Verdana"/>
          <w:sz w:val="16"/>
          <w:szCs w:val="16"/>
        </w:rPr>
      </w:pPr>
      <w:r w:rsidRPr="00D5450D">
        <w:rPr>
          <w:rFonts w:ascii="Verdana" w:hAnsi="Verdana"/>
          <w:sz w:val="16"/>
          <w:szCs w:val="16"/>
        </w:rPr>
        <w:t>1.1. nie podlegają wykluczeniu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1.2. spełniają warunki udziału w postępowaniu dotyczące: </w:t>
      </w:r>
    </w:p>
    <w:p w:rsidR="00D27EFD" w:rsidRDefault="00A262DA" w:rsidP="00D27EFD">
      <w:pPr>
        <w:rPr>
          <w:rFonts w:ascii="Verdana" w:hAnsi="Verdana" w:cs="Verdana"/>
          <w:sz w:val="16"/>
        </w:rPr>
      </w:pPr>
      <w:r w:rsidRPr="00D5450D">
        <w:rPr>
          <w:rFonts w:ascii="Verdana" w:hAnsi="Verdana"/>
          <w:sz w:val="16"/>
          <w:szCs w:val="16"/>
        </w:rPr>
        <w:lastRenderedPageBreak/>
        <w:t>a. kompetencji lub uprawnień do prowadzenia określonej działalności zawodowej, o ile wynika to z odrębnych przepisów. Ocena spełnienia warunku udziału w postępowaniu będzie dokonana na zasadzie spełnia/nie spełnia w oparciu o oświadczenie – załącznik nr 3 do SIWZ.</w:t>
      </w:r>
      <w:r w:rsidR="00D27EFD">
        <w:rPr>
          <w:rFonts w:ascii="Verdana" w:hAnsi="Verdana"/>
          <w:sz w:val="16"/>
          <w:szCs w:val="16"/>
        </w:rPr>
        <w:t xml:space="preserve"> </w:t>
      </w:r>
      <w:r w:rsidR="00D27EFD">
        <w:rPr>
          <w:rFonts w:ascii="Verdana" w:hAnsi="Verdana" w:cs="Verdana"/>
          <w:sz w:val="16"/>
        </w:rPr>
        <w:t>Wykonawca powinien wykazać, że posiada ważną koncesję Głównego Inspektora Farmaceutycznego na prowadzenie hurtowni farmaceutycznej (o ile dotyczy).</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p>
    <w:p w:rsidR="00A262DA" w:rsidRPr="00D5450D" w:rsidRDefault="00A262DA" w:rsidP="00D5450D">
      <w:pPr>
        <w:spacing w:after="0"/>
        <w:rPr>
          <w:rFonts w:ascii="Verdana" w:hAnsi="Verdana"/>
          <w:sz w:val="16"/>
          <w:szCs w:val="16"/>
        </w:rPr>
      </w:pPr>
      <w:r w:rsidRPr="00D5450D">
        <w:rPr>
          <w:rFonts w:ascii="Verdana" w:hAnsi="Verdana"/>
          <w:sz w:val="16"/>
          <w:szCs w:val="16"/>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262DA" w:rsidRPr="00D5450D" w:rsidRDefault="00A262DA" w:rsidP="00D5450D">
      <w:pPr>
        <w:spacing w:after="0"/>
        <w:rPr>
          <w:rFonts w:ascii="Verdana" w:hAnsi="Verdana"/>
          <w:sz w:val="16"/>
          <w:szCs w:val="16"/>
        </w:rPr>
      </w:pPr>
      <w:r w:rsidRPr="00D5450D">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262DA" w:rsidRPr="00D5450D" w:rsidRDefault="00A262DA" w:rsidP="00D5450D">
      <w:pPr>
        <w:spacing w:after="0"/>
        <w:rPr>
          <w:rFonts w:ascii="Verdana" w:hAnsi="Verdana"/>
          <w:sz w:val="16"/>
          <w:szCs w:val="16"/>
        </w:rPr>
      </w:pPr>
      <w:r w:rsidRPr="00D5450D">
        <w:rPr>
          <w:rFonts w:ascii="Verdana" w:hAnsi="Verdana"/>
          <w:sz w:val="16"/>
          <w:szCs w:val="16"/>
        </w:rPr>
        <w:t>a) zakresu dostępnych Wykonawcy zasobów innego podmiotu,</w:t>
      </w:r>
    </w:p>
    <w:p w:rsidR="00A262DA" w:rsidRPr="00D5450D" w:rsidRDefault="00A262DA" w:rsidP="00D5450D">
      <w:pPr>
        <w:spacing w:after="0"/>
        <w:rPr>
          <w:rFonts w:ascii="Verdana" w:hAnsi="Verdana"/>
          <w:sz w:val="16"/>
          <w:szCs w:val="16"/>
        </w:rPr>
      </w:pPr>
      <w:r w:rsidRPr="00D5450D">
        <w:rPr>
          <w:rFonts w:ascii="Verdana" w:hAnsi="Verdana"/>
          <w:sz w:val="16"/>
          <w:szCs w:val="16"/>
        </w:rPr>
        <w:t>b) sposobu wykorzystania zasobów innego podmiotu, przez Wykonawcę przy wykonywaniu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c) charakteru stosunku, jaki będzie łączył Wykonawcę z innym podmiotem,</w:t>
      </w:r>
    </w:p>
    <w:p w:rsidR="00A262DA" w:rsidRPr="00D5450D" w:rsidRDefault="00A262DA" w:rsidP="00D5450D">
      <w:pPr>
        <w:spacing w:after="0"/>
        <w:rPr>
          <w:rFonts w:ascii="Verdana" w:hAnsi="Verdana"/>
          <w:sz w:val="16"/>
          <w:szCs w:val="16"/>
        </w:rPr>
      </w:pPr>
      <w:r w:rsidRPr="00D5450D">
        <w:rPr>
          <w:rFonts w:ascii="Verdana" w:hAnsi="Verdana"/>
          <w:sz w:val="16"/>
          <w:szCs w:val="16"/>
        </w:rPr>
        <w:t>d) zakresu i okresu udziału innego podmiotu przy wykonywaniu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4. Podstawy wykluczenia, o których mowa w art. 24 ust. 5 pkt 8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A262DA" w:rsidRPr="00D5450D" w:rsidRDefault="00A262DA" w:rsidP="00D5450D">
      <w:pPr>
        <w:spacing w:after="0"/>
        <w:rPr>
          <w:rFonts w:ascii="Verdana" w:hAnsi="Verdana"/>
          <w:sz w:val="16"/>
          <w:szCs w:val="16"/>
        </w:rPr>
      </w:pPr>
      <w:r w:rsidRPr="00D5450D">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 xml:space="preserve">VII. Wykaz oświadczeń lub dokumentów, potwierdzających spełnienie warunków udziału  w postępowaniu oraz brak podstaw do wykluczenia </w:t>
      </w:r>
    </w:p>
    <w:p w:rsidR="00A262DA" w:rsidRPr="00D5450D" w:rsidRDefault="00A262DA" w:rsidP="00D5450D">
      <w:pPr>
        <w:spacing w:after="0"/>
        <w:rPr>
          <w:rFonts w:ascii="Verdana" w:hAnsi="Verdana"/>
          <w:sz w:val="16"/>
          <w:szCs w:val="16"/>
        </w:rPr>
      </w:pPr>
      <w:r w:rsidRPr="00D5450D">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A262DA" w:rsidRPr="00D5450D" w:rsidRDefault="00A262DA" w:rsidP="00D5450D">
      <w:pPr>
        <w:spacing w:after="0"/>
        <w:rPr>
          <w:rFonts w:ascii="Verdana" w:hAnsi="Verdana"/>
          <w:sz w:val="16"/>
          <w:szCs w:val="16"/>
        </w:rPr>
      </w:pPr>
      <w:r w:rsidRPr="00D5450D">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A262DA" w:rsidRPr="0031723F" w:rsidRDefault="00A262DA" w:rsidP="00D5450D">
      <w:pPr>
        <w:spacing w:after="0"/>
        <w:rPr>
          <w:rFonts w:ascii="Verdana" w:hAnsi="Verdana"/>
          <w:b/>
          <w:sz w:val="16"/>
          <w:szCs w:val="16"/>
        </w:rPr>
      </w:pPr>
      <w:r w:rsidRPr="0031723F">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CB164A" w:rsidRDefault="00CB164A" w:rsidP="00CB164A">
      <w:pPr>
        <w:spacing w:line="240" w:lineRule="auto"/>
        <w:jc w:val="both"/>
        <w:rPr>
          <w:rFonts w:ascii="Verdana" w:hAnsi="Verdana"/>
          <w:sz w:val="16"/>
          <w:szCs w:val="16"/>
        </w:rPr>
      </w:pPr>
      <w:r>
        <w:rPr>
          <w:rFonts w:ascii="Verdana" w:hAnsi="Verdana"/>
          <w:sz w:val="16"/>
          <w:szCs w:val="16"/>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B164A" w:rsidRDefault="00CB164A" w:rsidP="00CB164A">
      <w:pPr>
        <w:spacing w:line="240" w:lineRule="auto"/>
        <w:jc w:val="both"/>
        <w:rPr>
          <w:rFonts w:ascii="Verdana" w:hAnsi="Verdana"/>
          <w:sz w:val="16"/>
          <w:szCs w:val="16"/>
        </w:rPr>
      </w:pPr>
      <w:r>
        <w:rPr>
          <w:rFonts w:ascii="Verdana" w:hAnsi="Verdana"/>
          <w:sz w:val="16"/>
          <w:szCs w:val="16"/>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4F03B2" w:rsidRDefault="004F03B2" w:rsidP="00CB164A">
      <w:pPr>
        <w:spacing w:line="240" w:lineRule="auto"/>
        <w:jc w:val="both"/>
        <w:rPr>
          <w:rFonts w:ascii="Verdana" w:hAnsi="Verdana"/>
          <w:sz w:val="16"/>
          <w:szCs w:val="16"/>
        </w:rPr>
      </w:pPr>
      <w:r>
        <w:rPr>
          <w:rFonts w:ascii="Verdana" w:hAnsi="Verdana"/>
          <w:sz w:val="16"/>
          <w:szCs w:val="16"/>
        </w:rPr>
        <w:lastRenderedPageBreak/>
        <w:t xml:space="preserve">c. </w:t>
      </w:r>
      <w:r>
        <w:rPr>
          <w:rFonts w:ascii="Verdana" w:hAnsi="Verdana" w:cs="Verdana"/>
          <w:sz w:val="16"/>
        </w:rPr>
        <w:t>Ważną koncesję Głównego Inspektora Farmaceutycznego na prowadzenie hurtowni farmaceutycznej (o ile dotyczy);</w:t>
      </w:r>
    </w:p>
    <w:p w:rsidR="00A262DA" w:rsidRPr="00D5450D" w:rsidRDefault="004F03B2" w:rsidP="00D5450D">
      <w:pPr>
        <w:spacing w:after="0"/>
        <w:rPr>
          <w:rFonts w:ascii="Verdana" w:hAnsi="Verdana"/>
          <w:sz w:val="16"/>
          <w:szCs w:val="16"/>
        </w:rPr>
      </w:pPr>
      <w:r>
        <w:rPr>
          <w:rFonts w:ascii="Verdana" w:hAnsi="Verdana"/>
          <w:sz w:val="16"/>
          <w:szCs w:val="16"/>
        </w:rPr>
        <w:t>d</w:t>
      </w:r>
      <w:r w:rsidR="00A262DA" w:rsidRPr="00D5450D">
        <w:rPr>
          <w:rFonts w:ascii="Verdana" w:hAnsi="Verdana"/>
          <w:sz w:val="16"/>
          <w:szCs w:val="16"/>
        </w:rPr>
        <w:t xml:space="preserve">. W zakresie opisu przedmiotu zamówienia: </w:t>
      </w:r>
    </w:p>
    <w:p w:rsidR="004439D8" w:rsidRPr="00D5450D" w:rsidRDefault="004439D8" w:rsidP="004439D8">
      <w:pPr>
        <w:spacing w:after="0"/>
        <w:rPr>
          <w:rFonts w:ascii="Verdana" w:hAnsi="Verdana"/>
          <w:sz w:val="16"/>
          <w:szCs w:val="16"/>
        </w:rPr>
      </w:pPr>
      <w:r>
        <w:rPr>
          <w:rFonts w:ascii="Verdana" w:hAnsi="Verdana"/>
          <w:sz w:val="16"/>
          <w:szCs w:val="16"/>
        </w:rPr>
        <w:t xml:space="preserve">1). </w:t>
      </w:r>
      <w:r>
        <w:rPr>
          <w:rFonts w:ascii="Verdana" w:hAnsi="Verdana"/>
          <w:sz w:val="16"/>
          <w:szCs w:val="16"/>
        </w:rPr>
        <w:tab/>
      </w:r>
      <w:r w:rsidR="0031723F">
        <w:rPr>
          <w:rFonts w:ascii="Verdana" w:hAnsi="Verdana"/>
          <w:sz w:val="16"/>
          <w:szCs w:val="16"/>
        </w:rPr>
        <w:t>Kartę</w:t>
      </w:r>
      <w:r w:rsidRPr="00D5450D">
        <w:rPr>
          <w:rFonts w:ascii="Verdana" w:hAnsi="Verdana"/>
          <w:sz w:val="16"/>
          <w:szCs w:val="16"/>
        </w:rPr>
        <w:t xml:space="preserve"> charakterystyki produktu leczniczego na zaoferowane produkty lecznicze</w:t>
      </w:r>
      <w:r>
        <w:rPr>
          <w:rFonts w:ascii="Verdana" w:hAnsi="Verdana"/>
          <w:sz w:val="16"/>
          <w:szCs w:val="16"/>
        </w:rPr>
        <w:t>– dotyczy płynów do hemofiltracji,</w:t>
      </w:r>
      <w:r w:rsidRPr="00D5450D">
        <w:rPr>
          <w:rFonts w:ascii="Verdana" w:hAnsi="Verdana"/>
          <w:sz w:val="16"/>
          <w:szCs w:val="16"/>
        </w:rPr>
        <w:t xml:space="preserve"> </w:t>
      </w:r>
    </w:p>
    <w:p w:rsidR="004439D8" w:rsidRPr="00D5450D" w:rsidRDefault="004439D8" w:rsidP="004439D8">
      <w:pPr>
        <w:spacing w:after="0"/>
        <w:rPr>
          <w:rFonts w:ascii="Verdana" w:hAnsi="Verdana"/>
          <w:sz w:val="16"/>
          <w:szCs w:val="16"/>
        </w:rPr>
      </w:pPr>
      <w:r>
        <w:rPr>
          <w:rFonts w:ascii="Verdana" w:hAnsi="Verdana"/>
          <w:sz w:val="16"/>
          <w:szCs w:val="16"/>
        </w:rPr>
        <w:t>2).</w:t>
      </w:r>
      <w:r w:rsidRPr="00D5450D">
        <w:rPr>
          <w:rFonts w:ascii="Verdana" w:hAnsi="Verdana"/>
          <w:sz w:val="16"/>
          <w:szCs w:val="16"/>
        </w:rPr>
        <w:tab/>
      </w:r>
      <w:r>
        <w:rPr>
          <w:rFonts w:ascii="Verdana" w:hAnsi="Verdana"/>
          <w:sz w:val="16"/>
          <w:szCs w:val="16"/>
        </w:rPr>
        <w:t>Dokumenty potwierdzające</w:t>
      </w:r>
      <w:r w:rsidRPr="00D5450D">
        <w:rPr>
          <w:rFonts w:ascii="Verdana" w:hAnsi="Verdana"/>
          <w:sz w:val="16"/>
          <w:szCs w:val="16"/>
        </w:rPr>
        <w:t xml:space="preserve">, że zaoferowane produkty lecznicze są dopuszczone do obrotu zgodnie z ustawą Prawo farmaceutyczne </w:t>
      </w:r>
      <w:r>
        <w:rPr>
          <w:rFonts w:ascii="Verdana" w:hAnsi="Verdana"/>
          <w:sz w:val="16"/>
          <w:szCs w:val="16"/>
        </w:rPr>
        <w:t>- dotyczy płynów do hemofiltracji,</w:t>
      </w:r>
    </w:p>
    <w:p w:rsidR="004439D8" w:rsidRDefault="004439D8" w:rsidP="004439D8">
      <w:pPr>
        <w:spacing w:after="0"/>
        <w:rPr>
          <w:rFonts w:ascii="Verdana" w:hAnsi="Verdana"/>
          <w:sz w:val="16"/>
          <w:szCs w:val="16"/>
        </w:rPr>
      </w:pPr>
      <w:r>
        <w:rPr>
          <w:rFonts w:ascii="Verdana" w:hAnsi="Verdana"/>
          <w:sz w:val="16"/>
          <w:szCs w:val="16"/>
        </w:rPr>
        <w:t>3).</w:t>
      </w:r>
      <w:r w:rsidRPr="00D5450D">
        <w:rPr>
          <w:rFonts w:ascii="Verdana" w:hAnsi="Verdana"/>
          <w:sz w:val="16"/>
          <w:szCs w:val="16"/>
        </w:rPr>
        <w:tab/>
      </w:r>
      <w:r>
        <w:rPr>
          <w:rFonts w:ascii="Verdana" w:hAnsi="Verdana"/>
          <w:sz w:val="16"/>
          <w:szCs w:val="16"/>
        </w:rPr>
        <w:t>Dokumenty potwierdzające</w:t>
      </w:r>
      <w:r w:rsidRPr="00D5450D">
        <w:rPr>
          <w:rFonts w:ascii="Verdana" w:hAnsi="Verdana"/>
          <w:sz w:val="16"/>
          <w:szCs w:val="16"/>
        </w:rPr>
        <w:t>, że zaoferowane wyroby spełniają wymagania określone w ustawie z dnia 20 maja 2010r. o wyrobach medycznych (Dz. U. z 2017 r. poz. 211 ze zm.)</w:t>
      </w:r>
      <w:r>
        <w:rPr>
          <w:rFonts w:ascii="Verdana" w:hAnsi="Verdana"/>
          <w:sz w:val="16"/>
          <w:szCs w:val="16"/>
        </w:rPr>
        <w:t>,</w:t>
      </w:r>
      <w:r w:rsidRPr="00D5450D">
        <w:rPr>
          <w:rFonts w:ascii="Verdana" w:hAnsi="Verdana"/>
          <w:sz w:val="16"/>
          <w:szCs w:val="16"/>
        </w:rPr>
        <w:t xml:space="preserve">  </w:t>
      </w:r>
    </w:p>
    <w:p w:rsidR="004439D8" w:rsidRDefault="004439D8" w:rsidP="004439D8">
      <w:pPr>
        <w:spacing w:after="0"/>
        <w:rPr>
          <w:rFonts w:ascii="Verdana" w:hAnsi="Verdana"/>
          <w:sz w:val="16"/>
          <w:szCs w:val="16"/>
        </w:rPr>
      </w:pPr>
      <w:r>
        <w:rPr>
          <w:rFonts w:ascii="Verdana" w:hAnsi="Verdana"/>
          <w:sz w:val="16"/>
          <w:szCs w:val="16"/>
        </w:rPr>
        <w:t>4).</w:t>
      </w:r>
      <w:r>
        <w:rPr>
          <w:rFonts w:ascii="Verdana" w:hAnsi="Verdana"/>
          <w:sz w:val="16"/>
          <w:szCs w:val="16"/>
        </w:rPr>
        <w:tab/>
        <w:t>Dokumenty potwierdzające</w:t>
      </w:r>
      <w:r w:rsidRPr="00D5450D">
        <w:rPr>
          <w:rFonts w:ascii="Verdana" w:hAnsi="Verdana"/>
          <w:sz w:val="16"/>
          <w:szCs w:val="16"/>
        </w:rPr>
        <w:t>, że zaoferowane wyroby posiada</w:t>
      </w:r>
      <w:r>
        <w:rPr>
          <w:rFonts w:ascii="Verdana" w:hAnsi="Verdana"/>
          <w:sz w:val="16"/>
          <w:szCs w:val="16"/>
        </w:rPr>
        <w:t>ją deklarację zgodności CE,</w:t>
      </w:r>
    </w:p>
    <w:p w:rsidR="004439D8" w:rsidRPr="00205A87" w:rsidRDefault="004439D8" w:rsidP="004439D8">
      <w:pPr>
        <w:spacing w:line="100" w:lineRule="atLeast"/>
        <w:jc w:val="both"/>
        <w:rPr>
          <w:rFonts w:ascii="Verdana" w:eastAsia="SimSun" w:hAnsi="Verdana" w:cs="Arial"/>
          <w:sz w:val="16"/>
          <w:szCs w:val="16"/>
          <w:lang w:eastAsia="zh-CN"/>
        </w:rPr>
      </w:pPr>
      <w:r>
        <w:rPr>
          <w:rFonts w:ascii="Verdana" w:eastAsia="SimSun" w:hAnsi="Verdana" w:cs="Arial"/>
          <w:kern w:val="3"/>
          <w:sz w:val="16"/>
          <w:szCs w:val="16"/>
          <w:lang w:eastAsia="zh-CN"/>
        </w:rPr>
        <w:t xml:space="preserve">5). </w:t>
      </w:r>
      <w:r>
        <w:rPr>
          <w:rFonts w:ascii="Verdana" w:eastAsia="SimSun" w:hAnsi="Verdana" w:cs="Arial"/>
          <w:kern w:val="3"/>
          <w:sz w:val="16"/>
          <w:szCs w:val="16"/>
          <w:lang w:eastAsia="zh-CN"/>
        </w:rPr>
        <w:tab/>
        <w:t>K</w:t>
      </w:r>
      <w:r w:rsidRPr="00205A87">
        <w:rPr>
          <w:rFonts w:ascii="Verdana" w:eastAsia="SimSun" w:hAnsi="Verdana" w:cs="Arial"/>
          <w:sz w:val="16"/>
          <w:szCs w:val="16"/>
          <w:lang w:eastAsia="zh-CN"/>
        </w:rPr>
        <w:t>artę produktu (ulotkę, kartę techniczną) potwierdzającą wymogi określone</w:t>
      </w:r>
      <w:r>
        <w:rPr>
          <w:rFonts w:ascii="Verdana" w:eastAsia="SimSun" w:hAnsi="Verdana" w:cs="Arial"/>
          <w:sz w:val="16"/>
          <w:szCs w:val="16"/>
          <w:lang w:eastAsia="zh-CN"/>
        </w:rPr>
        <w:t xml:space="preserve"> przez Zamawiającego – dotyczy przedmiotu dzierżawy. </w:t>
      </w:r>
    </w:p>
    <w:p w:rsidR="008A05B5" w:rsidRDefault="008A05B5" w:rsidP="008A05B5">
      <w:pPr>
        <w:spacing w:line="240" w:lineRule="auto"/>
        <w:jc w:val="both"/>
        <w:rPr>
          <w:rFonts w:ascii="Verdana" w:eastAsia="SimSun" w:hAnsi="Verdana" w:cs="Arial"/>
          <w:kern w:val="2"/>
          <w:sz w:val="16"/>
          <w:szCs w:val="16"/>
          <w:lang w:bidi="hi-IN"/>
        </w:rPr>
      </w:pPr>
      <w:r>
        <w:rPr>
          <w:rFonts w:ascii="Verdana" w:eastAsia="SimSun" w:hAnsi="Verdana" w:cs="Arial"/>
          <w:kern w:val="3"/>
          <w:sz w:val="16"/>
          <w:szCs w:val="16"/>
          <w:lang w:eastAsia="pl-PL" w:bidi="hi-IN"/>
        </w:rPr>
        <w:t xml:space="preserve">6. </w:t>
      </w:r>
      <w:r>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A262DA" w:rsidRPr="00D5450D" w:rsidRDefault="00565DB5" w:rsidP="00D5450D">
      <w:pPr>
        <w:spacing w:after="0"/>
        <w:rPr>
          <w:rFonts w:ascii="Verdana" w:hAnsi="Verdana"/>
          <w:sz w:val="16"/>
          <w:szCs w:val="16"/>
        </w:rPr>
      </w:pPr>
      <w:r>
        <w:rPr>
          <w:rFonts w:ascii="Verdana" w:hAnsi="Verdana"/>
          <w:sz w:val="16"/>
          <w:szCs w:val="16"/>
        </w:rPr>
        <w:t>7</w:t>
      </w:r>
      <w:r w:rsidR="00A262DA" w:rsidRPr="00D5450D">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w:t>
      </w:r>
      <w:r w:rsidR="0031723F">
        <w:rPr>
          <w:rFonts w:ascii="Verdana" w:hAnsi="Verdana"/>
          <w:sz w:val="16"/>
          <w:szCs w:val="16"/>
        </w:rPr>
        <w:t>3 ustawy PZP - zgodnego z załącznik n</w:t>
      </w:r>
      <w:r w:rsidR="00A262DA" w:rsidRPr="00D5450D">
        <w:rPr>
          <w:rFonts w:ascii="Verdana" w:hAnsi="Verdana"/>
          <w:sz w:val="16"/>
          <w:szCs w:val="16"/>
        </w:rPr>
        <w:t>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A262DA" w:rsidRPr="00D5450D" w:rsidRDefault="00565DB5" w:rsidP="00D5450D">
      <w:pPr>
        <w:spacing w:after="0"/>
        <w:rPr>
          <w:rFonts w:ascii="Verdana" w:hAnsi="Verdana"/>
          <w:sz w:val="16"/>
          <w:szCs w:val="16"/>
        </w:rPr>
      </w:pPr>
      <w:r>
        <w:rPr>
          <w:rFonts w:ascii="Verdana" w:hAnsi="Verdana"/>
          <w:sz w:val="16"/>
          <w:szCs w:val="16"/>
        </w:rPr>
        <w:t>8</w:t>
      </w:r>
      <w:r w:rsidR="00A262DA" w:rsidRPr="00D5450D">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A262DA" w:rsidRPr="00D5450D" w:rsidRDefault="00565DB5" w:rsidP="00D5450D">
      <w:pPr>
        <w:spacing w:after="0"/>
        <w:rPr>
          <w:rFonts w:ascii="Verdana" w:hAnsi="Verdana"/>
          <w:sz w:val="16"/>
          <w:szCs w:val="16"/>
        </w:rPr>
      </w:pPr>
      <w:r>
        <w:rPr>
          <w:rFonts w:ascii="Verdana" w:hAnsi="Verdana"/>
          <w:sz w:val="16"/>
          <w:szCs w:val="16"/>
        </w:rPr>
        <w:t>9</w:t>
      </w:r>
      <w:r w:rsidR="00A262DA" w:rsidRPr="00D5450D">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262DA" w:rsidRPr="00D5450D" w:rsidRDefault="00565DB5" w:rsidP="00D5450D">
      <w:pPr>
        <w:spacing w:after="0"/>
        <w:rPr>
          <w:rFonts w:ascii="Verdana" w:hAnsi="Verdana"/>
          <w:sz w:val="16"/>
          <w:szCs w:val="16"/>
        </w:rPr>
      </w:pPr>
      <w:r>
        <w:rPr>
          <w:rFonts w:ascii="Verdana" w:hAnsi="Verdana"/>
          <w:sz w:val="16"/>
          <w:szCs w:val="16"/>
        </w:rPr>
        <w:t>10</w:t>
      </w:r>
      <w:r w:rsidR="00A262DA" w:rsidRPr="00D5450D">
        <w:rPr>
          <w:rFonts w:ascii="Verdana" w:hAnsi="Verdana"/>
          <w:sz w:val="16"/>
          <w:szCs w:val="16"/>
        </w:rPr>
        <w:t xml:space="preserve">. Jeżeli Wykonawca ma siedzibę lub miejsce zamieszkania poza terytorium Rzeczypospolitej Polskiej; </w:t>
      </w:r>
    </w:p>
    <w:p w:rsidR="00A262DA" w:rsidRPr="00D5450D" w:rsidRDefault="00A262DA" w:rsidP="00D5450D">
      <w:pPr>
        <w:spacing w:after="0"/>
        <w:rPr>
          <w:rFonts w:ascii="Verdana" w:hAnsi="Verdana"/>
          <w:sz w:val="16"/>
          <w:szCs w:val="16"/>
        </w:rPr>
      </w:pPr>
      <w:r w:rsidRPr="00D5450D">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b)Dokumenty, </w:t>
      </w:r>
      <w:r w:rsidR="00FC7B18">
        <w:rPr>
          <w:rFonts w:ascii="Verdana" w:hAnsi="Verdana"/>
          <w:sz w:val="16"/>
          <w:szCs w:val="16"/>
        </w:rPr>
        <w:t>o których mowa w pkt 5 ppkt a i b</w:t>
      </w:r>
      <w:r w:rsidRPr="00D5450D">
        <w:rPr>
          <w:rFonts w:ascii="Verdana" w:hAnsi="Verdana"/>
          <w:sz w:val="16"/>
          <w:szCs w:val="16"/>
        </w:rPr>
        <w:t xml:space="preserve">  powinny być wystawione nie wcześniej niż 3 miesiące przed upływem terminu </w:t>
      </w:r>
      <w:r w:rsidR="00FC7B18">
        <w:rPr>
          <w:rFonts w:ascii="Verdana" w:hAnsi="Verdana"/>
          <w:sz w:val="16"/>
          <w:szCs w:val="16"/>
        </w:rPr>
        <w:t>do złożenia dokumentów na wezwanie.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w:t>
      </w:r>
      <w:r w:rsidR="00FC7B18" w:rsidRPr="00D5450D">
        <w:rPr>
          <w:rFonts w:ascii="Verdana" w:hAnsi="Verdana"/>
          <w:sz w:val="16"/>
          <w:szCs w:val="16"/>
        </w:rPr>
        <w:t xml:space="preserve">przed upływem terminu </w:t>
      </w:r>
      <w:r w:rsidR="00FC7B18">
        <w:rPr>
          <w:rFonts w:ascii="Verdana" w:hAnsi="Verdana"/>
          <w:sz w:val="16"/>
          <w:szCs w:val="16"/>
        </w:rPr>
        <w:t>do złożenia dokumentów na wezwanie</w:t>
      </w:r>
      <w:r w:rsidRPr="00D5450D">
        <w:rPr>
          <w:rFonts w:ascii="Verdana" w:hAnsi="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262DA" w:rsidRPr="00D5450D" w:rsidRDefault="00A262DA" w:rsidP="00D5450D">
      <w:pPr>
        <w:spacing w:after="0"/>
        <w:rPr>
          <w:rFonts w:ascii="Verdana" w:hAnsi="Verdana"/>
          <w:sz w:val="16"/>
          <w:szCs w:val="16"/>
        </w:rPr>
      </w:pPr>
      <w:r w:rsidRPr="00D5450D">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262DA" w:rsidRPr="00D5450D" w:rsidRDefault="00565DB5" w:rsidP="00D5450D">
      <w:pPr>
        <w:spacing w:after="0"/>
        <w:rPr>
          <w:rFonts w:ascii="Verdana" w:hAnsi="Verdana"/>
          <w:sz w:val="16"/>
          <w:szCs w:val="16"/>
        </w:rPr>
      </w:pPr>
      <w:r>
        <w:rPr>
          <w:rFonts w:ascii="Verdana" w:hAnsi="Verdana"/>
          <w:sz w:val="16"/>
          <w:szCs w:val="16"/>
        </w:rPr>
        <w:t>11</w:t>
      </w:r>
      <w:r w:rsidR="00A262DA" w:rsidRPr="00D5450D">
        <w:rPr>
          <w:rFonts w:ascii="Verdana" w:hAnsi="Verdana"/>
          <w:sz w:val="16"/>
          <w:szCs w:val="16"/>
        </w:rPr>
        <w:t xml:space="preserve">. Ocena spełnienia warunków dokonana zostanie przez komisję przetargową zgodnie z ustawą Pzp oraz niniejszą SIWZ.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lastRenderedPageBreak/>
        <w:t>VIII. Informacje o sposobie porozumiewania się Zamawiającego z Wykonawcami oraz przekazywania oświadczeń lub dokumentów, a także wskazanie osób uprawnionych do porozumiewania się z Wykonawcami</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Wszelkie zawiadomienia, oświadczenia, wnioski oraz informacje Zamawiający oraz Wykon</w:t>
      </w:r>
      <w:r w:rsidR="00FC7B18">
        <w:rPr>
          <w:rFonts w:ascii="Verdana" w:hAnsi="Verdana"/>
          <w:sz w:val="16"/>
          <w:szCs w:val="16"/>
        </w:rPr>
        <w:t xml:space="preserve">awcy mogą przekazywać pisemnie </w:t>
      </w:r>
      <w:r w:rsidRPr="00D5450D">
        <w:rPr>
          <w:rFonts w:ascii="Verdana" w:hAnsi="Verdana"/>
          <w:sz w:val="16"/>
          <w:szCs w:val="16"/>
        </w:rPr>
        <w:t>lub drogą elek</w:t>
      </w:r>
      <w:r w:rsidR="00FC7B18">
        <w:rPr>
          <w:rFonts w:ascii="Verdana" w:hAnsi="Verdana"/>
          <w:sz w:val="16"/>
          <w:szCs w:val="16"/>
        </w:rPr>
        <w:t xml:space="preserve">troniczną, za wyjątkiem oferty </w:t>
      </w:r>
      <w:r w:rsidRPr="00D5450D">
        <w:rPr>
          <w:rFonts w:ascii="Verdana" w:hAnsi="Verdana"/>
          <w:sz w:val="16"/>
          <w:szCs w:val="16"/>
        </w:rPr>
        <w:t>oraz oświadczeń i dokumentów wymienionych w rozdziale VI i VII niniejszej SIWZ (również w przypadku ich złożenia w wyniku wezwania, o którym mowa w art. 26 ust. 3 ustawy PZP), dla których Prawodawca przewidział wyłącznie formę pisemną.</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W korespondencji kierowanej do Zamawiającego Wykonawca winien posługiwać się numerem sprawy określonym w SIWZ.</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Zawiadomienia, oświadczenia, wnioski oraz informacje przekazywane przez Wykonawcę pisemnie winny być składane na adres: Szpital Powiatowy w Zawierciu, Dział Zamówień Publicznych</w:t>
      </w:r>
    </w:p>
    <w:p w:rsidR="00A262DA" w:rsidRPr="00D5450D" w:rsidRDefault="00A262DA" w:rsidP="00D5450D">
      <w:pPr>
        <w:spacing w:after="0"/>
        <w:rPr>
          <w:rFonts w:ascii="Verdana" w:hAnsi="Verdana"/>
          <w:sz w:val="16"/>
          <w:szCs w:val="16"/>
        </w:rPr>
      </w:pPr>
      <w:r w:rsidRPr="00D5450D">
        <w:rPr>
          <w:rFonts w:ascii="Verdana" w:hAnsi="Verdana"/>
          <w:sz w:val="16"/>
          <w:szCs w:val="16"/>
        </w:rPr>
        <w:t>4.</w:t>
      </w:r>
      <w:r w:rsidRPr="00D5450D">
        <w:rPr>
          <w:rFonts w:ascii="Verdana" w:hAnsi="Verdana"/>
          <w:sz w:val="16"/>
          <w:szCs w:val="16"/>
        </w:rPr>
        <w:tab/>
        <w:t>Zawiadomienia, oświadczenia, wnioski oraz informacje przekazywane przez Wykonawcę drogą elektroniczną winny być kierowane na adres: zampub@szpitalzawiercie.pl</w:t>
      </w:r>
    </w:p>
    <w:p w:rsidR="00A262DA" w:rsidRPr="00D5450D" w:rsidRDefault="00A262DA" w:rsidP="00CE3915">
      <w:pPr>
        <w:spacing w:after="0"/>
        <w:rPr>
          <w:rFonts w:ascii="Verdana" w:hAnsi="Verdana"/>
          <w:sz w:val="16"/>
          <w:szCs w:val="16"/>
        </w:rPr>
      </w:pPr>
      <w:r w:rsidRPr="00D5450D">
        <w:rPr>
          <w:rFonts w:ascii="Verdana" w:hAnsi="Verdana"/>
          <w:sz w:val="16"/>
          <w:szCs w:val="16"/>
        </w:rPr>
        <w:t>5.</w:t>
      </w:r>
      <w:r w:rsidRPr="00D5450D">
        <w:rPr>
          <w:rFonts w:ascii="Verdana" w:hAnsi="Verdana"/>
          <w:sz w:val="16"/>
          <w:szCs w:val="16"/>
        </w:rPr>
        <w:tab/>
        <w:t>Wszelkie zawiadomienia, oświadczenia, wnioski oraz informacje przekazane za pomocą faksu lub w formie elektronicznej wymagają na żądanie każdej ze stron, niezwłocznego potwierdzenia faktu ich otrzymania.</w:t>
      </w:r>
    </w:p>
    <w:p w:rsidR="00A262DA" w:rsidRPr="00D5450D" w:rsidRDefault="00A262DA" w:rsidP="00CE3915">
      <w:pPr>
        <w:spacing w:after="0"/>
        <w:rPr>
          <w:rFonts w:ascii="Verdana" w:hAnsi="Verdana"/>
          <w:sz w:val="16"/>
          <w:szCs w:val="16"/>
        </w:rPr>
      </w:pPr>
      <w:r w:rsidRPr="00D5450D">
        <w:rPr>
          <w:rFonts w:ascii="Verdana" w:hAnsi="Verdana"/>
          <w:sz w:val="16"/>
          <w:szCs w:val="16"/>
        </w:rPr>
        <w:t>6.</w:t>
      </w:r>
      <w:r w:rsidRPr="00D5450D">
        <w:rPr>
          <w:rFonts w:ascii="Verdana" w:hAnsi="Verdana"/>
          <w:sz w:val="16"/>
          <w:szCs w:val="16"/>
        </w:rPr>
        <w:tab/>
        <w:t>Wykonawca może zwrócić się do Zamawiającego o wyjaśnienie treści SIWZ.</w:t>
      </w:r>
    </w:p>
    <w:p w:rsidR="00A262DA" w:rsidRPr="00D5450D" w:rsidRDefault="00A262DA" w:rsidP="00CE3915">
      <w:pPr>
        <w:jc w:val="both"/>
        <w:outlineLvl w:val="1"/>
        <w:rPr>
          <w:rFonts w:ascii="Verdana" w:hAnsi="Verdana"/>
          <w:sz w:val="16"/>
          <w:szCs w:val="16"/>
        </w:rPr>
      </w:pPr>
      <w:r w:rsidRPr="00D5450D">
        <w:rPr>
          <w:rFonts w:ascii="Verdana" w:hAnsi="Verdana"/>
          <w:sz w:val="16"/>
          <w:szCs w:val="16"/>
        </w:rPr>
        <w:t>7.</w:t>
      </w:r>
      <w:r w:rsidRPr="00D5450D">
        <w:rPr>
          <w:rFonts w:ascii="Verdana" w:hAnsi="Verdana"/>
          <w:sz w:val="16"/>
          <w:szCs w:val="16"/>
        </w:rPr>
        <w:tab/>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CE3915">
        <w:rPr>
          <w:rFonts w:ascii="Verdana" w:eastAsia="Times New Roman" w:hAnsi="Verdana"/>
          <w:color w:val="000000"/>
          <w:sz w:val="16"/>
          <w:szCs w:val="16"/>
          <w:lang w:eastAsia="pl-PL"/>
        </w:rPr>
        <w:t xml:space="preserve">Zamawiający jest zobowiązany udzielić odpowiedzi na pytania zadane w terminie do </w:t>
      </w:r>
      <w:r w:rsidR="00CE3915">
        <w:rPr>
          <w:rFonts w:ascii="Verdana" w:eastAsia="Times New Roman" w:hAnsi="Verdana"/>
          <w:b/>
          <w:color w:val="000000"/>
          <w:sz w:val="16"/>
          <w:szCs w:val="16"/>
          <w:lang w:eastAsia="pl-PL"/>
        </w:rPr>
        <w:t>08.10</w:t>
      </w:r>
      <w:r w:rsidR="00CE3915">
        <w:rPr>
          <w:rFonts w:ascii="Verdana" w:eastAsia="Times New Roman" w:hAnsi="Verdana"/>
          <w:b/>
          <w:bCs/>
          <w:color w:val="000000"/>
          <w:sz w:val="16"/>
          <w:szCs w:val="16"/>
          <w:lang w:eastAsia="pl-PL"/>
        </w:rPr>
        <w:t>.2018r.</w:t>
      </w:r>
    </w:p>
    <w:p w:rsidR="00A262DA" w:rsidRPr="00D5450D" w:rsidRDefault="00A262DA" w:rsidP="00D5450D">
      <w:pPr>
        <w:spacing w:after="0"/>
        <w:rPr>
          <w:rFonts w:ascii="Verdana" w:hAnsi="Verdana"/>
          <w:sz w:val="16"/>
          <w:szCs w:val="16"/>
        </w:rPr>
      </w:pPr>
      <w:r w:rsidRPr="00D5450D">
        <w:rPr>
          <w:rFonts w:ascii="Verdana" w:hAnsi="Verdana"/>
          <w:sz w:val="16"/>
          <w:szCs w:val="16"/>
        </w:rPr>
        <w:t>8.</w:t>
      </w:r>
      <w:r w:rsidRPr="00D5450D">
        <w:rPr>
          <w:rFonts w:ascii="Verdana" w:hAnsi="Verdana"/>
          <w:sz w:val="16"/>
          <w:szCs w:val="16"/>
        </w:rPr>
        <w:tab/>
        <w:t>Przedłużenie terminu składania ofert nie wpływa na bieg terminu składania wniosku, o którym mowa w rozdz. VIII. 7 niniejszej SIWZ.</w:t>
      </w:r>
    </w:p>
    <w:p w:rsidR="00A262DA" w:rsidRPr="00D5450D" w:rsidRDefault="00A262DA" w:rsidP="00D5450D">
      <w:pPr>
        <w:spacing w:after="0"/>
        <w:rPr>
          <w:rFonts w:ascii="Verdana" w:hAnsi="Verdana"/>
          <w:sz w:val="16"/>
          <w:szCs w:val="16"/>
        </w:rPr>
      </w:pPr>
      <w:r w:rsidRPr="00D5450D">
        <w:rPr>
          <w:rFonts w:ascii="Verdana" w:hAnsi="Verdana"/>
          <w:sz w:val="16"/>
          <w:szCs w:val="16"/>
        </w:rPr>
        <w:t>9.</w:t>
      </w:r>
      <w:r w:rsidRPr="00D5450D">
        <w:rPr>
          <w:rFonts w:ascii="Verdana" w:hAnsi="Verdana"/>
          <w:sz w:val="16"/>
          <w:szCs w:val="16"/>
        </w:rPr>
        <w:tab/>
        <w:t>W przypadku rozbieżności pomiędzy treścią niniejszej SIWZ, a treścią udzielonych odpowiedzi, jako obowiązującą należy przyjąć treść pisma zawierającego późniejsze oświadczenie Zamawiającego.</w:t>
      </w:r>
    </w:p>
    <w:p w:rsidR="00A262DA" w:rsidRPr="00D5450D" w:rsidRDefault="00A262DA" w:rsidP="00D5450D">
      <w:pPr>
        <w:spacing w:after="0"/>
        <w:rPr>
          <w:rFonts w:ascii="Verdana" w:hAnsi="Verdana"/>
          <w:sz w:val="16"/>
          <w:szCs w:val="16"/>
        </w:rPr>
      </w:pPr>
      <w:r w:rsidRPr="00D5450D">
        <w:rPr>
          <w:rFonts w:ascii="Verdana" w:hAnsi="Verdana"/>
          <w:sz w:val="16"/>
          <w:szCs w:val="16"/>
        </w:rPr>
        <w:t>10.</w:t>
      </w:r>
      <w:r w:rsidRPr="00D5450D">
        <w:rPr>
          <w:rFonts w:ascii="Verdana" w:hAnsi="Verdana"/>
          <w:sz w:val="16"/>
          <w:szCs w:val="16"/>
        </w:rPr>
        <w:tab/>
        <w:t>Zamawiający nie przewiduje zwołania zebrania Wykonawców.</w:t>
      </w:r>
    </w:p>
    <w:p w:rsidR="00A262DA" w:rsidRPr="00D5450D" w:rsidRDefault="00A262DA" w:rsidP="00D5450D">
      <w:pPr>
        <w:spacing w:after="0"/>
        <w:rPr>
          <w:rFonts w:ascii="Verdana" w:hAnsi="Verdana"/>
          <w:sz w:val="16"/>
          <w:szCs w:val="16"/>
        </w:rPr>
      </w:pPr>
      <w:r w:rsidRPr="00D5450D">
        <w:rPr>
          <w:rFonts w:ascii="Verdana" w:hAnsi="Verdana"/>
          <w:sz w:val="16"/>
          <w:szCs w:val="16"/>
        </w:rPr>
        <w:t>11.</w:t>
      </w:r>
      <w:r w:rsidRPr="00D5450D">
        <w:rPr>
          <w:rFonts w:ascii="Verdana" w:hAnsi="Verdana"/>
          <w:sz w:val="16"/>
          <w:szCs w:val="16"/>
        </w:rPr>
        <w:tab/>
        <w:t>Osobą uprawnioną przez Zamawiającego do porozumiewania się z Wykonawcami:</w:t>
      </w:r>
    </w:p>
    <w:p w:rsidR="00A262DA" w:rsidRPr="00D5450D" w:rsidRDefault="000255D0" w:rsidP="00D5450D">
      <w:pPr>
        <w:spacing w:after="0"/>
        <w:rPr>
          <w:rFonts w:ascii="Verdana" w:hAnsi="Verdana"/>
          <w:sz w:val="16"/>
          <w:szCs w:val="16"/>
        </w:rPr>
      </w:pPr>
      <w:r>
        <w:rPr>
          <w:rFonts w:ascii="Verdana" w:hAnsi="Verdana"/>
          <w:sz w:val="16"/>
          <w:szCs w:val="16"/>
        </w:rPr>
        <w:t>1)    W</w:t>
      </w:r>
      <w:r w:rsidR="00A262DA" w:rsidRPr="00D5450D">
        <w:rPr>
          <w:rFonts w:ascii="Verdana" w:hAnsi="Verdana"/>
          <w:sz w:val="16"/>
          <w:szCs w:val="16"/>
        </w:rPr>
        <w:t xml:space="preserve"> kwestiach formalnych, w zakresie proceduralnym, osobą upoważnioną do kontaktu z Wykonawcami jest:</w:t>
      </w:r>
    </w:p>
    <w:p w:rsidR="000255D0" w:rsidRDefault="00A262DA" w:rsidP="00D5450D">
      <w:pPr>
        <w:spacing w:after="0"/>
        <w:rPr>
          <w:rFonts w:ascii="Verdana" w:hAnsi="Verdana"/>
          <w:sz w:val="16"/>
          <w:szCs w:val="16"/>
        </w:rPr>
      </w:pPr>
      <w:r w:rsidRPr="00D5450D">
        <w:rPr>
          <w:rFonts w:ascii="Verdana" w:hAnsi="Verdana"/>
          <w:sz w:val="16"/>
          <w:szCs w:val="16"/>
        </w:rPr>
        <w:t>•</w:t>
      </w:r>
      <w:r w:rsidRPr="00D5450D">
        <w:rPr>
          <w:rFonts w:ascii="Verdana" w:hAnsi="Verdana"/>
          <w:sz w:val="16"/>
          <w:szCs w:val="16"/>
        </w:rPr>
        <w:tab/>
        <w:t xml:space="preserve">Grzegorz Bartos – pracownik Działu Zamówień Publicznych, tel. 32 67-40-361,  </w:t>
      </w:r>
    </w:p>
    <w:p w:rsidR="00A262DA" w:rsidRPr="00D5450D" w:rsidRDefault="00A262DA" w:rsidP="00D5450D">
      <w:pPr>
        <w:spacing w:after="0"/>
        <w:rPr>
          <w:rFonts w:ascii="Verdana" w:hAnsi="Verdana"/>
          <w:sz w:val="16"/>
          <w:szCs w:val="16"/>
        </w:rPr>
      </w:pPr>
      <w:r w:rsidRPr="00D5450D">
        <w:rPr>
          <w:rFonts w:ascii="Verdana" w:hAnsi="Verdana"/>
          <w:sz w:val="16"/>
          <w:szCs w:val="16"/>
        </w:rPr>
        <w:t>2) W zakresie merytorycznym osobami upoważnionymi do kontaktu z Wykonawcami są:</w:t>
      </w:r>
    </w:p>
    <w:p w:rsidR="00A262DA" w:rsidRDefault="00A262DA" w:rsidP="00D5450D">
      <w:pPr>
        <w:spacing w:after="0"/>
        <w:rPr>
          <w:rFonts w:ascii="Verdana" w:hAnsi="Verdana"/>
          <w:sz w:val="16"/>
          <w:szCs w:val="16"/>
        </w:rPr>
      </w:pPr>
      <w:r w:rsidRPr="00D5450D">
        <w:rPr>
          <w:rFonts w:ascii="Verdana" w:hAnsi="Verdana"/>
          <w:sz w:val="16"/>
          <w:szCs w:val="16"/>
        </w:rPr>
        <w:t>•</w:t>
      </w:r>
      <w:r w:rsidRPr="00D5450D">
        <w:rPr>
          <w:rFonts w:ascii="Verdana" w:hAnsi="Verdana"/>
          <w:sz w:val="16"/>
          <w:szCs w:val="16"/>
        </w:rPr>
        <w:tab/>
        <w:t>Katarzyna Molęda - Krawiec – Kierownik Apteki Szpitalnej</w:t>
      </w:r>
      <w:r w:rsidR="004439D8">
        <w:rPr>
          <w:rFonts w:ascii="Verdana" w:hAnsi="Verdana"/>
          <w:sz w:val="16"/>
          <w:szCs w:val="16"/>
        </w:rPr>
        <w:t xml:space="preserve"> – </w:t>
      </w:r>
      <w:r w:rsidR="00516D23">
        <w:rPr>
          <w:rFonts w:ascii="Verdana" w:hAnsi="Verdana"/>
          <w:sz w:val="16"/>
          <w:szCs w:val="16"/>
        </w:rPr>
        <w:t>w zakresie</w:t>
      </w:r>
      <w:r w:rsidR="004439D8">
        <w:rPr>
          <w:rFonts w:ascii="Verdana" w:hAnsi="Verdana"/>
          <w:sz w:val="16"/>
          <w:szCs w:val="16"/>
        </w:rPr>
        <w:t xml:space="preserve"> płynów do hemofiltracji</w:t>
      </w:r>
      <w:r w:rsidRPr="00D5450D">
        <w:rPr>
          <w:rFonts w:ascii="Verdana" w:hAnsi="Verdana"/>
          <w:sz w:val="16"/>
          <w:szCs w:val="16"/>
        </w:rPr>
        <w:t xml:space="preserve">, tel. 32 67-40-218, </w:t>
      </w:r>
    </w:p>
    <w:p w:rsidR="004439D8" w:rsidRPr="000255D0" w:rsidRDefault="004439D8" w:rsidP="000255D0">
      <w:pPr>
        <w:pStyle w:val="Akapitzlist"/>
        <w:numPr>
          <w:ilvl w:val="0"/>
          <w:numId w:val="2"/>
        </w:numPr>
        <w:spacing w:after="0"/>
        <w:rPr>
          <w:rFonts w:ascii="Verdana" w:hAnsi="Verdana"/>
          <w:sz w:val="16"/>
          <w:szCs w:val="16"/>
        </w:rPr>
      </w:pPr>
      <w:r w:rsidRPr="000255D0">
        <w:rPr>
          <w:rFonts w:ascii="Verdana" w:hAnsi="Verdana"/>
          <w:sz w:val="16"/>
          <w:szCs w:val="16"/>
        </w:rPr>
        <w:t xml:space="preserve">Paweł Dubik – Kierownik Oddziału Anestezjologii i Intensywnej Terapii – </w:t>
      </w:r>
      <w:r w:rsidR="00516D23">
        <w:rPr>
          <w:rFonts w:ascii="Verdana" w:hAnsi="Verdana"/>
          <w:sz w:val="16"/>
          <w:szCs w:val="16"/>
        </w:rPr>
        <w:t>w zakresie</w:t>
      </w:r>
      <w:r w:rsidRPr="000255D0">
        <w:rPr>
          <w:rFonts w:ascii="Verdana" w:hAnsi="Verdana"/>
          <w:sz w:val="16"/>
          <w:szCs w:val="16"/>
        </w:rPr>
        <w:t xml:space="preserve"> przedmiotu dzi</w:t>
      </w:r>
      <w:r w:rsidR="00516D23">
        <w:rPr>
          <w:rFonts w:ascii="Verdana" w:hAnsi="Verdana"/>
          <w:sz w:val="16"/>
          <w:szCs w:val="16"/>
        </w:rPr>
        <w:t>e</w:t>
      </w:r>
      <w:r w:rsidRPr="000255D0">
        <w:rPr>
          <w:rFonts w:ascii="Verdana" w:hAnsi="Verdana"/>
          <w:sz w:val="16"/>
          <w:szCs w:val="16"/>
        </w:rPr>
        <w:t>rżawy, tel. 32 67-40-209.</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Jednocześnie Zamawiający informuje, że przepisy ustawy PZP nie pozwalają na jakikolwiek inny kontakt </w:t>
      </w:r>
    </w:p>
    <w:p w:rsidR="00A262DA" w:rsidRPr="00D5450D" w:rsidRDefault="00A262DA" w:rsidP="00D5450D">
      <w:pPr>
        <w:spacing w:after="0"/>
        <w:rPr>
          <w:rFonts w:ascii="Verdana" w:hAnsi="Verdana"/>
          <w:sz w:val="16"/>
          <w:szCs w:val="16"/>
        </w:rPr>
      </w:pPr>
      <w:r w:rsidRPr="00D5450D">
        <w:rPr>
          <w:rFonts w:ascii="Verdana" w:hAnsi="Verdana"/>
          <w:sz w:val="16"/>
          <w:szCs w:val="16"/>
        </w:rPr>
        <w:t>- zarówno z Zamawiającym jak i osobami uprawnionymi do porozumiewania się z Wykonawcami - niż wskazany w niniejszym rozdziale SIWZ.</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IX. Wadium</w:t>
      </w:r>
    </w:p>
    <w:p w:rsidR="00A262DA" w:rsidRPr="00D5450D" w:rsidRDefault="00A262DA" w:rsidP="00D5450D">
      <w:pPr>
        <w:spacing w:after="0"/>
        <w:rPr>
          <w:rFonts w:ascii="Verdana" w:hAnsi="Verdana"/>
          <w:sz w:val="16"/>
          <w:szCs w:val="16"/>
        </w:rPr>
      </w:pPr>
      <w:r w:rsidRPr="00D5450D">
        <w:rPr>
          <w:rFonts w:ascii="Verdana" w:hAnsi="Verdana"/>
          <w:sz w:val="16"/>
          <w:szCs w:val="16"/>
        </w:rPr>
        <w:t>Zamawiający nie przewiduje wniesienia wadium.</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 Termin związania ofertą</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Wykonawca pozostaje związany ofertą przez okres 30 dni.</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Bieg terminu związania ofertą rozpoczyna się wraz z upływem terminu składania ofert. </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 Opis sposobu przygotowywania oferty</w:t>
      </w:r>
    </w:p>
    <w:p w:rsidR="00A262DA" w:rsidRPr="00D5450D" w:rsidRDefault="00A262DA" w:rsidP="00D5450D">
      <w:pPr>
        <w:spacing w:after="0"/>
        <w:rPr>
          <w:rFonts w:ascii="Verdana" w:hAnsi="Verdana"/>
          <w:sz w:val="16"/>
          <w:szCs w:val="16"/>
        </w:rPr>
      </w:pPr>
      <w:r w:rsidRPr="00D5450D">
        <w:rPr>
          <w:rFonts w:ascii="Verdana" w:hAnsi="Verdana"/>
          <w:sz w:val="16"/>
          <w:szCs w:val="16"/>
        </w:rPr>
        <w:t>1) Oferta powinna zawierać:</w:t>
      </w:r>
    </w:p>
    <w:p w:rsidR="00A262DA" w:rsidRPr="00D5450D" w:rsidRDefault="00D5450D" w:rsidP="00D5450D">
      <w:pPr>
        <w:spacing w:after="0"/>
        <w:rPr>
          <w:rFonts w:ascii="Verdana" w:hAnsi="Verdana"/>
          <w:sz w:val="16"/>
          <w:szCs w:val="16"/>
        </w:rPr>
      </w:pPr>
      <w:r>
        <w:rPr>
          <w:rFonts w:ascii="Verdana" w:hAnsi="Verdana"/>
          <w:sz w:val="16"/>
          <w:szCs w:val="16"/>
        </w:rPr>
        <w:tab/>
      </w:r>
      <w:r w:rsidR="00A262DA" w:rsidRPr="00D5450D">
        <w:rPr>
          <w:rFonts w:ascii="Verdana" w:hAnsi="Verdana"/>
          <w:sz w:val="16"/>
          <w:szCs w:val="16"/>
        </w:rPr>
        <w:t>a. podpisany przez Wykonawcę Formularz ofertowy według załącznika nr 1 do SIWZ,</w:t>
      </w:r>
    </w:p>
    <w:p w:rsidR="00A262DA" w:rsidRPr="00D5450D" w:rsidRDefault="00A262DA" w:rsidP="00D5450D">
      <w:pPr>
        <w:spacing w:after="0"/>
        <w:rPr>
          <w:rFonts w:ascii="Verdana" w:hAnsi="Verdana"/>
          <w:sz w:val="16"/>
          <w:szCs w:val="16"/>
        </w:rPr>
      </w:pPr>
      <w:r w:rsidRPr="00D5450D">
        <w:rPr>
          <w:rFonts w:ascii="Verdana" w:hAnsi="Verdana"/>
          <w:sz w:val="16"/>
          <w:szCs w:val="16"/>
        </w:rPr>
        <w:tab/>
        <w:t>b. podpisany przez Wykonawcę Formularz asortymentowo cenowy według załącznika nr 2 do SIWZ,</w:t>
      </w:r>
    </w:p>
    <w:p w:rsidR="00A262DA" w:rsidRPr="00D5450D" w:rsidRDefault="00A262DA" w:rsidP="00D5450D">
      <w:pPr>
        <w:spacing w:after="0"/>
        <w:rPr>
          <w:rFonts w:ascii="Verdana" w:hAnsi="Verdana"/>
          <w:sz w:val="16"/>
          <w:szCs w:val="16"/>
        </w:rPr>
      </w:pPr>
      <w:r w:rsidRPr="00D5450D">
        <w:rPr>
          <w:rFonts w:ascii="Verdana" w:hAnsi="Verdana"/>
          <w:sz w:val="16"/>
          <w:szCs w:val="16"/>
        </w:rPr>
        <w:tab/>
        <w:t>c. podpisane przez Wykonawcę oświadczenie stanowiące załącznik nr 3 do SIWZ.</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3) Wykonawca może złożyć tylko jedną ofertę. </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4)  Zamawiający nie przewiduje zwrotu kosztów udziału w postępowaniu.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6) Ofertę wraz ze stanowiącymi jej integralną część załącznikami Wykonawca sporządza ściśle według postanowień niniejszej SIWZ. </w:t>
      </w:r>
    </w:p>
    <w:p w:rsidR="00A262DA" w:rsidRPr="00D5450D" w:rsidRDefault="00A262DA" w:rsidP="00D5450D">
      <w:pPr>
        <w:spacing w:after="0"/>
        <w:rPr>
          <w:rFonts w:ascii="Verdana" w:hAnsi="Verdana"/>
          <w:sz w:val="16"/>
          <w:szCs w:val="16"/>
        </w:rPr>
      </w:pPr>
      <w:r w:rsidRPr="00D5450D">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A262DA" w:rsidRPr="00D5450D" w:rsidRDefault="00A262DA" w:rsidP="00D5450D">
      <w:pPr>
        <w:spacing w:after="0"/>
        <w:rPr>
          <w:rFonts w:ascii="Verdana" w:hAnsi="Verdana"/>
          <w:sz w:val="16"/>
          <w:szCs w:val="16"/>
        </w:rPr>
      </w:pPr>
      <w:r w:rsidRPr="00D5450D">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A262DA" w:rsidRPr="00D5450D" w:rsidRDefault="00A262DA" w:rsidP="00D5450D">
      <w:pPr>
        <w:spacing w:after="0"/>
        <w:rPr>
          <w:rFonts w:ascii="Verdana" w:hAnsi="Verdana"/>
          <w:sz w:val="16"/>
          <w:szCs w:val="16"/>
        </w:rPr>
      </w:pPr>
      <w:r w:rsidRPr="00D5450D">
        <w:rPr>
          <w:rFonts w:ascii="Verdana" w:hAnsi="Verdana"/>
          <w:sz w:val="16"/>
          <w:szCs w:val="16"/>
        </w:rPr>
        <w:t>9) Do oferty należy załączyć spis załączników – wykaz dokumentów załączonych kolejno do oferty.</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12) Wykonawca zamieszcza ofertę w kopercie oznaczonej nazwą i adresem Zamawiającego i Wykonawcy oraz opisanej w następujący sposób: </w:t>
      </w:r>
    </w:p>
    <w:p w:rsidR="00A262DA" w:rsidRPr="00D5450D" w:rsidRDefault="00A262DA" w:rsidP="00D5450D">
      <w:pPr>
        <w:spacing w:after="0"/>
        <w:rPr>
          <w:rFonts w:ascii="Verdana" w:hAnsi="Verdana"/>
          <w:sz w:val="16"/>
          <w:szCs w:val="16"/>
        </w:rPr>
      </w:pPr>
    </w:p>
    <w:p w:rsidR="00A262DA" w:rsidRDefault="00A262DA" w:rsidP="00D5450D">
      <w:pPr>
        <w:spacing w:after="0"/>
        <w:jc w:val="center"/>
        <w:rPr>
          <w:rFonts w:ascii="Verdana" w:hAnsi="Verdana"/>
          <w:b/>
          <w:sz w:val="16"/>
          <w:szCs w:val="16"/>
        </w:rPr>
      </w:pPr>
      <w:r w:rsidRPr="00D5450D">
        <w:rPr>
          <w:rFonts w:ascii="Verdana" w:hAnsi="Verdana"/>
          <w:b/>
          <w:sz w:val="16"/>
          <w:szCs w:val="16"/>
        </w:rPr>
        <w:t xml:space="preserve">„Oferta na : „Dostawę płynów do hemofiltracji wraz z dzierżawą aparatu </w:t>
      </w:r>
      <w:r w:rsidR="004439D8">
        <w:rPr>
          <w:rFonts w:ascii="Verdana" w:hAnsi="Verdana"/>
          <w:b/>
          <w:sz w:val="16"/>
          <w:szCs w:val="16"/>
        </w:rPr>
        <w:t>do terapii nerkozastępczej na czas trwania umowy dostawy</w:t>
      </w:r>
      <w:r w:rsidRPr="00D5450D">
        <w:rPr>
          <w:rFonts w:ascii="Verdana" w:hAnsi="Verdana"/>
          <w:b/>
          <w:sz w:val="16"/>
          <w:szCs w:val="16"/>
        </w:rPr>
        <w:t xml:space="preserve">” nie otwierać przed </w:t>
      </w:r>
      <w:r w:rsidR="00CE3915">
        <w:rPr>
          <w:rFonts w:ascii="Verdana" w:hAnsi="Verdana"/>
          <w:b/>
          <w:sz w:val="16"/>
          <w:szCs w:val="16"/>
        </w:rPr>
        <w:t>12</w:t>
      </w:r>
      <w:r w:rsidRPr="00D5450D">
        <w:rPr>
          <w:rFonts w:ascii="Verdana" w:hAnsi="Verdana"/>
          <w:b/>
          <w:sz w:val="16"/>
          <w:szCs w:val="16"/>
        </w:rPr>
        <w:t>.10.2018r., godz. 11:00” Szpital Powiatowy Zawiercie, 42-400 Zawiercie ul. Miodowa 14, Budynek Główny „A”, I piętro, Dział Zamówień Publicznych, pokój 109”</w:t>
      </w:r>
    </w:p>
    <w:p w:rsidR="000255D0" w:rsidRPr="00D5450D" w:rsidRDefault="000255D0" w:rsidP="00D5450D">
      <w:pPr>
        <w:spacing w:after="0"/>
        <w:jc w:val="center"/>
        <w:rPr>
          <w:rFonts w:ascii="Verdana" w:hAnsi="Verdana"/>
          <w:b/>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15) Wszelkie poprawki lub zmiany w tekście oferty muszą być parafowane przez osobę (osoby) podpisujące ofertę i opatrzone datami ich dokonania. </w:t>
      </w:r>
    </w:p>
    <w:p w:rsidR="00A262DA" w:rsidRPr="00D5450D" w:rsidRDefault="00A262DA" w:rsidP="00D5450D">
      <w:pPr>
        <w:spacing w:after="0"/>
        <w:rPr>
          <w:rFonts w:ascii="Verdana" w:hAnsi="Verdana"/>
          <w:sz w:val="16"/>
          <w:szCs w:val="16"/>
        </w:rPr>
      </w:pPr>
      <w:r w:rsidRPr="00D5450D">
        <w:rPr>
          <w:rFonts w:ascii="Verdana" w:hAnsi="Verdana"/>
          <w:sz w:val="16"/>
          <w:szCs w:val="16"/>
        </w:rPr>
        <w:t>16) Obowiązkiem składającego ofertę jest uzyskać wszelkie informacje konieczne do prawidłowego przygotowania ofert.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XII. Miejsce oraz termin składania i otwarcia ofert</w:t>
      </w:r>
    </w:p>
    <w:p w:rsidR="00A262DA" w:rsidRPr="00D5450D" w:rsidRDefault="00A262DA" w:rsidP="00D5450D">
      <w:pPr>
        <w:spacing w:after="0"/>
        <w:rPr>
          <w:rFonts w:ascii="Verdana" w:hAnsi="Verdana"/>
          <w:sz w:val="16"/>
          <w:szCs w:val="16"/>
        </w:rPr>
      </w:pPr>
      <w:r w:rsidRPr="00D5450D">
        <w:rPr>
          <w:rFonts w:ascii="Verdana" w:hAnsi="Verdana"/>
          <w:sz w:val="16"/>
          <w:szCs w:val="16"/>
        </w:rPr>
        <w:t>1. Oferty należy składać w siedzibie Zamawiającego, tj. Szpital Powiatowy Zawiercie, 42-400 Zawiercie ul. Miodowa 14, Budynek Główny „A”, I piętro, Dział Zamówień Publicznych, pokój 109 do</w:t>
      </w:r>
      <w:r w:rsidR="00FC7B18">
        <w:rPr>
          <w:rFonts w:ascii="Verdana" w:hAnsi="Verdana"/>
          <w:sz w:val="16"/>
          <w:szCs w:val="16"/>
        </w:rPr>
        <w:t xml:space="preserve"> dnia </w:t>
      </w:r>
      <w:r w:rsidR="00CE3915">
        <w:rPr>
          <w:rFonts w:ascii="Verdana" w:hAnsi="Verdana"/>
          <w:sz w:val="16"/>
          <w:szCs w:val="16"/>
        </w:rPr>
        <w:t>12</w:t>
      </w:r>
      <w:r w:rsidR="00FC7B18">
        <w:rPr>
          <w:rFonts w:ascii="Verdana" w:hAnsi="Verdana"/>
          <w:sz w:val="16"/>
          <w:szCs w:val="16"/>
        </w:rPr>
        <w:t>.10.2018r. do</w:t>
      </w:r>
      <w:r w:rsidRPr="00D5450D">
        <w:rPr>
          <w:rFonts w:ascii="Verdana" w:hAnsi="Verdana"/>
          <w:sz w:val="16"/>
          <w:szCs w:val="16"/>
        </w:rPr>
        <w:t xml:space="preserve"> godz. 10.00.</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2. Zamawiający otworzy oferty w obecności Wykonawców, którzy zechcą przybyć na otwarcie ofert w dniu </w:t>
      </w:r>
      <w:r w:rsidR="00CE3915">
        <w:rPr>
          <w:rFonts w:ascii="Verdana" w:hAnsi="Verdana"/>
          <w:sz w:val="16"/>
          <w:szCs w:val="16"/>
        </w:rPr>
        <w:t>12</w:t>
      </w:r>
      <w:r w:rsidRPr="00D5450D">
        <w:rPr>
          <w:rFonts w:ascii="Verdana" w:hAnsi="Verdana"/>
          <w:sz w:val="16"/>
          <w:szCs w:val="16"/>
        </w:rPr>
        <w:t xml:space="preserve"> 10.2018r. o godz. 11.00, w siedzibie Zamawiającego, tj. Szpital Powiatowy Zawiercie, 42-400 Zawiercie ul. Miodowa 14, Budynek Główny „A”, I piętro, Dział Zamówień Publicznych, pokój 109.</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XIII. Opis sposobu obliczenia ceny</w:t>
      </w:r>
    </w:p>
    <w:p w:rsidR="00A262DA" w:rsidRPr="00D5450D" w:rsidRDefault="00A262DA" w:rsidP="00D5450D">
      <w:pPr>
        <w:spacing w:after="0"/>
        <w:rPr>
          <w:rFonts w:ascii="Verdana" w:hAnsi="Verdana"/>
          <w:sz w:val="16"/>
          <w:szCs w:val="16"/>
        </w:rPr>
      </w:pPr>
      <w:r w:rsidRPr="00D5450D">
        <w:rPr>
          <w:rFonts w:ascii="Verdana" w:hAnsi="Verdana"/>
          <w:sz w:val="16"/>
          <w:szCs w:val="16"/>
        </w:rPr>
        <w:t>1. Ceną oferty (brutto) jest wartość brutto wszystkich pozycji. Należy wyliczyć ją poprzez zsumowanie wartości brutto wyliczonych dla poszczególnych pozycji w formularzu cenowym.</w:t>
      </w:r>
    </w:p>
    <w:p w:rsidR="00A262DA" w:rsidRPr="00D5450D" w:rsidRDefault="00A262DA" w:rsidP="00D5450D">
      <w:pPr>
        <w:spacing w:after="0"/>
        <w:rPr>
          <w:rFonts w:ascii="Verdana" w:hAnsi="Verdana"/>
          <w:sz w:val="16"/>
          <w:szCs w:val="16"/>
        </w:rPr>
      </w:pPr>
      <w:r w:rsidRPr="00D5450D">
        <w:rPr>
          <w:rFonts w:ascii="Verdana" w:hAnsi="Verdana"/>
          <w:sz w:val="16"/>
          <w:szCs w:val="16"/>
        </w:rPr>
        <w:t>2. Cenę oferty należy wpisać zarówno w formularzu asortymentowo cenowym jak i w formularzu ofertowym.</w:t>
      </w:r>
    </w:p>
    <w:p w:rsidR="00A262DA" w:rsidRPr="00D5450D" w:rsidRDefault="00A262DA" w:rsidP="00D5450D">
      <w:pPr>
        <w:spacing w:after="0"/>
        <w:rPr>
          <w:rFonts w:ascii="Verdana" w:hAnsi="Verdana"/>
          <w:sz w:val="16"/>
          <w:szCs w:val="16"/>
        </w:rPr>
      </w:pPr>
      <w:r w:rsidRPr="00D5450D">
        <w:rPr>
          <w:rFonts w:ascii="Verdana" w:hAnsi="Verdana"/>
          <w:sz w:val="16"/>
          <w:szCs w:val="16"/>
        </w:rPr>
        <w:t>3. Wykonawca określi cenę oferty w złotych z VAT, przy uwzględnieniu stawki podatku, obowiązującej w dniu składania ofert.</w:t>
      </w:r>
    </w:p>
    <w:p w:rsidR="00A262DA" w:rsidRPr="00D5450D" w:rsidRDefault="00A262DA" w:rsidP="00D5450D">
      <w:pPr>
        <w:spacing w:after="0"/>
        <w:rPr>
          <w:rFonts w:ascii="Verdana" w:hAnsi="Verdana"/>
          <w:sz w:val="16"/>
          <w:szCs w:val="16"/>
        </w:rPr>
      </w:pPr>
      <w:r w:rsidRPr="00D5450D">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A262DA" w:rsidRPr="00D5450D" w:rsidRDefault="00A262DA" w:rsidP="00D5450D">
      <w:pPr>
        <w:spacing w:after="0"/>
        <w:rPr>
          <w:rFonts w:ascii="Verdana" w:hAnsi="Verdana"/>
          <w:sz w:val="16"/>
          <w:szCs w:val="16"/>
        </w:rPr>
      </w:pPr>
      <w:r w:rsidRPr="00D5450D">
        <w:rPr>
          <w:rFonts w:ascii="Verdana" w:hAnsi="Verdana"/>
          <w:sz w:val="16"/>
          <w:szCs w:val="16"/>
        </w:rPr>
        <w:t>5. Wszystkie ceny (w tym jednostkowe) powinny być podawane z dokładnością do dwóch miejsc po przecinku.</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XIV. Kryteria oraz sposób oceny ofert:</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Zamawiający będzie oceniał oferty według następujących kryteriów:</w:t>
      </w:r>
    </w:p>
    <w:p w:rsidR="00A262DA" w:rsidRPr="00D5450D" w:rsidRDefault="00A262DA" w:rsidP="00D5450D">
      <w:pPr>
        <w:spacing w:after="0"/>
        <w:rPr>
          <w:rFonts w:ascii="Verdana" w:hAnsi="Verdana"/>
          <w:sz w:val="16"/>
          <w:szCs w:val="16"/>
        </w:rPr>
      </w:pPr>
      <w:r w:rsidRPr="00D5450D">
        <w:rPr>
          <w:rFonts w:ascii="Verdana" w:hAnsi="Verdana"/>
          <w:sz w:val="16"/>
          <w:szCs w:val="16"/>
        </w:rPr>
        <w:lastRenderedPageBreak/>
        <w:t>1)  Wybór najkorzystniejszej oferty będzie dokonany na podstawie kryteriów, osobnych na każdy  dostarczony pakiet :</w:t>
      </w:r>
    </w:p>
    <w:p w:rsidR="00A262DA" w:rsidRPr="00D5450D" w:rsidRDefault="00A262DA" w:rsidP="00D5450D">
      <w:pPr>
        <w:spacing w:after="0"/>
        <w:rPr>
          <w:rFonts w:ascii="Verdana" w:hAnsi="Verdana"/>
          <w:sz w:val="16"/>
          <w:szCs w:val="16"/>
        </w:rPr>
      </w:pPr>
      <w:r w:rsidRPr="00D5450D">
        <w:rPr>
          <w:rFonts w:ascii="Verdana" w:hAnsi="Verdana"/>
          <w:sz w:val="16"/>
          <w:szCs w:val="16"/>
        </w:rPr>
        <w:tab/>
        <w:t>KRYTERIUM I Cena - 100%,</w:t>
      </w: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sz w:val="16"/>
          <w:szCs w:val="16"/>
        </w:rPr>
      </w:pPr>
      <w:r w:rsidRPr="00D5450D">
        <w:rPr>
          <w:rFonts w:ascii="Verdana" w:hAnsi="Verdana"/>
          <w:sz w:val="16"/>
          <w:szCs w:val="16"/>
        </w:rPr>
        <w:t>Zamawiający przydzieli punktację za poszczególne kryteria wg następujących zasad:</w:t>
      </w:r>
    </w:p>
    <w:p w:rsidR="00A262DA" w:rsidRPr="00D5450D" w:rsidRDefault="00A262DA" w:rsidP="00D5450D">
      <w:pPr>
        <w:spacing w:after="0"/>
        <w:rPr>
          <w:rFonts w:ascii="Verdana" w:hAnsi="Verdana"/>
          <w:sz w:val="16"/>
          <w:szCs w:val="16"/>
        </w:rPr>
      </w:pPr>
      <w:r w:rsidRPr="00D5450D">
        <w:rPr>
          <w:rFonts w:ascii="Verdana" w:hAnsi="Verdana"/>
          <w:sz w:val="16"/>
          <w:szCs w:val="16"/>
        </w:rPr>
        <w:t>a)</w:t>
      </w:r>
      <w:r w:rsidRPr="00D5450D">
        <w:rPr>
          <w:rFonts w:ascii="Verdana" w:hAnsi="Verdana"/>
          <w:sz w:val="16"/>
          <w:szCs w:val="16"/>
        </w:rPr>
        <w:tab/>
        <w:t>za cenę (C) wg wzoru:</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najniższa oferowana cena brutto</w:t>
      </w:r>
    </w:p>
    <w:p w:rsidR="00A262DA" w:rsidRPr="00D5450D" w:rsidRDefault="00A262DA" w:rsidP="00D5450D">
      <w:pPr>
        <w:spacing w:after="0"/>
        <w:rPr>
          <w:rFonts w:ascii="Verdana" w:hAnsi="Verdana"/>
          <w:sz w:val="16"/>
          <w:szCs w:val="16"/>
        </w:rPr>
      </w:pPr>
      <w:r w:rsidRPr="00D5450D">
        <w:rPr>
          <w:rFonts w:ascii="Verdana" w:hAnsi="Verdana"/>
          <w:sz w:val="16"/>
          <w:szCs w:val="16"/>
        </w:rPr>
        <w:tab/>
      </w:r>
      <w:r w:rsidRPr="00D5450D">
        <w:rPr>
          <w:rFonts w:ascii="Verdana" w:hAnsi="Verdana"/>
          <w:sz w:val="16"/>
          <w:szCs w:val="16"/>
        </w:rPr>
        <w:tab/>
        <w:t>C = -------------------------------------------   x  100 x 100%</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                                    cena oferty ocenianej brutto</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Jako najkorzystniejsza zostanie wybrana oferta, która uzyska największą liczbę punktów za ww. kryterium.</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W toku dokonywania badania i oceny ofert Zamawiający może żądać udzielenia przez Wykonawcę wyjaśnień treści złożonych przez niego ofert.</w:t>
      </w:r>
    </w:p>
    <w:p w:rsidR="00A262DA" w:rsidRPr="00D5450D" w:rsidRDefault="00A262DA" w:rsidP="00D5450D">
      <w:pPr>
        <w:spacing w:after="0"/>
        <w:rPr>
          <w:rFonts w:ascii="Verdana" w:hAnsi="Verdana"/>
          <w:sz w:val="16"/>
          <w:szCs w:val="16"/>
        </w:rPr>
      </w:pPr>
      <w:r w:rsidRPr="00D5450D">
        <w:rPr>
          <w:rFonts w:ascii="Verdana" w:hAnsi="Verdana"/>
          <w:sz w:val="16"/>
          <w:szCs w:val="16"/>
        </w:rPr>
        <w:t>4.</w:t>
      </w:r>
      <w:r w:rsidRPr="00D5450D">
        <w:rPr>
          <w:rFonts w:ascii="Verdana" w:hAnsi="Verdan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0255D0">
        <w:rPr>
          <w:rFonts w:ascii="Verdana" w:hAnsi="Verdana"/>
          <w:sz w:val="16"/>
          <w:szCs w:val="16"/>
        </w:rPr>
        <w:t xml:space="preserve"> </w:t>
      </w:r>
      <w:r w:rsidR="00837BD9">
        <w:rPr>
          <w:rFonts w:ascii="Verdana" w:hAnsi="Verdana"/>
          <w:sz w:val="16"/>
          <w:szCs w:val="16"/>
        </w:rPr>
        <w:t>- zał. nr 1 do SIWZ pkt 4</w:t>
      </w:r>
      <w:r w:rsidRPr="00D5450D">
        <w:rPr>
          <w:rFonts w:ascii="Verdana" w:hAnsi="Verdana"/>
          <w:sz w:val="16"/>
          <w:szCs w:val="16"/>
        </w:rPr>
        <w:t>.</w:t>
      </w:r>
    </w:p>
    <w:p w:rsidR="00A262DA" w:rsidRPr="00D5450D" w:rsidRDefault="00A262DA" w:rsidP="00D5450D">
      <w:pPr>
        <w:spacing w:after="0"/>
        <w:rPr>
          <w:rFonts w:ascii="Verdana" w:hAnsi="Verdana"/>
          <w:sz w:val="16"/>
          <w:szCs w:val="16"/>
        </w:rPr>
      </w:pPr>
    </w:p>
    <w:p w:rsidR="00A262DA" w:rsidRPr="000255D0" w:rsidRDefault="00A262DA" w:rsidP="00D5450D">
      <w:pPr>
        <w:spacing w:after="0"/>
        <w:rPr>
          <w:rFonts w:ascii="Verdana" w:hAnsi="Verdana"/>
          <w:b/>
          <w:sz w:val="16"/>
          <w:szCs w:val="16"/>
        </w:rPr>
      </w:pPr>
      <w:r w:rsidRPr="000255D0">
        <w:rPr>
          <w:rFonts w:ascii="Verdana" w:hAnsi="Verdana"/>
          <w:b/>
          <w:sz w:val="16"/>
          <w:szCs w:val="16"/>
        </w:rPr>
        <w:t>XV. Informacja o formalnościach, jakie powinny zostać dopełnione po wyborze oferty w celu zawarcia umowy w sprawie zamówienia publicznego</w:t>
      </w:r>
    </w:p>
    <w:p w:rsidR="00A262DA" w:rsidRPr="00D5450D" w:rsidRDefault="00A262DA" w:rsidP="00D5450D">
      <w:pPr>
        <w:spacing w:after="0"/>
        <w:rPr>
          <w:rFonts w:ascii="Verdana" w:hAnsi="Verdana"/>
          <w:sz w:val="16"/>
          <w:szCs w:val="16"/>
        </w:rPr>
      </w:pPr>
      <w:r w:rsidRPr="00D5450D">
        <w:rPr>
          <w:rFonts w:ascii="Verdana" w:hAnsi="Verdana"/>
          <w:sz w:val="16"/>
          <w:szCs w:val="16"/>
        </w:rPr>
        <w:t>1.</w:t>
      </w:r>
      <w:r w:rsidRPr="00D5450D">
        <w:rPr>
          <w:rFonts w:ascii="Verdana" w:hAnsi="Verdan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A262DA" w:rsidRPr="00D5450D" w:rsidRDefault="00A262DA" w:rsidP="00D5450D">
      <w:pPr>
        <w:spacing w:after="0"/>
        <w:rPr>
          <w:rFonts w:ascii="Verdana" w:hAnsi="Verdana"/>
          <w:sz w:val="16"/>
          <w:szCs w:val="16"/>
        </w:rPr>
      </w:pPr>
      <w:r w:rsidRPr="00D5450D">
        <w:rPr>
          <w:rFonts w:ascii="Verdana" w:hAnsi="Verdana"/>
          <w:sz w:val="16"/>
          <w:szCs w:val="16"/>
        </w:rPr>
        <w:t>2.</w:t>
      </w:r>
      <w:r w:rsidRPr="00D5450D">
        <w:rPr>
          <w:rFonts w:ascii="Verdana" w:hAnsi="Verdan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3.   Zamawiający unieważni postępowanie w sytuacji, gdy wystąpią przesłanki wskazane w art. 93 ustawy Pzp. </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4.    Niezwłocznie po wyborze najkorzystniejszej oferty Zamawiający zawiadomi Wykonawców, którzy złożyli oferty, o: </w:t>
      </w:r>
    </w:p>
    <w:p w:rsidR="00A262DA" w:rsidRPr="00D5450D" w:rsidRDefault="00A262DA" w:rsidP="00D5450D">
      <w:pPr>
        <w:spacing w:after="0"/>
        <w:rPr>
          <w:rFonts w:ascii="Verdana" w:hAnsi="Verdana"/>
          <w:sz w:val="16"/>
          <w:szCs w:val="16"/>
        </w:rPr>
      </w:pPr>
      <w:r w:rsidRPr="00D5450D">
        <w:rPr>
          <w:rFonts w:ascii="Verdana" w:hAnsi="Verdan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A262DA" w:rsidRPr="00D5450D" w:rsidRDefault="00A262DA" w:rsidP="00D5450D">
      <w:pPr>
        <w:spacing w:after="0"/>
        <w:rPr>
          <w:rFonts w:ascii="Verdana" w:hAnsi="Verdana"/>
          <w:sz w:val="16"/>
          <w:szCs w:val="16"/>
        </w:rPr>
      </w:pPr>
      <w:r w:rsidRPr="00D5450D">
        <w:rPr>
          <w:rFonts w:ascii="Verdana" w:hAnsi="Verdana"/>
          <w:sz w:val="16"/>
          <w:szCs w:val="16"/>
        </w:rPr>
        <w:t>2.Wykonawcach, których oferty zostały odrzucone, podając uzasadnienie faktyczne i prawne,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3.Wykonawcach, którzy zostali wykluczeni z postępowania o udzielenie zamówienia, podając uzasadnienie faktyczne i prawne, </w:t>
      </w:r>
    </w:p>
    <w:p w:rsidR="00A262DA" w:rsidRPr="00D5450D" w:rsidRDefault="00A262DA" w:rsidP="00D5450D">
      <w:pPr>
        <w:spacing w:after="0"/>
        <w:rPr>
          <w:rFonts w:ascii="Verdana" w:hAnsi="Verdana"/>
          <w:sz w:val="16"/>
          <w:szCs w:val="16"/>
        </w:rPr>
      </w:pPr>
      <w:r w:rsidRPr="00D5450D">
        <w:rPr>
          <w:rFonts w:ascii="Verdana" w:hAnsi="Verdana"/>
          <w:sz w:val="16"/>
          <w:szCs w:val="16"/>
        </w:rPr>
        <w:t>4.terminie, określonym zgodnie z art. 94 ust. 1 lub 2 ustawy PZP, po którego upływie umowa w sprawie zamówienia publicznego może być zawarta.</w:t>
      </w:r>
    </w:p>
    <w:p w:rsidR="00A262DA" w:rsidRPr="00D5450D" w:rsidRDefault="00A262DA" w:rsidP="00D5450D">
      <w:pPr>
        <w:spacing w:after="0"/>
        <w:rPr>
          <w:rFonts w:ascii="Verdana" w:hAnsi="Verdana"/>
          <w:sz w:val="16"/>
          <w:szCs w:val="16"/>
        </w:rPr>
      </w:pPr>
      <w:r w:rsidRPr="00D5450D">
        <w:rPr>
          <w:rFonts w:ascii="Verdana" w:hAnsi="Verdana"/>
          <w:sz w:val="16"/>
          <w:szCs w:val="16"/>
        </w:rPr>
        <w:t>5.    Ogłoszenie zawierające informacje wskazane w pkt. 4 Zamawiający umieści na stronie internetowej</w:t>
      </w:r>
    </w:p>
    <w:p w:rsidR="00A262DA" w:rsidRPr="00D5450D" w:rsidRDefault="00A262DA" w:rsidP="00D5450D">
      <w:pPr>
        <w:spacing w:after="0"/>
        <w:rPr>
          <w:rFonts w:ascii="Verdana" w:hAnsi="Verdana"/>
          <w:sz w:val="16"/>
          <w:szCs w:val="16"/>
        </w:rPr>
      </w:pPr>
      <w:r w:rsidRPr="00D5450D">
        <w:rPr>
          <w:rFonts w:ascii="Verdana" w:hAnsi="Verdana"/>
          <w:sz w:val="16"/>
          <w:szCs w:val="16"/>
        </w:rPr>
        <w:t>www.szpitalzawiercie.pl oraz w miejscu publicznie dostępnym w swojej siedzibie.</w:t>
      </w:r>
    </w:p>
    <w:p w:rsidR="00A262DA" w:rsidRPr="00D5450D" w:rsidRDefault="00A262DA" w:rsidP="00D5450D">
      <w:pPr>
        <w:spacing w:after="0"/>
        <w:rPr>
          <w:rFonts w:ascii="Verdana" w:hAnsi="Verdana"/>
          <w:sz w:val="16"/>
          <w:szCs w:val="16"/>
        </w:rPr>
      </w:pPr>
      <w:r w:rsidRPr="00D5450D">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A262DA" w:rsidRPr="00D5450D" w:rsidRDefault="00A262DA" w:rsidP="00D5450D">
      <w:pPr>
        <w:spacing w:after="0"/>
        <w:rPr>
          <w:rFonts w:ascii="Verdana" w:hAnsi="Verdana"/>
          <w:sz w:val="16"/>
          <w:szCs w:val="16"/>
        </w:rPr>
      </w:pPr>
      <w:r w:rsidRPr="00D5450D">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A262DA" w:rsidRPr="00D5450D" w:rsidRDefault="00A262DA" w:rsidP="00D5450D">
      <w:pPr>
        <w:spacing w:after="0"/>
        <w:rPr>
          <w:rFonts w:ascii="Verdana" w:hAnsi="Verdana"/>
          <w:sz w:val="16"/>
          <w:szCs w:val="16"/>
        </w:rPr>
      </w:pPr>
      <w:r w:rsidRPr="00D5450D">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 Zabezpieczenie należytego wykonania umowy</w:t>
      </w:r>
    </w:p>
    <w:p w:rsidR="00A262DA" w:rsidRPr="00D5450D" w:rsidRDefault="00A262DA" w:rsidP="00D5450D">
      <w:pPr>
        <w:spacing w:after="0"/>
        <w:rPr>
          <w:rFonts w:ascii="Verdana" w:hAnsi="Verdana"/>
          <w:sz w:val="16"/>
          <w:szCs w:val="16"/>
        </w:rPr>
      </w:pPr>
      <w:r w:rsidRPr="00D5450D">
        <w:rPr>
          <w:rFonts w:ascii="Verdana" w:hAnsi="Verdana"/>
          <w:sz w:val="16"/>
          <w:szCs w:val="16"/>
        </w:rPr>
        <w:t>W niniejszym postępowaniu wniesienie zabezpieczenia należytego wykonania umowy nie jest wymagane.</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XVII. Istotne postanowienia umowy</w:t>
      </w:r>
    </w:p>
    <w:p w:rsidR="00A262DA" w:rsidRPr="00D5450D" w:rsidRDefault="00A262DA" w:rsidP="00D5450D">
      <w:pPr>
        <w:spacing w:after="0"/>
        <w:rPr>
          <w:rFonts w:ascii="Verdana" w:hAnsi="Verdana"/>
          <w:sz w:val="16"/>
          <w:szCs w:val="16"/>
        </w:rPr>
      </w:pPr>
      <w:r w:rsidRPr="00D5450D">
        <w:rPr>
          <w:rFonts w:ascii="Verdana" w:hAnsi="Verdana"/>
          <w:sz w:val="16"/>
          <w:szCs w:val="16"/>
        </w:rPr>
        <w:t>Istotne postanowienia umowy zostały zawarte w załączniku nr 5 do SIWZ.</w:t>
      </w:r>
    </w:p>
    <w:p w:rsidR="00A262DA" w:rsidRPr="00D5450D" w:rsidRDefault="00A262DA" w:rsidP="00D5450D">
      <w:pPr>
        <w:spacing w:after="0"/>
        <w:rPr>
          <w:rFonts w:ascii="Verdana" w:hAnsi="Verdana"/>
          <w:sz w:val="16"/>
          <w:szCs w:val="16"/>
        </w:rPr>
      </w:pPr>
    </w:p>
    <w:p w:rsidR="00A262DA" w:rsidRPr="00D5450D" w:rsidRDefault="00A262DA" w:rsidP="00D5450D">
      <w:pPr>
        <w:spacing w:after="0"/>
        <w:rPr>
          <w:rFonts w:ascii="Verdana" w:hAnsi="Verdana"/>
          <w:b/>
          <w:sz w:val="16"/>
          <w:szCs w:val="16"/>
        </w:rPr>
      </w:pPr>
      <w:r w:rsidRPr="00D5450D">
        <w:rPr>
          <w:rFonts w:ascii="Verdana" w:hAnsi="Verdana"/>
          <w:b/>
          <w:sz w:val="16"/>
          <w:szCs w:val="16"/>
        </w:rPr>
        <w:t>XVIII. Pouczenie o środkach ochrony prawnej</w:t>
      </w:r>
    </w:p>
    <w:p w:rsidR="00A262DA" w:rsidRPr="00D5450D" w:rsidRDefault="00A262DA" w:rsidP="00D5450D">
      <w:pPr>
        <w:spacing w:after="0"/>
        <w:rPr>
          <w:rFonts w:ascii="Verdana" w:hAnsi="Verdana"/>
          <w:sz w:val="16"/>
          <w:szCs w:val="16"/>
        </w:rPr>
      </w:pPr>
      <w:r w:rsidRPr="00D5450D">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1. Informacja o niezgodnej z przepisami ustawy Pzp czynności:</w:t>
      </w:r>
    </w:p>
    <w:p w:rsidR="00A262DA" w:rsidRPr="00D5450D" w:rsidRDefault="00A262DA" w:rsidP="00D5450D">
      <w:pPr>
        <w:spacing w:after="0"/>
        <w:rPr>
          <w:rFonts w:ascii="Verdana" w:hAnsi="Verdana"/>
          <w:sz w:val="16"/>
          <w:szCs w:val="16"/>
        </w:rPr>
      </w:pPr>
      <w:r w:rsidRPr="00D5450D">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A262DA" w:rsidRPr="00D5450D" w:rsidRDefault="00A262DA" w:rsidP="00D5450D">
      <w:pPr>
        <w:spacing w:after="0"/>
        <w:rPr>
          <w:rFonts w:ascii="Verdana" w:hAnsi="Verdana"/>
          <w:sz w:val="16"/>
          <w:szCs w:val="16"/>
        </w:rPr>
      </w:pPr>
      <w:r w:rsidRPr="00D5450D">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A262DA" w:rsidRPr="00D5450D" w:rsidRDefault="00A262DA" w:rsidP="00D5450D">
      <w:pPr>
        <w:spacing w:after="0"/>
        <w:rPr>
          <w:rFonts w:ascii="Verdana" w:hAnsi="Verdana"/>
          <w:sz w:val="16"/>
          <w:szCs w:val="16"/>
        </w:rPr>
      </w:pPr>
      <w:r w:rsidRPr="00D5450D">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A262DA" w:rsidRPr="00D5450D" w:rsidRDefault="00A262DA" w:rsidP="00D5450D">
      <w:pPr>
        <w:spacing w:after="0"/>
        <w:rPr>
          <w:rFonts w:ascii="Verdana" w:hAnsi="Verdana"/>
          <w:sz w:val="16"/>
          <w:szCs w:val="16"/>
        </w:rPr>
      </w:pPr>
      <w:r w:rsidRPr="00D5450D">
        <w:rPr>
          <w:rFonts w:ascii="Verdana" w:hAnsi="Verdana"/>
          <w:sz w:val="16"/>
          <w:szCs w:val="16"/>
        </w:rPr>
        <w:t>2.1  Jeżeli wartość zamówienia jest mniejsza niż kwoty określone w przepisach wydanych na podstawie art. 11 ust. 8 ustawy Pzp, odwołanie przysługuje wyłącznie wobec czynności:</w:t>
      </w:r>
    </w:p>
    <w:p w:rsidR="00A262DA" w:rsidRPr="00D5450D" w:rsidRDefault="00A262DA" w:rsidP="00D5450D">
      <w:pPr>
        <w:spacing w:after="0"/>
        <w:rPr>
          <w:rFonts w:ascii="Verdana" w:hAnsi="Verdana"/>
          <w:sz w:val="16"/>
          <w:szCs w:val="16"/>
        </w:rPr>
      </w:pPr>
      <w:r w:rsidRPr="00D5450D">
        <w:rPr>
          <w:rFonts w:ascii="Verdana" w:hAnsi="Verdana"/>
          <w:sz w:val="16"/>
          <w:szCs w:val="16"/>
        </w:rPr>
        <w:t>1) wyboru trybu negocjacji bez ogłoszenia, zamówienia z wolnej ręki lub zapytania o cenę;</w:t>
      </w:r>
    </w:p>
    <w:p w:rsidR="00A262DA" w:rsidRPr="00D5450D" w:rsidRDefault="00A262DA" w:rsidP="00D5450D">
      <w:pPr>
        <w:spacing w:after="0"/>
        <w:rPr>
          <w:rFonts w:ascii="Verdana" w:hAnsi="Verdana"/>
          <w:sz w:val="16"/>
          <w:szCs w:val="16"/>
        </w:rPr>
      </w:pPr>
      <w:r w:rsidRPr="00D5450D">
        <w:rPr>
          <w:rFonts w:ascii="Verdana" w:hAnsi="Verdana"/>
          <w:sz w:val="16"/>
          <w:szCs w:val="16"/>
        </w:rPr>
        <w:t>2) określenia warunków udziału w postępowaniu;</w:t>
      </w:r>
    </w:p>
    <w:p w:rsidR="00A262DA" w:rsidRPr="00D5450D" w:rsidRDefault="00A262DA" w:rsidP="00D5450D">
      <w:pPr>
        <w:spacing w:after="0"/>
        <w:rPr>
          <w:rFonts w:ascii="Verdana" w:hAnsi="Verdana"/>
          <w:sz w:val="16"/>
          <w:szCs w:val="16"/>
        </w:rPr>
      </w:pPr>
      <w:r w:rsidRPr="00D5450D">
        <w:rPr>
          <w:rFonts w:ascii="Verdana" w:hAnsi="Verdana"/>
          <w:sz w:val="16"/>
          <w:szCs w:val="16"/>
        </w:rPr>
        <w:t>3) wykluczenia odwołującego z postępowania o udzielenie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4) odrzucenia oferty odwołującego;</w:t>
      </w:r>
    </w:p>
    <w:p w:rsidR="00A262DA" w:rsidRPr="00D5450D" w:rsidRDefault="00A262DA" w:rsidP="00D5450D">
      <w:pPr>
        <w:spacing w:after="0"/>
        <w:rPr>
          <w:rFonts w:ascii="Verdana" w:hAnsi="Verdana"/>
          <w:sz w:val="16"/>
          <w:szCs w:val="16"/>
        </w:rPr>
      </w:pPr>
      <w:r w:rsidRPr="00D5450D">
        <w:rPr>
          <w:rFonts w:ascii="Verdana" w:hAnsi="Verdana"/>
          <w:sz w:val="16"/>
          <w:szCs w:val="16"/>
        </w:rPr>
        <w:t>5) opisu przedmiotu zamówienia;</w:t>
      </w:r>
    </w:p>
    <w:p w:rsidR="00A262DA" w:rsidRPr="00D5450D" w:rsidRDefault="00A262DA" w:rsidP="00D5450D">
      <w:pPr>
        <w:spacing w:after="0"/>
        <w:rPr>
          <w:rFonts w:ascii="Verdana" w:hAnsi="Verdana"/>
          <w:sz w:val="16"/>
          <w:szCs w:val="16"/>
        </w:rPr>
      </w:pPr>
      <w:r w:rsidRPr="00D5450D">
        <w:rPr>
          <w:rFonts w:ascii="Verdana" w:hAnsi="Verdana"/>
          <w:sz w:val="16"/>
          <w:szCs w:val="16"/>
        </w:rPr>
        <w:t>6) wyboru najkorzystniejszej oferty.</w:t>
      </w:r>
    </w:p>
    <w:p w:rsidR="00A262DA" w:rsidRPr="00D5450D" w:rsidRDefault="00A262DA" w:rsidP="00D5450D">
      <w:pPr>
        <w:spacing w:after="0"/>
        <w:rPr>
          <w:rFonts w:ascii="Verdana" w:hAnsi="Verdana"/>
          <w:sz w:val="16"/>
          <w:szCs w:val="16"/>
        </w:rPr>
      </w:pPr>
      <w:r w:rsidRPr="00D5450D">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262DA" w:rsidRPr="00D5450D" w:rsidRDefault="00A262DA" w:rsidP="00D5450D">
      <w:pPr>
        <w:spacing w:after="0"/>
        <w:rPr>
          <w:rFonts w:ascii="Verdana" w:hAnsi="Verdana"/>
          <w:sz w:val="16"/>
          <w:szCs w:val="16"/>
        </w:rPr>
      </w:pPr>
      <w:r w:rsidRPr="00D5450D">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262DA" w:rsidRPr="00D5450D" w:rsidRDefault="00A262DA" w:rsidP="00D5450D">
      <w:pPr>
        <w:spacing w:after="0"/>
        <w:rPr>
          <w:rFonts w:ascii="Verdana" w:hAnsi="Verdana"/>
          <w:sz w:val="16"/>
          <w:szCs w:val="16"/>
        </w:rPr>
      </w:pPr>
      <w:r w:rsidRPr="00D5450D">
        <w:rPr>
          <w:rFonts w:ascii="Verdana" w:hAnsi="Verdana"/>
          <w:sz w:val="16"/>
          <w:szCs w:val="16"/>
        </w:rPr>
        <w:t>2.4 O oddaleniu odwołania lub jego uwzględnieniu Izba orzeka w wyroku.</w:t>
      </w:r>
    </w:p>
    <w:p w:rsidR="00A262DA" w:rsidRPr="00D5450D" w:rsidRDefault="00A262DA" w:rsidP="00D5450D">
      <w:pPr>
        <w:spacing w:after="0"/>
        <w:rPr>
          <w:rFonts w:ascii="Verdana" w:hAnsi="Verdana"/>
          <w:sz w:val="16"/>
          <w:szCs w:val="16"/>
        </w:rPr>
      </w:pPr>
      <w:r w:rsidRPr="00D5450D">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A262DA" w:rsidRPr="00D5450D" w:rsidRDefault="00A262DA" w:rsidP="00D5450D">
      <w:pPr>
        <w:spacing w:after="0"/>
        <w:rPr>
          <w:rFonts w:ascii="Verdana" w:hAnsi="Verdana"/>
          <w:sz w:val="16"/>
          <w:szCs w:val="16"/>
        </w:rPr>
      </w:pPr>
      <w:r w:rsidRPr="00D5450D">
        <w:rPr>
          <w:rFonts w:ascii="Verdana" w:hAnsi="Verdana"/>
          <w:sz w:val="16"/>
          <w:szCs w:val="16"/>
        </w:rPr>
        <w:t>2.6 Odwołanie wnosi się w terminach określonych w art. 182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3. Skarga do sądu:</w:t>
      </w:r>
    </w:p>
    <w:p w:rsidR="00A262DA" w:rsidRPr="00D5450D" w:rsidRDefault="00A262DA" w:rsidP="00D5450D">
      <w:pPr>
        <w:spacing w:after="0"/>
        <w:rPr>
          <w:rFonts w:ascii="Verdana" w:hAnsi="Verdana"/>
          <w:sz w:val="16"/>
          <w:szCs w:val="16"/>
        </w:rPr>
      </w:pPr>
      <w:r w:rsidRPr="00D5450D">
        <w:rPr>
          <w:rFonts w:ascii="Verdana" w:hAnsi="Verdana"/>
          <w:sz w:val="16"/>
          <w:szCs w:val="16"/>
        </w:rPr>
        <w:t>3.1.     Na orzeczenie Izby stronom oraz uczestnikom postępowania odwoławczego przysługuje skarga do sądu.</w:t>
      </w:r>
    </w:p>
    <w:p w:rsidR="00A262DA" w:rsidRPr="00D5450D" w:rsidRDefault="00A262DA" w:rsidP="00D5450D">
      <w:pPr>
        <w:spacing w:after="0"/>
        <w:rPr>
          <w:rFonts w:ascii="Verdana" w:hAnsi="Verdana"/>
          <w:sz w:val="16"/>
          <w:szCs w:val="16"/>
        </w:rPr>
      </w:pPr>
      <w:r w:rsidRPr="00D5450D">
        <w:rPr>
          <w:rFonts w:ascii="Verdana" w:hAnsi="Verdana"/>
          <w:sz w:val="16"/>
          <w:szCs w:val="16"/>
        </w:rPr>
        <w:t>3.2.    Skargę wnosi się za pośrednictwem Prezesa Izby w terminie 7 dni od dnia doręczenia orzeczenia Izby, przesyłając jednocześnie jej odpis przeciwnikowi skargi.</w:t>
      </w:r>
    </w:p>
    <w:p w:rsidR="00A262DA" w:rsidRPr="00D5450D" w:rsidRDefault="00A262DA" w:rsidP="00D5450D">
      <w:pPr>
        <w:spacing w:after="0"/>
        <w:rPr>
          <w:rFonts w:ascii="Verdana" w:hAnsi="Verdana"/>
          <w:sz w:val="16"/>
          <w:szCs w:val="16"/>
        </w:rPr>
      </w:pPr>
      <w:r w:rsidRPr="00D5450D">
        <w:rPr>
          <w:rFonts w:ascii="Verdana" w:hAnsi="Verdana"/>
          <w:sz w:val="16"/>
          <w:szCs w:val="16"/>
        </w:rPr>
        <w:t>3.3    Prezes Izby przekazuje skargę wraz z aktami postępowania odwoławczego właściwemu sądowi w terminie 7 dni od dnia jej otrzymania.</w:t>
      </w:r>
    </w:p>
    <w:p w:rsidR="00A262DA" w:rsidRPr="00D5450D" w:rsidRDefault="00A262DA" w:rsidP="00D5450D">
      <w:pPr>
        <w:spacing w:after="0"/>
        <w:rPr>
          <w:rFonts w:ascii="Verdana" w:hAnsi="Verdana"/>
          <w:sz w:val="16"/>
          <w:szCs w:val="16"/>
        </w:rPr>
      </w:pPr>
      <w:r w:rsidRPr="00D5450D">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A262DA" w:rsidRPr="00D5450D" w:rsidRDefault="00A262DA" w:rsidP="00D5450D">
      <w:pPr>
        <w:spacing w:after="0"/>
        <w:rPr>
          <w:rFonts w:ascii="Verdana" w:hAnsi="Verdana"/>
          <w:sz w:val="16"/>
          <w:szCs w:val="16"/>
        </w:rPr>
      </w:pPr>
      <w:r w:rsidRPr="00D5450D">
        <w:rPr>
          <w:rFonts w:ascii="Verdana" w:hAnsi="Verdana"/>
          <w:sz w:val="16"/>
          <w:szCs w:val="16"/>
        </w:rPr>
        <w:t>Sąd rozpoznaje sprawę niezwłocznie, nie później jednak niż w terminie 1 miesiąca od dnia wpływu skargi do sądu.</w:t>
      </w:r>
    </w:p>
    <w:p w:rsidR="00A262DA" w:rsidRPr="00D5450D" w:rsidRDefault="00A262DA" w:rsidP="00D5450D">
      <w:pPr>
        <w:spacing w:after="0"/>
        <w:rPr>
          <w:rFonts w:ascii="Verdana" w:hAnsi="Verdana"/>
          <w:sz w:val="16"/>
          <w:szCs w:val="16"/>
        </w:rPr>
      </w:pPr>
      <w:r w:rsidRPr="00D5450D">
        <w:rPr>
          <w:rFonts w:ascii="Verdana" w:hAnsi="Verdana"/>
          <w:sz w:val="16"/>
          <w:szCs w:val="16"/>
        </w:rPr>
        <w:t>Od wyroku sądu lub postanowienia kończącego postępowanie w sprawie nie przysługuje skarga kasacyjna.</w:t>
      </w:r>
    </w:p>
    <w:p w:rsidR="00A262DA" w:rsidRPr="00D5450D" w:rsidRDefault="00A262DA" w:rsidP="00D5450D">
      <w:pPr>
        <w:spacing w:after="0"/>
        <w:rPr>
          <w:rFonts w:ascii="Verdana" w:hAnsi="Verdana"/>
          <w:sz w:val="16"/>
          <w:szCs w:val="16"/>
        </w:rPr>
      </w:pPr>
      <w:r w:rsidRPr="00D5450D">
        <w:rPr>
          <w:rFonts w:ascii="Verdana" w:hAnsi="Verdana"/>
          <w:sz w:val="16"/>
          <w:szCs w:val="16"/>
        </w:rPr>
        <w:t>3.</w:t>
      </w:r>
      <w:r w:rsidRPr="00D5450D">
        <w:rPr>
          <w:rFonts w:ascii="Verdana" w:hAnsi="Verdana"/>
          <w:sz w:val="16"/>
          <w:szCs w:val="16"/>
        </w:rPr>
        <w:tab/>
        <w:t>Przepisy dotyczące środków ochrony prawnej znajdują się w art. 179 – 198g ustawy PZP.</w:t>
      </w:r>
    </w:p>
    <w:p w:rsidR="00A262DA" w:rsidRPr="00D5450D" w:rsidRDefault="00A262DA" w:rsidP="00D5450D">
      <w:pPr>
        <w:spacing w:after="0"/>
        <w:rPr>
          <w:rFonts w:ascii="Verdana" w:hAnsi="Verdana"/>
          <w:sz w:val="16"/>
          <w:szCs w:val="16"/>
        </w:rPr>
      </w:pPr>
      <w:r w:rsidRPr="00D5450D">
        <w:rPr>
          <w:rFonts w:ascii="Verdana" w:hAnsi="Verdana"/>
          <w:sz w:val="16"/>
          <w:szCs w:val="16"/>
        </w:rPr>
        <w:tab/>
      </w:r>
    </w:p>
    <w:p w:rsidR="00A262DA" w:rsidRPr="00D5450D" w:rsidRDefault="00A262DA" w:rsidP="00D5450D">
      <w:pPr>
        <w:spacing w:after="0"/>
        <w:rPr>
          <w:rFonts w:ascii="Verdana" w:hAnsi="Verdana"/>
          <w:b/>
          <w:sz w:val="16"/>
          <w:szCs w:val="16"/>
        </w:rPr>
      </w:pPr>
      <w:r w:rsidRPr="00D5450D">
        <w:rPr>
          <w:rFonts w:ascii="Verdana" w:hAnsi="Verdana"/>
          <w:b/>
          <w:sz w:val="16"/>
          <w:szCs w:val="16"/>
        </w:rPr>
        <w:t>XIX. Aukcja elektroniczna</w:t>
      </w:r>
    </w:p>
    <w:p w:rsidR="00A262DA" w:rsidRPr="00D5450D" w:rsidRDefault="00A262DA" w:rsidP="00D5450D">
      <w:pPr>
        <w:spacing w:after="0"/>
        <w:rPr>
          <w:rFonts w:ascii="Verdana" w:hAnsi="Verdana"/>
          <w:sz w:val="16"/>
          <w:szCs w:val="16"/>
        </w:rPr>
      </w:pPr>
      <w:r w:rsidRPr="00D5450D">
        <w:rPr>
          <w:rFonts w:ascii="Verdana" w:hAnsi="Verdana"/>
          <w:sz w:val="16"/>
          <w:szCs w:val="16"/>
        </w:rPr>
        <w:t>W postępowaniu nie jest przewidziany wybór najkorzystniejszej oferty z zastosowaniem aukcji elektronicznej.</w:t>
      </w:r>
    </w:p>
    <w:p w:rsidR="00A262DA" w:rsidRPr="00D5450D" w:rsidRDefault="00A262DA" w:rsidP="00D5450D">
      <w:pPr>
        <w:spacing w:after="0"/>
        <w:rPr>
          <w:rFonts w:ascii="Verdana" w:hAnsi="Verdana"/>
          <w:sz w:val="16"/>
          <w:szCs w:val="16"/>
        </w:rPr>
      </w:pPr>
    </w:p>
    <w:p w:rsidR="00A262DA" w:rsidRDefault="00A262DA" w:rsidP="00D5450D">
      <w:pPr>
        <w:spacing w:after="0"/>
        <w:rPr>
          <w:rFonts w:ascii="Verdana" w:hAnsi="Verdana"/>
          <w:b/>
          <w:sz w:val="16"/>
          <w:szCs w:val="16"/>
        </w:rPr>
      </w:pPr>
      <w:r w:rsidRPr="00D5450D">
        <w:rPr>
          <w:rFonts w:ascii="Verdana" w:hAnsi="Verdana"/>
          <w:b/>
          <w:sz w:val="16"/>
          <w:szCs w:val="16"/>
        </w:rPr>
        <w:t>Załącznikami do niniejszego dokumentu są:</w:t>
      </w:r>
    </w:p>
    <w:p w:rsidR="00D5450D" w:rsidRPr="00D5450D" w:rsidRDefault="00D5450D" w:rsidP="00D5450D">
      <w:pPr>
        <w:spacing w:after="0"/>
        <w:rPr>
          <w:rFonts w:ascii="Verdana" w:hAnsi="Verdana"/>
          <w:b/>
          <w:sz w:val="16"/>
          <w:szCs w:val="16"/>
        </w:rPr>
      </w:pPr>
    </w:p>
    <w:p w:rsidR="00A262DA" w:rsidRPr="00D5450D" w:rsidRDefault="00A262DA" w:rsidP="00D5450D">
      <w:pPr>
        <w:spacing w:after="0"/>
        <w:rPr>
          <w:rFonts w:ascii="Verdana" w:hAnsi="Verdana"/>
          <w:sz w:val="16"/>
          <w:szCs w:val="16"/>
        </w:rPr>
      </w:pPr>
      <w:r w:rsidRPr="00D5450D">
        <w:rPr>
          <w:rFonts w:ascii="Verdana" w:hAnsi="Verdana"/>
          <w:sz w:val="16"/>
          <w:szCs w:val="16"/>
        </w:rPr>
        <w:t>nr 1 - Formularz ofertowy stanowiący załącznik nr 1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2 – Formularz asortymentowo cenowy stanowiący załącznik nr 2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3 – Oświadczenie o spełnianiu warunków oraz o niepodleganiu wykluczeniu stanowiące załącznik nr 3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4 – Oświadczenie w sprawie grupy kapitałowej stanowiące załącznik nr 4 do SIWZ,</w:t>
      </w:r>
    </w:p>
    <w:p w:rsidR="00A262DA" w:rsidRPr="00D5450D" w:rsidRDefault="00A262DA" w:rsidP="00D5450D">
      <w:pPr>
        <w:spacing w:after="0"/>
        <w:rPr>
          <w:rFonts w:ascii="Verdana" w:hAnsi="Verdana"/>
          <w:sz w:val="16"/>
          <w:szCs w:val="16"/>
        </w:rPr>
      </w:pPr>
      <w:r w:rsidRPr="00D5450D">
        <w:rPr>
          <w:rFonts w:ascii="Verdana" w:hAnsi="Verdana"/>
          <w:sz w:val="16"/>
          <w:szCs w:val="16"/>
        </w:rPr>
        <w:t>nr 5 – Istotne postanowienia umowy stanowiące załącznik nr 5 do SIWZ.</w:t>
      </w:r>
    </w:p>
    <w:p w:rsidR="00A262DA" w:rsidRPr="00D5450D" w:rsidRDefault="00A262DA" w:rsidP="00D5450D">
      <w:pPr>
        <w:spacing w:after="0"/>
        <w:rPr>
          <w:rFonts w:ascii="Verdana" w:hAnsi="Verdana"/>
          <w:sz w:val="16"/>
          <w:szCs w:val="16"/>
        </w:rPr>
      </w:pPr>
    </w:p>
    <w:p w:rsidR="00C77E3F" w:rsidRPr="00D5450D" w:rsidRDefault="00C77E3F" w:rsidP="00D5450D">
      <w:pPr>
        <w:spacing w:after="0"/>
        <w:rPr>
          <w:rFonts w:ascii="Verdana" w:hAnsi="Verdana"/>
          <w:sz w:val="16"/>
          <w:szCs w:val="16"/>
        </w:rPr>
      </w:pPr>
    </w:p>
    <w:sectPr w:rsidR="00C77E3F" w:rsidRPr="00D545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84" w:rsidRDefault="00107C84" w:rsidP="00A262DA">
      <w:pPr>
        <w:spacing w:after="0" w:line="240" w:lineRule="auto"/>
      </w:pPr>
      <w:r>
        <w:separator/>
      </w:r>
    </w:p>
  </w:endnote>
  <w:endnote w:type="continuationSeparator" w:id="0">
    <w:p w:rsidR="00107C84" w:rsidRDefault="00107C84" w:rsidP="00A2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37050"/>
      <w:docPartObj>
        <w:docPartGallery w:val="Page Numbers (Bottom of Page)"/>
        <w:docPartUnique/>
      </w:docPartObj>
    </w:sdtPr>
    <w:sdtEndPr/>
    <w:sdtContent>
      <w:p w:rsidR="00A262DA" w:rsidRDefault="00A262DA">
        <w:pPr>
          <w:pStyle w:val="Stopka"/>
          <w:jc w:val="center"/>
        </w:pPr>
        <w:r>
          <w:fldChar w:fldCharType="begin"/>
        </w:r>
        <w:r>
          <w:instrText>PAGE   \* MERGEFORMAT</w:instrText>
        </w:r>
        <w:r>
          <w:fldChar w:fldCharType="separate"/>
        </w:r>
        <w:r w:rsidR="00C72C7C">
          <w:t>7</w:t>
        </w:r>
        <w:r>
          <w:fldChar w:fldCharType="end"/>
        </w:r>
      </w:p>
    </w:sdtContent>
  </w:sdt>
  <w:p w:rsidR="00A262DA" w:rsidRDefault="00A262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84" w:rsidRDefault="00107C84" w:rsidP="00A262DA">
      <w:pPr>
        <w:spacing w:after="0" w:line="240" w:lineRule="auto"/>
      </w:pPr>
      <w:r>
        <w:separator/>
      </w:r>
    </w:p>
  </w:footnote>
  <w:footnote w:type="continuationSeparator" w:id="0">
    <w:p w:rsidR="00107C84" w:rsidRDefault="00107C84" w:rsidP="00A26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F06"/>
    <w:multiLevelType w:val="hybridMultilevel"/>
    <w:tmpl w:val="F650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13F0BEE"/>
    <w:multiLevelType w:val="hybridMultilevel"/>
    <w:tmpl w:val="AF2A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6"/>
    <w:rsid w:val="000255D0"/>
    <w:rsid w:val="000279E8"/>
    <w:rsid w:val="000730B5"/>
    <w:rsid w:val="00073ACB"/>
    <w:rsid w:val="00076081"/>
    <w:rsid w:val="000A59A7"/>
    <w:rsid w:val="000A7EDF"/>
    <w:rsid w:val="00107C84"/>
    <w:rsid w:val="00150D80"/>
    <w:rsid w:val="001723AC"/>
    <w:rsid w:val="002032CD"/>
    <w:rsid w:val="00260C1D"/>
    <w:rsid w:val="00307D50"/>
    <w:rsid w:val="0031723F"/>
    <w:rsid w:val="0043617D"/>
    <w:rsid w:val="004439D8"/>
    <w:rsid w:val="00456F32"/>
    <w:rsid w:val="00472693"/>
    <w:rsid w:val="004C163C"/>
    <w:rsid w:val="004C482F"/>
    <w:rsid w:val="004F03B2"/>
    <w:rsid w:val="00516D23"/>
    <w:rsid w:val="00565273"/>
    <w:rsid w:val="00565DB5"/>
    <w:rsid w:val="00667E92"/>
    <w:rsid w:val="006B50D1"/>
    <w:rsid w:val="006C38E7"/>
    <w:rsid w:val="006C6003"/>
    <w:rsid w:val="00837BD9"/>
    <w:rsid w:val="00894D08"/>
    <w:rsid w:val="008A05B5"/>
    <w:rsid w:val="008A35EB"/>
    <w:rsid w:val="008C4F99"/>
    <w:rsid w:val="009C21E9"/>
    <w:rsid w:val="009C6EC3"/>
    <w:rsid w:val="00A262DA"/>
    <w:rsid w:val="00B41031"/>
    <w:rsid w:val="00B665A5"/>
    <w:rsid w:val="00B86B17"/>
    <w:rsid w:val="00C0381B"/>
    <w:rsid w:val="00C10BB1"/>
    <w:rsid w:val="00C2728F"/>
    <w:rsid w:val="00C72C7C"/>
    <w:rsid w:val="00C77E3F"/>
    <w:rsid w:val="00CB164A"/>
    <w:rsid w:val="00CE3915"/>
    <w:rsid w:val="00D27EFD"/>
    <w:rsid w:val="00D5450D"/>
    <w:rsid w:val="00D81EA6"/>
    <w:rsid w:val="00E33FB9"/>
    <w:rsid w:val="00E81D70"/>
    <w:rsid w:val="00EA349A"/>
    <w:rsid w:val="00EC3424"/>
    <w:rsid w:val="00ED7321"/>
    <w:rsid w:val="00F15F75"/>
    <w:rsid w:val="00F7087D"/>
    <w:rsid w:val="00F71E46"/>
    <w:rsid w:val="00F7323E"/>
    <w:rsid w:val="00FC7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2DA"/>
    <w:rPr>
      <w:noProof/>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2DA"/>
    <w:rPr>
      <w:noProof/>
    </w:rPr>
  </w:style>
  <w:style w:type="paragraph" w:styleId="Akapitzlist">
    <w:name w:val="List Paragraph"/>
    <w:basedOn w:val="Normalny"/>
    <w:uiPriority w:val="34"/>
    <w:qFormat/>
    <w:rsid w:val="00443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2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2DA"/>
    <w:rPr>
      <w:noProof/>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2DA"/>
    <w:rPr>
      <w:noProof/>
    </w:rPr>
  </w:style>
  <w:style w:type="paragraph" w:styleId="Akapitzlist">
    <w:name w:val="List Paragraph"/>
    <w:basedOn w:val="Normalny"/>
    <w:uiPriority w:val="34"/>
    <w:qFormat/>
    <w:rsid w:val="0044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850">
      <w:bodyDiv w:val="1"/>
      <w:marLeft w:val="0"/>
      <w:marRight w:val="0"/>
      <w:marTop w:val="0"/>
      <w:marBottom w:val="0"/>
      <w:divBdr>
        <w:top w:val="none" w:sz="0" w:space="0" w:color="auto"/>
        <w:left w:val="none" w:sz="0" w:space="0" w:color="auto"/>
        <w:bottom w:val="none" w:sz="0" w:space="0" w:color="auto"/>
        <w:right w:val="none" w:sz="0" w:space="0" w:color="auto"/>
      </w:divBdr>
    </w:div>
    <w:div w:id="570046685">
      <w:bodyDiv w:val="1"/>
      <w:marLeft w:val="0"/>
      <w:marRight w:val="0"/>
      <w:marTop w:val="0"/>
      <w:marBottom w:val="0"/>
      <w:divBdr>
        <w:top w:val="none" w:sz="0" w:space="0" w:color="auto"/>
        <w:left w:val="none" w:sz="0" w:space="0" w:color="auto"/>
        <w:bottom w:val="none" w:sz="0" w:space="0" w:color="auto"/>
        <w:right w:val="none" w:sz="0" w:space="0" w:color="auto"/>
      </w:divBdr>
    </w:div>
    <w:div w:id="916864987">
      <w:bodyDiv w:val="1"/>
      <w:marLeft w:val="0"/>
      <w:marRight w:val="0"/>
      <w:marTop w:val="0"/>
      <w:marBottom w:val="0"/>
      <w:divBdr>
        <w:top w:val="none" w:sz="0" w:space="0" w:color="auto"/>
        <w:left w:val="none" w:sz="0" w:space="0" w:color="auto"/>
        <w:bottom w:val="none" w:sz="0" w:space="0" w:color="auto"/>
        <w:right w:val="none" w:sz="0" w:space="0" w:color="auto"/>
      </w:divBdr>
    </w:div>
    <w:div w:id="920026463">
      <w:bodyDiv w:val="1"/>
      <w:marLeft w:val="0"/>
      <w:marRight w:val="0"/>
      <w:marTop w:val="0"/>
      <w:marBottom w:val="0"/>
      <w:divBdr>
        <w:top w:val="none" w:sz="0" w:space="0" w:color="auto"/>
        <w:left w:val="none" w:sz="0" w:space="0" w:color="auto"/>
        <w:bottom w:val="none" w:sz="0" w:space="0" w:color="auto"/>
        <w:right w:val="none" w:sz="0" w:space="0" w:color="auto"/>
      </w:divBdr>
    </w:div>
    <w:div w:id="1037776850">
      <w:bodyDiv w:val="1"/>
      <w:marLeft w:val="0"/>
      <w:marRight w:val="0"/>
      <w:marTop w:val="0"/>
      <w:marBottom w:val="0"/>
      <w:divBdr>
        <w:top w:val="none" w:sz="0" w:space="0" w:color="auto"/>
        <w:left w:val="none" w:sz="0" w:space="0" w:color="auto"/>
        <w:bottom w:val="none" w:sz="0" w:space="0" w:color="auto"/>
        <w:right w:val="none" w:sz="0" w:space="0" w:color="auto"/>
      </w:divBdr>
    </w:div>
    <w:div w:id="14338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5477</Words>
  <Characters>32862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51</cp:revision>
  <cp:lastPrinted>2018-10-02T06:50:00Z</cp:lastPrinted>
  <dcterms:created xsi:type="dcterms:W3CDTF">2018-09-26T11:40:00Z</dcterms:created>
  <dcterms:modified xsi:type="dcterms:W3CDTF">2018-10-03T12:00:00Z</dcterms:modified>
</cp:coreProperties>
</file>