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DB" w:rsidRPr="00942EDB" w:rsidRDefault="00942EDB" w:rsidP="00942EDB">
      <w:pPr>
        <w:spacing w:after="0" w:line="360" w:lineRule="auto"/>
        <w:rPr>
          <w:rFonts w:ascii="Verdana" w:hAnsi="Verdana"/>
          <w:color w:val="00000A"/>
          <w:sz w:val="16"/>
          <w:szCs w:val="16"/>
        </w:rPr>
      </w:pPr>
    </w:p>
    <w:p w:rsidR="00F45C31"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F45C31" w:rsidRDefault="00F45C31" w:rsidP="00942EDB">
      <w:pPr>
        <w:spacing w:after="0" w:line="360" w:lineRule="auto"/>
        <w:rPr>
          <w:rFonts w:ascii="Verdana" w:hAnsi="Verdana"/>
          <w:color w:val="00000A"/>
          <w:sz w:val="16"/>
          <w:szCs w:val="16"/>
        </w:rPr>
      </w:pPr>
    </w:p>
    <w:p w:rsidR="00F45C31" w:rsidRDefault="00F45C31" w:rsidP="00942EDB">
      <w:pPr>
        <w:spacing w:after="0" w:line="360" w:lineRule="auto"/>
        <w:rPr>
          <w:rFonts w:ascii="Verdana" w:hAnsi="Verdana"/>
          <w:color w:val="00000A"/>
          <w:sz w:val="16"/>
          <w:szCs w:val="16"/>
        </w:rPr>
      </w:pPr>
    </w:p>
    <w:p w:rsidR="00942EDB" w:rsidRPr="00942EDB" w:rsidRDefault="00942EDB" w:rsidP="00F45C31">
      <w:pPr>
        <w:spacing w:after="0" w:line="360" w:lineRule="auto"/>
        <w:jc w:val="right"/>
        <w:rPr>
          <w:rFonts w:ascii="Verdana" w:hAnsi="Verdana"/>
          <w:color w:val="00000A"/>
          <w:sz w:val="16"/>
          <w:szCs w:val="16"/>
        </w:rPr>
      </w:pPr>
      <w:r w:rsidRPr="00942EDB">
        <w:rPr>
          <w:rFonts w:ascii="Verdana" w:hAnsi="Verdana"/>
          <w:color w:val="00000A"/>
          <w:sz w:val="16"/>
          <w:szCs w:val="16"/>
        </w:rPr>
        <w:t xml:space="preserve">Zawiercie, dnia </w:t>
      </w:r>
      <w:r w:rsidR="006B34CC">
        <w:rPr>
          <w:rFonts w:ascii="Verdana" w:hAnsi="Verdana"/>
          <w:color w:val="00000A"/>
          <w:sz w:val="16"/>
          <w:szCs w:val="16"/>
        </w:rPr>
        <w:t>11</w:t>
      </w:r>
      <w:r w:rsidR="00992A0C">
        <w:rPr>
          <w:rFonts w:ascii="Verdana" w:hAnsi="Verdana"/>
          <w:color w:val="00000A"/>
          <w:sz w:val="16"/>
          <w:szCs w:val="16"/>
        </w:rPr>
        <w:t>.0</w:t>
      </w:r>
      <w:r w:rsidR="00771CC8">
        <w:rPr>
          <w:rFonts w:ascii="Verdana" w:hAnsi="Verdana"/>
          <w:color w:val="00000A"/>
          <w:sz w:val="16"/>
          <w:szCs w:val="16"/>
        </w:rPr>
        <w:t>6</w:t>
      </w:r>
      <w:r w:rsidR="004D1B54">
        <w:rPr>
          <w:rFonts w:ascii="Verdana" w:hAnsi="Verdana"/>
          <w:color w:val="00000A"/>
          <w:sz w:val="16"/>
          <w:szCs w:val="16"/>
        </w:rPr>
        <w:t>.2019r.</w:t>
      </w:r>
    </w:p>
    <w:p w:rsidR="00942EDB" w:rsidRPr="00942EDB" w:rsidRDefault="00942EDB" w:rsidP="00942EDB">
      <w:pPr>
        <w:spacing w:after="0" w:line="360" w:lineRule="auto"/>
        <w:rPr>
          <w:rFonts w:ascii="Verdana" w:hAnsi="Verdana"/>
          <w:color w:val="00000A"/>
          <w:sz w:val="16"/>
          <w:szCs w:val="16"/>
        </w:rPr>
      </w:pPr>
    </w:p>
    <w:p w:rsidR="00942EDB" w:rsidRPr="00942EDB" w:rsidRDefault="004D1B54" w:rsidP="00942EDB">
      <w:pPr>
        <w:spacing w:after="0" w:line="360" w:lineRule="auto"/>
        <w:rPr>
          <w:rFonts w:ascii="Verdana" w:hAnsi="Verdana"/>
          <w:color w:val="00000A"/>
          <w:sz w:val="16"/>
          <w:szCs w:val="16"/>
        </w:rPr>
      </w:pPr>
      <w:r>
        <w:rPr>
          <w:rFonts w:ascii="Verdana" w:hAnsi="Verdana"/>
          <w:color w:val="00000A"/>
          <w:sz w:val="16"/>
          <w:szCs w:val="16"/>
        </w:rPr>
        <w:t>Znak sprawy: DZP/PN/</w:t>
      </w:r>
      <w:r w:rsidR="00AE0A98">
        <w:rPr>
          <w:rFonts w:ascii="Verdana" w:hAnsi="Verdana"/>
          <w:color w:val="00000A"/>
          <w:sz w:val="16"/>
          <w:szCs w:val="16"/>
        </w:rPr>
        <w:t>49</w:t>
      </w:r>
      <w:r w:rsidR="007C1704">
        <w:rPr>
          <w:rFonts w:ascii="Verdana" w:hAnsi="Verdana"/>
          <w:color w:val="00000A"/>
          <w:sz w:val="16"/>
          <w:szCs w:val="16"/>
        </w:rPr>
        <w:t>/2019</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jc w:val="center"/>
        <w:rPr>
          <w:rFonts w:ascii="Verdana" w:hAnsi="Verdana"/>
          <w:b/>
          <w:color w:val="00000A"/>
          <w:sz w:val="16"/>
          <w:szCs w:val="16"/>
        </w:rPr>
      </w:pPr>
      <w:r w:rsidRPr="00942EDB">
        <w:rPr>
          <w:rFonts w:ascii="Verdana" w:hAnsi="Verdana"/>
          <w:b/>
          <w:color w:val="00000A"/>
          <w:sz w:val="16"/>
          <w:szCs w:val="16"/>
        </w:rPr>
        <w:t>SPECYFIKACJA ISTOTNYCH WARUNKÓW ZAMÓWIENIA</w:t>
      </w:r>
    </w:p>
    <w:p w:rsidR="00942EDB" w:rsidRPr="00942EDB" w:rsidRDefault="00942EDB" w:rsidP="00942EDB">
      <w:pPr>
        <w:tabs>
          <w:tab w:val="left" w:pos="851"/>
          <w:tab w:val="left" w:pos="4820"/>
        </w:tabs>
        <w:suppressAutoHyphens/>
        <w:spacing w:after="120" w:line="360" w:lineRule="auto"/>
        <w:jc w:val="center"/>
        <w:rPr>
          <w:rFonts w:ascii="Verdana" w:eastAsia="SimSun" w:hAnsi="Verdana" w:cs="Arial"/>
          <w:color w:val="00000A"/>
          <w:kern w:val="2"/>
          <w:sz w:val="16"/>
          <w:szCs w:val="16"/>
          <w:lang w:eastAsia="zh-CN" w:bidi="hi-IN"/>
        </w:rPr>
      </w:pPr>
      <w:r w:rsidRPr="00942EDB">
        <w:rPr>
          <w:rFonts w:ascii="Verdana" w:eastAsia="Tahoma" w:hAnsi="Verdana" w:cs="Verdana"/>
          <w:bCs/>
          <w:color w:val="00000A"/>
          <w:kern w:val="2"/>
          <w:sz w:val="16"/>
          <w:szCs w:val="16"/>
          <w:lang w:eastAsia="zh-CN" w:bidi="hi-IN"/>
        </w:rPr>
        <w:t>„</w:t>
      </w:r>
      <w:r w:rsidR="00581FA9">
        <w:rPr>
          <w:rFonts w:ascii="Verdana" w:eastAsia="SimSun" w:hAnsi="Verdana" w:cs="Verdana"/>
          <w:b/>
          <w:color w:val="00000A"/>
          <w:kern w:val="2"/>
          <w:sz w:val="16"/>
          <w:szCs w:val="16"/>
          <w:lang w:eastAsia="zh-CN" w:bidi="hi-IN"/>
        </w:rPr>
        <w:t>Kompleksowa dostawa paliwa gazowego</w:t>
      </w:r>
      <w:r w:rsidRPr="00942EDB">
        <w:rPr>
          <w:rFonts w:ascii="Verdana" w:eastAsia="Tahoma" w:hAnsi="Verdana" w:cs="Verdana"/>
          <w:bCs/>
          <w:color w:val="00000A"/>
          <w:kern w:val="2"/>
          <w:sz w:val="16"/>
          <w:szCs w:val="16"/>
          <w:lang w:eastAsia="zh-CN" w:bidi="hi-IN"/>
        </w:rPr>
        <w:t>”</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 r., poz. 1986</w:t>
      </w:r>
      <w:r w:rsidR="007C1704">
        <w:rPr>
          <w:rFonts w:ascii="Verdana" w:hAnsi="Verdana"/>
          <w:color w:val="00000A"/>
          <w:sz w:val="16"/>
          <w:szCs w:val="16"/>
        </w:rPr>
        <w:t xml:space="preserve"> ze zm.</w:t>
      </w:r>
      <w:r w:rsidRPr="00942EDB">
        <w:rPr>
          <w:rFonts w:ascii="Verdana" w:hAnsi="Verdana"/>
          <w:color w:val="00000A"/>
          <w:sz w:val="16"/>
          <w:szCs w:val="16"/>
        </w:rPr>
        <w:t>).</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Zatwierdzono w dniu: </w:t>
      </w:r>
      <w:r w:rsidR="006B34CC">
        <w:rPr>
          <w:rFonts w:ascii="Verdana" w:hAnsi="Verdana"/>
          <w:color w:val="00000A"/>
          <w:sz w:val="16"/>
          <w:szCs w:val="16"/>
        </w:rPr>
        <w:t>11</w:t>
      </w:r>
      <w:r w:rsidR="000C30F6">
        <w:rPr>
          <w:rFonts w:ascii="Verdana" w:hAnsi="Verdana"/>
          <w:color w:val="00000A"/>
          <w:sz w:val="16"/>
          <w:szCs w:val="16"/>
        </w:rPr>
        <w:t>.06</w:t>
      </w:r>
      <w:r w:rsidR="007C1704">
        <w:rPr>
          <w:rFonts w:ascii="Verdana" w:hAnsi="Verdana"/>
          <w:color w:val="00000A"/>
          <w:sz w:val="16"/>
          <w:szCs w:val="16"/>
        </w:rPr>
        <w:t>.2019</w:t>
      </w:r>
      <w:r w:rsidRPr="00942EDB">
        <w:rPr>
          <w:rFonts w:ascii="Verdana" w:hAnsi="Verdana"/>
          <w:color w:val="00000A"/>
          <w:sz w:val="16"/>
          <w:szCs w:val="16"/>
        </w:rPr>
        <w:t>r.</w:t>
      </w:r>
    </w:p>
    <w:p w:rsidR="00992A0C" w:rsidRDefault="00992A0C" w:rsidP="00942EDB">
      <w:pPr>
        <w:spacing w:after="0" w:line="360" w:lineRule="auto"/>
        <w:rPr>
          <w:rFonts w:ascii="Verdana" w:hAnsi="Verdana"/>
          <w:color w:val="00000A"/>
          <w:sz w:val="16"/>
          <w:szCs w:val="16"/>
        </w:rPr>
      </w:pPr>
    </w:p>
    <w:p w:rsidR="00992A0C" w:rsidRPr="00942EDB" w:rsidRDefault="00992A0C" w:rsidP="00942EDB">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r>
      <w:r w:rsidRPr="00942EDB">
        <w:rPr>
          <w:rFonts w:ascii="Verdana" w:hAnsi="Verdana"/>
          <w:color w:val="00000A"/>
          <w:sz w:val="16"/>
          <w:szCs w:val="16"/>
        </w:rPr>
        <w:tab/>
        <w:t xml:space="preserve">                          </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Użyte skróty: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 xml:space="preserve">Ustawa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 ustawa z dnia 29 stycznia 2004 roku Prawo zamówień publicznych (</w:t>
      </w:r>
      <w:proofErr w:type="spellStart"/>
      <w:r w:rsidRPr="00942EDB">
        <w:rPr>
          <w:rFonts w:ascii="Verdana" w:hAnsi="Verdana"/>
          <w:color w:val="00000A"/>
          <w:sz w:val="16"/>
          <w:szCs w:val="16"/>
        </w:rPr>
        <w:t>t.j</w:t>
      </w:r>
      <w:proofErr w:type="spellEnd"/>
      <w:r w:rsidRPr="00942EDB">
        <w:rPr>
          <w:rFonts w:ascii="Verdana" w:hAnsi="Verdana"/>
          <w:color w:val="00000A"/>
          <w:sz w:val="16"/>
          <w:szCs w:val="16"/>
        </w:rPr>
        <w:t>. Dz. U. 2018r., poz. 1986</w:t>
      </w:r>
      <w:r w:rsidR="007C1704">
        <w:rPr>
          <w:rFonts w:ascii="Verdana" w:hAnsi="Verdana"/>
          <w:color w:val="00000A"/>
          <w:sz w:val="16"/>
          <w:szCs w:val="16"/>
        </w:rPr>
        <w:t xml:space="preserve"> ze zm.</w:t>
      </w:r>
      <w:r w:rsidRPr="00942EDB">
        <w:rPr>
          <w:rFonts w:ascii="Verdana" w:hAnsi="Verdana"/>
          <w:color w:val="00000A"/>
          <w:sz w:val="16"/>
          <w:szCs w:val="16"/>
        </w:rPr>
        <w:t>),</w:t>
      </w: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SIWZ – specyfikacja istotnych warunków zamówienia.</w:t>
      </w:r>
    </w:p>
    <w:p w:rsidR="00F45C31" w:rsidRPr="00942EDB" w:rsidRDefault="00F45C31"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 Zamawiający</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Szpital Powiatowy w Zawierciu</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ul. Miodowa 14, 42-400 Zawiercie</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e-mail: zampub@szpitalzawiercie.pl</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tel. 32 67 40 361</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Godziny pracy: od poniedziałku do piątku od 08:00 do 14:30</w:t>
      </w:r>
    </w:p>
    <w:p w:rsidR="00F45C31" w:rsidRDefault="00F45C31"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II. Tryb udzielenia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Postępowanie prowadzone będzie w trybie przetargu nieograniczonego na podstawie art. 39 i nast. ustawy z dnia 29 stycznia 2004 r. Prawo Zamówień Publicznych zwanej dalej „ustawą PZP”.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 zakresie nieuregulowanym niniejszą Specyfikacją Istotnych Warunków Zamówienia, zwaną dalej „SIWZ”, zastosowanie mają przepisy ustawy PZP. </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III. Opis przedmiotu zamówienia</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1. Przedmiotem zamówienia jest: Kompleksowa dostawa paliwa gazowego w postaci gazu ziemnego wysokometanowego typu E (GZ-50) o ciśnieniu : minimalne 1,6 </w:t>
      </w:r>
      <w:proofErr w:type="spellStart"/>
      <w:r>
        <w:rPr>
          <w:rFonts w:ascii="Verdana" w:hAnsi="Verdana"/>
          <w:sz w:val="16"/>
          <w:szCs w:val="16"/>
        </w:rPr>
        <w:t>kPa</w:t>
      </w:r>
      <w:proofErr w:type="spellEnd"/>
      <w:r>
        <w:rPr>
          <w:rFonts w:ascii="Verdana" w:hAnsi="Verdana"/>
          <w:sz w:val="16"/>
          <w:szCs w:val="16"/>
        </w:rPr>
        <w:t xml:space="preserve">,  maksymalne  2,5 </w:t>
      </w:r>
      <w:proofErr w:type="spellStart"/>
      <w:r>
        <w:rPr>
          <w:rFonts w:ascii="Verdana" w:hAnsi="Verdana"/>
          <w:sz w:val="16"/>
          <w:szCs w:val="16"/>
        </w:rPr>
        <w:t>kPa</w:t>
      </w:r>
      <w:proofErr w:type="spellEnd"/>
      <w:r>
        <w:rPr>
          <w:rFonts w:ascii="Verdana" w:hAnsi="Verdana"/>
          <w:sz w:val="16"/>
          <w:szCs w:val="16"/>
        </w:rPr>
        <w:t xml:space="preserve"> do punktów poboru:</w:t>
      </w:r>
    </w:p>
    <w:p w:rsidR="00AE0A98" w:rsidRDefault="000C30F6" w:rsidP="00AE0A98">
      <w:pPr>
        <w:pStyle w:val="Standard"/>
        <w:spacing w:line="360" w:lineRule="auto"/>
        <w:rPr>
          <w:rFonts w:ascii="Verdana" w:hAnsi="Verdana"/>
          <w:sz w:val="16"/>
          <w:szCs w:val="16"/>
        </w:rPr>
      </w:pPr>
      <w:r>
        <w:rPr>
          <w:rFonts w:ascii="Verdana" w:hAnsi="Verdana"/>
          <w:sz w:val="16"/>
          <w:szCs w:val="16"/>
        </w:rPr>
        <w:t>a) kotłownia S</w:t>
      </w:r>
      <w:r w:rsidR="00AE0A98">
        <w:rPr>
          <w:rFonts w:ascii="Verdana" w:hAnsi="Verdana"/>
          <w:sz w:val="16"/>
          <w:szCs w:val="16"/>
        </w:rPr>
        <w:t xml:space="preserve">zpitala </w:t>
      </w:r>
      <w:r>
        <w:rPr>
          <w:rFonts w:ascii="Verdana" w:hAnsi="Verdana"/>
          <w:sz w:val="16"/>
          <w:szCs w:val="16"/>
        </w:rPr>
        <w:t xml:space="preserve">przy ul. Miodowej 14 </w:t>
      </w:r>
      <w:r w:rsidR="00AE0A98">
        <w:rPr>
          <w:rFonts w:ascii="Verdana" w:hAnsi="Verdana"/>
          <w:sz w:val="16"/>
          <w:szCs w:val="16"/>
        </w:rPr>
        <w:t>pracującej w cyklu całorocznym – taryfa W6,</w:t>
      </w:r>
    </w:p>
    <w:p w:rsidR="00AE0A98" w:rsidRDefault="00AE0A98" w:rsidP="00AE0A98">
      <w:pPr>
        <w:pStyle w:val="Standard"/>
        <w:spacing w:line="360" w:lineRule="auto"/>
        <w:rPr>
          <w:rFonts w:ascii="Verdana" w:hAnsi="Verdana"/>
          <w:sz w:val="16"/>
          <w:szCs w:val="16"/>
        </w:rPr>
      </w:pPr>
      <w:r>
        <w:rPr>
          <w:rFonts w:ascii="Verdana" w:hAnsi="Verdana"/>
          <w:sz w:val="16"/>
          <w:szCs w:val="16"/>
        </w:rPr>
        <w:t>b) kotłowni przychodni przy ul. Piłsudskiego 80 w Zawierciu pracującej w cyklu całorocznym – taryfa W5,</w:t>
      </w:r>
    </w:p>
    <w:p w:rsidR="00AE0A98" w:rsidRDefault="00AE0A98" w:rsidP="00AE0A98">
      <w:pPr>
        <w:pStyle w:val="Standard"/>
        <w:spacing w:line="360" w:lineRule="auto"/>
        <w:rPr>
          <w:rFonts w:ascii="Verdana" w:hAnsi="Verdana"/>
          <w:sz w:val="16"/>
          <w:szCs w:val="16"/>
        </w:rPr>
      </w:pPr>
      <w:r>
        <w:rPr>
          <w:rFonts w:ascii="Verdana" w:hAnsi="Verdana"/>
          <w:sz w:val="16"/>
          <w:szCs w:val="16"/>
        </w:rPr>
        <w:t>c) kotłowni przychodni przy ul. Powstańców Śląskich 8 w Zawierciu pracującej w cyklu całorocznym – taryfa W3,</w:t>
      </w:r>
    </w:p>
    <w:p w:rsidR="00AE0A98" w:rsidRDefault="00AE0A98" w:rsidP="00AE0A98">
      <w:pPr>
        <w:pStyle w:val="Standard"/>
        <w:spacing w:line="360" w:lineRule="auto"/>
        <w:rPr>
          <w:rFonts w:ascii="Verdana" w:hAnsi="Verdana"/>
          <w:sz w:val="16"/>
          <w:szCs w:val="16"/>
        </w:rPr>
      </w:pPr>
      <w:r>
        <w:rPr>
          <w:rFonts w:ascii="Verdana" w:hAnsi="Verdana"/>
          <w:sz w:val="16"/>
          <w:szCs w:val="16"/>
        </w:rPr>
        <w:t>2. Szczegółowe dane dotyczące realizacji przedmiotu zamówienia:</w:t>
      </w:r>
    </w:p>
    <w:p w:rsidR="00AE0A98" w:rsidRDefault="00AE0A98" w:rsidP="00AE0A98">
      <w:pPr>
        <w:pStyle w:val="Standard"/>
        <w:spacing w:line="360" w:lineRule="auto"/>
        <w:rPr>
          <w:rFonts w:ascii="Verdana" w:hAnsi="Verdana"/>
          <w:sz w:val="16"/>
          <w:szCs w:val="16"/>
        </w:rPr>
      </w:pPr>
      <w:r>
        <w:rPr>
          <w:rFonts w:ascii="Verdana" w:hAnsi="Verdana"/>
          <w:sz w:val="16"/>
          <w:szCs w:val="16"/>
        </w:rPr>
        <w:t>Zamawiający prognozuje zużycie paliwa gazowego w poszczególnych miesiącach roku kalendarzowego w ilości:</w:t>
      </w:r>
    </w:p>
    <w:p w:rsidR="00AE0A98" w:rsidRDefault="00AE0A98" w:rsidP="00AE0A98">
      <w:pPr>
        <w:pStyle w:val="Standard"/>
        <w:spacing w:line="360" w:lineRule="auto"/>
        <w:rPr>
          <w:rFonts w:ascii="Verdana" w:hAnsi="Verdana"/>
          <w:sz w:val="16"/>
          <w:szCs w:val="16"/>
        </w:rPr>
      </w:pPr>
      <w:r>
        <w:rPr>
          <w:rFonts w:ascii="Verdana" w:hAnsi="Verdana"/>
          <w:sz w:val="16"/>
          <w:szCs w:val="16"/>
        </w:rPr>
        <w:t>a) dla kotłowni Szpitala przy ul. Miodowej 14 – lokalizacja nr 1 - punkt wyjścia PL0030000149</w:t>
      </w:r>
    </w:p>
    <w:tbl>
      <w:tblPr>
        <w:tblW w:w="9645" w:type="dxa"/>
        <w:tblInd w:w="45" w:type="dxa"/>
        <w:tblLayout w:type="fixed"/>
        <w:tblCellMar>
          <w:left w:w="10" w:type="dxa"/>
          <w:right w:w="10" w:type="dxa"/>
        </w:tblCellMar>
        <w:tblLook w:val="04A0" w:firstRow="1" w:lastRow="0" w:firstColumn="1" w:lastColumn="0" w:noHBand="0" w:noVBand="1"/>
      </w:tblPr>
      <w:tblGrid>
        <w:gridCol w:w="1807"/>
        <w:gridCol w:w="7838"/>
      </w:tblGrid>
      <w:tr w:rsidR="00AE0A98" w:rsidTr="00DC5910">
        <w:tc>
          <w:tcPr>
            <w:tcW w:w="18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Miesiąc</w:t>
            </w:r>
          </w:p>
        </w:tc>
        <w:tc>
          <w:tcPr>
            <w:tcW w:w="78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styczeń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356084</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luty</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376746</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marzec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346377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kwiecień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73818</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maj</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35755</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czerwiec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15577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lipiec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23203</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sierpień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8236</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wrzesień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51652</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październik</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157387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listopad</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228445</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grudzień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335829</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RAZEM</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2009109</w:t>
            </w:r>
          </w:p>
        </w:tc>
      </w:tr>
    </w:tbl>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p>
    <w:p w:rsidR="00581FA9" w:rsidRDefault="00581FA9"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r>
        <w:rPr>
          <w:rFonts w:ascii="Verdana" w:hAnsi="Verdana"/>
          <w:sz w:val="16"/>
          <w:szCs w:val="16"/>
        </w:rPr>
        <w:t>b) dla kotłowni Przychodni przy i. Piłsudskiego 80 – lokalizacja nr 5 - punkt wyjścia PL0030001074</w:t>
      </w:r>
    </w:p>
    <w:tbl>
      <w:tblPr>
        <w:tblW w:w="9645" w:type="dxa"/>
        <w:tblInd w:w="45" w:type="dxa"/>
        <w:tblLayout w:type="fixed"/>
        <w:tblCellMar>
          <w:left w:w="10" w:type="dxa"/>
          <w:right w:w="10" w:type="dxa"/>
        </w:tblCellMar>
        <w:tblLook w:val="04A0" w:firstRow="1" w:lastRow="0" w:firstColumn="1" w:lastColumn="0" w:noHBand="0" w:noVBand="1"/>
      </w:tblPr>
      <w:tblGrid>
        <w:gridCol w:w="1807"/>
        <w:gridCol w:w="7838"/>
      </w:tblGrid>
      <w:tr w:rsidR="00AE0A98" w:rsidTr="00DC5910">
        <w:tc>
          <w:tcPr>
            <w:tcW w:w="18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Miesiąc</w:t>
            </w:r>
          </w:p>
        </w:tc>
        <w:tc>
          <w:tcPr>
            <w:tcW w:w="78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styczeń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141480</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luty</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147597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marzec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132947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kwiecień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41935</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maj</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14356</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czerwiec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6427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lipiec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12843</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sierpień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11067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wrzesień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11781</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październik</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56935</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listopad</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100690</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grudzień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137870</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RAZEM</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815928</w:t>
            </w:r>
          </w:p>
        </w:tc>
      </w:tr>
    </w:tbl>
    <w:p w:rsidR="00AE0A98" w:rsidRDefault="00AE0A98" w:rsidP="00AE0A98">
      <w:pPr>
        <w:pStyle w:val="Standard"/>
        <w:spacing w:line="360" w:lineRule="auto"/>
        <w:rPr>
          <w:rFonts w:ascii="Verdana" w:hAnsi="Verdana"/>
          <w:sz w:val="16"/>
          <w:szCs w:val="16"/>
        </w:rPr>
      </w:pPr>
    </w:p>
    <w:p w:rsidR="00AE0A98" w:rsidRPr="00581FA9" w:rsidRDefault="00AE0A98" w:rsidP="00AE0A98">
      <w:pPr>
        <w:pStyle w:val="Standard"/>
        <w:numPr>
          <w:ilvl w:val="0"/>
          <w:numId w:val="6"/>
        </w:numPr>
        <w:spacing w:line="360" w:lineRule="auto"/>
        <w:rPr>
          <w:rFonts w:ascii="Verdana" w:hAnsi="Verdana"/>
          <w:sz w:val="16"/>
          <w:szCs w:val="16"/>
        </w:rPr>
      </w:pPr>
      <w:r>
        <w:rPr>
          <w:rFonts w:ascii="Verdana" w:hAnsi="Verdana"/>
          <w:sz w:val="16"/>
          <w:szCs w:val="16"/>
        </w:rPr>
        <w:t>dla kotłowni Przychodni przy ul. Powstańców Śląskich 8 – lokalizacja nr 2 -  punkt wyjścia PL0030523076</w:t>
      </w:r>
    </w:p>
    <w:tbl>
      <w:tblPr>
        <w:tblW w:w="9645" w:type="dxa"/>
        <w:tblInd w:w="45" w:type="dxa"/>
        <w:tblLayout w:type="fixed"/>
        <w:tblCellMar>
          <w:left w:w="10" w:type="dxa"/>
          <w:right w:w="10" w:type="dxa"/>
        </w:tblCellMar>
        <w:tblLook w:val="04A0" w:firstRow="1" w:lastRow="0" w:firstColumn="1" w:lastColumn="0" w:noHBand="0" w:noVBand="1"/>
      </w:tblPr>
      <w:tblGrid>
        <w:gridCol w:w="1807"/>
        <w:gridCol w:w="7838"/>
      </w:tblGrid>
      <w:tr w:rsidR="00AE0A98" w:rsidTr="00DC5910">
        <w:tc>
          <w:tcPr>
            <w:tcW w:w="180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Miesiąc</w:t>
            </w:r>
          </w:p>
        </w:tc>
        <w:tc>
          <w:tcPr>
            <w:tcW w:w="78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Prognozowane zużycie gazu ziemnego w poszczególnych miesiącach roku kalendarzowego w kWh</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styczeń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22591</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luty</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25115</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marzec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10690</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kwiecień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23914</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maj</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23281</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czerwiec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69542</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lipiec</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17186</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sierpień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16118</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wrzesień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16484</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październik</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22357</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listopad</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23096</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grudzień</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sz w:val="16"/>
                <w:szCs w:val="16"/>
              </w:rPr>
            </w:pPr>
            <w:r>
              <w:rPr>
                <w:rFonts w:ascii="Verdana" w:hAnsi="Verdana"/>
                <w:sz w:val="16"/>
                <w:szCs w:val="16"/>
              </w:rPr>
              <w:t>25748</w:t>
            </w:r>
          </w:p>
        </w:tc>
      </w:tr>
      <w:tr w:rsidR="00AE0A98" w:rsidTr="00DC5910">
        <w:tc>
          <w:tcPr>
            <w:tcW w:w="1806" w:type="dxa"/>
            <w:tcBorders>
              <w:top w:val="nil"/>
              <w:left w:val="single" w:sz="2" w:space="0" w:color="000000"/>
              <w:bottom w:val="single" w:sz="2" w:space="0" w:color="000000"/>
              <w:right w:val="nil"/>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RAZEM</w:t>
            </w:r>
          </w:p>
        </w:tc>
        <w:tc>
          <w:tcPr>
            <w:tcW w:w="78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0A98" w:rsidRDefault="00AE0A98" w:rsidP="00DC5910">
            <w:pPr>
              <w:pStyle w:val="TableContents"/>
              <w:spacing w:line="360" w:lineRule="auto"/>
              <w:jc w:val="center"/>
              <w:rPr>
                <w:rFonts w:ascii="Verdana" w:hAnsi="Verdana"/>
                <w:b/>
                <w:bCs/>
                <w:sz w:val="16"/>
                <w:szCs w:val="16"/>
              </w:rPr>
            </w:pPr>
            <w:r>
              <w:rPr>
                <w:rFonts w:ascii="Verdana" w:hAnsi="Verdana"/>
                <w:b/>
                <w:bCs/>
                <w:sz w:val="16"/>
                <w:szCs w:val="16"/>
              </w:rPr>
              <w:t>296122</w:t>
            </w:r>
          </w:p>
        </w:tc>
      </w:tr>
    </w:tbl>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p>
    <w:p w:rsidR="00AE0A98" w:rsidRDefault="00AE0A98" w:rsidP="00AE0A98">
      <w:pPr>
        <w:pStyle w:val="Standard"/>
        <w:spacing w:line="360" w:lineRule="auto"/>
        <w:rPr>
          <w:rFonts w:ascii="Verdana" w:hAnsi="Verdana"/>
          <w:sz w:val="16"/>
          <w:szCs w:val="16"/>
        </w:rPr>
      </w:pPr>
      <w:r>
        <w:rPr>
          <w:rFonts w:ascii="Verdana" w:hAnsi="Verdana"/>
          <w:sz w:val="16"/>
          <w:szCs w:val="16"/>
        </w:rPr>
        <w:t>3. Określone w punkcie 2 zużycie paliwa gazowego w poszczególnych miesiącach roku kalendarzowego jest wyłącznie prognozą i nie stanowi zobowiązania do zakupu paliwa gazowego w podanej ilości w danym miesiącu kalendarzowym.</w:t>
      </w:r>
    </w:p>
    <w:p w:rsidR="00AE0A98" w:rsidRDefault="00AE0A98" w:rsidP="00AE0A98">
      <w:pPr>
        <w:pStyle w:val="Standard"/>
        <w:spacing w:line="360" w:lineRule="auto"/>
        <w:rPr>
          <w:rFonts w:ascii="Verdana" w:hAnsi="Verdana"/>
          <w:sz w:val="16"/>
          <w:szCs w:val="16"/>
        </w:rPr>
      </w:pPr>
      <w:r>
        <w:rPr>
          <w:rFonts w:ascii="Verdana" w:hAnsi="Verdana"/>
          <w:sz w:val="16"/>
          <w:szCs w:val="16"/>
        </w:rPr>
        <w:t>4. Charakterystyka gazowa obiektu:</w:t>
      </w:r>
    </w:p>
    <w:p w:rsidR="00AE0A98" w:rsidRDefault="00AE0A98" w:rsidP="00AE0A98">
      <w:pPr>
        <w:pStyle w:val="Standard"/>
        <w:spacing w:line="360" w:lineRule="auto"/>
        <w:rPr>
          <w:rFonts w:ascii="Verdana" w:hAnsi="Verdana"/>
          <w:sz w:val="16"/>
          <w:szCs w:val="16"/>
        </w:rPr>
      </w:pPr>
      <w:r>
        <w:rPr>
          <w:rFonts w:ascii="Verdana" w:hAnsi="Verdana"/>
          <w:sz w:val="16"/>
          <w:szCs w:val="16"/>
        </w:rPr>
        <w:t>4.1 Miejsce dostawy i odbioru paliwa gazowego – Lokalizacja nr 1 - Szpital Powiatowy w Zawierciu, ul. Miodowa 14, 42-400 Zawiercie.</w:t>
      </w:r>
    </w:p>
    <w:p w:rsidR="00AE0A98" w:rsidRDefault="00AE0A98" w:rsidP="00AE0A98">
      <w:pPr>
        <w:pStyle w:val="Standard"/>
        <w:spacing w:line="360" w:lineRule="auto"/>
        <w:rPr>
          <w:rFonts w:ascii="Verdana" w:hAnsi="Verdana"/>
          <w:sz w:val="16"/>
          <w:szCs w:val="16"/>
        </w:rPr>
      </w:pPr>
      <w:r>
        <w:rPr>
          <w:rFonts w:ascii="Verdana" w:hAnsi="Verdana"/>
          <w:sz w:val="16"/>
          <w:szCs w:val="16"/>
        </w:rPr>
        <w:t>4.1.1 Cel wykorzystania paliwa gazowego: paliwo gazowe przeznaczone jest na cele opałowe i podlega zwolnieniu z podatku akcyzowego na podstawie art. 31b ust. 2 pkt 6 Ustawy z dnia 6 grudnia 2008 roku o podatku akcyzowym (Dz. U. z 2017r. poz. 43 ze zm.).</w:t>
      </w:r>
    </w:p>
    <w:p w:rsidR="00AE0A98" w:rsidRDefault="00AE0A98" w:rsidP="00AE0A98">
      <w:pPr>
        <w:pStyle w:val="Standard"/>
        <w:spacing w:line="360" w:lineRule="auto"/>
        <w:rPr>
          <w:rFonts w:ascii="Verdana" w:hAnsi="Verdana"/>
          <w:sz w:val="16"/>
          <w:szCs w:val="16"/>
        </w:rPr>
      </w:pPr>
      <w:r>
        <w:rPr>
          <w:rFonts w:ascii="Verdana" w:hAnsi="Verdana"/>
          <w:sz w:val="16"/>
          <w:szCs w:val="16"/>
        </w:rPr>
        <w:t>4.1.2 Rodzaj i moc odbiorników gazu:</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 kotłownia szpitala: </w:t>
      </w:r>
    </w:p>
    <w:p w:rsidR="00AE0A98" w:rsidRDefault="00AE0A98" w:rsidP="00AE0A98">
      <w:pPr>
        <w:pStyle w:val="Standard"/>
        <w:spacing w:line="360" w:lineRule="auto"/>
        <w:rPr>
          <w:rFonts w:ascii="Verdana" w:hAnsi="Verdana"/>
          <w:sz w:val="16"/>
          <w:szCs w:val="16"/>
        </w:rPr>
      </w:pPr>
      <w:r>
        <w:rPr>
          <w:rFonts w:ascii="Verdana" w:hAnsi="Verdana"/>
          <w:sz w:val="16"/>
          <w:szCs w:val="16"/>
        </w:rPr>
        <w:t>a. kocioł gazowy moc  1500kW,</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b. kocioł gazowy moc  2480 </w:t>
      </w:r>
      <w:proofErr w:type="spellStart"/>
      <w:r>
        <w:rPr>
          <w:rFonts w:ascii="Verdana" w:hAnsi="Verdana"/>
          <w:sz w:val="16"/>
          <w:szCs w:val="16"/>
        </w:rPr>
        <w:t>kW.</w:t>
      </w:r>
      <w:proofErr w:type="spellEnd"/>
    </w:p>
    <w:p w:rsidR="00AE0A98" w:rsidRDefault="00AE0A98" w:rsidP="00AE0A98">
      <w:pPr>
        <w:pStyle w:val="Standard"/>
        <w:spacing w:line="360" w:lineRule="auto"/>
        <w:rPr>
          <w:rFonts w:ascii="Verdana" w:hAnsi="Verdana"/>
          <w:sz w:val="16"/>
          <w:szCs w:val="16"/>
        </w:rPr>
      </w:pPr>
      <w:r>
        <w:rPr>
          <w:rFonts w:ascii="Verdana" w:hAnsi="Verdana"/>
          <w:sz w:val="16"/>
          <w:szCs w:val="16"/>
        </w:rPr>
        <w:t>4.2 Miejsce dostawy i odbioru paliwa gazowego – Lokalizacja nr 5 - Przychodnia przy  ul. Piłsudskiego 80, 42-400 Zawiercie.</w:t>
      </w:r>
    </w:p>
    <w:p w:rsidR="00AE0A98" w:rsidRDefault="00AE0A98" w:rsidP="00AE0A98">
      <w:pPr>
        <w:pStyle w:val="Standard"/>
        <w:spacing w:line="360" w:lineRule="auto"/>
        <w:rPr>
          <w:rFonts w:ascii="Verdana" w:hAnsi="Verdana"/>
          <w:sz w:val="16"/>
          <w:szCs w:val="16"/>
        </w:rPr>
      </w:pPr>
      <w:r>
        <w:rPr>
          <w:rFonts w:ascii="Verdana" w:hAnsi="Verdana"/>
          <w:sz w:val="16"/>
          <w:szCs w:val="16"/>
        </w:rPr>
        <w:t>4.2.1 Cel wykorzystania paliwa gazowego: paliwo gazowe przeznaczone jest na cele opałowe i podlega zwolnieniu z podatku akcyzowego na podstawie art. 31b ust. 2 pkt 6 Ustawy z dnia 6 grudnia 2008 roku o podatku akcyzowym (Dz. U. Z 2017r. poz. 43 ze zm.).</w:t>
      </w:r>
    </w:p>
    <w:p w:rsidR="00AE0A98" w:rsidRDefault="00AE0A98" w:rsidP="00AE0A98">
      <w:pPr>
        <w:pStyle w:val="Standard"/>
        <w:spacing w:line="360" w:lineRule="auto"/>
        <w:rPr>
          <w:rFonts w:ascii="Verdana" w:hAnsi="Verdana"/>
          <w:sz w:val="16"/>
          <w:szCs w:val="16"/>
        </w:rPr>
      </w:pPr>
      <w:r>
        <w:rPr>
          <w:rFonts w:ascii="Verdana" w:hAnsi="Verdana"/>
          <w:sz w:val="16"/>
          <w:szCs w:val="16"/>
        </w:rPr>
        <w:t>4.2.2 Rodzaj i moc odbiorników gazu:</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 kotłownia przychodni  : </w:t>
      </w:r>
    </w:p>
    <w:p w:rsidR="00AE0A98" w:rsidRDefault="00AE0A98" w:rsidP="00AE0A98">
      <w:pPr>
        <w:pStyle w:val="Standard"/>
        <w:spacing w:line="360" w:lineRule="auto"/>
        <w:rPr>
          <w:rFonts w:ascii="Verdana" w:hAnsi="Verdana"/>
          <w:sz w:val="16"/>
          <w:szCs w:val="16"/>
        </w:rPr>
      </w:pPr>
      <w:r>
        <w:rPr>
          <w:rFonts w:ascii="Verdana" w:hAnsi="Verdana"/>
          <w:sz w:val="16"/>
          <w:szCs w:val="16"/>
        </w:rPr>
        <w:t>a. kocioł gazowy moc  270 kW,</w:t>
      </w:r>
    </w:p>
    <w:p w:rsidR="00AE0A98" w:rsidRDefault="00AE0A98" w:rsidP="00AE0A98">
      <w:pPr>
        <w:pStyle w:val="Standard"/>
        <w:spacing w:line="360" w:lineRule="auto"/>
        <w:rPr>
          <w:rFonts w:ascii="Verdana" w:hAnsi="Verdana"/>
          <w:sz w:val="16"/>
          <w:szCs w:val="16"/>
        </w:rPr>
      </w:pPr>
      <w:r>
        <w:rPr>
          <w:rFonts w:ascii="Verdana" w:hAnsi="Verdana"/>
          <w:sz w:val="16"/>
          <w:szCs w:val="16"/>
        </w:rPr>
        <w:t>b. kocioł gazowy moc  278 kW,</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c. kocioł gazowy moc  90 </w:t>
      </w:r>
      <w:proofErr w:type="spellStart"/>
      <w:r>
        <w:rPr>
          <w:rFonts w:ascii="Verdana" w:hAnsi="Verdana"/>
          <w:sz w:val="16"/>
          <w:szCs w:val="16"/>
        </w:rPr>
        <w:t>kW.</w:t>
      </w:r>
      <w:proofErr w:type="spellEnd"/>
    </w:p>
    <w:p w:rsidR="00AE0A98" w:rsidRDefault="00AE0A98" w:rsidP="00AE0A98">
      <w:pPr>
        <w:pStyle w:val="Standard"/>
        <w:numPr>
          <w:ilvl w:val="1"/>
          <w:numId w:val="8"/>
        </w:numPr>
        <w:spacing w:line="360" w:lineRule="auto"/>
        <w:rPr>
          <w:rFonts w:ascii="Verdana" w:hAnsi="Verdana"/>
          <w:sz w:val="16"/>
          <w:szCs w:val="16"/>
        </w:rPr>
      </w:pPr>
      <w:r>
        <w:rPr>
          <w:rFonts w:ascii="Verdana" w:hAnsi="Verdana"/>
          <w:sz w:val="16"/>
          <w:szCs w:val="16"/>
        </w:rPr>
        <w:t>Miejsce dostawy i odbioru paliwa gazowego – Lokalizacja nr 2 - Przychodnia  przy ul. ul. Powstańców Śląskich 8, 42-400 Zawiercie.</w:t>
      </w:r>
    </w:p>
    <w:p w:rsidR="00AE0A98" w:rsidRDefault="00AE0A98" w:rsidP="00AE0A98">
      <w:pPr>
        <w:pStyle w:val="Standard"/>
        <w:spacing w:line="360" w:lineRule="auto"/>
        <w:rPr>
          <w:rFonts w:ascii="Verdana" w:hAnsi="Verdana"/>
          <w:sz w:val="16"/>
          <w:szCs w:val="16"/>
        </w:rPr>
      </w:pPr>
      <w:r>
        <w:rPr>
          <w:rFonts w:ascii="Verdana" w:hAnsi="Verdana"/>
          <w:sz w:val="16"/>
          <w:szCs w:val="16"/>
        </w:rPr>
        <w:t>4.3.1 Cel wykorzystania paliwa gazowego: paliwo gazowe przeznaczone jest na cele opałowe i podlega zwolnieniu z podatku akcyzowego na podstawie art. 31b ust. 2 pkt 6 Ustawy z dnia 6 grudnia 2008 roku o podatku akcyzowym (Dz. U. z 2017r. poz. 43 ze zm.).</w:t>
      </w:r>
    </w:p>
    <w:p w:rsidR="00AE0A98" w:rsidRDefault="00AE0A98" w:rsidP="00AE0A98">
      <w:pPr>
        <w:pStyle w:val="Standard"/>
        <w:spacing w:line="360" w:lineRule="auto"/>
        <w:rPr>
          <w:rFonts w:ascii="Verdana" w:hAnsi="Verdana"/>
          <w:sz w:val="16"/>
          <w:szCs w:val="16"/>
        </w:rPr>
      </w:pPr>
      <w:r>
        <w:rPr>
          <w:rFonts w:ascii="Verdana" w:hAnsi="Verdana"/>
          <w:sz w:val="16"/>
          <w:szCs w:val="16"/>
        </w:rPr>
        <w:t>4.3.2 Rodzaj i moc odbiorników gazu:</w:t>
      </w:r>
    </w:p>
    <w:p w:rsidR="00AE0A98" w:rsidRDefault="00AE0A98" w:rsidP="00AE0A98">
      <w:pPr>
        <w:pStyle w:val="Standard"/>
        <w:spacing w:line="360" w:lineRule="auto"/>
        <w:rPr>
          <w:rFonts w:ascii="Verdana" w:hAnsi="Verdana"/>
          <w:sz w:val="16"/>
          <w:szCs w:val="16"/>
        </w:rPr>
      </w:pPr>
      <w:r>
        <w:rPr>
          <w:rFonts w:ascii="Verdana" w:hAnsi="Verdana"/>
          <w:sz w:val="16"/>
          <w:szCs w:val="16"/>
        </w:rPr>
        <w:t xml:space="preserve">- kotłownia przychodni: </w:t>
      </w:r>
    </w:p>
    <w:p w:rsidR="00AE0A98" w:rsidRDefault="00AE0A98" w:rsidP="00AE0A98">
      <w:pPr>
        <w:pStyle w:val="Standard"/>
        <w:spacing w:line="360" w:lineRule="auto"/>
        <w:rPr>
          <w:rFonts w:ascii="Verdana" w:hAnsi="Verdana" w:cs="Verdana"/>
          <w:sz w:val="16"/>
        </w:rPr>
      </w:pPr>
      <w:r>
        <w:rPr>
          <w:rFonts w:ascii="Verdana" w:hAnsi="Verdana"/>
          <w:sz w:val="16"/>
          <w:szCs w:val="16"/>
        </w:rPr>
        <w:t xml:space="preserve">a. kocioł gazowy moc  115 </w:t>
      </w:r>
      <w:proofErr w:type="spellStart"/>
      <w:r>
        <w:rPr>
          <w:rFonts w:ascii="Verdana" w:hAnsi="Verdana"/>
          <w:sz w:val="16"/>
          <w:szCs w:val="16"/>
        </w:rPr>
        <w:t>kW.</w:t>
      </w:r>
      <w:proofErr w:type="spellEnd"/>
      <w:r>
        <w:rPr>
          <w:rFonts w:ascii="Verdana" w:hAnsi="Verdana"/>
          <w:sz w:val="16"/>
          <w:szCs w:val="16"/>
        </w:rPr>
        <w:t xml:space="preserve">                                      </w:t>
      </w:r>
    </w:p>
    <w:p w:rsidR="00AE0A98" w:rsidRDefault="00AE0A98" w:rsidP="00581FA9">
      <w:pPr>
        <w:pStyle w:val="Akapitzlist"/>
        <w:spacing w:after="0" w:line="360" w:lineRule="auto"/>
        <w:ind w:left="0"/>
        <w:jc w:val="both"/>
        <w:rPr>
          <w:rFonts w:ascii="Verdana" w:hAnsi="Verdana" w:cs="Verdana"/>
          <w:sz w:val="16"/>
        </w:rPr>
      </w:pPr>
      <w:r>
        <w:rPr>
          <w:rFonts w:ascii="Verdana" w:hAnsi="Verdana" w:cs="Verdana"/>
          <w:sz w:val="16"/>
        </w:rPr>
        <w:t>5. Klasyfikacja</w:t>
      </w:r>
      <w:r w:rsidR="00581FA9">
        <w:rPr>
          <w:rFonts w:ascii="Verdana" w:hAnsi="Verdana" w:cs="Verdana"/>
          <w:sz w:val="16"/>
        </w:rPr>
        <w:t xml:space="preserve"> </w:t>
      </w:r>
      <w:r>
        <w:rPr>
          <w:rFonts w:ascii="Verdana" w:hAnsi="Verdana" w:cs="Verdana"/>
          <w:sz w:val="16"/>
        </w:rPr>
        <w:t>zamówienia wg wspólnego słownika zamówienia (CPV):</w:t>
      </w:r>
    </w:p>
    <w:p w:rsidR="00AE0A98" w:rsidRDefault="00AE0A98" w:rsidP="00581FA9">
      <w:pPr>
        <w:spacing w:after="0" w:line="360" w:lineRule="auto"/>
        <w:rPr>
          <w:rFonts w:ascii="Verdana" w:hAnsi="Verdana"/>
          <w:sz w:val="16"/>
          <w:szCs w:val="16"/>
        </w:rPr>
      </w:pPr>
      <w:r>
        <w:rPr>
          <w:rFonts w:ascii="Verdana" w:hAnsi="Verdana"/>
          <w:sz w:val="16"/>
          <w:szCs w:val="16"/>
        </w:rPr>
        <w:t>- 09123000-7 – gaz ziemny,</w:t>
      </w:r>
    </w:p>
    <w:p w:rsidR="00AE0A98" w:rsidRDefault="00AE0A98" w:rsidP="00AE0A98">
      <w:pPr>
        <w:spacing w:after="0" w:line="360" w:lineRule="auto"/>
        <w:rPr>
          <w:rFonts w:ascii="Verdana" w:hAnsi="Verdana" w:cs="Times New Roman"/>
          <w:b/>
          <w:sz w:val="16"/>
          <w:szCs w:val="16"/>
          <w:lang w:eastAsia="ar-SA"/>
        </w:rPr>
      </w:pPr>
      <w:r>
        <w:rPr>
          <w:rFonts w:ascii="Verdana" w:hAnsi="Verdana"/>
          <w:sz w:val="16"/>
          <w:szCs w:val="16"/>
        </w:rPr>
        <w:t xml:space="preserve">- 65210000-8 – </w:t>
      </w:r>
      <w:proofErr w:type="spellStart"/>
      <w:r>
        <w:rPr>
          <w:rFonts w:ascii="Verdana" w:hAnsi="Verdana"/>
          <w:sz w:val="16"/>
          <w:szCs w:val="16"/>
        </w:rPr>
        <w:t>przesył</w:t>
      </w:r>
      <w:proofErr w:type="spellEnd"/>
      <w:r>
        <w:rPr>
          <w:rFonts w:ascii="Verdana" w:hAnsi="Verdana"/>
          <w:sz w:val="16"/>
          <w:szCs w:val="16"/>
        </w:rPr>
        <w:t xml:space="preserve"> gazu.</w:t>
      </w:r>
    </w:p>
    <w:p w:rsidR="00581FA9" w:rsidRDefault="00AE0A98" w:rsidP="00AE0A98">
      <w:pPr>
        <w:pStyle w:val="Akapitzlist"/>
        <w:tabs>
          <w:tab w:val="left" w:pos="449"/>
        </w:tabs>
        <w:spacing w:line="360" w:lineRule="auto"/>
        <w:ind w:left="0"/>
        <w:jc w:val="both"/>
        <w:rPr>
          <w:rFonts w:ascii="Verdana" w:hAnsi="Verdana"/>
          <w:sz w:val="16"/>
          <w:szCs w:val="16"/>
        </w:rPr>
      </w:pPr>
      <w:r>
        <w:rPr>
          <w:rFonts w:ascii="Verdana" w:hAnsi="Verdana"/>
          <w:sz w:val="16"/>
          <w:szCs w:val="16"/>
        </w:rPr>
        <w:t xml:space="preserve">6. Zgodnie z art. 30 ust. 4 ustawy </w:t>
      </w:r>
      <w:proofErr w:type="spellStart"/>
      <w:r>
        <w:rPr>
          <w:rFonts w:ascii="Verdana" w:hAnsi="Verdana"/>
          <w:sz w:val="16"/>
          <w:szCs w:val="16"/>
        </w:rPr>
        <w:t>Pzp</w:t>
      </w:r>
      <w:proofErr w:type="spellEnd"/>
      <w:r>
        <w:rPr>
          <w:rFonts w:ascii="Verdana" w:hAnsi="Verdana"/>
          <w:sz w:val="16"/>
          <w:szCs w:val="16"/>
        </w:rPr>
        <w:t xml:space="preserve">. Zamawiający dopuszcza produkty równoważne opisywanym. Jeżeli zapisy zawarte w formularzu asortymentowo cenowym wskazywałyby w odniesieniu do produktów znaki towarowe lub pochodzenie, Zamawiający, zgodnie z art. 29 ust. 3 ustawy </w:t>
      </w:r>
      <w:proofErr w:type="spellStart"/>
      <w:r>
        <w:rPr>
          <w:rFonts w:ascii="Verdana" w:hAnsi="Verdana"/>
          <w:sz w:val="16"/>
          <w:szCs w:val="16"/>
        </w:rPr>
        <w:t>Pzp</w:t>
      </w:r>
      <w:proofErr w:type="spellEnd"/>
      <w:r>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w:t>
      </w:r>
    </w:p>
    <w:p w:rsidR="00581FA9" w:rsidRDefault="00581FA9" w:rsidP="00AE0A98">
      <w:pPr>
        <w:pStyle w:val="Akapitzlist"/>
        <w:tabs>
          <w:tab w:val="left" w:pos="449"/>
        </w:tabs>
        <w:spacing w:line="360" w:lineRule="auto"/>
        <w:ind w:left="0"/>
        <w:jc w:val="both"/>
        <w:rPr>
          <w:rFonts w:ascii="Verdana" w:hAnsi="Verdana"/>
          <w:sz w:val="16"/>
          <w:szCs w:val="16"/>
        </w:rPr>
      </w:pPr>
    </w:p>
    <w:p w:rsidR="00581FA9" w:rsidRDefault="00581FA9" w:rsidP="00AE0A98">
      <w:pPr>
        <w:pStyle w:val="Akapitzlist"/>
        <w:tabs>
          <w:tab w:val="left" w:pos="449"/>
        </w:tabs>
        <w:spacing w:line="360" w:lineRule="auto"/>
        <w:ind w:left="0"/>
        <w:jc w:val="both"/>
        <w:rPr>
          <w:rFonts w:ascii="Verdana" w:hAnsi="Verdana"/>
          <w:sz w:val="16"/>
          <w:szCs w:val="16"/>
        </w:rPr>
      </w:pPr>
    </w:p>
    <w:p w:rsidR="00581FA9" w:rsidRDefault="00581FA9" w:rsidP="00AE0A98">
      <w:pPr>
        <w:pStyle w:val="Akapitzlist"/>
        <w:tabs>
          <w:tab w:val="left" w:pos="449"/>
        </w:tabs>
        <w:spacing w:line="360" w:lineRule="auto"/>
        <w:ind w:left="0"/>
        <w:jc w:val="both"/>
        <w:rPr>
          <w:rFonts w:ascii="Verdana" w:hAnsi="Verdana"/>
          <w:sz w:val="16"/>
          <w:szCs w:val="16"/>
        </w:rPr>
      </w:pPr>
    </w:p>
    <w:p w:rsidR="00AE0A98" w:rsidRDefault="00AE0A98" w:rsidP="00581FA9">
      <w:pPr>
        <w:pStyle w:val="Akapitzlist"/>
        <w:tabs>
          <w:tab w:val="left" w:pos="449"/>
        </w:tabs>
        <w:spacing w:after="0" w:line="360" w:lineRule="auto"/>
        <w:ind w:left="0"/>
        <w:jc w:val="both"/>
        <w:rPr>
          <w:rFonts w:ascii="Verdana" w:hAnsi="Verdana" w:cs="Verdana"/>
          <w:sz w:val="16"/>
        </w:rPr>
      </w:pPr>
      <w:r>
        <w:rPr>
          <w:rFonts w:ascii="Verdana" w:hAnsi="Verdana"/>
          <w:sz w:val="16"/>
          <w:szCs w:val="16"/>
        </w:rPr>
        <w:t>(dostawcy)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Wskazanie przez Zamawiającego marki lub nazwy handlowej określa klasę produktu, będącego przedmiotem zamówienia i służy ustaleniu</w:t>
      </w:r>
      <w:r w:rsidR="00581FA9">
        <w:rPr>
          <w:rFonts w:ascii="Verdana" w:hAnsi="Verdana"/>
          <w:sz w:val="16"/>
          <w:szCs w:val="16"/>
        </w:rPr>
        <w:t xml:space="preserve"> </w:t>
      </w:r>
      <w:r>
        <w:rPr>
          <w:rFonts w:ascii="Verdana" w:hAnsi="Verdana"/>
          <w:sz w:val="16"/>
          <w:szCs w:val="16"/>
        </w:rPr>
        <w:t>standardu, a nie wskazuje na konkretny wyrób lub konkretnego producenta. Oryginalne nazewnictwo lub symbolika podana została w celu uszczegółowienia przedmiotu zamówienia. Przedmiot zamówienia musi być oznakowany przez producentów w taki sposób, aby możliwa była identyfikacja zarówno produktu jak i producenta.</w:t>
      </w:r>
    </w:p>
    <w:p w:rsidR="00AE0A98" w:rsidRPr="007E12CE" w:rsidRDefault="00AE0A98" w:rsidP="00581FA9">
      <w:pPr>
        <w:tabs>
          <w:tab w:val="left" w:pos="449"/>
        </w:tabs>
        <w:spacing w:after="0" w:line="360" w:lineRule="auto"/>
        <w:jc w:val="both"/>
        <w:rPr>
          <w:rFonts w:ascii="Verdana" w:hAnsi="Verdana" w:cs="Verdana"/>
          <w:sz w:val="16"/>
        </w:rPr>
      </w:pPr>
      <w:r>
        <w:rPr>
          <w:rFonts w:ascii="Verdana" w:hAnsi="Verdana"/>
          <w:sz w:val="16"/>
          <w:szCs w:val="16"/>
        </w:rPr>
        <w:t xml:space="preserve">7. </w:t>
      </w:r>
      <w:r w:rsidRPr="007E12CE">
        <w:rPr>
          <w:rFonts w:ascii="Verdana" w:hAnsi="Verdana"/>
          <w:sz w:val="16"/>
          <w:szCs w:val="16"/>
        </w:rPr>
        <w:t>Zamawiający nie dopuszcza składania ofert wariantowych.</w:t>
      </w:r>
    </w:p>
    <w:p w:rsidR="00AE0A98" w:rsidRDefault="00AE0A98" w:rsidP="00AE0A98">
      <w:pPr>
        <w:pStyle w:val="Akapitzlist"/>
        <w:tabs>
          <w:tab w:val="left" w:pos="449"/>
        </w:tabs>
        <w:spacing w:line="360" w:lineRule="auto"/>
        <w:ind w:left="0"/>
        <w:jc w:val="both"/>
        <w:rPr>
          <w:rFonts w:ascii="Verdana" w:hAnsi="Verdana" w:cs="Verdana"/>
          <w:sz w:val="16"/>
        </w:rPr>
      </w:pPr>
      <w:r>
        <w:rPr>
          <w:rFonts w:ascii="Verdana" w:hAnsi="Verdana"/>
          <w:sz w:val="16"/>
          <w:szCs w:val="16"/>
        </w:rPr>
        <w:t>8.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E0A98" w:rsidRDefault="00AE0A98" w:rsidP="00AE0A98">
      <w:pPr>
        <w:pStyle w:val="Akapitzlist"/>
        <w:tabs>
          <w:tab w:val="left" w:pos="449"/>
        </w:tabs>
        <w:spacing w:line="360" w:lineRule="auto"/>
        <w:ind w:left="0"/>
        <w:jc w:val="both"/>
        <w:rPr>
          <w:rFonts w:ascii="Verdana" w:hAnsi="Verdana" w:cs="Verdana"/>
          <w:sz w:val="16"/>
        </w:rPr>
      </w:pPr>
      <w:r>
        <w:rPr>
          <w:rFonts w:ascii="Verdana" w:eastAsia="SimSun" w:hAnsi="Verdana" w:cs="Arial"/>
          <w:kern w:val="3"/>
          <w:sz w:val="16"/>
          <w:szCs w:val="16"/>
          <w:lang w:eastAsia="zh-CN"/>
        </w:rPr>
        <w:t xml:space="preserve">9.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administratorem Pani/Pana danych osobowych jest Szpital Powiatowy w Zawierciu, ul. Miodowa 14, 42-400 Zawiercie;</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 xml:space="preserve">inspektorem ochrony danych osobowych w Szpitalu Powiatowym w Zawierciu jest Pani 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2018 poz. 1986 ze zm.), dalej „ustawa </w:t>
      </w:r>
      <w:proofErr w:type="spellStart"/>
      <w:r>
        <w:rPr>
          <w:rFonts w:ascii="Verdana" w:eastAsia="SimSun" w:hAnsi="Verdana" w:cs="Arial"/>
          <w:kern w:val="3"/>
          <w:sz w:val="16"/>
          <w:szCs w:val="16"/>
          <w:lang w:eastAsia="zh-CN"/>
        </w:rPr>
        <w:t>Pzp</w:t>
      </w:r>
      <w:proofErr w:type="spellEnd"/>
      <w:r>
        <w:rPr>
          <w:rFonts w:ascii="Verdana" w:eastAsia="SimSun" w:hAnsi="Verdana" w:cs="Arial"/>
          <w:kern w:val="3"/>
          <w:sz w:val="16"/>
          <w:szCs w:val="16"/>
          <w:lang w:eastAsia="zh-CN"/>
        </w:rPr>
        <w:t xml:space="preserve">.”; </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Pani/Pana dane osobowe będą przechowywane, zgodnie z art. 97 ust. 1 ustawy </w:t>
      </w:r>
      <w:proofErr w:type="spellStart"/>
      <w:r>
        <w:rPr>
          <w:rFonts w:ascii="Verdana" w:eastAsia="SimSun" w:hAnsi="Verdana" w:cs="Arial"/>
          <w:kern w:val="3"/>
          <w:sz w:val="16"/>
          <w:szCs w:val="16"/>
          <w:lang w:eastAsia="zh-CN"/>
        </w:rPr>
        <w:t>Pzp</w:t>
      </w:r>
      <w:proofErr w:type="spellEnd"/>
      <w:r>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Pr>
          <w:rFonts w:ascii="Verdana" w:eastAsia="SimSun" w:hAnsi="Verdana" w:cs="Arial"/>
          <w:kern w:val="3"/>
          <w:sz w:val="16"/>
          <w:szCs w:val="16"/>
          <w:lang w:eastAsia="zh-CN"/>
        </w:rPr>
        <w:t>Pzp</w:t>
      </w:r>
      <w:proofErr w:type="spellEnd"/>
      <w:r>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Pr>
          <w:rFonts w:ascii="Verdana" w:eastAsia="SimSun" w:hAnsi="Verdana" w:cs="Arial"/>
          <w:kern w:val="3"/>
          <w:sz w:val="16"/>
          <w:szCs w:val="16"/>
          <w:lang w:eastAsia="zh-CN"/>
        </w:rPr>
        <w:t>Pzp</w:t>
      </w:r>
      <w:proofErr w:type="spellEnd"/>
      <w:r>
        <w:rPr>
          <w:rFonts w:ascii="Verdana" w:eastAsia="SimSun" w:hAnsi="Verdana" w:cs="Arial"/>
          <w:kern w:val="3"/>
          <w:sz w:val="16"/>
          <w:szCs w:val="16"/>
          <w:lang w:eastAsia="zh-CN"/>
        </w:rPr>
        <w:t xml:space="preserve">.;  </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AE0A98" w:rsidRDefault="00AE0A98" w:rsidP="00AE0A98">
      <w:pPr>
        <w:numPr>
          <w:ilvl w:val="0"/>
          <w:numId w:val="7"/>
        </w:numPr>
        <w:suppressAutoHyphens/>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posiada Pani/Pan: </w:t>
      </w:r>
    </w:p>
    <w:p w:rsidR="00AE0A98" w:rsidRDefault="00AE0A98" w:rsidP="00AE0A98">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AE0A98" w:rsidRDefault="00AE0A98" w:rsidP="00AE0A98">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AE0A98" w:rsidRDefault="00AE0A98" w:rsidP="00AE0A98">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581FA9" w:rsidRDefault="00581FA9" w:rsidP="00AE0A98">
      <w:pPr>
        <w:autoSpaceDN w:val="0"/>
        <w:spacing w:after="0" w:line="360" w:lineRule="auto"/>
        <w:jc w:val="both"/>
        <w:textAlignment w:val="baseline"/>
        <w:rPr>
          <w:rFonts w:ascii="Verdana" w:eastAsia="SimSun" w:hAnsi="Verdana" w:cs="Arial"/>
          <w:kern w:val="3"/>
          <w:sz w:val="16"/>
          <w:szCs w:val="16"/>
          <w:lang w:eastAsia="zh-CN"/>
        </w:rPr>
      </w:pPr>
    </w:p>
    <w:p w:rsidR="00581FA9" w:rsidRDefault="00581FA9" w:rsidP="00AE0A98">
      <w:pPr>
        <w:autoSpaceDN w:val="0"/>
        <w:spacing w:after="0" w:line="360" w:lineRule="auto"/>
        <w:jc w:val="both"/>
        <w:textAlignment w:val="baseline"/>
        <w:rPr>
          <w:rFonts w:ascii="Verdana" w:eastAsia="SimSun" w:hAnsi="Verdana" w:cs="Arial"/>
          <w:kern w:val="3"/>
          <w:sz w:val="16"/>
          <w:szCs w:val="16"/>
          <w:lang w:eastAsia="zh-CN"/>
        </w:rPr>
      </w:pPr>
    </w:p>
    <w:p w:rsidR="00581FA9" w:rsidRDefault="00581FA9" w:rsidP="00AE0A98">
      <w:pPr>
        <w:autoSpaceDN w:val="0"/>
        <w:spacing w:after="0" w:line="360" w:lineRule="auto"/>
        <w:jc w:val="both"/>
        <w:textAlignment w:val="baseline"/>
        <w:rPr>
          <w:rFonts w:ascii="Verdana" w:eastAsia="SimSun" w:hAnsi="Verdana" w:cs="Arial"/>
          <w:kern w:val="3"/>
          <w:sz w:val="16"/>
          <w:szCs w:val="16"/>
          <w:lang w:eastAsia="zh-CN"/>
        </w:rPr>
      </w:pPr>
    </w:p>
    <w:p w:rsidR="00AE0A98" w:rsidRDefault="00AE0A98" w:rsidP="008E4447">
      <w:pPr>
        <w:pStyle w:val="Akapitzlist"/>
        <w:autoSpaceDN w:val="0"/>
        <w:spacing w:after="0" w:line="360" w:lineRule="auto"/>
        <w:ind w:left="0"/>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10. W celu spełnienia wymagań dotyczących przedmiotu zamówienia Zamawiający wymaga: </w:t>
      </w:r>
    </w:p>
    <w:p w:rsidR="00AE0A98" w:rsidRPr="008E4447" w:rsidRDefault="00AE0A98" w:rsidP="008E4447">
      <w:pPr>
        <w:keepNext/>
        <w:autoSpaceDN w:val="0"/>
        <w:spacing w:after="0" w:line="360" w:lineRule="auto"/>
        <w:jc w:val="both"/>
        <w:textAlignment w:val="baseline"/>
        <w:outlineLvl w:val="1"/>
        <w:rPr>
          <w:rFonts w:ascii="Verdana" w:eastAsia="Times New Roman" w:hAnsi="Verdana" w:cs="Times New Roman"/>
          <w:bCs/>
          <w:iCs/>
          <w:color w:val="00000A"/>
          <w:kern w:val="3"/>
          <w:sz w:val="16"/>
          <w:szCs w:val="16"/>
          <w:lang w:eastAsia="zh-CN"/>
        </w:rPr>
      </w:pPr>
      <w:r>
        <w:rPr>
          <w:rFonts w:ascii="Verdana" w:hAnsi="Verdana"/>
          <w:sz w:val="16"/>
          <w:szCs w:val="16"/>
        </w:rPr>
        <w:t>Oświadczenia Wykonawcy, że posiada bądź będzie posiadał</w:t>
      </w:r>
      <w:r w:rsidRPr="003206BF">
        <w:rPr>
          <w:rFonts w:ascii="Verdana" w:hAnsi="Verdana"/>
          <w:sz w:val="16"/>
          <w:szCs w:val="16"/>
        </w:rPr>
        <w:t xml:space="preserve"> </w:t>
      </w:r>
      <w:r>
        <w:rPr>
          <w:rFonts w:ascii="Verdana" w:hAnsi="Verdana"/>
          <w:sz w:val="16"/>
          <w:szCs w:val="16"/>
        </w:rPr>
        <w:t xml:space="preserve">umowę </w:t>
      </w:r>
      <w:r w:rsidRPr="003206BF">
        <w:rPr>
          <w:rFonts w:ascii="Verdana" w:hAnsi="Verdana"/>
          <w:sz w:val="16"/>
          <w:szCs w:val="16"/>
        </w:rPr>
        <w:t>z Operatorem Systemu Dystrybucyjnego (OSD) na świadczenie usługi dystrybucji paliwa gazowego na obszarze, na którym znajduje się miejsce dostarczenia paliwa gazowego</w:t>
      </w:r>
      <w:r>
        <w:rPr>
          <w:rFonts w:ascii="Verdana" w:hAnsi="Verdana"/>
          <w:sz w:val="16"/>
          <w:szCs w:val="16"/>
        </w:rPr>
        <w:t xml:space="preserve"> - </w:t>
      </w:r>
      <w:r w:rsidRPr="003206BF">
        <w:rPr>
          <w:rFonts w:ascii="Verdana" w:hAnsi="Verdana"/>
          <w:b/>
          <w:sz w:val="16"/>
          <w:szCs w:val="16"/>
        </w:rPr>
        <w:t>załącznik nr 3 do SIWZ</w:t>
      </w:r>
      <w:r w:rsidR="008E4447">
        <w:rPr>
          <w:rFonts w:ascii="Verdana" w:hAnsi="Verdana"/>
          <w:b/>
          <w:sz w:val="16"/>
          <w:szCs w:val="16"/>
        </w:rPr>
        <w:t xml:space="preserve"> </w:t>
      </w:r>
      <w:r w:rsidR="008E4447">
        <w:rPr>
          <w:rFonts w:ascii="Verdana" w:hAnsi="Verdana" w:cs="Mangal"/>
          <w:bCs/>
          <w:iCs/>
          <w:kern w:val="3"/>
          <w:sz w:val="16"/>
          <w:szCs w:val="16"/>
          <w:lang w:eastAsia="zh-CN"/>
        </w:rPr>
        <w:t>oraz, że zobowiązuje się do</w:t>
      </w:r>
      <w:r w:rsidR="0061517E">
        <w:rPr>
          <w:rFonts w:ascii="Verdana" w:hAnsi="Verdana" w:cs="Mangal"/>
          <w:bCs/>
          <w:iCs/>
          <w:kern w:val="3"/>
          <w:sz w:val="16"/>
          <w:szCs w:val="16"/>
          <w:lang w:eastAsia="zh-CN"/>
        </w:rPr>
        <w:t xml:space="preserve"> dostarczenia kserokopii umowy </w:t>
      </w:r>
      <w:r w:rsidR="008E4447">
        <w:rPr>
          <w:rFonts w:ascii="Verdana" w:hAnsi="Verdana" w:cs="Mangal"/>
          <w:bCs/>
          <w:iCs/>
          <w:kern w:val="3"/>
          <w:sz w:val="16"/>
          <w:szCs w:val="16"/>
          <w:lang w:eastAsia="zh-CN"/>
        </w:rPr>
        <w:t xml:space="preserve">zawartej </w:t>
      </w:r>
      <w:r w:rsidR="0061517E">
        <w:rPr>
          <w:rFonts w:ascii="Verdana" w:hAnsi="Verdana" w:cs="Mangal"/>
          <w:bCs/>
          <w:iCs/>
          <w:kern w:val="3"/>
          <w:sz w:val="16"/>
          <w:szCs w:val="16"/>
          <w:lang w:eastAsia="zh-CN"/>
        </w:rPr>
        <w:t xml:space="preserve">z </w:t>
      </w:r>
      <w:r w:rsidR="008E4447">
        <w:rPr>
          <w:rFonts w:ascii="Verdana" w:hAnsi="Verdana" w:cs="Mangal"/>
          <w:bCs/>
          <w:iCs/>
          <w:kern w:val="3"/>
          <w:sz w:val="16"/>
          <w:szCs w:val="16"/>
          <w:lang w:eastAsia="zh-CN"/>
        </w:rPr>
        <w:t xml:space="preserve">operatorem, najpóźniej w dniu zawarcia umowy. </w:t>
      </w:r>
    </w:p>
    <w:p w:rsidR="00C9100A" w:rsidRPr="00581FA9" w:rsidRDefault="00AE0A98" w:rsidP="008E4447">
      <w:pPr>
        <w:pStyle w:val="Akapitzlist"/>
        <w:autoSpaceDN w:val="0"/>
        <w:spacing w:after="0" w:line="360" w:lineRule="auto"/>
        <w:ind w:left="0"/>
        <w:jc w:val="both"/>
        <w:textAlignment w:val="baseline"/>
        <w:rPr>
          <w:rFonts w:ascii="Verdana" w:eastAsia="SimSun" w:hAnsi="Verdana" w:cs="Arial"/>
          <w:kern w:val="3"/>
          <w:sz w:val="16"/>
          <w:szCs w:val="16"/>
          <w:lang w:eastAsia="zh-CN"/>
        </w:rPr>
      </w:pPr>
      <w:r>
        <w:rPr>
          <w:rFonts w:ascii="Verdana" w:hAnsi="Verdana"/>
          <w:sz w:val="16"/>
          <w:szCs w:val="16"/>
        </w:rPr>
        <w:t xml:space="preserve">11. </w:t>
      </w:r>
      <w:r>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10 dni, aktualnych na dzień złożenia ww. oświadczeń lub dokumentów.</w:t>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 xml:space="preserve">IV. Informacja o przewidywanych zamówieniach uzupełniających (art. 67 ust. 1 pkt </w:t>
      </w:r>
      <w:r w:rsidR="00AE0A98">
        <w:rPr>
          <w:rFonts w:ascii="Verdana" w:hAnsi="Verdana"/>
          <w:b/>
          <w:color w:val="00000A"/>
          <w:sz w:val="16"/>
          <w:szCs w:val="16"/>
        </w:rPr>
        <w:t>7</w:t>
      </w:r>
      <w:r w:rsidRPr="00942EDB">
        <w:rPr>
          <w:rFonts w:ascii="Verdana" w:hAnsi="Verdana"/>
          <w:b/>
          <w:color w:val="00000A"/>
          <w:sz w:val="16"/>
          <w:szCs w:val="16"/>
        </w:rPr>
        <w:t xml:space="preserve">  ustawy PZP) </w:t>
      </w:r>
    </w:p>
    <w:p w:rsidR="00C7280F" w:rsidRDefault="00AE0A98" w:rsidP="00942EDB">
      <w:pPr>
        <w:spacing w:after="0" w:line="360" w:lineRule="auto"/>
        <w:jc w:val="both"/>
        <w:rPr>
          <w:rFonts w:ascii="Verdana" w:hAnsi="Verdana" w:cs="Verdana"/>
          <w:sz w:val="16"/>
          <w:szCs w:val="16"/>
        </w:rPr>
      </w:pPr>
      <w:r>
        <w:rPr>
          <w:rFonts w:ascii="Verdana" w:hAnsi="Verdana" w:cs="Verdana"/>
          <w:sz w:val="16"/>
          <w:szCs w:val="16"/>
        </w:rPr>
        <w:t xml:space="preserve">Zamawiający przewiduje udzielenie zamówienia, o którym mowa w art. 67 ust. 1 pkt 6 ustawy </w:t>
      </w:r>
      <w:proofErr w:type="spellStart"/>
      <w:r>
        <w:rPr>
          <w:rFonts w:ascii="Verdana" w:hAnsi="Verdana" w:cs="Verdana"/>
          <w:sz w:val="16"/>
          <w:szCs w:val="16"/>
        </w:rPr>
        <w:t>Pzp</w:t>
      </w:r>
      <w:proofErr w:type="spellEnd"/>
      <w:r>
        <w:rPr>
          <w:rFonts w:ascii="Verdana" w:hAnsi="Verdana" w:cs="Verdana"/>
          <w:sz w:val="16"/>
          <w:szCs w:val="16"/>
        </w:rPr>
        <w:t xml:space="preserve"> tj. udzielenie w okresie 3 lat od dnia udzielenia zamówienia podstawowego, dotychczasowemu Wykonawcy usługi, zamówienia polegającego na dostawie paliwa gazowego do wysokości 30 %.</w:t>
      </w:r>
    </w:p>
    <w:p w:rsidR="00581FA9" w:rsidRPr="00581FA9" w:rsidRDefault="00581FA9" w:rsidP="00942EDB">
      <w:pPr>
        <w:spacing w:after="0" w:line="360" w:lineRule="auto"/>
        <w:jc w:val="both"/>
        <w:rPr>
          <w:rFonts w:ascii="Verdana" w:hAnsi="Verdana" w:cs="Verdan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V. Termin wykonania zamówienia</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1.Zamówienie zostanie zrealizowane w</w:t>
      </w:r>
      <w:r w:rsidR="00C9100A">
        <w:rPr>
          <w:rFonts w:ascii="Verdana" w:hAnsi="Verdana"/>
          <w:color w:val="00000A"/>
          <w:sz w:val="16"/>
          <w:szCs w:val="16"/>
        </w:rPr>
        <w:t xml:space="preserve"> okresie 12 </w:t>
      </w:r>
      <w:r w:rsidR="00771CC8">
        <w:rPr>
          <w:rFonts w:ascii="Verdana" w:hAnsi="Verdana"/>
          <w:color w:val="00000A"/>
          <w:sz w:val="16"/>
          <w:szCs w:val="16"/>
        </w:rPr>
        <w:t xml:space="preserve">miesięcy </w:t>
      </w:r>
      <w:r w:rsidR="00AE0A98">
        <w:rPr>
          <w:rFonts w:ascii="Verdana" w:hAnsi="Verdana"/>
          <w:color w:val="00000A"/>
          <w:sz w:val="16"/>
          <w:szCs w:val="16"/>
        </w:rPr>
        <w:t>tj. od dnia 01.01.2020r. do dnia 31.12.2020r.</w:t>
      </w:r>
    </w:p>
    <w:p w:rsidR="00942EDB" w:rsidRDefault="00942EDB" w:rsidP="00942EDB">
      <w:pPr>
        <w:suppressAutoHyphens/>
        <w:spacing w:after="0" w:line="360" w:lineRule="auto"/>
        <w:jc w:val="both"/>
        <w:rPr>
          <w:rFonts w:ascii="Verdana" w:eastAsia="Tahoma" w:hAnsi="Verdana" w:cs="Verdana"/>
          <w:color w:val="00000A"/>
          <w:sz w:val="16"/>
          <w:szCs w:val="16"/>
          <w:lang w:eastAsia="zh-CN"/>
        </w:rPr>
      </w:pPr>
      <w:r w:rsidRPr="00942EDB">
        <w:rPr>
          <w:rFonts w:ascii="Verdana" w:eastAsia="Tahoma" w:hAnsi="Verdana" w:cs="Verdana"/>
          <w:color w:val="00000A"/>
          <w:sz w:val="16"/>
          <w:szCs w:val="16"/>
          <w:lang w:eastAsia="zh-CN"/>
        </w:rPr>
        <w:t>2.Za datę zawarcia umowy przyjmuje się dzień, w którym Wykonawca otrzyma jednostronnie podpisaną umowę z datą wskazaną przez Zamawiającego.</w:t>
      </w:r>
    </w:p>
    <w:p w:rsidR="00EC186D" w:rsidRPr="00942EDB" w:rsidRDefault="00EC186D" w:rsidP="00942EDB">
      <w:pPr>
        <w:suppressAutoHyphens/>
        <w:spacing w:after="0" w:line="360" w:lineRule="auto"/>
        <w:jc w:val="both"/>
        <w:rPr>
          <w:rFonts w:ascii="Verdana" w:eastAsia="SimSun" w:hAnsi="Verdana" w:cs="Arial"/>
          <w:color w:val="00000A"/>
          <w:kern w:val="2"/>
          <w:sz w:val="16"/>
          <w:szCs w:val="16"/>
          <w:lang w:eastAsia="zh-CN" w:bidi="hi-IN"/>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VI. Warunki udziału w postępowaniu oraz opis sposobu dokonywania oceny spełniania tych warunków:</w:t>
      </w:r>
    </w:p>
    <w:p w:rsidR="00AE0A98"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eastAsia="SimSun" w:hAnsi="Verdana" w:cs="Mangal"/>
          <w:kern w:val="3"/>
          <w:sz w:val="16"/>
          <w:szCs w:val="16"/>
          <w:lang w:eastAsia="zh-CN"/>
        </w:rPr>
        <w:t>1. O udzielenie zamówienia publicznego mogą ubiegać się wykonawcy, którzy:</w:t>
      </w:r>
    </w:p>
    <w:p w:rsidR="00AE0A98"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eastAsia="SimSun" w:hAnsi="Verdana" w:cs="Mangal"/>
          <w:kern w:val="3"/>
          <w:sz w:val="16"/>
          <w:szCs w:val="16"/>
          <w:lang w:eastAsia="zh-CN"/>
        </w:rPr>
        <w:t>1.1. nie podlegają wykluczeniu;</w:t>
      </w:r>
    </w:p>
    <w:p w:rsidR="00AE0A98"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eastAsia="SimSun" w:hAnsi="Verdana" w:cs="Mangal"/>
          <w:kern w:val="3"/>
          <w:sz w:val="16"/>
          <w:szCs w:val="16"/>
          <w:lang w:eastAsia="zh-CN"/>
        </w:rPr>
        <w:t xml:space="preserve">1.2. spełniają warunki udziału w postępowaniu dotyczące: </w:t>
      </w:r>
    </w:p>
    <w:p w:rsidR="00AE0A98" w:rsidRDefault="00AE0A98" w:rsidP="00AE0A98">
      <w:pPr>
        <w:autoSpaceDN w:val="0"/>
        <w:spacing w:after="0" w:line="360" w:lineRule="auto"/>
        <w:jc w:val="both"/>
        <w:textAlignment w:val="baseline"/>
        <w:rPr>
          <w:rFonts w:ascii="Verdana" w:eastAsia="SimSun" w:hAnsi="Verdana" w:cs="Mangal"/>
          <w:b/>
          <w:kern w:val="3"/>
          <w:sz w:val="16"/>
          <w:szCs w:val="16"/>
          <w:lang w:eastAsia="zh-CN"/>
        </w:rPr>
      </w:pPr>
      <w:r>
        <w:rPr>
          <w:rFonts w:ascii="Verdana" w:eastAsia="SimSun" w:hAnsi="Verdana" w:cs="Mangal"/>
          <w:kern w:val="3"/>
          <w:sz w:val="16"/>
          <w:szCs w:val="16"/>
          <w:lang w:eastAsia="zh-CN"/>
        </w:rPr>
        <w:t xml:space="preserve">a. kompetencji lub uprawnień do wykonywania określonej działalności zawodowej. Ocena spełnienia warunku udziału w postępowaniu będzie dokonana na zasadzie spełnia/nie spełnia w oparciu o oświadczenie – </w:t>
      </w:r>
      <w:r>
        <w:rPr>
          <w:rFonts w:ascii="Verdana" w:eastAsia="SimSun" w:hAnsi="Verdana" w:cs="Mangal"/>
          <w:b/>
          <w:kern w:val="3"/>
          <w:sz w:val="16"/>
          <w:szCs w:val="16"/>
          <w:lang w:eastAsia="zh-CN"/>
        </w:rPr>
        <w:t>załącznik nr 3 do SIWZ.</w:t>
      </w:r>
    </w:p>
    <w:p w:rsidR="00AE0A98" w:rsidRDefault="00AE0A98" w:rsidP="00AE0A98">
      <w:pPr>
        <w:tabs>
          <w:tab w:val="num" w:pos="850"/>
        </w:tabs>
        <w:autoSpaceDN w:val="0"/>
        <w:spacing w:after="0" w:line="360" w:lineRule="auto"/>
        <w:jc w:val="both"/>
        <w:textAlignment w:val="baseline"/>
        <w:outlineLvl w:val="3"/>
        <w:rPr>
          <w:rFonts w:ascii="Verdana" w:eastAsia="Tahoma" w:hAnsi="Verdana" w:cs="Tahoma"/>
          <w:bCs/>
          <w:kern w:val="3"/>
          <w:sz w:val="16"/>
          <w:szCs w:val="16"/>
          <w:lang w:eastAsia="zh-CN"/>
        </w:rPr>
      </w:pPr>
      <w:r>
        <w:rPr>
          <w:rFonts w:ascii="Verdana" w:hAnsi="Verdana" w:cs="Mangal"/>
          <w:bCs/>
          <w:kern w:val="3"/>
          <w:sz w:val="16"/>
          <w:szCs w:val="16"/>
          <w:lang w:eastAsia="zh-CN"/>
        </w:rPr>
        <w:t>Zamawiający uzna, że warunek ten został spełniony poprzez złożenie</w:t>
      </w:r>
      <w:r>
        <w:rPr>
          <w:rFonts w:ascii="Verdana" w:eastAsia="Tahoma" w:hAnsi="Verdana" w:cs="Tahoma"/>
          <w:bCs/>
          <w:kern w:val="3"/>
          <w:sz w:val="16"/>
          <w:szCs w:val="16"/>
          <w:lang w:eastAsia="zh-CN"/>
        </w:rPr>
        <w:t>:</w:t>
      </w:r>
    </w:p>
    <w:p w:rsidR="00AE0A98"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hAnsi="Verdana" w:cs="Mangal"/>
          <w:bCs/>
          <w:iCs/>
          <w:kern w:val="3"/>
          <w:sz w:val="16"/>
          <w:szCs w:val="16"/>
          <w:lang w:eastAsia="zh-CN"/>
        </w:rPr>
        <w:t xml:space="preserve">- oświadczenia, że Wykonawca posiada bądź będzie posiadał </w:t>
      </w:r>
      <w:r w:rsidRPr="00314B7C">
        <w:rPr>
          <w:rFonts w:ascii="Verdana" w:hAnsi="Verdana" w:cs="Verdana"/>
          <w:sz w:val="16"/>
          <w:szCs w:val="16"/>
          <w:lang w:eastAsia="pl-PL"/>
        </w:rPr>
        <w:t>aktualn</w:t>
      </w:r>
      <w:r>
        <w:rPr>
          <w:rFonts w:ascii="Verdana" w:hAnsi="Verdana" w:cs="Verdana"/>
          <w:sz w:val="16"/>
          <w:szCs w:val="16"/>
          <w:lang w:eastAsia="pl-PL"/>
        </w:rPr>
        <w:t>ą</w:t>
      </w:r>
      <w:r w:rsidRPr="00314B7C">
        <w:rPr>
          <w:rFonts w:ascii="Verdana" w:hAnsi="Verdana" w:cs="Verdana"/>
          <w:sz w:val="16"/>
          <w:szCs w:val="16"/>
          <w:lang w:eastAsia="pl-PL"/>
        </w:rPr>
        <w:t xml:space="preserve"> koncesja na</w:t>
      </w:r>
      <w:r>
        <w:rPr>
          <w:rFonts w:ascii="Verdana" w:hAnsi="Verdana" w:cs="Verdana"/>
          <w:sz w:val="16"/>
          <w:szCs w:val="16"/>
          <w:lang w:eastAsia="pl-PL"/>
        </w:rPr>
        <w:t xml:space="preserve"> obrót paliwami gazowymi, wydaną</w:t>
      </w:r>
      <w:r w:rsidRPr="00314B7C">
        <w:rPr>
          <w:rFonts w:ascii="Verdana" w:hAnsi="Verdana" w:cs="Verdana"/>
          <w:sz w:val="16"/>
          <w:szCs w:val="16"/>
          <w:lang w:eastAsia="pl-PL"/>
        </w:rPr>
        <w:t xml:space="preserve"> przez Prezesa Urzędu regulacji Energetyki</w:t>
      </w:r>
      <w:r>
        <w:rPr>
          <w:rFonts w:ascii="Verdana" w:hAnsi="Verdana" w:cs="Verdana"/>
          <w:sz w:val="16"/>
          <w:szCs w:val="16"/>
          <w:lang w:eastAsia="pl-PL"/>
        </w:rPr>
        <w:t>.</w:t>
      </w:r>
    </w:p>
    <w:p w:rsidR="00AE0A98" w:rsidRDefault="00AE0A98" w:rsidP="00AE0A98">
      <w:pPr>
        <w:tabs>
          <w:tab w:val="num" w:pos="850"/>
        </w:tabs>
        <w:autoSpaceDN w:val="0"/>
        <w:spacing w:after="0" w:line="360" w:lineRule="auto"/>
        <w:jc w:val="both"/>
        <w:textAlignment w:val="baseline"/>
        <w:outlineLvl w:val="3"/>
        <w:rPr>
          <w:rFonts w:ascii="Verdana" w:eastAsia="Tahoma" w:hAnsi="Verdana" w:cs="Tahoma"/>
          <w:bCs/>
          <w:kern w:val="3"/>
          <w:sz w:val="16"/>
          <w:szCs w:val="16"/>
          <w:lang w:eastAsia="zh-CN"/>
        </w:rPr>
      </w:pPr>
      <w:r>
        <w:rPr>
          <w:rFonts w:ascii="Verdana" w:hAnsi="Verdana" w:cs="Mangal"/>
          <w:bCs/>
          <w:kern w:val="3"/>
          <w:sz w:val="16"/>
          <w:szCs w:val="16"/>
          <w:lang w:eastAsia="zh-CN"/>
        </w:rPr>
        <w:t xml:space="preserve">b. sytuacji ekonomicznej lub finansowej. Ocena spełnienia warunku udziału w postępowaniu będzie dokonana na zasadzie spełnia/nie spełnia w oparciu o oświadczenie – </w:t>
      </w:r>
      <w:r>
        <w:rPr>
          <w:rFonts w:ascii="Verdana" w:hAnsi="Verdana" w:cs="Mangal"/>
          <w:b/>
          <w:bCs/>
          <w:kern w:val="3"/>
          <w:sz w:val="16"/>
          <w:szCs w:val="16"/>
          <w:lang w:eastAsia="zh-CN"/>
        </w:rPr>
        <w:t xml:space="preserve">załącznik nr 3 do SIWZ. </w:t>
      </w:r>
      <w:r>
        <w:rPr>
          <w:rFonts w:ascii="Verdana" w:hAnsi="Verdana" w:cs="Mangal"/>
          <w:bCs/>
          <w:kern w:val="3"/>
          <w:sz w:val="16"/>
          <w:szCs w:val="16"/>
          <w:lang w:eastAsia="zh-CN"/>
        </w:rPr>
        <w:t>Zamawiający uzna, że warunek ten został spełniony poprzez złożenie</w:t>
      </w:r>
      <w:r>
        <w:rPr>
          <w:rFonts w:ascii="Verdana" w:eastAsia="Tahoma" w:hAnsi="Verdana" w:cs="Tahoma"/>
          <w:bCs/>
          <w:kern w:val="3"/>
          <w:sz w:val="16"/>
          <w:szCs w:val="16"/>
          <w:lang w:eastAsia="zh-CN"/>
        </w:rPr>
        <w:t>:</w:t>
      </w:r>
    </w:p>
    <w:p w:rsidR="00AE0A98" w:rsidRDefault="00AE0A98" w:rsidP="00AE0A98">
      <w:pPr>
        <w:keepNext/>
        <w:autoSpaceDN w:val="0"/>
        <w:spacing w:after="0" w:line="360" w:lineRule="auto"/>
        <w:jc w:val="both"/>
        <w:textAlignment w:val="baseline"/>
        <w:outlineLvl w:val="1"/>
        <w:rPr>
          <w:rFonts w:ascii="Verdana" w:eastAsia="Times New Roman" w:hAnsi="Verdana" w:cs="Times New Roman"/>
          <w:bCs/>
          <w:iCs/>
          <w:color w:val="00000A"/>
          <w:kern w:val="3"/>
          <w:sz w:val="16"/>
          <w:szCs w:val="16"/>
          <w:lang w:eastAsia="zh-CN"/>
        </w:rPr>
      </w:pPr>
      <w:r>
        <w:rPr>
          <w:rFonts w:ascii="Verdana" w:hAnsi="Verdana" w:cs="Mangal"/>
          <w:bCs/>
          <w:iCs/>
          <w:kern w:val="3"/>
          <w:sz w:val="16"/>
          <w:szCs w:val="16"/>
          <w:lang w:eastAsia="zh-CN"/>
        </w:rPr>
        <w:t xml:space="preserve">- oświadczenia, że Wykonawca posiada bądź będzie posiadał opłaconą polisę, a w przypadku jej braku innego dokumentu potwierdzającego, że jest ubezpieczony od odpowiedzialności cywilnej w zakresie prowadzonej działalności związanej z przedmiotem zamówienia na kwotę nie mniejszą niż </w:t>
      </w:r>
      <w:r w:rsidR="00796825">
        <w:rPr>
          <w:rFonts w:ascii="Verdana" w:hAnsi="Verdana" w:cs="Mangal"/>
          <w:bCs/>
          <w:iCs/>
          <w:kern w:val="3"/>
          <w:sz w:val="16"/>
          <w:szCs w:val="16"/>
          <w:lang w:eastAsia="zh-CN"/>
        </w:rPr>
        <w:t>290 000</w:t>
      </w:r>
      <w:r w:rsidR="003F0BC3">
        <w:rPr>
          <w:rFonts w:ascii="Verdana" w:hAnsi="Verdana" w:cs="Mangal"/>
          <w:bCs/>
          <w:iCs/>
          <w:kern w:val="3"/>
          <w:sz w:val="16"/>
          <w:szCs w:val="16"/>
          <w:lang w:eastAsia="zh-CN"/>
        </w:rPr>
        <w:t xml:space="preserve">,00 złotych oraz, że zobowiązuje się </w:t>
      </w:r>
      <w:r w:rsidR="000271A9">
        <w:rPr>
          <w:rFonts w:ascii="Verdana" w:hAnsi="Verdana" w:cs="Mangal"/>
          <w:bCs/>
          <w:iCs/>
          <w:kern w:val="3"/>
          <w:sz w:val="16"/>
          <w:szCs w:val="16"/>
          <w:lang w:eastAsia="zh-CN"/>
        </w:rPr>
        <w:t xml:space="preserve">do </w:t>
      </w:r>
      <w:r w:rsidR="003F0BC3">
        <w:rPr>
          <w:rFonts w:ascii="Verdana" w:hAnsi="Verdana" w:cs="Mangal"/>
          <w:bCs/>
          <w:iCs/>
          <w:kern w:val="3"/>
          <w:sz w:val="16"/>
          <w:szCs w:val="16"/>
          <w:lang w:eastAsia="zh-CN"/>
        </w:rPr>
        <w:t>dostarczenia zawartej umowy</w:t>
      </w:r>
      <w:r w:rsidR="008E4447">
        <w:rPr>
          <w:rFonts w:ascii="Verdana" w:hAnsi="Verdana" w:cs="Mangal"/>
          <w:bCs/>
          <w:iCs/>
          <w:kern w:val="3"/>
          <w:sz w:val="16"/>
          <w:szCs w:val="16"/>
          <w:lang w:eastAsia="zh-CN"/>
        </w:rPr>
        <w:t xml:space="preserve"> (polisy)</w:t>
      </w:r>
      <w:r w:rsidR="003F0BC3">
        <w:rPr>
          <w:rFonts w:ascii="Verdana" w:hAnsi="Verdana" w:cs="Mangal"/>
          <w:bCs/>
          <w:iCs/>
          <w:kern w:val="3"/>
          <w:sz w:val="16"/>
          <w:szCs w:val="16"/>
          <w:lang w:eastAsia="zh-CN"/>
        </w:rPr>
        <w:t xml:space="preserve"> wraz z dowodem opłacenia składek, najpóźniej w dniu zawarcia umowy. </w:t>
      </w:r>
    </w:p>
    <w:p w:rsidR="00AE0A98" w:rsidRDefault="00AE0A98" w:rsidP="00AE0A98">
      <w:pPr>
        <w:tabs>
          <w:tab w:val="num" w:pos="850"/>
        </w:tabs>
        <w:autoSpaceDN w:val="0"/>
        <w:spacing w:after="0" w:line="360" w:lineRule="auto"/>
        <w:jc w:val="both"/>
        <w:textAlignment w:val="baseline"/>
        <w:outlineLvl w:val="3"/>
        <w:rPr>
          <w:rFonts w:ascii="Verdana" w:eastAsia="Tahoma" w:hAnsi="Verdana" w:cs="Tahoma"/>
          <w:bCs/>
          <w:kern w:val="3"/>
          <w:sz w:val="16"/>
          <w:szCs w:val="16"/>
          <w:lang w:eastAsia="zh-CN"/>
        </w:rPr>
      </w:pPr>
      <w:r>
        <w:rPr>
          <w:rFonts w:ascii="Verdana" w:hAnsi="Verdana" w:cs="Mangal"/>
          <w:bCs/>
          <w:kern w:val="3"/>
          <w:sz w:val="16"/>
          <w:szCs w:val="16"/>
          <w:lang w:eastAsia="zh-CN"/>
        </w:rPr>
        <w:t xml:space="preserve">c. zdolności technicznej lub zawodowej. Ocena spełnienia warunku udziału w postępowaniu będzie dokonana na zasadzie spełnia/nie spełnia w oparciu o oświadczenie – </w:t>
      </w:r>
      <w:r>
        <w:rPr>
          <w:rFonts w:ascii="Verdana" w:hAnsi="Verdana" w:cs="Mangal"/>
          <w:b/>
          <w:bCs/>
          <w:kern w:val="3"/>
          <w:sz w:val="16"/>
          <w:szCs w:val="16"/>
          <w:lang w:eastAsia="zh-CN"/>
        </w:rPr>
        <w:t>załącznik nr 3 do SIWZ.</w:t>
      </w:r>
      <w:r>
        <w:rPr>
          <w:rFonts w:ascii="Verdana" w:hAnsi="Verdana" w:cs="Mangal"/>
          <w:bCs/>
          <w:kern w:val="3"/>
          <w:sz w:val="16"/>
          <w:szCs w:val="16"/>
          <w:lang w:eastAsia="zh-CN"/>
        </w:rPr>
        <w:t xml:space="preserve"> Zamawiający uzna, że warunek ten został spełniony poprzez złożenie</w:t>
      </w:r>
      <w:r>
        <w:rPr>
          <w:rFonts w:ascii="Verdana" w:eastAsia="Tahoma" w:hAnsi="Verdana" w:cs="Tahoma"/>
          <w:bCs/>
          <w:kern w:val="3"/>
          <w:sz w:val="16"/>
          <w:szCs w:val="16"/>
          <w:lang w:eastAsia="zh-CN"/>
        </w:rPr>
        <w:t>:</w:t>
      </w:r>
    </w:p>
    <w:p w:rsidR="00796825"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eastAsia="SimSun" w:hAnsi="Verdana" w:cs="Mangal"/>
          <w:kern w:val="3"/>
          <w:sz w:val="16"/>
          <w:szCs w:val="16"/>
          <w:lang w:eastAsia="zh-CN"/>
        </w:rPr>
        <w:t xml:space="preserve">- oświadczenia, że w okresie ostatnich 3 lat przed upływem terminu składania ofert, a jeżeli okres prowadzenia działalności jest krótszy -  w tym okresie zrealizował co najmniej 1 dostawę polegającą na </w:t>
      </w:r>
      <w:r w:rsidR="00771CC8">
        <w:rPr>
          <w:rFonts w:ascii="Verdana" w:eastAsia="SimSun" w:hAnsi="Verdana" w:cs="Mangal"/>
          <w:kern w:val="3"/>
          <w:sz w:val="16"/>
          <w:szCs w:val="16"/>
          <w:lang w:eastAsia="zh-CN"/>
        </w:rPr>
        <w:t>sprzedaży</w:t>
      </w:r>
      <w:r>
        <w:rPr>
          <w:rFonts w:ascii="Verdana" w:eastAsia="SimSun" w:hAnsi="Verdana" w:cs="Mangal"/>
          <w:kern w:val="3"/>
          <w:sz w:val="16"/>
          <w:szCs w:val="16"/>
          <w:lang w:eastAsia="zh-CN"/>
        </w:rPr>
        <w:t xml:space="preserve"> paliwa gazowego, o wartości dostawy brutto co najmniej </w:t>
      </w:r>
      <w:r w:rsidR="00796825">
        <w:rPr>
          <w:rFonts w:ascii="Verdana" w:eastAsia="SimSun" w:hAnsi="Verdana" w:cs="Mangal"/>
          <w:kern w:val="3"/>
          <w:sz w:val="16"/>
          <w:szCs w:val="16"/>
          <w:lang w:eastAsia="zh-CN"/>
        </w:rPr>
        <w:t>290 000, 00</w:t>
      </w:r>
      <w:r>
        <w:rPr>
          <w:rFonts w:ascii="Verdana" w:eastAsia="SimSun" w:hAnsi="Verdana" w:cs="Mangal"/>
          <w:kern w:val="3"/>
          <w:sz w:val="16"/>
          <w:szCs w:val="16"/>
          <w:lang w:eastAsia="zh-CN"/>
        </w:rPr>
        <w:t xml:space="preserve"> złotych (słownie: </w:t>
      </w:r>
      <w:r w:rsidR="00796825">
        <w:rPr>
          <w:rFonts w:ascii="Verdana" w:eastAsia="SimSun" w:hAnsi="Verdana" w:cs="Mangal"/>
          <w:kern w:val="3"/>
          <w:sz w:val="16"/>
          <w:szCs w:val="16"/>
          <w:lang w:eastAsia="zh-CN"/>
        </w:rPr>
        <w:t>dwieście dziewięćdziesiąt tysięcy</w:t>
      </w:r>
      <w:r>
        <w:rPr>
          <w:rFonts w:ascii="Verdana" w:eastAsia="SimSun" w:hAnsi="Verdana" w:cs="Mangal"/>
          <w:kern w:val="3"/>
          <w:sz w:val="16"/>
          <w:szCs w:val="16"/>
          <w:lang w:eastAsia="zh-CN"/>
        </w:rPr>
        <w:t xml:space="preserve"> 00/100) i udokumentuje, że dostawa ta została wykonana należycie i prawidłowo ukończona z podaniem </w:t>
      </w:r>
    </w:p>
    <w:p w:rsidR="00796825" w:rsidRDefault="00796825" w:rsidP="00AE0A98">
      <w:pPr>
        <w:autoSpaceDN w:val="0"/>
        <w:spacing w:after="0" w:line="360" w:lineRule="auto"/>
        <w:jc w:val="both"/>
        <w:textAlignment w:val="baseline"/>
        <w:rPr>
          <w:rFonts w:ascii="Verdana" w:eastAsia="SimSun" w:hAnsi="Verdana" w:cs="Mangal"/>
          <w:kern w:val="3"/>
          <w:sz w:val="16"/>
          <w:szCs w:val="16"/>
          <w:lang w:eastAsia="zh-CN"/>
        </w:rPr>
      </w:pPr>
    </w:p>
    <w:p w:rsidR="00796825" w:rsidRDefault="00796825" w:rsidP="00AE0A98">
      <w:pPr>
        <w:autoSpaceDN w:val="0"/>
        <w:spacing w:after="0" w:line="360" w:lineRule="auto"/>
        <w:jc w:val="both"/>
        <w:textAlignment w:val="baseline"/>
        <w:rPr>
          <w:rFonts w:ascii="Verdana" w:eastAsia="SimSun" w:hAnsi="Verdana" w:cs="Mangal"/>
          <w:kern w:val="3"/>
          <w:sz w:val="16"/>
          <w:szCs w:val="16"/>
          <w:lang w:eastAsia="zh-CN"/>
        </w:rPr>
      </w:pPr>
    </w:p>
    <w:p w:rsidR="00796825" w:rsidRDefault="00796825" w:rsidP="00AE0A98">
      <w:pPr>
        <w:autoSpaceDN w:val="0"/>
        <w:spacing w:after="0" w:line="360" w:lineRule="auto"/>
        <w:jc w:val="both"/>
        <w:textAlignment w:val="baseline"/>
        <w:rPr>
          <w:rFonts w:ascii="Verdana" w:eastAsia="SimSun" w:hAnsi="Verdana" w:cs="Mangal"/>
          <w:kern w:val="3"/>
          <w:sz w:val="16"/>
          <w:szCs w:val="16"/>
          <w:lang w:eastAsia="zh-CN"/>
        </w:rPr>
      </w:pPr>
    </w:p>
    <w:p w:rsidR="00796825" w:rsidRDefault="00796825" w:rsidP="00AE0A98">
      <w:pPr>
        <w:autoSpaceDN w:val="0"/>
        <w:spacing w:after="0" w:line="360" w:lineRule="auto"/>
        <w:jc w:val="both"/>
        <w:textAlignment w:val="baseline"/>
        <w:rPr>
          <w:rFonts w:ascii="Verdana" w:eastAsia="SimSun" w:hAnsi="Verdana" w:cs="Mangal"/>
          <w:kern w:val="3"/>
          <w:sz w:val="16"/>
          <w:szCs w:val="16"/>
          <w:lang w:eastAsia="zh-CN"/>
        </w:rPr>
      </w:pPr>
    </w:p>
    <w:p w:rsidR="00AE0A98" w:rsidRDefault="00AE0A98" w:rsidP="00AE0A98">
      <w:pPr>
        <w:autoSpaceDN w:val="0"/>
        <w:spacing w:after="0" w:line="360" w:lineRule="auto"/>
        <w:jc w:val="both"/>
        <w:textAlignment w:val="baseline"/>
        <w:rPr>
          <w:rFonts w:ascii="Verdana" w:eastAsia="SimSun" w:hAnsi="Verdana" w:cs="Mangal"/>
          <w:kern w:val="3"/>
          <w:sz w:val="16"/>
          <w:szCs w:val="16"/>
          <w:lang w:eastAsia="zh-CN"/>
        </w:rPr>
      </w:pPr>
      <w:r>
        <w:rPr>
          <w:rFonts w:ascii="Verdana" w:eastAsia="SimSun" w:hAnsi="Verdana" w:cs="Mangal"/>
          <w:kern w:val="3"/>
          <w:sz w:val="16"/>
          <w:szCs w:val="16"/>
          <w:lang w:eastAsia="zh-CN"/>
        </w:rPr>
        <w:t>rodzaju, wartości, daty, miejsca wykonania i podmiotu, na rzecz którego dostawa ta została zrealizowana, a na żądanie</w:t>
      </w:r>
      <w:r w:rsidR="000C30F6">
        <w:rPr>
          <w:rFonts w:ascii="Verdana" w:eastAsia="SimSun" w:hAnsi="Verdana" w:cs="Mangal"/>
          <w:kern w:val="3"/>
          <w:sz w:val="16"/>
          <w:szCs w:val="16"/>
          <w:lang w:eastAsia="zh-CN"/>
        </w:rPr>
        <w:t xml:space="preserve"> </w:t>
      </w:r>
      <w:r>
        <w:rPr>
          <w:rFonts w:ascii="Verdana" w:eastAsia="SimSun" w:hAnsi="Verdana" w:cs="Mangal"/>
          <w:kern w:val="3"/>
          <w:sz w:val="16"/>
          <w:szCs w:val="16"/>
          <w:lang w:eastAsia="zh-CN"/>
        </w:rPr>
        <w:t xml:space="preserve">Zamawiającego przedłoży wykaz zrealizowanych dostaw – </w:t>
      </w:r>
      <w:r>
        <w:rPr>
          <w:rFonts w:ascii="Verdana" w:eastAsia="SimSun" w:hAnsi="Verdana" w:cs="Mangal"/>
          <w:b/>
          <w:kern w:val="3"/>
          <w:sz w:val="16"/>
          <w:szCs w:val="16"/>
          <w:lang w:eastAsia="zh-CN"/>
        </w:rPr>
        <w:t>załącznik nr 6 do SIWZ</w:t>
      </w:r>
      <w:r>
        <w:rPr>
          <w:rFonts w:ascii="Verdana" w:eastAsia="SimSun" w:hAnsi="Verdana" w:cs="Mangal"/>
          <w:kern w:val="3"/>
          <w:sz w:val="16"/>
          <w:szCs w:val="16"/>
          <w:lang w:eastAsia="zh-CN"/>
        </w:rPr>
        <w:t xml:space="preserve"> oraz dokumenty  potwierdzające, że te dostawy zostały wykonane należycie.</w:t>
      </w:r>
    </w:p>
    <w:p w:rsidR="006E69E0" w:rsidRDefault="006E69E0" w:rsidP="00AE0A98">
      <w:pPr>
        <w:spacing w:after="0" w:line="360" w:lineRule="auto"/>
        <w:jc w:val="both"/>
        <w:rPr>
          <w:rFonts w:ascii="Verdana" w:eastAsia="SimSun" w:hAnsi="Verdana" w:cs="Mangal"/>
          <w:kern w:val="3"/>
          <w:sz w:val="16"/>
          <w:szCs w:val="16"/>
          <w:lang w:eastAsia="zh-CN"/>
        </w:rPr>
      </w:pPr>
      <w:r>
        <w:rPr>
          <w:rFonts w:ascii="Verdana" w:eastAsia="SimSun" w:hAnsi="Verdana" w:cs="Mangal"/>
          <w:kern w:val="3"/>
          <w:sz w:val="16"/>
          <w:szCs w:val="16"/>
          <w:lang w:eastAsia="zh-CN"/>
        </w:rPr>
        <w:t xml:space="preserve">2. </w:t>
      </w:r>
      <w:r w:rsidR="00AE0A98">
        <w:rPr>
          <w:rFonts w:ascii="Verdana" w:eastAsia="SimSun" w:hAnsi="Verdana" w:cs="Mangal"/>
          <w:kern w:val="3"/>
          <w:sz w:val="16"/>
          <w:szCs w:val="16"/>
          <w:lang w:eastAsia="zh-CN"/>
        </w:rPr>
        <w:t xml:space="preserve">W przypadku skorzystania z uprawnień wynikających z art. 22a ust.1 </w:t>
      </w:r>
      <w:proofErr w:type="spellStart"/>
      <w:r w:rsidR="00AE0A98">
        <w:rPr>
          <w:rFonts w:ascii="Verdana" w:eastAsia="SimSun" w:hAnsi="Verdana" w:cs="Mangal"/>
          <w:kern w:val="3"/>
          <w:sz w:val="16"/>
          <w:szCs w:val="16"/>
          <w:lang w:eastAsia="zh-CN"/>
        </w:rPr>
        <w:t>Pzp</w:t>
      </w:r>
      <w:proofErr w:type="spellEnd"/>
      <w:r w:rsidR="00AE0A98">
        <w:rPr>
          <w:rFonts w:ascii="Verdana" w:eastAsia="SimSun" w:hAnsi="Verdana" w:cs="Mangal"/>
          <w:kern w:val="3"/>
          <w:sz w:val="16"/>
          <w:szCs w:val="16"/>
          <w:lang w:eastAsia="zh-CN"/>
        </w:rPr>
        <w:t xml:space="preserve">. tj. posługiwania się  w celu wykazania spełnienia warunku cudzymi zasobami Zamawiający wymaga, by przynajmniej jeden z podmiotów użyczających wiedzy i doświadczenia wykazał się wykonaniem  co najmniej 1 dostawy o wartości nie mniejszej niż </w:t>
      </w:r>
      <w:r w:rsidR="00796825">
        <w:rPr>
          <w:rFonts w:ascii="Verdana" w:eastAsia="SimSun" w:hAnsi="Verdana" w:cs="Mangal"/>
          <w:kern w:val="3"/>
          <w:sz w:val="16"/>
          <w:szCs w:val="16"/>
          <w:lang w:eastAsia="zh-CN"/>
        </w:rPr>
        <w:t>290 000</w:t>
      </w:r>
      <w:r w:rsidR="00AE0A98">
        <w:rPr>
          <w:rFonts w:ascii="Verdana" w:eastAsia="SimSun" w:hAnsi="Verdana" w:cs="Mangal"/>
          <w:kern w:val="3"/>
          <w:sz w:val="16"/>
          <w:szCs w:val="16"/>
          <w:lang w:eastAsia="zh-CN"/>
        </w:rPr>
        <w:t>,00 zł brutto,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ta dostawa została wykonana lub jest wykonywana należycie.</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Pr>
          <w:rFonts w:ascii="Verdana" w:eastAsia="Times New Roman" w:hAnsi="Verdana" w:cs="Times New Roman"/>
          <w:kern w:val="1"/>
          <w:sz w:val="16"/>
          <w:szCs w:val="16"/>
          <w:lang w:eastAsia="hi-IN" w:bidi="hi-IN"/>
        </w:rPr>
        <w:t>3</w:t>
      </w:r>
      <w:r w:rsidRPr="006E69E0">
        <w:rPr>
          <w:rFonts w:ascii="Verdana" w:eastAsia="Times New Roman" w:hAnsi="Verdana" w:cs="Times New Roman"/>
          <w:kern w:val="1"/>
          <w:sz w:val="16"/>
          <w:szCs w:val="16"/>
          <w:lang w:eastAsia="hi-IN" w:bidi="hi-IN"/>
        </w:rPr>
        <w:t xml:space="preserve">. W sytuacji, gdy Wykonawca polega na zdolnościach technicznych lub zawodowych lub sytuacji finansowej lub ekonomicznej innych podmiotów, na zasadach określonych w art. 22a ustawy </w:t>
      </w:r>
      <w:proofErr w:type="spellStart"/>
      <w:r w:rsidRPr="006E69E0">
        <w:rPr>
          <w:rFonts w:ascii="Verdana" w:eastAsia="Times New Roman" w:hAnsi="Verdana" w:cs="Times New Roman"/>
          <w:kern w:val="1"/>
          <w:sz w:val="16"/>
          <w:szCs w:val="16"/>
          <w:lang w:eastAsia="hi-IN" w:bidi="hi-IN"/>
        </w:rPr>
        <w:t>Pzp</w:t>
      </w:r>
      <w:proofErr w:type="spellEnd"/>
      <w:r w:rsidRPr="006E69E0">
        <w:rPr>
          <w:rFonts w:ascii="Verdana" w:eastAsia="Times New Roman" w:hAnsi="Verdana" w:cs="Times New Roman"/>
          <w:kern w:val="1"/>
          <w:sz w:val="16"/>
          <w:szCs w:val="16"/>
          <w:lang w:eastAsia="hi-I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Pr>
          <w:rFonts w:ascii="Verdana" w:eastAsia="Times New Roman" w:hAnsi="Verdana" w:cs="Times New Roman"/>
          <w:kern w:val="1"/>
          <w:sz w:val="16"/>
          <w:szCs w:val="16"/>
          <w:lang w:eastAsia="hi-IN" w:bidi="hi-IN"/>
        </w:rPr>
        <w:t>4</w:t>
      </w:r>
      <w:r w:rsidRPr="006E69E0">
        <w:rPr>
          <w:rFonts w:ascii="Verdana" w:eastAsia="Times New Roman" w:hAnsi="Verdana" w:cs="Times New Roman"/>
          <w:kern w:val="1"/>
          <w:sz w:val="16"/>
          <w:szCs w:val="16"/>
          <w:lang w:eastAsia="hi-IN" w:bidi="hi-IN"/>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E69E0" w:rsidRPr="006E69E0" w:rsidRDefault="006E69E0" w:rsidP="006E69E0">
      <w:pPr>
        <w:widowControl w:val="0"/>
        <w:suppressAutoHyphens/>
        <w:spacing w:after="0" w:line="360" w:lineRule="auto"/>
        <w:ind w:firstLine="708"/>
        <w:jc w:val="both"/>
        <w:rPr>
          <w:rFonts w:ascii="Verdana" w:eastAsia="Times New Roman" w:hAnsi="Verdana" w:cs="Times New Roman"/>
          <w:kern w:val="1"/>
          <w:sz w:val="16"/>
          <w:szCs w:val="16"/>
          <w:lang w:eastAsia="hi-IN" w:bidi="hi-IN"/>
        </w:rPr>
      </w:pPr>
      <w:r w:rsidRPr="006E69E0">
        <w:rPr>
          <w:rFonts w:ascii="Verdana" w:eastAsia="Times New Roman" w:hAnsi="Verdana" w:cs="Times New Roman"/>
          <w:kern w:val="1"/>
          <w:sz w:val="16"/>
          <w:szCs w:val="16"/>
          <w:lang w:eastAsia="hi-IN" w:bidi="hi-IN"/>
        </w:rPr>
        <w:t>a. zakresu dostępnych Wykonawcy zasobów innego podmiotu,</w:t>
      </w:r>
    </w:p>
    <w:p w:rsidR="006E69E0" w:rsidRPr="006E69E0" w:rsidRDefault="006E69E0" w:rsidP="006E69E0">
      <w:pPr>
        <w:widowControl w:val="0"/>
        <w:suppressAutoHyphens/>
        <w:spacing w:after="0" w:line="360" w:lineRule="auto"/>
        <w:ind w:firstLine="708"/>
        <w:jc w:val="both"/>
        <w:rPr>
          <w:rFonts w:ascii="Verdana" w:eastAsia="Times New Roman" w:hAnsi="Verdana" w:cs="Times New Roman"/>
          <w:kern w:val="1"/>
          <w:sz w:val="16"/>
          <w:szCs w:val="16"/>
          <w:lang w:eastAsia="hi-IN" w:bidi="hi-IN"/>
        </w:rPr>
      </w:pPr>
      <w:r w:rsidRPr="006E69E0">
        <w:rPr>
          <w:rFonts w:ascii="Verdana" w:eastAsia="Times New Roman" w:hAnsi="Verdana" w:cs="Times New Roman"/>
          <w:kern w:val="1"/>
          <w:sz w:val="16"/>
          <w:szCs w:val="16"/>
          <w:lang w:eastAsia="hi-IN" w:bidi="hi-IN"/>
        </w:rPr>
        <w:t>b. sposobu wykorzystania zasobów innego podmiotu, przez Wykonawcę przy wykonywaniu zamówienia,</w:t>
      </w:r>
    </w:p>
    <w:p w:rsidR="006E69E0" w:rsidRPr="006E69E0" w:rsidRDefault="006E69E0" w:rsidP="006E69E0">
      <w:pPr>
        <w:widowControl w:val="0"/>
        <w:suppressAutoHyphens/>
        <w:spacing w:after="0" w:line="360" w:lineRule="auto"/>
        <w:ind w:firstLine="708"/>
        <w:jc w:val="both"/>
        <w:rPr>
          <w:rFonts w:ascii="Verdana" w:eastAsia="Times New Roman" w:hAnsi="Verdana" w:cs="Times New Roman"/>
          <w:kern w:val="1"/>
          <w:sz w:val="16"/>
          <w:szCs w:val="16"/>
          <w:lang w:eastAsia="hi-IN" w:bidi="hi-IN"/>
        </w:rPr>
      </w:pPr>
      <w:r w:rsidRPr="006E69E0">
        <w:rPr>
          <w:rFonts w:ascii="Verdana" w:eastAsia="Times New Roman" w:hAnsi="Verdana" w:cs="Times New Roman"/>
          <w:kern w:val="1"/>
          <w:sz w:val="16"/>
          <w:szCs w:val="16"/>
          <w:lang w:eastAsia="hi-IN" w:bidi="hi-IN"/>
        </w:rPr>
        <w:t>c. charakteru stosunku, jaki będzie łączył Wykonawcę z innym podmiotem,</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sidRPr="006E69E0">
        <w:rPr>
          <w:rFonts w:ascii="Verdana" w:eastAsia="Times New Roman" w:hAnsi="Verdana" w:cs="Times New Roman"/>
          <w:kern w:val="1"/>
          <w:sz w:val="16"/>
          <w:szCs w:val="16"/>
          <w:lang w:eastAsia="hi-IN" w:bidi="hi-IN"/>
        </w:rPr>
        <w:t xml:space="preserve">            </w:t>
      </w:r>
      <w:r>
        <w:rPr>
          <w:rFonts w:ascii="Verdana" w:eastAsia="Times New Roman" w:hAnsi="Verdana" w:cs="Times New Roman"/>
          <w:kern w:val="1"/>
          <w:sz w:val="16"/>
          <w:szCs w:val="16"/>
          <w:lang w:eastAsia="hi-IN" w:bidi="hi-IN"/>
        </w:rPr>
        <w:t xml:space="preserve"> </w:t>
      </w:r>
      <w:r w:rsidRPr="006E69E0">
        <w:rPr>
          <w:rFonts w:ascii="Verdana" w:eastAsia="Times New Roman" w:hAnsi="Verdana" w:cs="Times New Roman"/>
          <w:kern w:val="1"/>
          <w:sz w:val="16"/>
          <w:szCs w:val="16"/>
          <w:lang w:eastAsia="hi-IN" w:bidi="hi-IN"/>
        </w:rPr>
        <w:t xml:space="preserve">d. zakresu i okresu udziału innego podmiotu przy wykonywaniu zamówienia. </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Pr>
          <w:rFonts w:ascii="Verdana" w:eastAsia="Times New Roman" w:hAnsi="Verdana" w:cs="Times New Roman"/>
          <w:kern w:val="1"/>
          <w:sz w:val="16"/>
          <w:szCs w:val="16"/>
          <w:lang w:eastAsia="hi-IN" w:bidi="hi-IN"/>
        </w:rPr>
        <w:t>5</w:t>
      </w:r>
      <w:r w:rsidRPr="006E69E0">
        <w:rPr>
          <w:rFonts w:ascii="Verdana" w:eastAsia="Times New Roman" w:hAnsi="Verdana" w:cs="Times New Roman"/>
          <w:kern w:val="1"/>
          <w:sz w:val="16"/>
          <w:szCs w:val="16"/>
          <w:lang w:eastAsia="hi-IN" w:bidi="hi-IN"/>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Pr>
          <w:rFonts w:ascii="Verdana" w:eastAsia="Times New Roman" w:hAnsi="Verdana" w:cs="Times New Roman"/>
          <w:kern w:val="1"/>
          <w:sz w:val="16"/>
          <w:szCs w:val="16"/>
          <w:lang w:eastAsia="hi-IN" w:bidi="hi-IN"/>
        </w:rPr>
        <w:t>6</w:t>
      </w:r>
      <w:r w:rsidRPr="006E69E0">
        <w:rPr>
          <w:rFonts w:ascii="Verdana" w:eastAsia="Times New Roman" w:hAnsi="Verdana" w:cs="Times New Roman"/>
          <w:kern w:val="1"/>
          <w:sz w:val="16"/>
          <w:szCs w:val="16"/>
          <w:lang w:eastAsia="hi-IN" w:bidi="hi-IN"/>
        </w:rPr>
        <w:t>. Podstawy wykluczenia, o których mowa w</w:t>
      </w:r>
      <w:r>
        <w:rPr>
          <w:rFonts w:ascii="Verdana" w:eastAsia="Times New Roman" w:hAnsi="Verdana" w:cs="Times New Roman"/>
          <w:kern w:val="1"/>
          <w:sz w:val="16"/>
          <w:szCs w:val="16"/>
          <w:lang w:eastAsia="hi-IN" w:bidi="hi-IN"/>
        </w:rPr>
        <w:t xml:space="preserve"> art. 24 ust. 5 pkt 8 ustawy </w:t>
      </w:r>
      <w:proofErr w:type="spellStart"/>
      <w:r>
        <w:rPr>
          <w:rFonts w:ascii="Verdana" w:eastAsia="Times New Roman" w:hAnsi="Verdana" w:cs="Times New Roman"/>
          <w:kern w:val="1"/>
          <w:sz w:val="16"/>
          <w:szCs w:val="16"/>
          <w:lang w:eastAsia="hi-IN" w:bidi="hi-IN"/>
        </w:rPr>
        <w:t>Pzp</w:t>
      </w:r>
      <w:proofErr w:type="spellEnd"/>
      <w:r w:rsidRPr="006E69E0">
        <w:rPr>
          <w:rFonts w:ascii="Verdana" w:eastAsia="Times New Roman" w:hAnsi="Verdana" w:cs="Times New Roman"/>
          <w:kern w:val="1"/>
          <w:sz w:val="16"/>
          <w:szCs w:val="16"/>
          <w:lang w:eastAsia="hi-IN" w:bidi="hi-IN"/>
        </w:rPr>
        <w:t>.</w:t>
      </w:r>
    </w:p>
    <w:p w:rsidR="006E69E0" w:rsidRPr="006E69E0" w:rsidRDefault="006E69E0" w:rsidP="006E69E0">
      <w:pPr>
        <w:widowControl w:val="0"/>
        <w:suppressAutoHyphens/>
        <w:spacing w:after="0" w:line="360" w:lineRule="auto"/>
        <w:jc w:val="both"/>
        <w:rPr>
          <w:rFonts w:ascii="Verdana" w:eastAsia="Times New Roman" w:hAnsi="Verdana" w:cs="Times New Roman"/>
          <w:kern w:val="1"/>
          <w:sz w:val="16"/>
          <w:szCs w:val="16"/>
          <w:lang w:eastAsia="hi-IN" w:bidi="hi-IN"/>
        </w:rPr>
      </w:pPr>
      <w:r w:rsidRPr="006E69E0">
        <w:rPr>
          <w:rFonts w:ascii="Verdana" w:eastAsia="Times New Roman" w:hAnsi="Verdana" w:cs="Times New Roman"/>
          <w:kern w:val="1"/>
          <w:sz w:val="16"/>
          <w:szCs w:val="16"/>
          <w:lang w:eastAsia="hi-IN" w:bidi="hi-IN"/>
        </w:rPr>
        <w:t xml:space="preserve">Oprócz wykluczenia, o którym mowa w art. 24 ust. 1 pkt 15 ustawy </w:t>
      </w:r>
      <w:proofErr w:type="spellStart"/>
      <w:r w:rsidRPr="006E69E0">
        <w:rPr>
          <w:rFonts w:ascii="Verdana" w:eastAsia="Times New Roman" w:hAnsi="Verdana" w:cs="Times New Roman"/>
          <w:kern w:val="1"/>
          <w:sz w:val="16"/>
          <w:szCs w:val="16"/>
          <w:lang w:eastAsia="hi-IN" w:bidi="hi-IN"/>
        </w:rPr>
        <w:t>P</w:t>
      </w:r>
      <w:r>
        <w:rPr>
          <w:rFonts w:ascii="Verdana" w:eastAsia="Times New Roman" w:hAnsi="Verdana" w:cs="Times New Roman"/>
          <w:kern w:val="1"/>
          <w:sz w:val="16"/>
          <w:szCs w:val="16"/>
          <w:lang w:eastAsia="hi-IN" w:bidi="hi-IN"/>
        </w:rPr>
        <w:t>zp</w:t>
      </w:r>
      <w:proofErr w:type="spellEnd"/>
      <w:r w:rsidRPr="006E69E0">
        <w:rPr>
          <w:rFonts w:ascii="Verdana" w:eastAsia="Times New Roman" w:hAnsi="Verdana" w:cs="Times New Roman"/>
          <w:kern w:val="1"/>
          <w:sz w:val="16"/>
          <w:szCs w:val="16"/>
          <w:lang w:eastAsia="hi-IN" w:bidi="hi-IN"/>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w:t>
      </w:r>
      <w:r>
        <w:rPr>
          <w:rFonts w:ascii="Verdana" w:eastAsia="Times New Roman" w:hAnsi="Verdana" w:cs="Times New Roman"/>
          <w:kern w:val="1"/>
          <w:sz w:val="16"/>
          <w:szCs w:val="16"/>
          <w:lang w:eastAsia="hi-IN" w:bidi="hi-IN"/>
        </w:rPr>
        <w:t xml:space="preserve"> </w:t>
      </w:r>
      <w:r w:rsidRPr="006E69E0">
        <w:rPr>
          <w:rFonts w:ascii="Verdana" w:eastAsia="Times New Roman" w:hAnsi="Verdana" w:cs="Times New Roman"/>
          <w:kern w:val="1"/>
          <w:sz w:val="16"/>
          <w:szCs w:val="16"/>
          <w:lang w:eastAsia="hi-IN" w:bidi="hi-IN"/>
        </w:rPr>
        <w:t>25 ust.</w:t>
      </w:r>
      <w:r>
        <w:rPr>
          <w:rFonts w:ascii="Verdana" w:eastAsia="Times New Roman" w:hAnsi="Verdana" w:cs="Times New Roman"/>
          <w:kern w:val="1"/>
          <w:sz w:val="16"/>
          <w:szCs w:val="16"/>
          <w:lang w:eastAsia="hi-IN" w:bidi="hi-IN"/>
        </w:rPr>
        <w:t xml:space="preserve"> </w:t>
      </w:r>
      <w:r w:rsidRPr="006E69E0">
        <w:rPr>
          <w:rFonts w:ascii="Verdana" w:eastAsia="Times New Roman" w:hAnsi="Verdana" w:cs="Times New Roman"/>
          <w:kern w:val="1"/>
          <w:sz w:val="16"/>
          <w:szCs w:val="16"/>
          <w:lang w:eastAsia="hi-IN" w:bidi="hi-IN"/>
        </w:rPr>
        <w:t>5 pkt.</w:t>
      </w:r>
      <w:r>
        <w:rPr>
          <w:rFonts w:ascii="Verdana" w:eastAsia="Times New Roman" w:hAnsi="Verdana" w:cs="Times New Roman"/>
          <w:kern w:val="1"/>
          <w:sz w:val="16"/>
          <w:szCs w:val="16"/>
          <w:lang w:eastAsia="hi-IN" w:bidi="hi-IN"/>
        </w:rPr>
        <w:t xml:space="preserve"> </w:t>
      </w:r>
      <w:r w:rsidRPr="006E69E0">
        <w:rPr>
          <w:rFonts w:ascii="Verdana" w:eastAsia="Times New Roman" w:hAnsi="Verdana" w:cs="Times New Roman"/>
          <w:kern w:val="1"/>
          <w:sz w:val="16"/>
          <w:szCs w:val="16"/>
          <w:lang w:eastAsia="hi-IN" w:bidi="hi-IN"/>
        </w:rPr>
        <w:t xml:space="preserve">8 </w:t>
      </w:r>
      <w:proofErr w:type="spellStart"/>
      <w:r w:rsidRPr="006E69E0">
        <w:rPr>
          <w:rFonts w:ascii="Verdana" w:eastAsia="Times New Roman" w:hAnsi="Verdana" w:cs="Times New Roman"/>
          <w:kern w:val="1"/>
          <w:sz w:val="16"/>
          <w:szCs w:val="16"/>
          <w:lang w:eastAsia="hi-IN" w:bidi="hi-IN"/>
        </w:rPr>
        <w:t>Pzp</w:t>
      </w:r>
      <w:proofErr w:type="spellEnd"/>
      <w:r w:rsidRPr="006E69E0">
        <w:rPr>
          <w:rFonts w:ascii="Verdana" w:eastAsia="Times New Roman" w:hAnsi="Verdana" w:cs="Times New Roman"/>
          <w:kern w:val="1"/>
          <w:sz w:val="16"/>
          <w:szCs w:val="16"/>
          <w:lang w:eastAsia="hi-IN" w:bidi="hi-IN"/>
        </w:rPr>
        <w:t>.</w:t>
      </w:r>
    </w:p>
    <w:p w:rsidR="00F45C31" w:rsidRDefault="00F45C31" w:rsidP="00942EDB">
      <w:pPr>
        <w:spacing w:after="0" w:line="360" w:lineRule="auto"/>
        <w:jc w:val="both"/>
        <w:rPr>
          <w:rFonts w:ascii="Verdana" w:hAnsi="Verdana"/>
          <w:b/>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 xml:space="preserve">VII. Wykaz oświadczeń lub dokumentów, potwierdzających spełnienie warunków udziału  </w:t>
      </w:r>
      <w:r w:rsidRPr="00942EDB">
        <w:rPr>
          <w:rFonts w:ascii="Verdana" w:hAnsi="Verdana"/>
          <w:b/>
          <w:color w:val="00000A"/>
          <w:sz w:val="16"/>
          <w:szCs w:val="16"/>
        </w:rPr>
        <w:br/>
        <w:t xml:space="preserve">w postępowaniu oraz brak podstaw do wykluczenia </w:t>
      </w:r>
    </w:p>
    <w:p w:rsidR="00AE0A98" w:rsidRDefault="00AE0A98" w:rsidP="00AE0A98">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Do oferty każdy Wykonawca musi dołączyć aktualne na dzień składania ofert oświadczenie w zakresie wskazanym w </w:t>
      </w:r>
      <w:r w:rsidR="00581FA9">
        <w:rPr>
          <w:rFonts w:ascii="Verdana" w:hAnsi="Verdana"/>
          <w:b/>
          <w:sz w:val="16"/>
          <w:szCs w:val="16"/>
        </w:rPr>
        <w:t xml:space="preserve">załączniku nr 3 do SIWZ. </w:t>
      </w:r>
      <w:r>
        <w:rPr>
          <w:rFonts w:ascii="Verdana" w:hAnsi="Verdana"/>
          <w:sz w:val="16"/>
          <w:szCs w:val="16"/>
        </w:rPr>
        <w:t>Informacje zawarte w oświadczeniu będą stanowić wstępne potwierdzenie, że Wykonawca nie podlega wykluczeniu oraz spełnia warunki udziału w postępowaniu.</w:t>
      </w:r>
    </w:p>
    <w:p w:rsidR="008E4447" w:rsidRDefault="00AE0A98" w:rsidP="00AE0A98">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w:t>
      </w:r>
    </w:p>
    <w:p w:rsidR="008E4447" w:rsidRDefault="008E4447" w:rsidP="008E4447">
      <w:pPr>
        <w:pStyle w:val="Akapitzlist"/>
        <w:widowControl w:val="0"/>
        <w:suppressAutoHyphens/>
        <w:spacing w:after="0" w:line="360" w:lineRule="auto"/>
        <w:ind w:left="0"/>
        <w:jc w:val="both"/>
        <w:rPr>
          <w:rFonts w:ascii="Verdana" w:hAnsi="Verdana"/>
          <w:sz w:val="16"/>
          <w:szCs w:val="16"/>
        </w:rPr>
      </w:pPr>
    </w:p>
    <w:p w:rsidR="008E4447" w:rsidRDefault="008E4447" w:rsidP="008E4447">
      <w:pPr>
        <w:pStyle w:val="Akapitzlist"/>
        <w:widowControl w:val="0"/>
        <w:suppressAutoHyphens/>
        <w:spacing w:after="0" w:line="360" w:lineRule="auto"/>
        <w:ind w:left="0"/>
        <w:jc w:val="both"/>
        <w:rPr>
          <w:rFonts w:ascii="Verdana" w:hAnsi="Verdana"/>
          <w:sz w:val="16"/>
          <w:szCs w:val="16"/>
        </w:rPr>
      </w:pPr>
    </w:p>
    <w:p w:rsidR="008E4447" w:rsidRDefault="008E4447" w:rsidP="008E4447">
      <w:pPr>
        <w:pStyle w:val="Akapitzlist"/>
        <w:widowControl w:val="0"/>
        <w:suppressAutoHyphens/>
        <w:spacing w:after="0" w:line="360" w:lineRule="auto"/>
        <w:ind w:left="0"/>
        <w:jc w:val="both"/>
        <w:rPr>
          <w:rFonts w:ascii="Verdana" w:hAnsi="Verdana"/>
          <w:sz w:val="16"/>
          <w:szCs w:val="16"/>
        </w:rPr>
      </w:pPr>
    </w:p>
    <w:p w:rsidR="006E69E0" w:rsidRDefault="00AE0A98" w:rsidP="006E69E0">
      <w:pPr>
        <w:pStyle w:val="Akapitzlist"/>
        <w:widowControl w:val="0"/>
        <w:suppressAutoHyphens/>
        <w:spacing w:after="0" w:line="360" w:lineRule="auto"/>
        <w:ind w:left="0"/>
        <w:jc w:val="both"/>
        <w:rPr>
          <w:rFonts w:ascii="Verdana" w:hAnsi="Verdana"/>
          <w:sz w:val="16"/>
          <w:szCs w:val="16"/>
        </w:rPr>
      </w:pPr>
      <w:r w:rsidRPr="008E4447">
        <w:rPr>
          <w:rFonts w:ascii="Verdana" w:hAnsi="Verdana"/>
          <w:sz w:val="16"/>
          <w:szCs w:val="16"/>
        </w:rPr>
        <w:t xml:space="preserve">ma potwierdzać spełnianie warunków udziału w postępowaniu, brak podstaw wykluczenia w zakresie, w którym </w:t>
      </w:r>
    </w:p>
    <w:p w:rsidR="00AE0A98" w:rsidRPr="006E69E0" w:rsidRDefault="00AE0A98" w:rsidP="006E69E0">
      <w:pPr>
        <w:pStyle w:val="Akapitzlist"/>
        <w:widowControl w:val="0"/>
        <w:suppressAutoHyphens/>
        <w:spacing w:after="0" w:line="360" w:lineRule="auto"/>
        <w:ind w:left="0"/>
        <w:jc w:val="both"/>
        <w:rPr>
          <w:rFonts w:ascii="Verdana" w:hAnsi="Verdana"/>
          <w:sz w:val="16"/>
          <w:szCs w:val="16"/>
        </w:rPr>
      </w:pPr>
      <w:r w:rsidRPr="006E69E0">
        <w:rPr>
          <w:rFonts w:ascii="Verdana" w:hAnsi="Verdana"/>
          <w:sz w:val="16"/>
          <w:szCs w:val="16"/>
        </w:rPr>
        <w:t xml:space="preserve">każdy z wykonawców wykazuje spełnianie warunków udziału w postępowaniu. </w:t>
      </w:r>
    </w:p>
    <w:p w:rsidR="00AE0A98" w:rsidRDefault="00AE0A98" w:rsidP="00AE0A98">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0C30F6" w:rsidRPr="003F0BC3" w:rsidRDefault="00AE0A98" w:rsidP="000C30F6">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w:t>
      </w:r>
    </w:p>
    <w:p w:rsidR="00581FA9" w:rsidRPr="00796825" w:rsidRDefault="00AE0A98" w:rsidP="000C30F6">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 xml:space="preserve">postępowaniu składa także oświadczenie, o którym mowa w rozdz. VII.1 niniejszej SIWZ dotyczące tych podmiotów. </w:t>
      </w:r>
    </w:p>
    <w:p w:rsidR="00AE0A98" w:rsidRDefault="00AE0A98" w:rsidP="00AE0A98">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b/>
          <w:sz w:val="16"/>
          <w:szCs w:val="16"/>
        </w:rPr>
        <w:t xml:space="preserve">Zamawiający przed udzieleniem zamówienia wezwie Wykonawcę, którego oferta została najwyżej oceniona, do złożenia w wyznaczonym, nie krótszym niż </w:t>
      </w:r>
      <w:r w:rsidR="00581FA9">
        <w:rPr>
          <w:rFonts w:ascii="Verdana" w:hAnsi="Verdana"/>
          <w:b/>
          <w:sz w:val="16"/>
          <w:szCs w:val="16"/>
        </w:rPr>
        <w:t>5</w:t>
      </w:r>
      <w:r>
        <w:rPr>
          <w:rFonts w:ascii="Verdana" w:hAnsi="Verdana"/>
          <w:b/>
          <w:sz w:val="16"/>
          <w:szCs w:val="16"/>
        </w:rPr>
        <w:t xml:space="preserve"> dni, terminie aktualnych na dzień złożenia następujących oświadczeń lub dokumentów</w:t>
      </w:r>
      <w:r>
        <w:rPr>
          <w:rFonts w:ascii="Verdana" w:hAnsi="Verdana"/>
          <w:sz w:val="16"/>
          <w:szCs w:val="16"/>
        </w:rPr>
        <w:t xml:space="preserve">: </w:t>
      </w:r>
    </w:p>
    <w:p w:rsidR="00AE0A98" w:rsidRDefault="00AE0A98" w:rsidP="00AE0A98">
      <w:pPr>
        <w:pStyle w:val="Akapitzlist"/>
        <w:numPr>
          <w:ilvl w:val="1"/>
          <w:numId w:val="10"/>
        </w:numPr>
        <w:autoSpaceDN w:val="0"/>
        <w:spacing w:after="0" w:line="360" w:lineRule="auto"/>
        <w:ind w:left="0"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Zaświadczenie właściwego naczelnika Urzędu Skarbowego potwierdzające, że Wykonawca nie zalega</w:t>
      </w:r>
      <w:r>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AE0A98" w:rsidRDefault="00AE0A98" w:rsidP="00AE0A98">
      <w:pPr>
        <w:pStyle w:val="Akapitzlist"/>
        <w:numPr>
          <w:ilvl w:val="1"/>
          <w:numId w:val="10"/>
        </w:numPr>
        <w:autoSpaceDN w:val="0"/>
        <w:spacing w:after="0" w:line="360" w:lineRule="auto"/>
        <w:ind w:left="0"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0C30F6" w:rsidRPr="000C30F6" w:rsidRDefault="000C30F6" w:rsidP="000C30F6">
      <w:pPr>
        <w:pStyle w:val="Akapitzlist"/>
        <w:numPr>
          <w:ilvl w:val="1"/>
          <w:numId w:val="10"/>
        </w:numPr>
        <w:autoSpaceDN w:val="0"/>
        <w:spacing w:after="0" w:line="360" w:lineRule="auto"/>
        <w:ind w:left="0"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E0A98" w:rsidRDefault="00AE0A98" w:rsidP="00AE0A98">
      <w:pPr>
        <w:pStyle w:val="Akapitzlist"/>
        <w:widowControl w:val="0"/>
        <w:numPr>
          <w:ilvl w:val="1"/>
          <w:numId w:val="10"/>
        </w:numPr>
        <w:autoSpaceDN w:val="0"/>
        <w:spacing w:after="0" w:line="360" w:lineRule="auto"/>
        <w:ind w:left="0"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Wykaz dostaw </w:t>
      </w:r>
      <w:r w:rsidR="000C30F6">
        <w:rPr>
          <w:rFonts w:ascii="Verdana" w:hAnsi="Verdana" w:cs="Arial"/>
          <w:color w:val="000000"/>
          <w:kern w:val="3"/>
          <w:sz w:val="16"/>
          <w:szCs w:val="16"/>
          <w:lang w:eastAsia="pl-PL"/>
        </w:rPr>
        <w:t xml:space="preserve">(co najmniej 1 o wartości nie mniejszej niż 290 000, 00 zł.) </w:t>
      </w:r>
      <w:r>
        <w:rPr>
          <w:rFonts w:ascii="Verdana" w:hAnsi="Verdana" w:cs="Arial"/>
          <w:color w:val="000000"/>
          <w:kern w:val="3"/>
          <w:sz w:val="16"/>
          <w:szCs w:val="16"/>
          <w:lang w:eastAsia="pl-PL"/>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złożenia dokumentu na wezwanie. Wzór wykazu dostaw stanowi </w:t>
      </w:r>
      <w:r>
        <w:rPr>
          <w:rFonts w:ascii="Verdana" w:hAnsi="Verdana" w:cs="Arial"/>
          <w:b/>
          <w:color w:val="000000"/>
          <w:kern w:val="3"/>
          <w:sz w:val="16"/>
          <w:szCs w:val="16"/>
          <w:lang w:eastAsia="pl-PL"/>
        </w:rPr>
        <w:t>Załącznik nr 6 do SIWZ;</w:t>
      </w:r>
    </w:p>
    <w:p w:rsidR="00AE0A98" w:rsidRPr="003062E9" w:rsidRDefault="00AE0A98" w:rsidP="00AE0A98">
      <w:pPr>
        <w:pStyle w:val="Akapitzlist"/>
        <w:widowControl w:val="0"/>
        <w:numPr>
          <w:ilvl w:val="1"/>
          <w:numId w:val="10"/>
        </w:numPr>
        <w:autoSpaceDN w:val="0"/>
        <w:spacing w:after="0" w:line="360" w:lineRule="auto"/>
        <w:ind w:left="0" w:hanging="357"/>
        <w:jc w:val="both"/>
        <w:rPr>
          <w:rFonts w:ascii="Verdana" w:hAnsi="Verdana" w:cs="Arial"/>
          <w:color w:val="000000"/>
          <w:kern w:val="3"/>
          <w:sz w:val="16"/>
          <w:szCs w:val="16"/>
          <w:lang w:eastAsia="pl-PL"/>
        </w:rPr>
      </w:pPr>
      <w:r w:rsidRPr="003062E9">
        <w:rPr>
          <w:rFonts w:ascii="Verdana" w:hAnsi="Verdana"/>
          <w:sz w:val="16"/>
          <w:szCs w:val="16"/>
        </w:rPr>
        <w:t>Aktualną koncesję na obrót paliwami gazowymi, wydaną przez Prezesa Urzędu Regulacji Energetyki</w:t>
      </w:r>
      <w:r>
        <w:rPr>
          <w:rFonts w:ascii="Verdana" w:hAnsi="Verdana"/>
          <w:sz w:val="16"/>
          <w:szCs w:val="16"/>
        </w:rPr>
        <w:t>.</w:t>
      </w:r>
    </w:p>
    <w:p w:rsidR="003F0BC3" w:rsidRPr="008E4447" w:rsidRDefault="00AE0A98" w:rsidP="003F0BC3">
      <w:pPr>
        <w:pStyle w:val="Akapitzlist"/>
        <w:widowControl w:val="0"/>
        <w:numPr>
          <w:ilvl w:val="0"/>
          <w:numId w:val="10"/>
        </w:numPr>
        <w:suppressAutoHyphens/>
        <w:spacing w:after="0" w:line="360" w:lineRule="auto"/>
        <w:ind w:left="0" w:hanging="357"/>
        <w:jc w:val="both"/>
        <w:rPr>
          <w:rFonts w:ascii="Verdana" w:hAnsi="Verdana"/>
          <w:sz w:val="16"/>
          <w:szCs w:val="16"/>
        </w:rPr>
      </w:pPr>
      <w:r w:rsidRPr="00581FA9">
        <w:rPr>
          <w:rFonts w:ascii="Verdana" w:hAnsi="Verdana"/>
          <w:sz w:val="16"/>
          <w:szCs w:val="16"/>
        </w:rPr>
        <w:t xml:space="preserve">Na podstawie art. 26 ust. 6 ustawy </w:t>
      </w:r>
      <w:proofErr w:type="spellStart"/>
      <w:r w:rsidRPr="00581FA9">
        <w:rPr>
          <w:rFonts w:ascii="Verdana" w:hAnsi="Verdana"/>
          <w:sz w:val="16"/>
          <w:szCs w:val="16"/>
        </w:rPr>
        <w:t>Pzp</w:t>
      </w:r>
      <w:proofErr w:type="spellEnd"/>
      <w:r w:rsidRPr="00581FA9">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oświadczenie, by Zamawiający dokonał oceny spełnienia warunków udziału i braku wykluczenia w </w:t>
      </w:r>
    </w:p>
    <w:p w:rsidR="00AE0A98" w:rsidRPr="003F0BC3" w:rsidRDefault="00AE0A98" w:rsidP="003F0BC3">
      <w:pPr>
        <w:pStyle w:val="Akapitzlist"/>
        <w:widowControl w:val="0"/>
        <w:suppressAutoHyphens/>
        <w:spacing w:after="0" w:line="360" w:lineRule="auto"/>
        <w:ind w:left="0"/>
        <w:jc w:val="both"/>
        <w:rPr>
          <w:rFonts w:ascii="Verdana" w:hAnsi="Verdana"/>
          <w:sz w:val="16"/>
          <w:szCs w:val="16"/>
        </w:rPr>
      </w:pPr>
      <w:r w:rsidRPr="003F0BC3">
        <w:rPr>
          <w:rFonts w:ascii="Verdana" w:hAnsi="Verdana"/>
          <w:sz w:val="16"/>
          <w:szCs w:val="16"/>
        </w:rPr>
        <w:t>oparciu o ten dokument, o ile jest on aktualny. Miejsce złożenia informacji: litera B. str. 3 załącznika nr 1 do SIWZ – formularz ofertowy.</w:t>
      </w:r>
    </w:p>
    <w:p w:rsidR="008E4447" w:rsidRDefault="00AE0A98" w:rsidP="000C30F6">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Wykonawca w terminie 3 dni od dnia zamieszczenia na stronie internetowej informacji, o której mowa </w:t>
      </w:r>
    </w:p>
    <w:p w:rsidR="008E4447" w:rsidRDefault="008E4447" w:rsidP="008E4447">
      <w:pPr>
        <w:pStyle w:val="Akapitzlist"/>
        <w:widowControl w:val="0"/>
        <w:suppressAutoHyphens/>
        <w:spacing w:after="0" w:line="360" w:lineRule="auto"/>
        <w:ind w:left="0"/>
        <w:jc w:val="both"/>
        <w:rPr>
          <w:rFonts w:ascii="Verdana" w:hAnsi="Verdana"/>
          <w:sz w:val="16"/>
          <w:szCs w:val="16"/>
        </w:rPr>
      </w:pPr>
    </w:p>
    <w:p w:rsidR="008E4447" w:rsidRDefault="008E4447" w:rsidP="008E4447">
      <w:pPr>
        <w:pStyle w:val="Akapitzlist"/>
        <w:widowControl w:val="0"/>
        <w:suppressAutoHyphens/>
        <w:spacing w:after="0" w:line="360" w:lineRule="auto"/>
        <w:ind w:left="0"/>
        <w:jc w:val="both"/>
        <w:rPr>
          <w:rFonts w:ascii="Verdana" w:hAnsi="Verdana"/>
          <w:sz w:val="16"/>
          <w:szCs w:val="16"/>
        </w:rPr>
      </w:pPr>
    </w:p>
    <w:p w:rsidR="000C30F6" w:rsidRPr="003F0BC3" w:rsidRDefault="00AE0A98" w:rsidP="008E4447">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br/>
        <w:t xml:space="preserve">w art. 86 ust. 5 ustawy </w:t>
      </w:r>
      <w:proofErr w:type="spellStart"/>
      <w:r>
        <w:rPr>
          <w:rFonts w:ascii="Verdana" w:hAnsi="Verdana"/>
          <w:sz w:val="16"/>
          <w:szCs w:val="16"/>
        </w:rPr>
        <w:t>Pzp</w:t>
      </w:r>
      <w:proofErr w:type="spellEnd"/>
      <w:r>
        <w:rPr>
          <w:rFonts w:ascii="Verdana" w:hAnsi="Verdana"/>
          <w:sz w:val="16"/>
          <w:szCs w:val="16"/>
        </w:rPr>
        <w:t xml:space="preserve">, przekaże Zamawiającemu oświadczenie o przynależności lub braku przynależności do tej samej grupy kapitałowej, o której mowa w art. 24 ust. 1 pkt 23 ustawy PZP - zgodnego z </w:t>
      </w:r>
      <w:r>
        <w:rPr>
          <w:rFonts w:ascii="Verdana" w:hAnsi="Verdana"/>
          <w:b/>
          <w:sz w:val="16"/>
          <w:szCs w:val="16"/>
        </w:rPr>
        <w:t>załącznikiem nr 4 do SIWZ</w:t>
      </w:r>
      <w:r>
        <w:rPr>
          <w:rFonts w:ascii="Verdana" w:hAnsi="Verdana"/>
          <w:sz w:val="16"/>
          <w:szCs w:val="16"/>
        </w:rPr>
        <w:t>. Wraz ze złożeniem oświadczenia Wykonawca może przedstawić dowody, że powiązania z innym wykonawcą nie prowadzą do zakłócenia konkurencji w postępowaniu o udzielenie zamówienia.</w:t>
      </w:r>
    </w:p>
    <w:p w:rsidR="00796825" w:rsidRPr="000C30F6" w:rsidRDefault="00AE0A98" w:rsidP="00796825">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W zakresie nieuregulowanym SIWZ zastosowanie mają przepisy Rozporządzenie Ministra Rozwoju z dnia 26 </w:t>
      </w:r>
    </w:p>
    <w:p w:rsidR="00581FA9" w:rsidRPr="00581FA9" w:rsidRDefault="00AE0A98" w:rsidP="00796825">
      <w:pPr>
        <w:pStyle w:val="Akapitzlist"/>
        <w:widowControl w:val="0"/>
        <w:suppressAutoHyphens/>
        <w:spacing w:after="0" w:line="360" w:lineRule="auto"/>
        <w:ind w:left="0"/>
        <w:jc w:val="both"/>
        <w:rPr>
          <w:rFonts w:ascii="Verdana" w:hAnsi="Verdana"/>
          <w:sz w:val="16"/>
          <w:szCs w:val="16"/>
        </w:rPr>
      </w:pPr>
      <w:r>
        <w:rPr>
          <w:rFonts w:ascii="Verdana" w:hAnsi="Verdana"/>
          <w:sz w:val="16"/>
          <w:szCs w:val="16"/>
        </w:rPr>
        <w:t xml:space="preserve">lipca 2016 r. w sprawie rodzaju dokumentów jakich może żądać Zamawiający od Wykonawcy w postępowaniu </w:t>
      </w:r>
      <w:r>
        <w:rPr>
          <w:rFonts w:ascii="Verdana" w:hAnsi="Verdana"/>
          <w:sz w:val="16"/>
          <w:szCs w:val="16"/>
        </w:rPr>
        <w:br/>
        <w:t>o udzieleniu zamówienia ( Dz. U. z 2016 r., poz. 1126).</w:t>
      </w:r>
    </w:p>
    <w:p w:rsidR="00AE0A98" w:rsidRDefault="00AE0A98" w:rsidP="00AE0A98">
      <w:pPr>
        <w:pStyle w:val="Akapitzlist"/>
        <w:widowControl w:val="0"/>
        <w:numPr>
          <w:ilvl w:val="0"/>
          <w:numId w:val="10"/>
        </w:numPr>
        <w:suppressAutoHyphens/>
        <w:spacing w:after="0" w:line="360" w:lineRule="auto"/>
        <w:ind w:left="0" w:hanging="357"/>
        <w:jc w:val="both"/>
        <w:rPr>
          <w:rFonts w:ascii="Verdana" w:hAnsi="Verdana"/>
          <w:sz w:val="16"/>
          <w:szCs w:val="16"/>
        </w:rPr>
      </w:pPr>
      <w:r>
        <w:rPr>
          <w:rFonts w:ascii="Verdana" w:hAnsi="Verdana"/>
          <w:sz w:val="16"/>
          <w:szCs w:val="16"/>
        </w:rPr>
        <w:t xml:space="preserve">Jeżeli wykonawca nie złoży oświadczenia, o którym mowa w rozdz. VII 1 i 7 niniejszej SIWZ, oświadczeń lub dokumentów potwierdzających okoliczności, o których mowa w art. 25 ust. 1 ustawy </w:t>
      </w:r>
      <w:proofErr w:type="spellStart"/>
      <w:r>
        <w:rPr>
          <w:rFonts w:ascii="Verdana" w:hAnsi="Verdana"/>
          <w:sz w:val="16"/>
          <w:szCs w:val="16"/>
        </w:rPr>
        <w:t>Pzp</w:t>
      </w:r>
      <w:proofErr w:type="spellEnd"/>
      <w:r>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E0A98" w:rsidRDefault="00AE0A98" w:rsidP="00AE0A98">
      <w:pPr>
        <w:pStyle w:val="Akapitzlist"/>
        <w:widowControl w:val="0"/>
        <w:numPr>
          <w:ilvl w:val="0"/>
          <w:numId w:val="10"/>
        </w:numPr>
        <w:suppressAutoHyphens/>
        <w:spacing w:after="0" w:line="360" w:lineRule="auto"/>
        <w:ind w:left="0" w:hanging="357"/>
        <w:jc w:val="both"/>
        <w:rPr>
          <w:rFonts w:ascii="Verdana" w:hAnsi="Verdana" w:cs="Verdana"/>
          <w:sz w:val="16"/>
        </w:rPr>
      </w:pPr>
      <w:r>
        <w:rPr>
          <w:rFonts w:ascii="Verdana" w:hAnsi="Verdana" w:cs="Verdana"/>
          <w:sz w:val="16"/>
        </w:rPr>
        <w:t xml:space="preserve">Jeżeli Wykonawca ma siedzibę lub miejsce zamieszkania poza terytorium Rzeczypospolitej Polskiej; </w:t>
      </w:r>
    </w:p>
    <w:p w:rsidR="00AE0A98" w:rsidRDefault="00AE0A98" w:rsidP="00AE0A98">
      <w:pPr>
        <w:pStyle w:val="Akapitzlist"/>
        <w:widowControl w:val="0"/>
        <w:numPr>
          <w:ilvl w:val="0"/>
          <w:numId w:val="11"/>
        </w:numPr>
        <w:suppressAutoHyphens/>
        <w:spacing w:after="0" w:line="360" w:lineRule="auto"/>
        <w:ind w:left="0"/>
        <w:jc w:val="both"/>
        <w:rPr>
          <w:rFonts w:ascii="Verdana" w:hAnsi="Verdana" w:cs="Verdana"/>
          <w:sz w:val="16"/>
        </w:rPr>
      </w:pPr>
      <w:r>
        <w:rPr>
          <w:rFonts w:ascii="Verdana" w:hAnsi="Verdana" w:cs="Verdan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AE0A98" w:rsidRDefault="00AE0A98" w:rsidP="00AE0A98">
      <w:pPr>
        <w:pStyle w:val="Akapitzlist"/>
        <w:widowControl w:val="0"/>
        <w:numPr>
          <w:ilvl w:val="0"/>
          <w:numId w:val="11"/>
        </w:numPr>
        <w:suppressAutoHyphens/>
        <w:spacing w:after="0" w:line="360" w:lineRule="auto"/>
        <w:ind w:left="0"/>
        <w:jc w:val="both"/>
        <w:rPr>
          <w:rFonts w:ascii="Verdana" w:hAnsi="Verdana" w:cs="Verdana"/>
          <w:sz w:val="16"/>
        </w:rPr>
      </w:pPr>
      <w:r>
        <w:rPr>
          <w:rFonts w:ascii="Verdana" w:hAnsi="Verdana" w:cs="Verdana"/>
          <w:sz w:val="16"/>
        </w:rPr>
        <w:t>Dokumenty, o których mowa w pkt 5 lit. a-b - powinny być wystawione nie wcześniej niż 3 miesiące przed upływem terminu do złożenia dokumentu na wezwanie; natomiast w pkt 5 lit. c dokumenty powinny być wystawione nie wcześniej niż 6 miesięcy przed upływem terminu do złożenia dokumentu na wezwanie;</w:t>
      </w:r>
    </w:p>
    <w:p w:rsidR="00AE0A98" w:rsidRDefault="00AE0A98" w:rsidP="00AE0A98">
      <w:pPr>
        <w:pStyle w:val="Akapitzlist"/>
        <w:widowControl w:val="0"/>
        <w:numPr>
          <w:ilvl w:val="0"/>
          <w:numId w:val="11"/>
        </w:numPr>
        <w:suppressAutoHyphens/>
        <w:spacing w:after="0" w:line="360" w:lineRule="auto"/>
        <w:ind w:left="0"/>
        <w:jc w:val="both"/>
        <w:rPr>
          <w:rFonts w:ascii="Verdana" w:hAnsi="Verdana" w:cs="Verdana"/>
          <w:sz w:val="16"/>
        </w:rPr>
      </w:pPr>
      <w:r>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AE0A98" w:rsidRDefault="00AE0A98" w:rsidP="00AE0A98">
      <w:pPr>
        <w:pStyle w:val="Akapitzlist"/>
        <w:widowControl w:val="0"/>
        <w:numPr>
          <w:ilvl w:val="0"/>
          <w:numId w:val="11"/>
        </w:numPr>
        <w:suppressAutoHyphens/>
        <w:spacing w:after="0" w:line="360" w:lineRule="auto"/>
        <w:ind w:left="0"/>
        <w:jc w:val="both"/>
        <w:rPr>
          <w:rFonts w:ascii="Verdana" w:hAnsi="Verdana" w:cs="Verdana"/>
          <w:sz w:val="16"/>
        </w:rPr>
      </w:pPr>
      <w:r>
        <w:rPr>
          <w:rFonts w:ascii="Verdana" w:hAnsi="Verdana" w:cs="Verdana"/>
          <w:sz w:val="16"/>
        </w:rPr>
        <w:t xml:space="preserve">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AE0A98" w:rsidRDefault="00AE0A98" w:rsidP="00AE0A98">
      <w:pPr>
        <w:pStyle w:val="Akapitzlist"/>
        <w:widowControl w:val="0"/>
        <w:numPr>
          <w:ilvl w:val="0"/>
          <w:numId w:val="11"/>
        </w:numPr>
        <w:suppressAutoHyphens/>
        <w:spacing w:after="0" w:line="360" w:lineRule="auto"/>
        <w:ind w:left="0"/>
        <w:jc w:val="both"/>
        <w:rPr>
          <w:rFonts w:ascii="Verdana" w:hAnsi="Verdana" w:cs="Verdana"/>
          <w:sz w:val="16"/>
        </w:rPr>
      </w:pPr>
      <w:r>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851F8" w:rsidRPr="003F0BC3" w:rsidRDefault="00AE0A98" w:rsidP="00942EDB">
      <w:pPr>
        <w:pStyle w:val="Akapitzlist"/>
        <w:widowControl w:val="0"/>
        <w:numPr>
          <w:ilvl w:val="0"/>
          <w:numId w:val="10"/>
        </w:numPr>
        <w:suppressAutoHyphens/>
        <w:spacing w:after="0" w:line="360" w:lineRule="auto"/>
        <w:ind w:left="0" w:hanging="357"/>
        <w:jc w:val="both"/>
        <w:rPr>
          <w:rFonts w:ascii="Verdana" w:hAnsi="Verdana"/>
          <w:color w:val="00000A"/>
          <w:sz w:val="16"/>
          <w:szCs w:val="16"/>
        </w:rPr>
      </w:pPr>
      <w:r w:rsidRPr="00581FA9">
        <w:rPr>
          <w:rFonts w:ascii="Verdana" w:hAnsi="Verdana" w:cs="Verdana"/>
          <w:sz w:val="16"/>
        </w:rPr>
        <w:t xml:space="preserve">Ocena spełnienia warunków dokonana zostanie przez komisję przetargową zgodnie z ustawą </w:t>
      </w:r>
      <w:proofErr w:type="spellStart"/>
      <w:r w:rsidRPr="00581FA9">
        <w:rPr>
          <w:rFonts w:ascii="Verdana" w:hAnsi="Verdana" w:cs="Verdana"/>
          <w:sz w:val="16"/>
        </w:rPr>
        <w:t>Pzp</w:t>
      </w:r>
      <w:proofErr w:type="spellEnd"/>
      <w:r w:rsidRPr="00581FA9">
        <w:rPr>
          <w:rFonts w:ascii="Verdana" w:hAnsi="Verdana" w:cs="Verdana"/>
          <w:sz w:val="16"/>
        </w:rPr>
        <w:t xml:space="preserve">. oraz niniejszą SIWZ. </w:t>
      </w:r>
    </w:p>
    <w:p w:rsidR="00581FA9" w:rsidRPr="00581FA9" w:rsidRDefault="00581FA9" w:rsidP="00581FA9">
      <w:pPr>
        <w:pStyle w:val="Akapitzlist"/>
        <w:widowControl w:val="0"/>
        <w:suppressAutoHyphens/>
        <w:spacing w:after="0" w:line="360" w:lineRule="auto"/>
        <w:ind w:left="0"/>
        <w:jc w:val="both"/>
        <w:rPr>
          <w:rFonts w:ascii="Verdana" w:hAnsi="Verdana"/>
          <w:color w:val="00000A"/>
          <w:sz w:val="16"/>
          <w:szCs w:val="16"/>
        </w:rPr>
      </w:pPr>
    </w:p>
    <w:p w:rsid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VIII. Informacje o sposobie porozumiewania się Zamawiającego z Wykonawcami oraz przekazywania oświadczeń lub dokumentów, a także wskazanie osób uprawnionych do porozumiewania się z Wykonawcami</w:t>
      </w:r>
    </w:p>
    <w:p w:rsidR="008E4447" w:rsidRDefault="008E4447" w:rsidP="00942EDB">
      <w:pPr>
        <w:spacing w:after="0" w:line="360" w:lineRule="auto"/>
        <w:jc w:val="both"/>
        <w:rPr>
          <w:rFonts w:ascii="Verdana" w:hAnsi="Verdana"/>
          <w:b/>
          <w:color w:val="00000A"/>
          <w:sz w:val="16"/>
          <w:szCs w:val="16"/>
        </w:rPr>
      </w:pPr>
    </w:p>
    <w:p w:rsidR="008E4447" w:rsidRDefault="008E4447" w:rsidP="00942EDB">
      <w:pPr>
        <w:spacing w:after="0" w:line="360" w:lineRule="auto"/>
        <w:jc w:val="both"/>
        <w:rPr>
          <w:rFonts w:ascii="Verdana" w:hAnsi="Verdana"/>
          <w:b/>
          <w:color w:val="00000A"/>
          <w:sz w:val="16"/>
          <w:szCs w:val="16"/>
        </w:rPr>
      </w:pPr>
    </w:p>
    <w:p w:rsidR="008E4447" w:rsidRPr="00942EDB" w:rsidRDefault="008E4447" w:rsidP="00942EDB">
      <w:pPr>
        <w:spacing w:after="0" w:line="360" w:lineRule="auto"/>
        <w:jc w:val="both"/>
        <w:rPr>
          <w:rFonts w:ascii="Verdana" w:hAnsi="Verdana"/>
          <w:b/>
          <w:color w:val="00000A"/>
          <w:sz w:val="16"/>
          <w:szCs w:val="16"/>
        </w:rPr>
      </w:pPr>
    </w:p>
    <w:p w:rsidR="00796825"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 xml:space="preserve">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w:t>
      </w:r>
      <w:r w:rsidRPr="00942EDB">
        <w:rPr>
          <w:rFonts w:ascii="Verdana" w:hAnsi="Verdana"/>
          <w:color w:val="00000A"/>
          <w:sz w:val="16"/>
          <w:szCs w:val="16"/>
        </w:rPr>
        <w:br/>
        <w:t>o którym mowa w art. 26 ust. 3 ustawy PZP), dla których Prawodawca przewidział wyłącznie formę pisemną.</w:t>
      </w:r>
    </w:p>
    <w:p w:rsidR="00044BE7"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W korespondencji kierowanej do Zamawiającego Wykonawca winien posługiwać się numerem sprawy określonym w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Zawiadomienia, oświadczenia, wnioski oraz informacje przekazywane przez Wykonawcę pisemnie winny być składane na adres: Szpital Powiatowy w Zawierciu 42-400 Zawiercie, ul. Miodowa 14 Dział Zamówień Publicznych budynek A pok. 109.</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w:t>
      </w:r>
      <w:r w:rsidRPr="00942EDB">
        <w:rPr>
          <w:rFonts w:ascii="Verdana" w:hAnsi="Verdana"/>
          <w:color w:val="00000A"/>
          <w:sz w:val="16"/>
          <w:szCs w:val="16"/>
        </w:rPr>
        <w:tab/>
        <w:t>Zawiadomienia, oświadczenia, wnioski oraz informacje przekazywane przez Wykonawcę drogą elektroniczną winny być kierowane na adres: zampub@szpitalzawiercie.pl</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w:t>
      </w:r>
      <w:r w:rsidRPr="00942EDB">
        <w:rPr>
          <w:rFonts w:ascii="Verdana" w:hAnsi="Verdana"/>
          <w:color w:val="00000A"/>
          <w:sz w:val="16"/>
          <w:szCs w:val="16"/>
        </w:rPr>
        <w:tab/>
        <w:t>Wszelkie zawiadomienia, oświadczenia, wnioski oraz informacje przekazane w formie elektronicznej wymagają na żądanie każdej ze stron, niezwłocznego potwierdzenia faktu ich otrzymania.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6.</w:t>
      </w:r>
      <w:r w:rsidRPr="00942EDB">
        <w:rPr>
          <w:rFonts w:ascii="Verdana" w:hAnsi="Verdana"/>
          <w:color w:val="00000A"/>
          <w:sz w:val="16"/>
          <w:szCs w:val="16"/>
        </w:rPr>
        <w:tab/>
        <w:t>Wykonawca może zwrócić się do Zamawiającego o wyjaśnienie treści SIWZ.</w:t>
      </w:r>
    </w:p>
    <w:p w:rsidR="00581F25" w:rsidRDefault="00942EDB" w:rsidP="00942EDB">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7.</w:t>
      </w:r>
      <w:r w:rsidRPr="00942EDB">
        <w:rPr>
          <w:rFonts w:ascii="Verdana" w:hAnsi="Verdana"/>
          <w:color w:val="00000A"/>
          <w:sz w:val="16"/>
          <w:szCs w:val="16"/>
        </w:rPr>
        <w:tab/>
        <w:t xml:space="preserve">Jeżeli wniosek o wyjaśnienie treści SIWZ wpłynie do Zamawiającego nie później niż do końca dnia, w którym upływa połowa terminu składania ofert, Zamawiający udzieli wyjaśnień niezwłocznie, jednak nie później </w:t>
      </w:r>
    </w:p>
    <w:p w:rsidR="00942EDB" w:rsidRPr="00942EDB" w:rsidRDefault="00942EDB" w:rsidP="00942EDB">
      <w:pPr>
        <w:spacing w:after="0" w:line="360" w:lineRule="auto"/>
        <w:jc w:val="both"/>
        <w:outlineLvl w:val="1"/>
        <w:rPr>
          <w:rFonts w:ascii="Verdana" w:hAnsi="Verdana"/>
          <w:color w:val="00000A"/>
          <w:sz w:val="16"/>
          <w:szCs w:val="16"/>
        </w:rPr>
      </w:pPr>
      <w:r w:rsidRPr="00942EDB">
        <w:rPr>
          <w:rFonts w:ascii="Verdana" w:hAnsi="Verdana"/>
          <w:color w:val="00000A"/>
          <w:sz w:val="16"/>
          <w:szCs w:val="16"/>
        </w:rPr>
        <w:t xml:space="preserve">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942EDB">
        <w:rPr>
          <w:rFonts w:ascii="Verdana" w:eastAsia="Times New Roman" w:hAnsi="Verdana"/>
          <w:color w:val="000000"/>
          <w:sz w:val="16"/>
          <w:szCs w:val="16"/>
          <w:lang w:eastAsia="pl-PL"/>
        </w:rPr>
        <w:t xml:space="preserve">Zamawiający jest zobowiązany udzielić odpowiedzi na pytania zadane w terminie do </w:t>
      </w:r>
      <w:r w:rsidR="006B34CC">
        <w:rPr>
          <w:rFonts w:ascii="Verdana" w:eastAsia="Times New Roman" w:hAnsi="Verdana"/>
          <w:b/>
          <w:color w:val="000000"/>
          <w:sz w:val="16"/>
          <w:szCs w:val="16"/>
          <w:lang w:eastAsia="pl-PL"/>
        </w:rPr>
        <w:t>19</w:t>
      </w:r>
      <w:r w:rsidR="007C1704">
        <w:rPr>
          <w:rFonts w:ascii="Verdana" w:eastAsia="Times New Roman" w:hAnsi="Verdana"/>
          <w:b/>
          <w:bCs/>
          <w:color w:val="000000"/>
          <w:sz w:val="16"/>
          <w:szCs w:val="16"/>
          <w:lang w:eastAsia="pl-PL"/>
        </w:rPr>
        <w:t>.0</w:t>
      </w:r>
      <w:r w:rsidR="00581FA9">
        <w:rPr>
          <w:rFonts w:ascii="Verdana" w:eastAsia="Times New Roman" w:hAnsi="Verdana"/>
          <w:b/>
          <w:bCs/>
          <w:color w:val="000000"/>
          <w:sz w:val="16"/>
          <w:szCs w:val="16"/>
          <w:lang w:eastAsia="pl-PL"/>
        </w:rPr>
        <w:t>6</w:t>
      </w:r>
      <w:r w:rsidR="007C1704">
        <w:rPr>
          <w:rFonts w:ascii="Verdana" w:eastAsia="Times New Roman" w:hAnsi="Verdana"/>
          <w:b/>
          <w:bCs/>
          <w:color w:val="000000"/>
          <w:sz w:val="16"/>
          <w:szCs w:val="16"/>
          <w:lang w:eastAsia="pl-PL"/>
        </w:rPr>
        <w:t>.2019</w:t>
      </w:r>
      <w:r w:rsidRPr="00942EDB">
        <w:rPr>
          <w:rFonts w:ascii="Verdana" w:eastAsia="Times New Roman" w:hAnsi="Verdana"/>
          <w:b/>
          <w:bCs/>
          <w:color w:val="000000"/>
          <w:sz w:val="16"/>
          <w:szCs w:val="16"/>
          <w:lang w:eastAsia="pl-PL"/>
        </w:rPr>
        <w:t>r.</w:t>
      </w:r>
    </w:p>
    <w:p w:rsidR="00942EDB" w:rsidRPr="00942EDB" w:rsidRDefault="00581F25" w:rsidP="00942EDB">
      <w:pPr>
        <w:spacing w:after="0" w:line="360" w:lineRule="auto"/>
        <w:jc w:val="both"/>
        <w:rPr>
          <w:rFonts w:ascii="Verdana" w:hAnsi="Verdana"/>
          <w:color w:val="00000A"/>
          <w:sz w:val="16"/>
          <w:szCs w:val="16"/>
        </w:rPr>
      </w:pPr>
      <w:r>
        <w:rPr>
          <w:rFonts w:ascii="Verdana" w:hAnsi="Verdana"/>
          <w:color w:val="00000A"/>
          <w:sz w:val="16"/>
          <w:szCs w:val="16"/>
        </w:rPr>
        <w:t xml:space="preserve">8. </w:t>
      </w:r>
      <w:r w:rsidR="00942EDB" w:rsidRPr="00942EDB">
        <w:rPr>
          <w:rFonts w:ascii="Verdana" w:hAnsi="Verdana"/>
          <w:color w:val="00000A"/>
          <w:sz w:val="16"/>
          <w:szCs w:val="16"/>
        </w:rPr>
        <w:t>Przedłużenie terminu składania ofert nie wpływa na bieg terminu składania wniosku, o którym mowa w rozdz. VIII. 7 niniejszej SIWZ.</w:t>
      </w:r>
    </w:p>
    <w:p w:rsidR="00942EDB" w:rsidRPr="00942EDB" w:rsidRDefault="00581F25" w:rsidP="00942EDB">
      <w:pPr>
        <w:spacing w:after="0" w:line="360" w:lineRule="auto"/>
        <w:jc w:val="both"/>
        <w:rPr>
          <w:rFonts w:ascii="Verdana" w:hAnsi="Verdana"/>
          <w:color w:val="00000A"/>
          <w:sz w:val="16"/>
          <w:szCs w:val="16"/>
        </w:rPr>
      </w:pPr>
      <w:r>
        <w:rPr>
          <w:rFonts w:ascii="Verdana" w:hAnsi="Verdana"/>
          <w:color w:val="00000A"/>
          <w:sz w:val="16"/>
          <w:szCs w:val="16"/>
        </w:rPr>
        <w:t xml:space="preserve">9. </w:t>
      </w:r>
      <w:r w:rsidR="00942EDB" w:rsidRPr="00942EDB">
        <w:rPr>
          <w:rFonts w:ascii="Verdana" w:hAnsi="Verdana"/>
          <w:color w:val="00000A"/>
          <w:sz w:val="16"/>
          <w:szCs w:val="16"/>
        </w:rPr>
        <w:t>W przypadku rozbieżności pomiędzy treścią niniejszej SIWZ, a treścią udzielonych odpowiedzi, jako obowiązującą należy przyjąć treść pisma zawierającego późniejsze oświadczenie Zamawiającego.</w:t>
      </w:r>
    </w:p>
    <w:p w:rsidR="00942EDB" w:rsidRPr="00942EDB" w:rsidRDefault="00581F25" w:rsidP="00942EDB">
      <w:pPr>
        <w:spacing w:after="0" w:line="360" w:lineRule="auto"/>
        <w:jc w:val="both"/>
        <w:rPr>
          <w:rFonts w:ascii="Verdana" w:hAnsi="Verdana"/>
          <w:color w:val="00000A"/>
          <w:sz w:val="16"/>
          <w:szCs w:val="16"/>
        </w:rPr>
      </w:pPr>
      <w:r>
        <w:rPr>
          <w:rFonts w:ascii="Verdana" w:hAnsi="Verdana"/>
          <w:color w:val="00000A"/>
          <w:sz w:val="16"/>
          <w:szCs w:val="16"/>
        </w:rPr>
        <w:t xml:space="preserve">10. </w:t>
      </w:r>
      <w:r w:rsidR="00942EDB" w:rsidRPr="00942EDB">
        <w:rPr>
          <w:rFonts w:ascii="Verdana" w:hAnsi="Verdana"/>
          <w:color w:val="00000A"/>
          <w:sz w:val="16"/>
          <w:szCs w:val="16"/>
        </w:rPr>
        <w:t>Zamawiający nie przewiduje zwołania zebrania Wykonawców.</w:t>
      </w:r>
    </w:p>
    <w:p w:rsidR="008851F8" w:rsidRPr="00942EDB" w:rsidRDefault="00581F25" w:rsidP="00942EDB">
      <w:pPr>
        <w:spacing w:after="0" w:line="360" w:lineRule="auto"/>
        <w:jc w:val="both"/>
        <w:rPr>
          <w:rFonts w:ascii="Verdana" w:hAnsi="Verdana"/>
          <w:color w:val="00000A"/>
          <w:sz w:val="16"/>
          <w:szCs w:val="16"/>
        </w:rPr>
      </w:pPr>
      <w:r>
        <w:rPr>
          <w:rFonts w:ascii="Verdana" w:hAnsi="Verdana"/>
          <w:color w:val="00000A"/>
          <w:sz w:val="16"/>
          <w:szCs w:val="16"/>
        </w:rPr>
        <w:t xml:space="preserve">11. </w:t>
      </w:r>
      <w:r w:rsidR="00942EDB" w:rsidRPr="00942EDB">
        <w:rPr>
          <w:rFonts w:ascii="Verdana" w:hAnsi="Verdana"/>
          <w:color w:val="00000A"/>
          <w:sz w:val="16"/>
          <w:szCs w:val="16"/>
        </w:rPr>
        <w:t>Osobą uprawnioną przez Zamawiającego do porozumiewania się z Wykonawcami: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W kwestiach formalnych, w zakresie proceduralnym, osobą upoważnioną do kontaktu z Wykonawcami jest: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r>
      <w:r w:rsidR="008851F8">
        <w:rPr>
          <w:rFonts w:ascii="Verdana" w:hAnsi="Verdana"/>
          <w:color w:val="00000A"/>
          <w:sz w:val="16"/>
          <w:szCs w:val="16"/>
        </w:rPr>
        <w:t>Grzegorz Bartos</w:t>
      </w:r>
      <w:r w:rsidRPr="00942EDB">
        <w:rPr>
          <w:rFonts w:ascii="Verdana" w:hAnsi="Verdana"/>
          <w:color w:val="00000A"/>
          <w:sz w:val="16"/>
          <w:szCs w:val="16"/>
        </w:rPr>
        <w:t xml:space="preserve"> – pracownik Działu Zamówień P</w:t>
      </w:r>
      <w:r w:rsidR="008851F8">
        <w:rPr>
          <w:rFonts w:ascii="Verdana" w:hAnsi="Verdana"/>
          <w:color w:val="00000A"/>
          <w:sz w:val="16"/>
          <w:szCs w:val="16"/>
        </w:rPr>
        <w:t xml:space="preserve">ublicznych, tel. 32 67-40-361, </w:t>
      </w:r>
    </w:p>
    <w:p w:rsidR="008851F8"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w:t>
      </w:r>
      <w:r w:rsidR="008851F8">
        <w:rPr>
          <w:rFonts w:ascii="Verdana" w:hAnsi="Verdana"/>
          <w:color w:val="00000A"/>
          <w:sz w:val="16"/>
          <w:szCs w:val="16"/>
        </w:rPr>
        <w:t xml:space="preserve">   </w:t>
      </w:r>
      <w:r w:rsidR="00E34AF2">
        <w:rPr>
          <w:rFonts w:ascii="Verdana" w:hAnsi="Verdana"/>
          <w:color w:val="00000A"/>
          <w:sz w:val="16"/>
          <w:szCs w:val="16"/>
        </w:rPr>
        <w:t>W zakresie merytorycznym osobą upoważnioną do kontaktu z Wykonawcami jest</w:t>
      </w:r>
      <w:r w:rsidRPr="00942EDB">
        <w:rPr>
          <w:rFonts w:ascii="Verdana" w:hAnsi="Verdana"/>
          <w:color w:val="00000A"/>
          <w:sz w:val="16"/>
          <w:szCs w:val="16"/>
        </w:rPr>
        <w: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t>
      </w:r>
      <w:r w:rsidRPr="00942EDB">
        <w:rPr>
          <w:rFonts w:ascii="Verdana" w:hAnsi="Verdana"/>
          <w:color w:val="00000A"/>
          <w:sz w:val="16"/>
          <w:szCs w:val="16"/>
        </w:rPr>
        <w:tab/>
        <w:t xml:space="preserve">Grzegorz </w:t>
      </w:r>
      <w:r w:rsidR="00C679BD">
        <w:rPr>
          <w:rFonts w:ascii="Verdana" w:hAnsi="Verdana"/>
          <w:color w:val="00000A"/>
          <w:sz w:val="16"/>
          <w:szCs w:val="16"/>
        </w:rPr>
        <w:t>Gruk</w:t>
      </w:r>
      <w:r w:rsidRPr="00942EDB">
        <w:rPr>
          <w:rFonts w:ascii="Verdana" w:hAnsi="Verdana"/>
          <w:color w:val="00000A"/>
          <w:sz w:val="16"/>
          <w:szCs w:val="16"/>
        </w:rPr>
        <w:t xml:space="preserve"> – Kierownik Działu </w:t>
      </w:r>
      <w:r w:rsidR="00C679BD">
        <w:rPr>
          <w:rFonts w:ascii="Verdana" w:hAnsi="Verdana"/>
          <w:color w:val="00000A"/>
          <w:sz w:val="16"/>
          <w:szCs w:val="16"/>
        </w:rPr>
        <w:t>Technicznego</w:t>
      </w:r>
      <w:r w:rsidRPr="00942EDB">
        <w:rPr>
          <w:rFonts w:ascii="Verdana" w:hAnsi="Verdana"/>
          <w:color w:val="00000A"/>
          <w:sz w:val="16"/>
          <w:szCs w:val="16"/>
        </w:rPr>
        <w:t xml:space="preserve"> – tel. 32 67-40-3</w:t>
      </w:r>
      <w:r w:rsidR="00C679BD">
        <w:rPr>
          <w:rFonts w:ascii="Verdana" w:hAnsi="Verdana"/>
          <w:color w:val="00000A"/>
          <w:sz w:val="16"/>
          <w:szCs w:val="16"/>
        </w:rPr>
        <w:t>72</w:t>
      </w:r>
      <w:r w:rsidRPr="00942EDB">
        <w:rPr>
          <w:rFonts w:ascii="Verdana" w:hAnsi="Verdana"/>
          <w:color w:val="00000A"/>
          <w:sz w:val="16"/>
          <w:szCs w:val="16"/>
        </w:rPr>
        <w: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Jednocześnie Zamawiający i</w:t>
      </w:r>
      <w:r w:rsidR="008230D7">
        <w:rPr>
          <w:rFonts w:ascii="Verdana" w:hAnsi="Verdana"/>
          <w:color w:val="00000A"/>
          <w:sz w:val="16"/>
          <w:szCs w:val="16"/>
        </w:rPr>
        <w:t xml:space="preserve">nformuje, że przepisy ustawy </w:t>
      </w:r>
      <w:proofErr w:type="spellStart"/>
      <w:r w:rsidR="008230D7">
        <w:rPr>
          <w:rFonts w:ascii="Verdana" w:hAnsi="Verdana"/>
          <w:color w:val="00000A"/>
          <w:sz w:val="16"/>
          <w:szCs w:val="16"/>
        </w:rPr>
        <w:t>Pzp</w:t>
      </w:r>
      <w:proofErr w:type="spellEnd"/>
      <w:r w:rsidR="00C679BD">
        <w:rPr>
          <w:rFonts w:ascii="Verdana" w:hAnsi="Verdana"/>
          <w:color w:val="00000A"/>
          <w:sz w:val="16"/>
          <w:szCs w:val="16"/>
        </w:rPr>
        <w:t>.</w:t>
      </w:r>
      <w:r w:rsidRPr="00942EDB">
        <w:rPr>
          <w:rFonts w:ascii="Verdana" w:hAnsi="Verdana"/>
          <w:color w:val="00000A"/>
          <w:sz w:val="16"/>
          <w:szCs w:val="16"/>
        </w:rPr>
        <w:t xml:space="preserve"> nie pozwalają na jakikolwiek inny kontakt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zarówno z Zamawiającym jak i osobami uprawnionymi do porozumiewania się z Wykonawcami - niż wskazany w niniejszym rozdziale SIWZ.</w:t>
      </w:r>
    </w:p>
    <w:p w:rsidR="00942EDB" w:rsidRPr="00942EDB" w:rsidRDefault="00942EDB"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IX. Wadium</w:t>
      </w: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Zamawiający nie przewiduje wniesienia wadium.</w:t>
      </w:r>
    </w:p>
    <w:p w:rsidR="00581FA9" w:rsidRPr="00942EDB" w:rsidRDefault="00581FA9"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 Termin związania ofertą</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Wykonawca pozostaje związany ofertą przez okres 30 dni.</w:t>
      </w:r>
    </w:p>
    <w:p w:rsidR="003F0BC3"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Pr="00942EDB">
        <w:rPr>
          <w:rFonts w:ascii="Verdana" w:hAnsi="Verdana"/>
          <w:color w:val="00000A"/>
          <w:sz w:val="16"/>
          <w:szCs w:val="16"/>
        </w:rPr>
        <w:tab/>
        <w:t xml:space="preserve">Bieg terminu związania ofertą rozpoczyna się wraz z upływem terminu składania ofert. </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Pr="00942EDB">
        <w:rPr>
          <w:rFonts w:ascii="Verdana" w:hAnsi="Verdana"/>
          <w:color w:val="00000A"/>
          <w:sz w:val="16"/>
          <w:szCs w:val="16"/>
        </w:rPr>
        <w:tab/>
        <w:t xml:space="preserve">Wykonawca samodzielnie lub na wniosek Zamawiającego może przedłużyć termin związania ofertą, </w:t>
      </w:r>
      <w:r w:rsidRPr="00942EDB">
        <w:rPr>
          <w:rFonts w:ascii="Verdana" w:hAnsi="Verdana"/>
          <w:color w:val="00000A"/>
          <w:sz w:val="16"/>
          <w:szCs w:val="16"/>
        </w:rPr>
        <w:br/>
        <w:t xml:space="preserve">z tym, że Zamawiający może tylko raz, co najmniej na 3 dni przed upływem terminu związania ofertą, zwrócić się do Wykonawców o wyrażenie zgody na przedłużenie tego terminu o oznaczony okres, nie dłuższy jednak niż 60 dni. </w:t>
      </w:r>
    </w:p>
    <w:p w:rsidR="008E4447" w:rsidRDefault="008E4447" w:rsidP="00942EDB">
      <w:pPr>
        <w:spacing w:after="0" w:line="360" w:lineRule="auto"/>
        <w:jc w:val="both"/>
        <w:rPr>
          <w:rFonts w:ascii="Verdana" w:hAnsi="Verdana"/>
          <w:color w:val="00000A"/>
          <w:sz w:val="16"/>
          <w:szCs w:val="16"/>
        </w:rPr>
      </w:pPr>
    </w:p>
    <w:p w:rsidR="008E4447" w:rsidRPr="00942EDB" w:rsidRDefault="008E4447"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 Opis sposobu przygotowywania oferty</w:t>
      </w:r>
    </w:p>
    <w:p w:rsidR="000C30F6" w:rsidRPr="008E4447" w:rsidRDefault="008E4447" w:rsidP="008E4447">
      <w:pPr>
        <w:spacing w:after="0" w:line="360" w:lineRule="auto"/>
        <w:jc w:val="both"/>
        <w:rPr>
          <w:rFonts w:ascii="Verdana" w:hAnsi="Verdana"/>
          <w:color w:val="00000A"/>
          <w:sz w:val="16"/>
          <w:szCs w:val="16"/>
        </w:rPr>
      </w:pPr>
      <w:r>
        <w:rPr>
          <w:rFonts w:ascii="Verdana" w:hAnsi="Verdana"/>
          <w:color w:val="00000A"/>
          <w:sz w:val="16"/>
          <w:szCs w:val="16"/>
        </w:rPr>
        <w:t xml:space="preserve">1) </w:t>
      </w:r>
      <w:r w:rsidR="00942EDB" w:rsidRPr="008E4447">
        <w:rPr>
          <w:rFonts w:ascii="Verdana" w:hAnsi="Verdana"/>
          <w:color w:val="00000A"/>
          <w:sz w:val="16"/>
          <w:szCs w:val="16"/>
        </w:rPr>
        <w:t>Oferta powinna zawierać:</w:t>
      </w:r>
    </w:p>
    <w:p w:rsidR="00796825" w:rsidRPr="000C30F6" w:rsidRDefault="00942EDB" w:rsidP="00320043">
      <w:pPr>
        <w:spacing w:after="0" w:line="360" w:lineRule="auto"/>
        <w:jc w:val="both"/>
        <w:rPr>
          <w:rFonts w:ascii="Verdana" w:hAnsi="Verdana"/>
          <w:b/>
          <w:color w:val="00000A"/>
          <w:sz w:val="16"/>
          <w:szCs w:val="16"/>
        </w:rPr>
      </w:pPr>
      <w:r w:rsidRPr="00942EDB">
        <w:rPr>
          <w:rFonts w:ascii="Verdana" w:hAnsi="Verdana"/>
          <w:color w:val="00000A"/>
          <w:sz w:val="16"/>
          <w:szCs w:val="16"/>
        </w:rPr>
        <w:t xml:space="preserve">a. podpisany przez Wykonawcę Formularz ofertowy według </w:t>
      </w:r>
      <w:r w:rsidRPr="00320043">
        <w:rPr>
          <w:rFonts w:ascii="Verdana" w:hAnsi="Verdana"/>
          <w:b/>
          <w:color w:val="00000A"/>
          <w:sz w:val="16"/>
          <w:szCs w:val="16"/>
        </w:rPr>
        <w:t>załącznika nr 1 do SIWZ,</w:t>
      </w:r>
    </w:p>
    <w:p w:rsidR="006447A5" w:rsidRPr="00796825" w:rsidRDefault="00942EDB" w:rsidP="00320043">
      <w:pPr>
        <w:spacing w:after="0" w:line="360" w:lineRule="auto"/>
        <w:jc w:val="both"/>
        <w:rPr>
          <w:rFonts w:ascii="Verdana" w:hAnsi="Verdana"/>
          <w:b/>
          <w:color w:val="00000A"/>
          <w:sz w:val="16"/>
          <w:szCs w:val="16"/>
        </w:rPr>
      </w:pPr>
      <w:r w:rsidRPr="00942EDB">
        <w:rPr>
          <w:rFonts w:ascii="Verdana" w:hAnsi="Verdana"/>
          <w:color w:val="00000A"/>
          <w:sz w:val="16"/>
          <w:szCs w:val="16"/>
        </w:rPr>
        <w:t xml:space="preserve">b. podpisany przez Wykonawcę Formularz asortymentowo cenowy według </w:t>
      </w:r>
      <w:r w:rsidRPr="00320043">
        <w:rPr>
          <w:rFonts w:ascii="Verdana" w:hAnsi="Verdana"/>
          <w:b/>
          <w:color w:val="00000A"/>
          <w:sz w:val="16"/>
          <w:szCs w:val="16"/>
        </w:rPr>
        <w:t>załącznika nr 2 do SIWZ,</w:t>
      </w:r>
    </w:p>
    <w:p w:rsidR="00B27017" w:rsidRDefault="00942EDB" w:rsidP="00320043">
      <w:pPr>
        <w:spacing w:after="0" w:line="360" w:lineRule="auto"/>
        <w:jc w:val="both"/>
        <w:rPr>
          <w:rFonts w:ascii="Verdana" w:hAnsi="Verdana"/>
          <w:b/>
          <w:color w:val="00000A"/>
          <w:sz w:val="16"/>
          <w:szCs w:val="16"/>
        </w:rPr>
      </w:pPr>
      <w:r w:rsidRPr="00942EDB">
        <w:rPr>
          <w:rFonts w:ascii="Verdana" w:hAnsi="Verdana"/>
          <w:color w:val="00000A"/>
          <w:sz w:val="16"/>
          <w:szCs w:val="16"/>
        </w:rPr>
        <w:t>c. podpisane przez Wykonawcę oświadczenie st</w:t>
      </w:r>
      <w:r w:rsidR="008851F8">
        <w:rPr>
          <w:rFonts w:ascii="Verdana" w:hAnsi="Verdana"/>
          <w:color w:val="00000A"/>
          <w:sz w:val="16"/>
          <w:szCs w:val="16"/>
        </w:rPr>
        <w:t xml:space="preserve">anowiące </w:t>
      </w:r>
      <w:r w:rsidR="00B27017">
        <w:rPr>
          <w:rFonts w:ascii="Verdana" w:hAnsi="Verdana"/>
          <w:b/>
          <w:color w:val="00000A"/>
          <w:sz w:val="16"/>
          <w:szCs w:val="16"/>
        </w:rPr>
        <w:t>załącznik nr 3 do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Wykonawca może złożyć tylko jedną ofertę. </w:t>
      </w:r>
    </w:p>
    <w:p w:rsidR="00C7280F"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Zamawiający nie przewiduje zwrotu kosztów udziału w postępowaniu.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581F25"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Ofertę wraz ze stanowiącymi jej integralną część załącznikami Wykonawca sporządza ściśle według postanowień niniejszej SIWZ.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7) Ofertę sporządza się w języku polskim, na komputerze, maszynie do pisania lub ręcznie długopisem bądź niezmywalnym atramentem. Dokumenty sporządzone w języku obcym są składane wraz z tłumaczeniem na język polski.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8) Wykonawca powinien sporządzić ofertę na przygotowanych i udostępnionych drukach załączników lub </w:t>
      </w:r>
      <w:r w:rsidRPr="00942EDB">
        <w:rPr>
          <w:rFonts w:ascii="Verdana" w:hAnsi="Verdana"/>
          <w:color w:val="00000A"/>
          <w:sz w:val="16"/>
          <w:szCs w:val="16"/>
        </w:rPr>
        <w:br/>
        <w:t>w oparciu o zawartą w nich treść, stanowiącą integralną część niniejszej SIWZ.</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9) Do oferty należy załączyć spis załączników – wykaz dokumentów załączonych kolejno do oferty.</w:t>
      </w:r>
    </w:p>
    <w:p w:rsidR="008851F8"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10) Wymaga się, aby wszystkie zapisane strony oferty wraz z załącznikami były kolejno ponumerowane </w:t>
      </w:r>
      <w:r w:rsidRPr="00942EDB">
        <w:rPr>
          <w:rFonts w:ascii="Verdana" w:hAnsi="Verdana"/>
          <w:color w:val="00000A"/>
          <w:sz w:val="16"/>
          <w:szCs w:val="16"/>
        </w:rPr>
        <w:b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w:t>
      </w:r>
      <w:r w:rsidR="008851F8">
        <w:rPr>
          <w:rFonts w:ascii="Verdana" w:hAnsi="Verdana"/>
          <w:color w:val="00000A"/>
          <w:sz w:val="16"/>
          <w:szCs w:val="16"/>
        </w:rPr>
        <w:t xml:space="preserve">oznaczyć np. dokumenty poufne. </w:t>
      </w:r>
      <w:r w:rsidRPr="00942EDB">
        <w:rPr>
          <w:rFonts w:ascii="Verdana" w:hAnsi="Verdana"/>
          <w:color w:val="00000A"/>
          <w:sz w:val="16"/>
          <w:szCs w:val="16"/>
        </w:rPr>
        <w:br/>
        <w:t xml:space="preserve">12) Wykonawca zamieszcza ofertę w kopercie oznaczonej nazwą i adresem Zamawiającego i Wykonawcy oraz opisanej w następujący sposób: </w:t>
      </w:r>
    </w:p>
    <w:p w:rsidR="00942EDB" w:rsidRPr="00942EDB" w:rsidRDefault="00942EDB" w:rsidP="00942EDB">
      <w:pPr>
        <w:spacing w:after="0" w:line="360" w:lineRule="auto"/>
        <w:rPr>
          <w:rFonts w:ascii="Verdana" w:hAnsi="Verdana"/>
          <w:color w:val="00000A"/>
          <w:sz w:val="16"/>
          <w:szCs w:val="16"/>
        </w:rPr>
      </w:pPr>
    </w:p>
    <w:p w:rsidR="00942EDB" w:rsidRPr="00942EDB" w:rsidRDefault="00C679BD" w:rsidP="00942EDB">
      <w:pPr>
        <w:spacing w:after="0" w:line="360" w:lineRule="auto"/>
        <w:jc w:val="center"/>
        <w:rPr>
          <w:rFonts w:ascii="Verdana" w:hAnsi="Verdana"/>
          <w:b/>
          <w:color w:val="00000A"/>
          <w:sz w:val="16"/>
          <w:szCs w:val="16"/>
        </w:rPr>
      </w:pPr>
      <w:r>
        <w:rPr>
          <w:rFonts w:ascii="Verdana" w:hAnsi="Verdana"/>
          <w:b/>
          <w:color w:val="00000A"/>
          <w:sz w:val="16"/>
          <w:szCs w:val="16"/>
        </w:rPr>
        <w:t>„Oferta na</w:t>
      </w:r>
      <w:r w:rsidR="00581FA9">
        <w:rPr>
          <w:rFonts w:ascii="Verdana" w:hAnsi="Verdana"/>
          <w:b/>
          <w:color w:val="00000A"/>
          <w:sz w:val="16"/>
          <w:szCs w:val="16"/>
        </w:rPr>
        <w:t>:</w:t>
      </w:r>
      <w:r>
        <w:rPr>
          <w:rFonts w:ascii="Verdana" w:hAnsi="Verdana"/>
          <w:b/>
          <w:color w:val="00000A"/>
          <w:sz w:val="16"/>
          <w:szCs w:val="16"/>
        </w:rPr>
        <w:t xml:space="preserve"> </w:t>
      </w:r>
      <w:r w:rsidR="00581FA9">
        <w:rPr>
          <w:rFonts w:ascii="Verdana" w:hAnsi="Verdana"/>
          <w:b/>
          <w:color w:val="00000A"/>
          <w:sz w:val="16"/>
          <w:szCs w:val="16"/>
        </w:rPr>
        <w:t>Kompleksową dostawę paliwa gazowego</w:t>
      </w:r>
      <w:r>
        <w:rPr>
          <w:rFonts w:ascii="Verdana" w:hAnsi="Verdana"/>
          <w:b/>
          <w:color w:val="00000A"/>
          <w:sz w:val="16"/>
          <w:szCs w:val="16"/>
        </w:rPr>
        <w:t xml:space="preserve"> -</w:t>
      </w:r>
      <w:r w:rsidR="007C1704">
        <w:rPr>
          <w:rFonts w:ascii="Verdana" w:hAnsi="Verdana"/>
          <w:b/>
          <w:color w:val="00000A"/>
          <w:sz w:val="16"/>
          <w:szCs w:val="16"/>
        </w:rPr>
        <w:t xml:space="preserve"> nie otwierać przed </w:t>
      </w:r>
      <w:r w:rsidR="006B34CC">
        <w:rPr>
          <w:rFonts w:ascii="Verdana" w:hAnsi="Verdana"/>
          <w:b/>
          <w:color w:val="00000A"/>
          <w:sz w:val="16"/>
          <w:szCs w:val="16"/>
        </w:rPr>
        <w:t>26</w:t>
      </w:r>
      <w:r w:rsidR="007C1704">
        <w:rPr>
          <w:rFonts w:ascii="Verdana" w:hAnsi="Verdana"/>
          <w:b/>
          <w:color w:val="00000A"/>
          <w:sz w:val="16"/>
          <w:szCs w:val="16"/>
        </w:rPr>
        <w:t>.0</w:t>
      </w:r>
      <w:r w:rsidR="00581FA9">
        <w:rPr>
          <w:rFonts w:ascii="Verdana" w:hAnsi="Verdana"/>
          <w:b/>
          <w:color w:val="00000A"/>
          <w:sz w:val="16"/>
          <w:szCs w:val="16"/>
        </w:rPr>
        <w:t>6</w:t>
      </w:r>
      <w:r w:rsidR="007C1704">
        <w:rPr>
          <w:rFonts w:ascii="Verdana" w:hAnsi="Verdana"/>
          <w:b/>
          <w:color w:val="00000A"/>
          <w:sz w:val="16"/>
          <w:szCs w:val="16"/>
        </w:rPr>
        <w:t>.2019</w:t>
      </w:r>
      <w:r w:rsidR="00942EDB" w:rsidRPr="00942EDB">
        <w:rPr>
          <w:rFonts w:ascii="Verdana" w:hAnsi="Verdana"/>
          <w:b/>
          <w:color w:val="00000A"/>
          <w:sz w:val="16"/>
          <w:szCs w:val="16"/>
        </w:rPr>
        <w:t>r., godz. 11:00.” Szpital Powiatowy Zawiercie, 42-400 Zawiercie ul. Miodowa 14, Budynek Główny „A”, I piętro, Dział Zamówień Publicznych, pokój 109”</w:t>
      </w:r>
    </w:p>
    <w:p w:rsidR="00942EDB" w:rsidRPr="00942EDB" w:rsidRDefault="00942EDB" w:rsidP="00942EDB">
      <w:pPr>
        <w:spacing w:after="0" w:line="360" w:lineRule="auto"/>
        <w:rPr>
          <w:rFonts w:ascii="Verdana" w:hAnsi="Verdana"/>
          <w:b/>
          <w:color w:val="00000A"/>
          <w:sz w:val="16"/>
          <w:szCs w:val="16"/>
        </w:rPr>
      </w:pPr>
    </w:p>
    <w:p w:rsidR="00CC261F"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13) Wykonawca może wprowadzić zmiany lub wycofać złożoną przez siebie ofertę wyłącznie przed terminem składania ofert i pod warunkiem, że przed upływem tego terminu Zamawiający otrzyma pisemne </w:t>
      </w:r>
    </w:p>
    <w:p w:rsidR="003F0BC3"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powiadomienie o wprowadzeniu zmian lub wycofaniu oferty. Powiadomienie to musi być oznaczone słowami „zmiana” lub „wycofanie”. Zamawiający niezwłocznie zwróci ofertę, która została złożona po terminie.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15) Wszelkie poprawki lub zmiany w tekście oferty muszą być parafowane przez osobę (osoby) podpisujące ofertę i opatrzone datami ich dokonania. </w:t>
      </w: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Pr="00942EDB" w:rsidRDefault="008E4447" w:rsidP="00942EDB">
      <w:pPr>
        <w:spacing w:after="0" w:line="360" w:lineRule="auto"/>
        <w:jc w:val="both"/>
        <w:rPr>
          <w:rFonts w:ascii="Verdana" w:hAnsi="Verdana"/>
          <w:color w:val="00000A"/>
          <w:sz w:val="16"/>
          <w:szCs w:val="16"/>
        </w:rPr>
      </w:pP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16) Obowiązkiem składającego ofertę jest uzyskać wszelkie informacje konieczne do prawidłowego przygotowania ofert.</w:t>
      </w:r>
    </w:p>
    <w:p w:rsidR="00942EDB" w:rsidRPr="00942EDB" w:rsidRDefault="00942EDB" w:rsidP="00942EDB">
      <w:pPr>
        <w:spacing w:after="0" w:line="360" w:lineRule="auto"/>
        <w:jc w:val="both"/>
        <w:rPr>
          <w:rFonts w:ascii="Verdana" w:hAnsi="Verdana"/>
          <w:color w:val="00000A"/>
          <w:sz w:val="16"/>
          <w:szCs w:val="16"/>
        </w:rPr>
      </w:pPr>
    </w:p>
    <w:p w:rsidR="00B27017"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XII. Miejsce oraz termin składania i otwarcia ofert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Oferty należy składać w siedzibie Zamawiającego, tj. Szpital Powiatowy Zawiercie, 42-400 Zawiercie ul. Miodowa 14, Budynek Główny „A”, I piętro, Dział Zamówień Publicznych, pokój 109 do dnia </w:t>
      </w:r>
      <w:r w:rsidR="006B34CC">
        <w:rPr>
          <w:rFonts w:ascii="Verdana" w:hAnsi="Verdana"/>
          <w:color w:val="00000A"/>
          <w:sz w:val="16"/>
          <w:szCs w:val="16"/>
        </w:rPr>
        <w:t>26</w:t>
      </w:r>
      <w:r w:rsidR="00D67924">
        <w:rPr>
          <w:rFonts w:ascii="Verdana" w:hAnsi="Verdana"/>
          <w:color w:val="00000A"/>
          <w:sz w:val="16"/>
          <w:szCs w:val="16"/>
        </w:rPr>
        <w:t>.</w:t>
      </w:r>
      <w:r w:rsidR="007C1704">
        <w:rPr>
          <w:rFonts w:ascii="Verdana" w:hAnsi="Verdana"/>
          <w:color w:val="00000A"/>
          <w:sz w:val="16"/>
          <w:szCs w:val="16"/>
        </w:rPr>
        <w:t>0</w:t>
      </w:r>
      <w:r w:rsidR="00581FA9">
        <w:rPr>
          <w:rFonts w:ascii="Verdana" w:hAnsi="Verdana"/>
          <w:color w:val="00000A"/>
          <w:sz w:val="16"/>
          <w:szCs w:val="16"/>
        </w:rPr>
        <w:t>6</w:t>
      </w:r>
      <w:r w:rsidR="007C1704">
        <w:rPr>
          <w:rFonts w:ascii="Verdana" w:hAnsi="Verdana"/>
          <w:color w:val="00000A"/>
          <w:sz w:val="16"/>
          <w:szCs w:val="16"/>
        </w:rPr>
        <w:t>.2019</w:t>
      </w:r>
      <w:r w:rsidRPr="00942EDB">
        <w:rPr>
          <w:rFonts w:ascii="Verdana" w:hAnsi="Verdana"/>
          <w:color w:val="00000A"/>
          <w:sz w:val="16"/>
          <w:szCs w:val="16"/>
        </w:rPr>
        <w:t>r. do godz. 10.00.</w:t>
      </w:r>
    </w:p>
    <w:p w:rsidR="008851F8"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Zamawiający otworzy oferty w obecności Wykonawców, którzy zechcą przybyć na otwarcie ofert w dniu </w:t>
      </w:r>
      <w:r w:rsidR="006B34CC">
        <w:rPr>
          <w:rFonts w:ascii="Verdana" w:hAnsi="Verdana"/>
          <w:color w:val="00000A"/>
          <w:sz w:val="16"/>
          <w:szCs w:val="16"/>
        </w:rPr>
        <w:t>26</w:t>
      </w:r>
      <w:bookmarkStart w:id="0" w:name="_GoBack"/>
      <w:bookmarkEnd w:id="0"/>
      <w:r w:rsidR="00D67924">
        <w:rPr>
          <w:rFonts w:ascii="Verdana" w:hAnsi="Verdana"/>
          <w:color w:val="00000A"/>
          <w:sz w:val="16"/>
          <w:szCs w:val="16"/>
        </w:rPr>
        <w:t>.</w:t>
      </w:r>
      <w:r w:rsidR="003D3A0B">
        <w:rPr>
          <w:rFonts w:ascii="Verdana" w:hAnsi="Verdana"/>
          <w:color w:val="00000A"/>
          <w:sz w:val="16"/>
          <w:szCs w:val="16"/>
        </w:rPr>
        <w:t>0</w:t>
      </w:r>
      <w:r w:rsidR="00581FA9">
        <w:rPr>
          <w:rFonts w:ascii="Verdana" w:hAnsi="Verdana"/>
          <w:color w:val="00000A"/>
          <w:sz w:val="16"/>
          <w:szCs w:val="16"/>
        </w:rPr>
        <w:t>6</w:t>
      </w:r>
      <w:r w:rsidR="007C1704">
        <w:rPr>
          <w:rFonts w:ascii="Verdana" w:hAnsi="Verdana"/>
          <w:color w:val="00000A"/>
          <w:sz w:val="16"/>
          <w:szCs w:val="16"/>
        </w:rPr>
        <w:t>.2019</w:t>
      </w:r>
      <w:r w:rsidRPr="00942EDB">
        <w:rPr>
          <w:rFonts w:ascii="Verdana" w:hAnsi="Verdana"/>
          <w:color w:val="00000A"/>
          <w:sz w:val="16"/>
          <w:szCs w:val="16"/>
        </w:rPr>
        <w:t>r. o godz. 11:00, w siedzibie Zamawiającego, tj. Szpital Powiatowy Zawiercie, 42-400 Zawiercie ul. Miodowa 14, Budynek Główny „A”, I piętro, Dział Zamówień Publicznych, pokój 109.</w:t>
      </w:r>
    </w:p>
    <w:p w:rsidR="00B27017" w:rsidRPr="00942EDB" w:rsidRDefault="00B27017"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XIII. Opis sposobu obliczenia ceny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Ceną oferty (brutto) jest wartość brutto wszystkich pozycji. Należy wyliczyć ją poprzez zsumowanie wartości brutto wyliczonych dla poszczególnych pozycji w formularzu cenowym.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Cenę oferty należy wpisać zarówno w formularzu asortymentowo cenowym jak i w formularzu ofertowym.</w:t>
      </w:r>
    </w:p>
    <w:p w:rsidR="00581F25"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Wykonawca określi cenę oferty w złotych z VAT, przy uwzględnieniu stawki podatku, obowiązującej w dniu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składania ofert.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8851F8" w:rsidRPr="00CC261F" w:rsidRDefault="00942EDB" w:rsidP="00CC261F">
      <w:pPr>
        <w:spacing w:after="0" w:line="360" w:lineRule="auto"/>
        <w:jc w:val="both"/>
        <w:rPr>
          <w:rFonts w:ascii="Verdana" w:hAnsi="Verdana"/>
          <w:color w:val="00000A"/>
          <w:sz w:val="16"/>
          <w:szCs w:val="16"/>
        </w:rPr>
      </w:pPr>
      <w:r w:rsidRPr="00942EDB">
        <w:rPr>
          <w:rFonts w:ascii="Verdana" w:hAnsi="Verdana"/>
          <w:color w:val="00000A"/>
          <w:sz w:val="16"/>
          <w:szCs w:val="16"/>
        </w:rPr>
        <w:t>5. Wszystkie ceny (w tym jednostkowe) powinny być podawane z dokładnością do dwóch miejsc po przecinku.</w:t>
      </w:r>
    </w:p>
    <w:p w:rsidR="008851F8" w:rsidRDefault="008851F8" w:rsidP="00942EDB">
      <w:pPr>
        <w:spacing w:after="0" w:line="360" w:lineRule="auto"/>
        <w:rPr>
          <w:rFonts w:ascii="Verdana" w:hAnsi="Verdana"/>
          <w:b/>
          <w:color w:val="00000A"/>
          <w:sz w:val="16"/>
          <w:szCs w:val="16"/>
        </w:rPr>
      </w:pP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XIV. Kryteria oraz sposób oceny ofert:</w:t>
      </w:r>
    </w:p>
    <w:p w:rsidR="00942EDB" w:rsidRPr="00F45C31" w:rsidRDefault="00942EDB" w:rsidP="00F45C31">
      <w:pPr>
        <w:spacing w:after="0" w:line="360" w:lineRule="auto"/>
        <w:rPr>
          <w:rFonts w:ascii="Verdana" w:hAnsi="Verdana"/>
          <w:color w:val="00000A"/>
          <w:sz w:val="16"/>
          <w:szCs w:val="16"/>
        </w:rPr>
      </w:pPr>
      <w:r w:rsidRPr="00942EDB">
        <w:rPr>
          <w:rFonts w:ascii="Verdana" w:hAnsi="Verdana"/>
          <w:color w:val="00000A"/>
          <w:sz w:val="16"/>
          <w:szCs w:val="16"/>
        </w:rPr>
        <w:t>1.</w:t>
      </w:r>
      <w:r w:rsidRPr="00942EDB">
        <w:rPr>
          <w:rFonts w:ascii="Verdana" w:hAnsi="Verdana"/>
          <w:color w:val="00000A"/>
          <w:sz w:val="16"/>
          <w:szCs w:val="16"/>
        </w:rPr>
        <w:tab/>
        <w:t>Zamawiający będzie oceniał oferty według następujących kryteriów:</w:t>
      </w:r>
    </w:p>
    <w:p w:rsidR="00C679BD" w:rsidRDefault="00C679BD" w:rsidP="00C679BD">
      <w:pPr>
        <w:spacing w:after="0"/>
        <w:jc w:val="both"/>
        <w:rPr>
          <w:rFonts w:ascii="Verdana" w:hAnsi="Verdana"/>
          <w:sz w:val="16"/>
          <w:szCs w:val="16"/>
        </w:rPr>
      </w:pPr>
      <w:r>
        <w:rPr>
          <w:rFonts w:ascii="Verdana" w:hAnsi="Verdana"/>
          <w:sz w:val="16"/>
          <w:szCs w:val="16"/>
        </w:rPr>
        <w:t>KRYTERIUM I</w:t>
      </w:r>
      <w:r>
        <w:rPr>
          <w:rFonts w:ascii="Verdana" w:hAnsi="Verdana"/>
          <w:sz w:val="16"/>
          <w:szCs w:val="16"/>
        </w:rPr>
        <w:tab/>
        <w:t>Cena - 100%/pkt,</w:t>
      </w:r>
    </w:p>
    <w:p w:rsidR="00C679BD" w:rsidRDefault="00C679BD" w:rsidP="00C679BD">
      <w:pPr>
        <w:spacing w:after="0"/>
        <w:jc w:val="both"/>
        <w:rPr>
          <w:rFonts w:ascii="Verdana" w:hAnsi="Verdana"/>
          <w:sz w:val="16"/>
          <w:szCs w:val="16"/>
        </w:rPr>
      </w:pPr>
      <w:r>
        <w:rPr>
          <w:rFonts w:ascii="Verdana" w:hAnsi="Verdana"/>
          <w:sz w:val="16"/>
          <w:szCs w:val="16"/>
        </w:rPr>
        <w:tab/>
      </w:r>
    </w:p>
    <w:p w:rsidR="00C679BD" w:rsidRDefault="00C679BD" w:rsidP="00C679BD">
      <w:pPr>
        <w:spacing w:after="0"/>
        <w:jc w:val="both"/>
        <w:rPr>
          <w:rFonts w:ascii="Verdana" w:hAnsi="Verdana"/>
          <w:sz w:val="16"/>
          <w:szCs w:val="16"/>
        </w:rPr>
      </w:pPr>
      <w:r>
        <w:rPr>
          <w:rFonts w:ascii="Verdana" w:hAnsi="Verdana"/>
          <w:sz w:val="16"/>
          <w:szCs w:val="16"/>
        </w:rPr>
        <w:t>Zamawiający przydzieli punktację za poszczególne kryteria wg następujących zasad:</w:t>
      </w:r>
    </w:p>
    <w:p w:rsidR="00C679BD" w:rsidRDefault="00C679BD" w:rsidP="00C679BD">
      <w:pPr>
        <w:pStyle w:val="Akapitzlist"/>
        <w:widowControl w:val="0"/>
        <w:numPr>
          <w:ilvl w:val="0"/>
          <w:numId w:val="12"/>
        </w:numPr>
        <w:suppressAutoHyphens/>
        <w:spacing w:after="0"/>
        <w:jc w:val="both"/>
        <w:rPr>
          <w:rFonts w:ascii="Verdana" w:hAnsi="Verdana"/>
          <w:sz w:val="16"/>
          <w:szCs w:val="16"/>
        </w:rPr>
      </w:pPr>
      <w:r>
        <w:rPr>
          <w:rFonts w:ascii="Verdana" w:hAnsi="Verdana"/>
          <w:sz w:val="16"/>
          <w:szCs w:val="16"/>
        </w:rPr>
        <w:t>za cenę (C) wg wzoru:</w:t>
      </w:r>
    </w:p>
    <w:p w:rsidR="00C679BD" w:rsidRPr="00C679BD" w:rsidRDefault="00C679BD" w:rsidP="00C679BD">
      <w:pPr>
        <w:pStyle w:val="Akapitzlist"/>
        <w:widowControl w:val="0"/>
        <w:suppressAutoHyphens/>
        <w:spacing w:after="0"/>
        <w:jc w:val="both"/>
        <w:rPr>
          <w:rFonts w:ascii="Verdana" w:hAnsi="Verdana"/>
          <w:sz w:val="16"/>
          <w:szCs w:val="16"/>
        </w:rPr>
      </w:pPr>
    </w:p>
    <w:p w:rsidR="00C679BD" w:rsidRDefault="00C679BD" w:rsidP="00C679BD">
      <w:pPr>
        <w:spacing w:after="0"/>
        <w:jc w:val="both"/>
        <w:rPr>
          <w:rFonts w:ascii="Verdana" w:hAnsi="Verdana"/>
          <w:sz w:val="16"/>
          <w:szCs w:val="16"/>
        </w:rPr>
      </w:pPr>
      <w:r>
        <w:rPr>
          <w:rFonts w:ascii="Verdana" w:hAnsi="Verdana"/>
          <w:sz w:val="16"/>
          <w:szCs w:val="16"/>
        </w:rPr>
        <w:t xml:space="preserve">                                  najniższa oferowana cena brutto</w:t>
      </w:r>
    </w:p>
    <w:p w:rsidR="00C679BD" w:rsidRDefault="00C679BD" w:rsidP="00C679BD">
      <w:pPr>
        <w:spacing w:after="0"/>
        <w:jc w:val="both"/>
        <w:rPr>
          <w:rFonts w:ascii="Verdana" w:hAnsi="Verdana"/>
          <w:sz w:val="16"/>
          <w:szCs w:val="16"/>
        </w:rPr>
      </w:pPr>
      <w:r>
        <w:rPr>
          <w:rFonts w:ascii="Verdana" w:hAnsi="Verdana"/>
          <w:sz w:val="16"/>
          <w:szCs w:val="16"/>
        </w:rPr>
        <w:tab/>
      </w:r>
      <w:r>
        <w:rPr>
          <w:rFonts w:ascii="Verdana" w:hAnsi="Verdana"/>
          <w:sz w:val="16"/>
          <w:szCs w:val="16"/>
        </w:rPr>
        <w:tab/>
        <w:t>C = -------------------------------------------   x  100 x 100%</w:t>
      </w:r>
    </w:p>
    <w:p w:rsidR="00B27017" w:rsidRDefault="00C679BD" w:rsidP="00C679BD">
      <w:pPr>
        <w:spacing w:after="0"/>
        <w:jc w:val="both"/>
        <w:rPr>
          <w:rFonts w:ascii="Verdana" w:hAnsi="Verdana"/>
          <w:sz w:val="16"/>
          <w:szCs w:val="16"/>
        </w:rPr>
      </w:pPr>
      <w:r>
        <w:rPr>
          <w:rFonts w:ascii="Verdana" w:hAnsi="Verdana"/>
          <w:sz w:val="16"/>
          <w:szCs w:val="16"/>
        </w:rPr>
        <w:t xml:space="preserve">                                    cena oferty ocenianej brutto</w:t>
      </w:r>
    </w:p>
    <w:p w:rsidR="00C679BD" w:rsidRPr="00C679BD" w:rsidRDefault="00C679BD" w:rsidP="00C679BD">
      <w:pPr>
        <w:spacing w:after="0"/>
        <w:jc w:val="both"/>
        <w:rPr>
          <w:rFonts w:ascii="Verdana" w:hAnsi="Verdana"/>
          <w:sz w:val="16"/>
          <w:szCs w:val="16"/>
        </w:rPr>
      </w:pPr>
    </w:p>
    <w:p w:rsidR="00C7280F" w:rsidRDefault="00942EDB" w:rsidP="00C679BD">
      <w:pPr>
        <w:suppressAutoHyphens/>
        <w:spacing w:after="0" w:line="288" w:lineRule="auto"/>
        <w:jc w:val="both"/>
        <w:outlineLvl w:val="1"/>
        <w:rPr>
          <w:color w:val="00000A"/>
        </w:rPr>
      </w:pPr>
      <w:r w:rsidRPr="00942EDB">
        <w:rPr>
          <w:rFonts w:ascii="Verdana" w:eastAsia="Times New Roman" w:hAnsi="Verdana" w:cs="Times New Roman"/>
          <w:bCs/>
          <w:iCs/>
          <w:sz w:val="16"/>
          <w:szCs w:val="16"/>
          <w:lang w:eastAsia="zh-CN"/>
        </w:rPr>
        <w:t xml:space="preserve">2. Jako najkorzystniejsza zostanie wybrana oferta, która uzyska największą </w:t>
      </w:r>
      <w:r w:rsidR="00581FA9">
        <w:rPr>
          <w:rFonts w:ascii="Verdana" w:eastAsia="Times New Roman" w:hAnsi="Verdana" w:cs="Times New Roman"/>
          <w:bCs/>
          <w:iCs/>
          <w:sz w:val="16"/>
          <w:szCs w:val="16"/>
          <w:lang w:eastAsia="zh-CN"/>
        </w:rPr>
        <w:t>ilość</w:t>
      </w:r>
      <w:r w:rsidRPr="00942EDB">
        <w:rPr>
          <w:rFonts w:ascii="Verdana" w:eastAsia="Times New Roman" w:hAnsi="Verdana" w:cs="Times New Roman"/>
          <w:bCs/>
          <w:iCs/>
          <w:sz w:val="16"/>
          <w:szCs w:val="16"/>
          <w:lang w:eastAsia="zh-CN"/>
        </w:rPr>
        <w:t xml:space="preserve"> punktów</w:t>
      </w:r>
      <w:r w:rsidR="00C679BD">
        <w:rPr>
          <w:rFonts w:ascii="Verdana" w:eastAsia="Times New Roman" w:hAnsi="Verdana" w:cs="Times New Roman"/>
          <w:bCs/>
          <w:iCs/>
          <w:sz w:val="16"/>
          <w:szCs w:val="16"/>
          <w:lang w:eastAsia="zh-CN"/>
        </w:rPr>
        <w:t>.</w:t>
      </w:r>
      <w:r w:rsidRPr="00942EDB">
        <w:rPr>
          <w:rFonts w:ascii="Verdana" w:eastAsia="Times New Roman" w:hAnsi="Verdana" w:cs="Times New Roman"/>
          <w:bCs/>
          <w:iCs/>
          <w:sz w:val="16"/>
          <w:szCs w:val="16"/>
          <w:lang w:eastAsia="zh-CN"/>
        </w:rPr>
        <w:t xml:space="preserve"> </w:t>
      </w:r>
    </w:p>
    <w:p w:rsidR="00942EDB" w:rsidRPr="00942EDB" w:rsidRDefault="008851F8" w:rsidP="00C679BD">
      <w:pPr>
        <w:spacing w:after="0" w:line="360" w:lineRule="auto"/>
        <w:rPr>
          <w:rFonts w:ascii="Verdana" w:hAnsi="Verdana"/>
          <w:color w:val="00000A"/>
          <w:sz w:val="16"/>
          <w:szCs w:val="16"/>
        </w:rPr>
      </w:pPr>
      <w:r>
        <w:rPr>
          <w:rFonts w:ascii="Verdana" w:hAnsi="Verdana"/>
          <w:color w:val="00000A"/>
          <w:sz w:val="16"/>
          <w:szCs w:val="16"/>
        </w:rPr>
        <w:t xml:space="preserve">3.   </w:t>
      </w:r>
      <w:r w:rsidR="00942EDB" w:rsidRPr="00942EDB">
        <w:rPr>
          <w:rFonts w:ascii="Verdana" w:hAnsi="Verdana"/>
          <w:color w:val="00000A"/>
          <w:sz w:val="16"/>
          <w:szCs w:val="16"/>
        </w:rPr>
        <w:t>W toku dokonywania badania i oceny ofert Zamawiający może żądać udzielenia przez Wykonawcę wyjaśnień treści złożonych przez niego ofert.</w:t>
      </w:r>
    </w:p>
    <w:p w:rsidR="003F0BC3" w:rsidRDefault="008851F8" w:rsidP="00C679BD">
      <w:pPr>
        <w:spacing w:after="0" w:line="360" w:lineRule="auto"/>
        <w:jc w:val="both"/>
        <w:rPr>
          <w:rFonts w:ascii="Verdana" w:hAnsi="Verdana"/>
          <w:color w:val="00000A"/>
          <w:sz w:val="16"/>
          <w:szCs w:val="16"/>
        </w:rPr>
      </w:pPr>
      <w:r>
        <w:rPr>
          <w:rFonts w:ascii="Verdana" w:hAnsi="Verdana"/>
          <w:color w:val="00000A"/>
          <w:sz w:val="16"/>
          <w:szCs w:val="16"/>
        </w:rPr>
        <w:t xml:space="preserve">4.  </w:t>
      </w:r>
      <w:r w:rsidR="00942EDB" w:rsidRPr="00942EDB">
        <w:rPr>
          <w:rFonts w:ascii="Verdana" w:hAnsi="Verdana"/>
          <w:color w:val="00000A"/>
          <w:sz w:val="16"/>
          <w:szCs w:val="16"/>
        </w:rPr>
        <w:t>Zgodnie z prze</w:t>
      </w:r>
      <w:r w:rsidR="008230D7">
        <w:rPr>
          <w:rFonts w:ascii="Verdana" w:hAnsi="Verdana"/>
          <w:color w:val="00000A"/>
          <w:sz w:val="16"/>
          <w:szCs w:val="16"/>
        </w:rPr>
        <w:t xml:space="preserve">pisem art. 91 ust. 3a ustawy </w:t>
      </w:r>
      <w:proofErr w:type="spellStart"/>
      <w:r w:rsidR="008230D7">
        <w:rPr>
          <w:rFonts w:ascii="Verdana" w:hAnsi="Verdana"/>
          <w:color w:val="00000A"/>
          <w:sz w:val="16"/>
          <w:szCs w:val="16"/>
        </w:rPr>
        <w:t>Pzp</w:t>
      </w:r>
      <w:proofErr w:type="spellEnd"/>
      <w:r w:rsidR="00942EDB" w:rsidRPr="00942EDB">
        <w:rPr>
          <w:rFonts w:ascii="Verdana" w:hAnsi="Verdana"/>
          <w:color w:val="00000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p>
    <w:p w:rsidR="008851F8"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(rodzaj) towaru lub usługi, których dostawa lub świadczenie będzie prowadzić do jego powstania, oraz wskazując ich wartość bez kwoty podatku, co znajduje odzwierciedlenie w Formularzu ofertowym - zał. nr 1 do SIWZ pkt 4.</w:t>
      </w: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Pr="00942EDB" w:rsidRDefault="008E4447" w:rsidP="00942EDB">
      <w:pPr>
        <w:spacing w:after="0" w:line="360" w:lineRule="auto"/>
        <w:jc w:val="both"/>
        <w:rPr>
          <w:rFonts w:ascii="Verdana" w:hAnsi="Verdana"/>
          <w:color w:val="00000A"/>
          <w:sz w:val="16"/>
          <w:szCs w:val="16"/>
        </w:rPr>
      </w:pPr>
    </w:p>
    <w:p w:rsid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XV. Informacja o formalnościach, jakie powinny zostać dopełnione po wyborze oferty w celu zawarcia umowy w sprawie zamówienia publicznego</w:t>
      </w:r>
    </w:p>
    <w:p w:rsidR="00796825" w:rsidRDefault="00796825" w:rsidP="00942EDB">
      <w:pPr>
        <w:spacing w:after="0" w:line="360" w:lineRule="auto"/>
        <w:rPr>
          <w:rFonts w:ascii="Verdana" w:hAnsi="Verdana"/>
          <w:b/>
          <w:color w:val="00000A"/>
          <w:sz w:val="16"/>
          <w:szCs w:val="16"/>
        </w:rPr>
      </w:pPr>
    </w:p>
    <w:p w:rsidR="00771CC8" w:rsidRPr="000852C4" w:rsidRDefault="000852C4" w:rsidP="000852C4">
      <w:pPr>
        <w:spacing w:after="0" w:line="360" w:lineRule="auto"/>
        <w:jc w:val="both"/>
        <w:rPr>
          <w:rFonts w:ascii="Verdana" w:hAnsi="Verdana"/>
          <w:color w:val="00000A"/>
          <w:sz w:val="16"/>
          <w:szCs w:val="16"/>
        </w:rPr>
      </w:pPr>
      <w:r>
        <w:rPr>
          <w:rFonts w:ascii="Verdana" w:hAnsi="Verdana"/>
          <w:color w:val="00000A"/>
          <w:sz w:val="16"/>
          <w:szCs w:val="16"/>
        </w:rPr>
        <w:t xml:space="preserve">1. </w:t>
      </w:r>
      <w:r w:rsidR="00942EDB" w:rsidRPr="000852C4">
        <w:rPr>
          <w:rFonts w:ascii="Verdana" w:hAnsi="Verdana"/>
          <w:color w:val="00000A"/>
          <w:sz w:val="16"/>
          <w:szCs w:val="16"/>
        </w:rPr>
        <w:t>Osoby reprezentujące Wykonawcę przy podpisywaniu umowy powinny posiadać ze sobą dokumenty potwierdzające ich umocowanie do podpisania umowy, o ile umocowanie to nie będzie wynikać z dokumentów załączonych do oferty.</w:t>
      </w:r>
    </w:p>
    <w:p w:rsidR="00942EDB" w:rsidRPr="00942EDB" w:rsidRDefault="000852C4" w:rsidP="00942EDB">
      <w:pPr>
        <w:spacing w:after="0" w:line="360" w:lineRule="auto"/>
        <w:jc w:val="both"/>
        <w:rPr>
          <w:rFonts w:ascii="Verdana" w:hAnsi="Verdana"/>
          <w:color w:val="00000A"/>
          <w:sz w:val="16"/>
          <w:szCs w:val="16"/>
        </w:rPr>
      </w:pPr>
      <w:r>
        <w:rPr>
          <w:rFonts w:ascii="Verdana" w:hAnsi="Verdana"/>
          <w:color w:val="00000A"/>
          <w:sz w:val="16"/>
          <w:szCs w:val="16"/>
        </w:rPr>
        <w:t xml:space="preserve">2. </w:t>
      </w:r>
      <w:r w:rsidR="00942EDB" w:rsidRPr="00942EDB">
        <w:rPr>
          <w:rFonts w:ascii="Verdana" w:hAnsi="Verdana"/>
          <w:color w:val="00000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3.   Zamawiający unieważni postępowanie w sytuacji, gdy wystąpią przesłanki wskazane w art. 93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4. Niezwłocznie po wyborze najkorzystniejszej oferty Zamawiający zawiadomi Wykonawców, którzy złożyli oferty, o: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w:t>
      </w:r>
      <w:r w:rsidR="000852C4">
        <w:rPr>
          <w:rFonts w:ascii="Verdana" w:hAnsi="Verdana"/>
          <w:color w:val="00000A"/>
          <w:sz w:val="16"/>
          <w:szCs w:val="16"/>
        </w:rPr>
        <w:t>)</w:t>
      </w:r>
      <w:r w:rsidRPr="00942EDB">
        <w:rPr>
          <w:rFonts w:ascii="Verdana" w:hAnsi="Verdana"/>
          <w:color w:val="00000A"/>
          <w:sz w:val="16"/>
          <w:szCs w:val="16"/>
        </w:rPr>
        <w:t>.</w:t>
      </w:r>
      <w:r w:rsidR="00154122">
        <w:rPr>
          <w:rFonts w:ascii="Verdana" w:hAnsi="Verdana"/>
          <w:color w:val="00000A"/>
          <w:sz w:val="16"/>
          <w:szCs w:val="16"/>
        </w:rPr>
        <w:t xml:space="preserve"> W</w:t>
      </w:r>
      <w:r w:rsidRPr="00942EDB">
        <w:rPr>
          <w:rFonts w:ascii="Verdana" w:hAnsi="Verdana"/>
          <w:color w:val="00000A"/>
          <w:sz w:val="16"/>
          <w:szCs w:val="16"/>
        </w:rPr>
        <w:t>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w:t>
      </w:r>
      <w:r w:rsidR="000852C4">
        <w:rPr>
          <w:rFonts w:ascii="Verdana" w:hAnsi="Verdana"/>
          <w:color w:val="00000A"/>
          <w:sz w:val="16"/>
          <w:szCs w:val="16"/>
        </w:rPr>
        <w:t>)</w:t>
      </w:r>
      <w:r w:rsidRPr="00942EDB">
        <w:rPr>
          <w:rFonts w:ascii="Verdana" w:hAnsi="Verdana"/>
          <w:color w:val="00000A"/>
          <w:sz w:val="16"/>
          <w:szCs w:val="16"/>
        </w:rPr>
        <w:t>.</w:t>
      </w:r>
      <w:r w:rsidR="00154122">
        <w:rPr>
          <w:rFonts w:ascii="Verdana" w:hAnsi="Verdana"/>
          <w:color w:val="00000A"/>
          <w:sz w:val="16"/>
          <w:szCs w:val="16"/>
        </w:rPr>
        <w:t xml:space="preserve"> </w:t>
      </w:r>
      <w:r w:rsidRPr="00942EDB">
        <w:rPr>
          <w:rFonts w:ascii="Verdana" w:hAnsi="Verdana"/>
          <w:color w:val="00000A"/>
          <w:sz w:val="16"/>
          <w:szCs w:val="16"/>
        </w:rPr>
        <w:t>Wykonawcach, których oferty zostały odrzucone, podając uzasadnienie faktyczne i prawne,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w:t>
      </w:r>
      <w:r w:rsidR="000852C4">
        <w:rPr>
          <w:rFonts w:ascii="Verdana" w:hAnsi="Verdana"/>
          <w:color w:val="00000A"/>
          <w:sz w:val="16"/>
          <w:szCs w:val="16"/>
        </w:rPr>
        <w:t>)</w:t>
      </w:r>
      <w:r w:rsidRPr="00942EDB">
        <w:rPr>
          <w:rFonts w:ascii="Verdana" w:hAnsi="Verdana"/>
          <w:color w:val="00000A"/>
          <w:sz w:val="16"/>
          <w:szCs w:val="16"/>
        </w:rPr>
        <w:t>.</w:t>
      </w:r>
      <w:r w:rsidR="00154122">
        <w:rPr>
          <w:rFonts w:ascii="Verdana" w:hAnsi="Verdana"/>
          <w:color w:val="00000A"/>
          <w:sz w:val="16"/>
          <w:szCs w:val="16"/>
        </w:rPr>
        <w:t xml:space="preserve"> </w:t>
      </w:r>
      <w:r w:rsidRPr="00942EDB">
        <w:rPr>
          <w:rFonts w:ascii="Verdana" w:hAnsi="Verdana"/>
          <w:color w:val="00000A"/>
          <w:sz w:val="16"/>
          <w:szCs w:val="16"/>
        </w:rPr>
        <w:t xml:space="preserve">Wykonawcach, którzy zostali wykluczeni z postępowania o udzielenie zamówienia, podając uzasadnienie faktyczne i prawne, </w:t>
      </w:r>
    </w:p>
    <w:p w:rsidR="00CC261F"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w:t>
      </w:r>
      <w:r w:rsidR="000852C4">
        <w:rPr>
          <w:rFonts w:ascii="Verdana" w:hAnsi="Verdana"/>
          <w:color w:val="00000A"/>
          <w:sz w:val="16"/>
          <w:szCs w:val="16"/>
        </w:rPr>
        <w:t>)</w:t>
      </w:r>
      <w:r w:rsidR="00154122">
        <w:rPr>
          <w:rFonts w:ascii="Verdana" w:hAnsi="Verdana"/>
          <w:color w:val="00000A"/>
          <w:sz w:val="16"/>
          <w:szCs w:val="16"/>
        </w:rPr>
        <w:t>. T</w:t>
      </w:r>
      <w:r w:rsidRPr="00942EDB">
        <w:rPr>
          <w:rFonts w:ascii="Verdana" w:hAnsi="Verdana"/>
          <w:color w:val="00000A"/>
          <w:sz w:val="16"/>
          <w:szCs w:val="16"/>
        </w:rPr>
        <w:t>erminie, określonym zgodnie z</w:t>
      </w:r>
      <w:r w:rsidR="008230D7">
        <w:rPr>
          <w:rFonts w:ascii="Verdana" w:hAnsi="Verdana"/>
          <w:color w:val="00000A"/>
          <w:sz w:val="16"/>
          <w:szCs w:val="16"/>
        </w:rPr>
        <w:t xml:space="preserve"> art. 94 ust. 1 lub 2 ustawy </w:t>
      </w:r>
      <w:proofErr w:type="spellStart"/>
      <w:r w:rsidR="008230D7">
        <w:rPr>
          <w:rFonts w:ascii="Verdana" w:hAnsi="Verdana"/>
          <w:color w:val="00000A"/>
          <w:sz w:val="16"/>
          <w:szCs w:val="16"/>
        </w:rPr>
        <w:t>Pzp</w:t>
      </w:r>
      <w:proofErr w:type="spellEnd"/>
      <w:r w:rsidRPr="00942EDB">
        <w:rPr>
          <w:rFonts w:ascii="Verdana" w:hAnsi="Verdana"/>
          <w:color w:val="00000A"/>
          <w:sz w:val="16"/>
          <w:szCs w:val="16"/>
        </w:rPr>
        <w:t>, po którego upływie umowa w sprawie zamówienia publicznego może być zawarta.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Ogłoszenie zawierające informacje wskazane w pkt. 4 Zamawiający umieści na stronie internetowej</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www.szpitalzawiercie.pl oraz w miejscu publicznie dostępnym w swojej siedzibie.</w:t>
      </w:r>
    </w:p>
    <w:p w:rsidR="000852C4"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6.   Zamawiający zawrze umowę w sprawie zamówienia publicznego w terminie nie krótszym niż 5 dni od dnia przekazania zawiadomienia o wyborze najkorzystniejszej oferty. Zawarcie umowy będzie możliwe przed </w:t>
      </w:r>
    </w:p>
    <w:p w:rsidR="00B27017"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upływem wskazanego terminu, jeżeli w postępowaniu o udzielenie zamówienia zostanie złożona tylko jedna oferta.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7. Po ogłoszeniu wyniku, przed zawarciem umowy, Wykonawca dostarczy dokument wskazujący osoby uprawnione do zawarcia umowy oraz formularz cenowy w formie elektronicznej w formacie ODT, DOC, RTF, TXT.</w:t>
      </w:r>
    </w:p>
    <w:p w:rsidR="00324A03"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8851F8" w:rsidRPr="00942EDB" w:rsidRDefault="008851F8"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 Zabezpieczenie należytego wykonania umowy</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W niniejszym postępowaniu wniesienie zabezpieczenia należytego wykonania umowy nie jest wymagane.</w:t>
      </w:r>
    </w:p>
    <w:p w:rsidR="00927FBE" w:rsidRPr="00942EDB" w:rsidRDefault="00927FBE"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XVII. Istotne postanowienia umowy</w:t>
      </w:r>
    </w:p>
    <w:p w:rsidR="00942EDB" w:rsidRDefault="003F0BC3" w:rsidP="00942EDB">
      <w:pPr>
        <w:spacing w:after="0" w:line="360" w:lineRule="auto"/>
        <w:jc w:val="both"/>
        <w:rPr>
          <w:rFonts w:ascii="Verdana" w:hAnsi="Verdana"/>
          <w:color w:val="00000A"/>
          <w:sz w:val="16"/>
          <w:szCs w:val="16"/>
        </w:rPr>
      </w:pPr>
      <w:r>
        <w:rPr>
          <w:rFonts w:ascii="Verdana" w:hAnsi="Verdana"/>
          <w:color w:val="00000A"/>
          <w:sz w:val="16"/>
          <w:szCs w:val="16"/>
        </w:rPr>
        <w:t xml:space="preserve">1. </w:t>
      </w:r>
      <w:r w:rsidR="00942EDB" w:rsidRPr="00942EDB">
        <w:rPr>
          <w:rFonts w:ascii="Verdana" w:hAnsi="Verdana"/>
          <w:color w:val="00000A"/>
          <w:sz w:val="16"/>
          <w:szCs w:val="16"/>
        </w:rPr>
        <w:t>Istotne postanowienia umowy zostały zawarte w załączniku nr 5 do SIWZ.</w:t>
      </w:r>
    </w:p>
    <w:p w:rsidR="003F0BC3" w:rsidRDefault="003F0BC3" w:rsidP="00942EDB">
      <w:pPr>
        <w:spacing w:after="0" w:line="360" w:lineRule="auto"/>
        <w:jc w:val="both"/>
        <w:rPr>
          <w:rFonts w:ascii="Verdana" w:hAnsi="Verdana"/>
          <w:color w:val="00000A"/>
          <w:sz w:val="16"/>
          <w:szCs w:val="16"/>
        </w:rPr>
      </w:pPr>
      <w:r>
        <w:rPr>
          <w:rFonts w:ascii="Verdana" w:hAnsi="Verdana"/>
          <w:color w:val="00000A"/>
          <w:sz w:val="16"/>
          <w:szCs w:val="16"/>
        </w:rPr>
        <w:t>2. Zamawiający dopuszcza przedstawienie wzoru umowy przez Wykonawcę o ile zaproponowane w niej zapisy nie będą stały w sprzeczności z istotnymi postanowieniami umowy przedstawionymi przez Zamawiającego.</w:t>
      </w:r>
    </w:p>
    <w:p w:rsidR="003F0BC3" w:rsidRPr="00942EDB" w:rsidRDefault="003F0BC3"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b/>
          <w:color w:val="00000A"/>
          <w:sz w:val="16"/>
          <w:szCs w:val="16"/>
        </w:rPr>
      </w:pPr>
      <w:r w:rsidRPr="00942EDB">
        <w:rPr>
          <w:rFonts w:ascii="Verdana" w:hAnsi="Verdana"/>
          <w:b/>
          <w:color w:val="00000A"/>
          <w:sz w:val="16"/>
          <w:szCs w:val="16"/>
        </w:rPr>
        <w:t>XVIII. Pouczenie o środkach ochrony prawnej</w:t>
      </w:r>
    </w:p>
    <w:p w:rsid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8E4447" w:rsidRDefault="008E4447" w:rsidP="00942EDB">
      <w:pPr>
        <w:spacing w:after="0" w:line="360" w:lineRule="auto"/>
        <w:jc w:val="both"/>
        <w:rPr>
          <w:rFonts w:ascii="Verdana" w:hAnsi="Verdana"/>
          <w:color w:val="00000A"/>
          <w:sz w:val="16"/>
          <w:szCs w:val="16"/>
        </w:rPr>
      </w:pPr>
    </w:p>
    <w:p w:rsidR="008E4447" w:rsidRDefault="008E4447" w:rsidP="00942EDB">
      <w:pPr>
        <w:spacing w:after="0" w:line="360" w:lineRule="auto"/>
        <w:jc w:val="both"/>
        <w:rPr>
          <w:rFonts w:ascii="Verdana" w:hAnsi="Verdana"/>
          <w:color w:val="00000A"/>
          <w:sz w:val="16"/>
          <w:szCs w:val="16"/>
        </w:rPr>
      </w:pPr>
    </w:p>
    <w:p w:rsidR="008E4447" w:rsidRPr="00942EDB" w:rsidRDefault="008E4447" w:rsidP="00942EDB">
      <w:pPr>
        <w:spacing w:after="0" w:line="360" w:lineRule="auto"/>
        <w:jc w:val="both"/>
        <w:rPr>
          <w:rFonts w:ascii="Verdana" w:hAnsi="Verdana"/>
          <w:color w:val="00000A"/>
          <w:sz w:val="16"/>
          <w:szCs w:val="16"/>
        </w:rPr>
      </w:pP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 Informacja 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w:t>
      </w:r>
    </w:p>
    <w:p w:rsidR="00796825"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1.1 Wykonawca może w terminie przewidzianym do wniesienia odwołania poinformować Zamawiającego </w:t>
      </w:r>
      <w:r w:rsidRPr="00942EDB">
        <w:rPr>
          <w:rFonts w:ascii="Verdana" w:hAnsi="Verdana"/>
          <w:color w:val="00000A"/>
          <w:sz w:val="16"/>
          <w:szCs w:val="16"/>
        </w:rPr>
        <w:br/>
        <w:t xml:space="preserve">o niezgodnej z przepisami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czynności podjętej przez niego lub zaniechaniu czynności, do której jest on zobowiązany na podstawie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na które nie przysługuje odwołanie.</w:t>
      </w:r>
    </w:p>
    <w:p w:rsidR="00771CC8"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xml:space="preserve"> dla tej czynności; na powyższe nie przysługuje odwołanie.</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 Odwołanie przysługuje wyłącznie od niezgodnej z przepisami ustawy czynności Zamawiającego podjętej </w:t>
      </w:r>
      <w:r w:rsidRPr="00942EDB">
        <w:rPr>
          <w:rFonts w:ascii="Verdana" w:hAnsi="Verdana"/>
          <w:color w:val="00000A"/>
          <w:sz w:val="16"/>
          <w:szCs w:val="16"/>
        </w:rPr>
        <w:br/>
        <w:t>w postępowaniu o udzielenie zamówienia lub zaniechania czynności, do której Zamawiający jest zobowiązany na podstawie ustawy:</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2.1  Jeżeli wartość zamówienia jest mniejsza niż kwoty określone w przepisach wydanych na podstawie art. 11 ust. 8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 odwołanie przysługuje wyłącznie wobec czynności:</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1) wyboru trybu negocjacji bez ogłoszenia, zamówienia z wolnej ręki lub zapytania o cenę;</w:t>
      </w:r>
    </w:p>
    <w:p w:rsidR="00581FA9"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 określenia warunków udziału w postępowaniu;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wykluczenia odwołującego z postępowania o udzielenie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4) odrzucenia oferty odwołującego;</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5) opisu przedmiotu zamówienia;</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6) wyboru najkorzystniejszej oferty.</w:t>
      </w:r>
    </w:p>
    <w:p w:rsidR="00CC261F"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zamieszczone ogłoszenie o zamówieniu lub jest udostępniona SIWZ, wzywając Wykonawców do przystąpienia do postępowania odwoławczego.</w:t>
      </w:r>
    </w:p>
    <w:p w:rsidR="000852C4"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27017"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2.4 O oddaleniu odwołania lub jego uwzględnieniu Izba orzeka w wyroku.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2.5 Odwołanie wnosi się do Prezesa Izby przesyłając jego kopię Zamawiającemu przed upływem terminu do wniesienia odwołania w taki sposób, aby mógł on zapoznać się z jego treścią przed upływem tego terminu.</w:t>
      </w:r>
    </w:p>
    <w:p w:rsidR="00324A03"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 xml:space="preserve">2.6 Odwołanie wnosi się w terminach określonych w art. 182 ustawy </w:t>
      </w:r>
      <w:proofErr w:type="spellStart"/>
      <w:r w:rsidRPr="00942EDB">
        <w:rPr>
          <w:rFonts w:ascii="Verdana" w:hAnsi="Verdana"/>
          <w:color w:val="00000A"/>
          <w:sz w:val="16"/>
          <w:szCs w:val="16"/>
        </w:rPr>
        <w:t>Pzp</w:t>
      </w:r>
      <w:proofErr w:type="spellEnd"/>
      <w:r w:rsidRPr="00942EDB">
        <w:rPr>
          <w:rFonts w:ascii="Verdana" w:hAnsi="Verdana"/>
          <w:color w:val="00000A"/>
          <w:sz w:val="16"/>
          <w:szCs w:val="16"/>
        </w:rPr>
        <w:t>.</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 Skarga do sądu: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3.1.     Na orzeczenie Izby stronom oraz uczestnikom postępowania odwoławczego przysługuje skarga do sądu.</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3.2.    Skargę wnosi się za pośrednictwem Prezesa Izby w terminie 7 dni od dnia doręczenia orzeczenia Izby, przesyłając jednocześnie jej odpis przeciwnikowi skargi.</w:t>
      </w:r>
    </w:p>
    <w:p w:rsidR="00C7280F"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3.3    Prezes Izby przekazuje skargę wraz z aktami postępowania odwoławczego właściwemu sądowi w terminie 7 dni od dnia jej otrzymania.</w:t>
      </w:r>
      <w:r w:rsidR="008851F8">
        <w:rPr>
          <w:rFonts w:ascii="Verdana" w:hAnsi="Verdana"/>
          <w:color w:val="00000A"/>
          <w:sz w:val="16"/>
          <w:szCs w:val="16"/>
        </w:rPr>
        <w:t xml:space="preserve"> </w:t>
      </w:r>
      <w:r w:rsidRPr="00942EDB">
        <w:rPr>
          <w:rFonts w:ascii="Verdana" w:hAnsi="Verdana"/>
          <w:color w:val="00000A"/>
          <w:sz w:val="16"/>
          <w:szCs w:val="16"/>
        </w:rPr>
        <w:t xml:space="preserve">Skarga powinna czynić zadość wymaganiom przewidzianym dla pisma </w:t>
      </w:r>
    </w:p>
    <w:p w:rsidR="00942EDB" w:rsidRPr="00942EDB" w:rsidRDefault="00942EDB" w:rsidP="00942EDB">
      <w:pPr>
        <w:spacing w:after="0" w:line="360" w:lineRule="auto"/>
        <w:jc w:val="both"/>
        <w:rPr>
          <w:rFonts w:ascii="Verdana" w:hAnsi="Verdana"/>
          <w:color w:val="00000A"/>
          <w:sz w:val="16"/>
          <w:szCs w:val="16"/>
        </w:rPr>
      </w:pPr>
      <w:r w:rsidRPr="00942EDB">
        <w:rPr>
          <w:rFonts w:ascii="Verdana" w:hAnsi="Verdana"/>
          <w:color w:val="00000A"/>
          <w:sz w:val="16"/>
          <w:szCs w:val="16"/>
        </w:rPr>
        <w:t>procesowego oraz zawierać oznaczenie zaskarżonego orzeczenia, przytoczenie zarzutów, zwięzłe ich uzasadnienie, wskazanie dowodów, a także wniosek o uchylenie orzeczenia lub zmianę orzeczenia w całości lub części.</w:t>
      </w:r>
      <w:r w:rsidR="008851F8">
        <w:rPr>
          <w:rFonts w:ascii="Verdana" w:hAnsi="Verdana"/>
          <w:color w:val="00000A"/>
          <w:sz w:val="16"/>
          <w:szCs w:val="16"/>
        </w:rPr>
        <w:t xml:space="preserve"> </w:t>
      </w:r>
      <w:r w:rsidRPr="00942EDB">
        <w:rPr>
          <w:rFonts w:ascii="Verdana" w:hAnsi="Verdana"/>
          <w:color w:val="00000A"/>
          <w:sz w:val="16"/>
          <w:szCs w:val="16"/>
        </w:rPr>
        <w:t>Sąd rozpoznaje sprawę niezwłocznie, nie później jednak niż w terminie 1 miesiąca od dnia wpływu skargi do sądu.</w:t>
      </w:r>
      <w:r w:rsidR="008851F8">
        <w:rPr>
          <w:rFonts w:ascii="Verdana" w:hAnsi="Verdana"/>
          <w:color w:val="00000A"/>
          <w:sz w:val="16"/>
          <w:szCs w:val="16"/>
        </w:rPr>
        <w:t xml:space="preserve"> </w:t>
      </w:r>
      <w:r w:rsidRPr="00942EDB">
        <w:rPr>
          <w:rFonts w:ascii="Verdana" w:hAnsi="Verdana"/>
          <w:color w:val="00000A"/>
          <w:sz w:val="16"/>
          <w:szCs w:val="16"/>
        </w:rPr>
        <w:t>Od wyroku sądu lub postanowienia kończącego postępowanie w sprawie nie przysługuje skarga kasacyjna.</w:t>
      </w:r>
    </w:p>
    <w:p w:rsidR="00942EDB" w:rsidRPr="00942EDB" w:rsidRDefault="000852C4" w:rsidP="00942EDB">
      <w:pPr>
        <w:spacing w:after="0" w:line="360" w:lineRule="auto"/>
        <w:jc w:val="both"/>
        <w:rPr>
          <w:rFonts w:ascii="Verdana" w:hAnsi="Verdana"/>
          <w:color w:val="00000A"/>
          <w:sz w:val="16"/>
          <w:szCs w:val="16"/>
        </w:rPr>
      </w:pPr>
      <w:r>
        <w:rPr>
          <w:rFonts w:ascii="Verdana" w:hAnsi="Verdana"/>
          <w:color w:val="00000A"/>
          <w:sz w:val="16"/>
          <w:szCs w:val="16"/>
        </w:rPr>
        <w:t>4</w:t>
      </w:r>
      <w:r w:rsidR="00927FBE">
        <w:rPr>
          <w:rFonts w:ascii="Verdana" w:hAnsi="Verdana"/>
          <w:color w:val="00000A"/>
          <w:sz w:val="16"/>
          <w:szCs w:val="16"/>
        </w:rPr>
        <w:t>.</w:t>
      </w:r>
      <w:r w:rsidR="008851F8">
        <w:rPr>
          <w:rFonts w:ascii="Verdana" w:hAnsi="Verdana"/>
          <w:color w:val="00000A"/>
          <w:sz w:val="16"/>
          <w:szCs w:val="16"/>
        </w:rPr>
        <w:t xml:space="preserve"> </w:t>
      </w:r>
      <w:r w:rsidR="00942EDB" w:rsidRPr="00942EDB">
        <w:rPr>
          <w:rFonts w:ascii="Verdana" w:hAnsi="Verdana"/>
          <w:color w:val="00000A"/>
          <w:sz w:val="16"/>
          <w:szCs w:val="16"/>
        </w:rPr>
        <w:t>Przepisy dotyczące środków ochrony prawnej znajdują się w art. 179 – 198g ustawy PZP.</w:t>
      </w:r>
    </w:p>
    <w:p w:rsidR="00942EDB" w:rsidRP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ab/>
      </w:r>
    </w:p>
    <w:p w:rsidR="00942EDB" w:rsidRPr="00942EDB" w:rsidRDefault="00942EDB" w:rsidP="00942EDB">
      <w:pPr>
        <w:spacing w:after="0" w:line="360" w:lineRule="auto"/>
        <w:rPr>
          <w:rFonts w:ascii="Verdana" w:hAnsi="Verdana"/>
          <w:b/>
          <w:color w:val="00000A"/>
          <w:sz w:val="16"/>
          <w:szCs w:val="16"/>
        </w:rPr>
      </w:pPr>
      <w:r w:rsidRPr="00942EDB">
        <w:rPr>
          <w:rFonts w:ascii="Verdana" w:hAnsi="Verdana"/>
          <w:b/>
          <w:color w:val="00000A"/>
          <w:sz w:val="16"/>
          <w:szCs w:val="16"/>
        </w:rPr>
        <w:t>XIX. Aukcja elektroniczna</w:t>
      </w:r>
    </w:p>
    <w:p w:rsidR="00942EDB" w:rsidRDefault="00942EDB" w:rsidP="00942EDB">
      <w:pPr>
        <w:spacing w:after="0" w:line="360" w:lineRule="auto"/>
        <w:rPr>
          <w:rFonts w:ascii="Verdana" w:hAnsi="Verdana"/>
          <w:color w:val="00000A"/>
          <w:sz w:val="16"/>
          <w:szCs w:val="16"/>
        </w:rPr>
      </w:pPr>
      <w:r w:rsidRPr="00942EDB">
        <w:rPr>
          <w:rFonts w:ascii="Verdana" w:hAnsi="Verdana"/>
          <w:color w:val="00000A"/>
          <w:sz w:val="16"/>
          <w:szCs w:val="16"/>
        </w:rPr>
        <w:t>W postępowaniu nie jest przewidziany wybór najkorzystniejszej oferty z zastosowaniem aukcji elektronicznej.</w:t>
      </w:r>
    </w:p>
    <w:p w:rsidR="008E4447" w:rsidRDefault="008E4447" w:rsidP="00942EDB">
      <w:pPr>
        <w:spacing w:after="0" w:line="360" w:lineRule="auto"/>
        <w:rPr>
          <w:rFonts w:ascii="Verdana" w:hAnsi="Verdana"/>
          <w:color w:val="00000A"/>
          <w:sz w:val="16"/>
          <w:szCs w:val="16"/>
        </w:rPr>
      </w:pPr>
    </w:p>
    <w:p w:rsidR="008E4447" w:rsidRPr="00942EDB" w:rsidRDefault="008E4447"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C7280F">
      <w:pPr>
        <w:spacing w:after="0" w:line="360" w:lineRule="auto"/>
        <w:rPr>
          <w:rFonts w:ascii="Verdana" w:hAnsi="Verdana"/>
          <w:b/>
          <w:color w:val="00000A"/>
          <w:sz w:val="16"/>
          <w:szCs w:val="16"/>
        </w:rPr>
      </w:pPr>
      <w:r w:rsidRPr="00942EDB">
        <w:rPr>
          <w:rFonts w:ascii="Verdana" w:hAnsi="Verdana"/>
          <w:b/>
          <w:color w:val="00000A"/>
          <w:sz w:val="16"/>
          <w:szCs w:val="16"/>
        </w:rPr>
        <w:t>Załącznikami do niniejszego dokumentu są:</w:t>
      </w:r>
    </w:p>
    <w:p w:rsidR="00942EDB" w:rsidRPr="00942EDB" w:rsidRDefault="00942EDB" w:rsidP="00C7280F">
      <w:pPr>
        <w:spacing w:after="0" w:line="360" w:lineRule="auto"/>
        <w:rPr>
          <w:rFonts w:ascii="Verdana" w:hAnsi="Verdana"/>
          <w:color w:val="00000A"/>
          <w:sz w:val="16"/>
          <w:szCs w:val="16"/>
        </w:rPr>
      </w:pPr>
      <w:r w:rsidRPr="00942EDB">
        <w:rPr>
          <w:rFonts w:ascii="Verdana" w:hAnsi="Verdana"/>
          <w:color w:val="00000A"/>
          <w:sz w:val="16"/>
          <w:szCs w:val="16"/>
        </w:rPr>
        <w:t>nr 1 - Formularz ofertowy stanowiący załącznik nr 1 do SIWZ,</w:t>
      </w:r>
    </w:p>
    <w:p w:rsidR="00796825" w:rsidRPr="00942EDB" w:rsidRDefault="00942EDB" w:rsidP="00C7280F">
      <w:pPr>
        <w:spacing w:after="0" w:line="360" w:lineRule="auto"/>
        <w:rPr>
          <w:rFonts w:ascii="Verdana" w:hAnsi="Verdana"/>
          <w:color w:val="00000A"/>
          <w:sz w:val="16"/>
          <w:szCs w:val="16"/>
        </w:rPr>
      </w:pPr>
      <w:r w:rsidRPr="00942EDB">
        <w:rPr>
          <w:rFonts w:ascii="Verdana" w:hAnsi="Verdana"/>
          <w:color w:val="00000A"/>
          <w:sz w:val="16"/>
          <w:szCs w:val="16"/>
        </w:rPr>
        <w:t>nr 2 – Formularz asortymentowo cenowy stanowiący załącznik nr 2 do SIWZ,</w:t>
      </w:r>
    </w:p>
    <w:p w:rsidR="008851F8" w:rsidRPr="00942EDB" w:rsidRDefault="00942EDB" w:rsidP="00C7280F">
      <w:pPr>
        <w:spacing w:after="0" w:line="360" w:lineRule="auto"/>
        <w:rPr>
          <w:rFonts w:ascii="Verdana" w:hAnsi="Verdana"/>
          <w:color w:val="00000A"/>
          <w:sz w:val="16"/>
          <w:szCs w:val="16"/>
        </w:rPr>
      </w:pPr>
      <w:r w:rsidRPr="00942EDB">
        <w:rPr>
          <w:rFonts w:ascii="Verdana" w:hAnsi="Verdana"/>
          <w:color w:val="00000A"/>
          <w:sz w:val="16"/>
          <w:szCs w:val="16"/>
        </w:rPr>
        <w:t>nr 3 – Oświadczenie o spełnianiu warunków oraz o niepodleganiu wykluczeniu stanowiące załącznik nr 3 do SIWZ,</w:t>
      </w:r>
    </w:p>
    <w:p w:rsidR="00771CC8" w:rsidRPr="00942EDB" w:rsidRDefault="00942EDB" w:rsidP="00C7280F">
      <w:pPr>
        <w:spacing w:after="0" w:line="360" w:lineRule="auto"/>
        <w:rPr>
          <w:rFonts w:ascii="Verdana" w:hAnsi="Verdana"/>
          <w:color w:val="00000A"/>
          <w:sz w:val="16"/>
          <w:szCs w:val="16"/>
        </w:rPr>
      </w:pPr>
      <w:r w:rsidRPr="00942EDB">
        <w:rPr>
          <w:rFonts w:ascii="Verdana" w:hAnsi="Verdana"/>
          <w:color w:val="00000A"/>
          <w:sz w:val="16"/>
          <w:szCs w:val="16"/>
        </w:rPr>
        <w:t>nr 4 – Oświadczenie w sprawie grupy kapitałowej stanowiące załącznik nr 4 do SIWZ,</w:t>
      </w:r>
    </w:p>
    <w:p w:rsidR="00942EDB" w:rsidRPr="00942EDB" w:rsidRDefault="00942EDB" w:rsidP="00C7280F">
      <w:pPr>
        <w:spacing w:after="0" w:line="360" w:lineRule="auto"/>
        <w:rPr>
          <w:rFonts w:ascii="Verdana" w:hAnsi="Verdana"/>
          <w:color w:val="00000A"/>
          <w:sz w:val="16"/>
          <w:szCs w:val="16"/>
        </w:rPr>
      </w:pPr>
      <w:r w:rsidRPr="00942EDB">
        <w:rPr>
          <w:rFonts w:ascii="Verdana" w:hAnsi="Verdana"/>
          <w:color w:val="00000A"/>
          <w:sz w:val="16"/>
          <w:szCs w:val="16"/>
        </w:rPr>
        <w:t>nr 5 – Istotne postanowienia umowy stanowiące załącznik nr 5 do SIWZ,</w:t>
      </w:r>
    </w:p>
    <w:p w:rsidR="0088662B" w:rsidRPr="00581FA9" w:rsidRDefault="00942EDB" w:rsidP="00C7280F">
      <w:pPr>
        <w:spacing w:after="0" w:line="360" w:lineRule="auto"/>
        <w:rPr>
          <w:rFonts w:ascii="Verdana" w:hAnsi="Verdana"/>
          <w:b/>
          <w:sz w:val="16"/>
          <w:szCs w:val="16"/>
        </w:rPr>
      </w:pPr>
      <w:r w:rsidRPr="00942EDB">
        <w:rPr>
          <w:rFonts w:ascii="Verdana" w:hAnsi="Verdana"/>
          <w:color w:val="00000A"/>
          <w:sz w:val="16"/>
          <w:szCs w:val="16"/>
        </w:rPr>
        <w:t xml:space="preserve">nr 6 – </w:t>
      </w:r>
      <w:r w:rsidR="0088662B">
        <w:rPr>
          <w:rFonts w:ascii="Verdana" w:hAnsi="Verdana"/>
          <w:color w:val="00000A"/>
          <w:sz w:val="16"/>
          <w:szCs w:val="16"/>
        </w:rPr>
        <w:t xml:space="preserve">Wykaz usług stanowiący załącznik nr </w:t>
      </w:r>
      <w:r w:rsidR="00581FA9">
        <w:rPr>
          <w:rFonts w:ascii="Verdana" w:hAnsi="Verdana"/>
          <w:color w:val="00000A"/>
          <w:sz w:val="16"/>
          <w:szCs w:val="16"/>
        </w:rPr>
        <w:t>6</w:t>
      </w:r>
      <w:r w:rsidR="0088662B">
        <w:rPr>
          <w:rFonts w:ascii="Verdana" w:hAnsi="Verdana"/>
          <w:color w:val="00000A"/>
          <w:sz w:val="16"/>
          <w:szCs w:val="16"/>
        </w:rPr>
        <w:t xml:space="preserve"> do SIWZ.</w:t>
      </w:r>
    </w:p>
    <w:p w:rsidR="00942EDB" w:rsidRPr="00942EDB" w:rsidRDefault="00942EDB" w:rsidP="00942EDB">
      <w:pPr>
        <w:spacing w:after="0" w:line="360" w:lineRule="auto"/>
        <w:rPr>
          <w:rFonts w:ascii="Verdana" w:hAnsi="Verdana"/>
          <w:color w:val="00000A"/>
          <w:sz w:val="16"/>
          <w:szCs w:val="16"/>
        </w:rPr>
      </w:pPr>
    </w:p>
    <w:p w:rsidR="00942EDB" w:rsidRPr="00942EDB" w:rsidRDefault="00942EDB" w:rsidP="00942EDB">
      <w:pPr>
        <w:spacing w:after="0" w:line="360" w:lineRule="auto"/>
        <w:rPr>
          <w:rFonts w:ascii="Verdana" w:hAnsi="Verdana"/>
          <w:color w:val="00000A"/>
          <w:sz w:val="16"/>
          <w:szCs w:val="16"/>
        </w:rPr>
      </w:pPr>
    </w:p>
    <w:p w:rsidR="00684C64" w:rsidRDefault="00630D8A"/>
    <w:sectPr w:rsidR="00684C64" w:rsidSect="00BD70F1">
      <w:headerReference w:type="default" r:id="rId9"/>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8A" w:rsidRDefault="00630D8A">
      <w:pPr>
        <w:spacing w:after="0" w:line="240" w:lineRule="auto"/>
      </w:pPr>
      <w:r>
        <w:separator/>
      </w:r>
    </w:p>
  </w:endnote>
  <w:endnote w:type="continuationSeparator" w:id="0">
    <w:p w:rsidR="00630D8A" w:rsidRDefault="0063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C310F4" w:rsidRDefault="00942EDB">
        <w:pPr>
          <w:pStyle w:val="Stopka"/>
          <w:jc w:val="center"/>
        </w:pPr>
        <w:r>
          <w:fldChar w:fldCharType="begin"/>
        </w:r>
        <w:r>
          <w:instrText>PAGE</w:instrText>
        </w:r>
        <w:r>
          <w:fldChar w:fldCharType="separate"/>
        </w:r>
        <w:r w:rsidR="006B34CC">
          <w:rPr>
            <w:noProof/>
          </w:rPr>
          <w:t>3</w:t>
        </w:r>
        <w:r>
          <w:fldChar w:fldCharType="end"/>
        </w:r>
      </w:p>
    </w:sdtContent>
  </w:sdt>
  <w:p w:rsidR="00C310F4" w:rsidRDefault="00630D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8A" w:rsidRDefault="00630D8A">
      <w:pPr>
        <w:spacing w:after="0" w:line="240" w:lineRule="auto"/>
      </w:pPr>
      <w:r>
        <w:separator/>
      </w:r>
    </w:p>
  </w:footnote>
  <w:footnote w:type="continuationSeparator" w:id="0">
    <w:p w:rsidR="00630D8A" w:rsidRDefault="0063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B" w:rsidRDefault="00630D8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bullet"/>
      <w:lvlText w:val=""/>
      <w:lvlJc w:val="left"/>
      <w:pPr>
        <w:tabs>
          <w:tab w:val="num" w:pos="780"/>
        </w:tabs>
        <w:ind w:left="780" w:hanging="360"/>
      </w:pPr>
      <w:rPr>
        <w:rFonts w:ascii="Symbol" w:hAnsi="Symbol" w:cs="Symbol" w:hint="default"/>
        <w:sz w:val="16"/>
        <w:szCs w:val="16"/>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lvl>
    <w:lvl w:ilvl="2" w:tplc="099C055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BB56D52"/>
    <w:multiLevelType w:val="hybridMultilevel"/>
    <w:tmpl w:val="28E6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596F1E"/>
    <w:multiLevelType w:val="multilevel"/>
    <w:tmpl w:val="5E7AF762"/>
    <w:lvl w:ilvl="0">
      <w:start w:val="100"/>
      <w:numFmt w:val="low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6D9C3C0B"/>
    <w:multiLevelType w:val="hybridMultilevel"/>
    <w:tmpl w:val="2FECBC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66B26EB"/>
    <w:multiLevelType w:val="hybridMultilevel"/>
    <w:tmpl w:val="F83812A8"/>
    <w:lvl w:ilvl="0" w:tplc="F370C3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9044CE"/>
    <w:multiLevelType w:val="multilevel"/>
    <w:tmpl w:val="91D299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A1"/>
    <w:rsid w:val="00025B3B"/>
    <w:rsid w:val="000271A9"/>
    <w:rsid w:val="00044BE7"/>
    <w:rsid w:val="00073108"/>
    <w:rsid w:val="000800B0"/>
    <w:rsid w:val="000852C4"/>
    <w:rsid w:val="000C30F6"/>
    <w:rsid w:val="00142545"/>
    <w:rsid w:val="00154122"/>
    <w:rsid w:val="00222989"/>
    <w:rsid w:val="00232FF9"/>
    <w:rsid w:val="002A338A"/>
    <w:rsid w:val="00320043"/>
    <w:rsid w:val="00324A03"/>
    <w:rsid w:val="00372A31"/>
    <w:rsid w:val="00381FAA"/>
    <w:rsid w:val="00392043"/>
    <w:rsid w:val="003931FE"/>
    <w:rsid w:val="003D112C"/>
    <w:rsid w:val="003D3A0B"/>
    <w:rsid w:val="003F0BC3"/>
    <w:rsid w:val="00403832"/>
    <w:rsid w:val="004110B6"/>
    <w:rsid w:val="00467F7E"/>
    <w:rsid w:val="0047651F"/>
    <w:rsid w:val="0049602D"/>
    <w:rsid w:val="004A2BA4"/>
    <w:rsid w:val="004D1B54"/>
    <w:rsid w:val="004E120F"/>
    <w:rsid w:val="00523179"/>
    <w:rsid w:val="005364C4"/>
    <w:rsid w:val="00581F25"/>
    <w:rsid w:val="00581FA9"/>
    <w:rsid w:val="00586109"/>
    <w:rsid w:val="005D1D7F"/>
    <w:rsid w:val="0061517E"/>
    <w:rsid w:val="00616567"/>
    <w:rsid w:val="00630D8A"/>
    <w:rsid w:val="006447A5"/>
    <w:rsid w:val="0067256C"/>
    <w:rsid w:val="00690EB7"/>
    <w:rsid w:val="006A61D3"/>
    <w:rsid w:val="006B34CC"/>
    <w:rsid w:val="006E69E0"/>
    <w:rsid w:val="0072255A"/>
    <w:rsid w:val="0075206D"/>
    <w:rsid w:val="00771CC8"/>
    <w:rsid w:val="00772A1C"/>
    <w:rsid w:val="00792593"/>
    <w:rsid w:val="00796825"/>
    <w:rsid w:val="007A5422"/>
    <w:rsid w:val="007C1704"/>
    <w:rsid w:val="007C772A"/>
    <w:rsid w:val="007E442F"/>
    <w:rsid w:val="007F3052"/>
    <w:rsid w:val="008230D7"/>
    <w:rsid w:val="008851F8"/>
    <w:rsid w:val="0088662B"/>
    <w:rsid w:val="00891B82"/>
    <w:rsid w:val="008E4447"/>
    <w:rsid w:val="00901152"/>
    <w:rsid w:val="00927FBE"/>
    <w:rsid w:val="00937C9B"/>
    <w:rsid w:val="00942EDB"/>
    <w:rsid w:val="00992A0C"/>
    <w:rsid w:val="009C0890"/>
    <w:rsid w:val="009C62E5"/>
    <w:rsid w:val="009D2A44"/>
    <w:rsid w:val="00A34F92"/>
    <w:rsid w:val="00A36445"/>
    <w:rsid w:val="00A77EA1"/>
    <w:rsid w:val="00A80656"/>
    <w:rsid w:val="00AA5F74"/>
    <w:rsid w:val="00AB1488"/>
    <w:rsid w:val="00AD58D3"/>
    <w:rsid w:val="00AE0A98"/>
    <w:rsid w:val="00B16416"/>
    <w:rsid w:val="00B27017"/>
    <w:rsid w:val="00B839D4"/>
    <w:rsid w:val="00BD7361"/>
    <w:rsid w:val="00C03568"/>
    <w:rsid w:val="00C679BD"/>
    <w:rsid w:val="00C7280F"/>
    <w:rsid w:val="00C74D1F"/>
    <w:rsid w:val="00C9100A"/>
    <w:rsid w:val="00C91CA8"/>
    <w:rsid w:val="00CC261F"/>
    <w:rsid w:val="00CC3B7B"/>
    <w:rsid w:val="00D12089"/>
    <w:rsid w:val="00D67924"/>
    <w:rsid w:val="00D718A0"/>
    <w:rsid w:val="00DF4EE7"/>
    <w:rsid w:val="00DF6F76"/>
    <w:rsid w:val="00E34AF2"/>
    <w:rsid w:val="00E90974"/>
    <w:rsid w:val="00EB214A"/>
    <w:rsid w:val="00EC186D"/>
    <w:rsid w:val="00F13413"/>
    <w:rsid w:val="00F24672"/>
    <w:rsid w:val="00F45C31"/>
    <w:rsid w:val="00FA3835"/>
    <w:rsid w:val="00FD0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Tekstpodstawowy"/>
    <w:next w:val="Tekstpodstawowy"/>
    <w:link w:val="Nagwek2Znak"/>
    <w:unhideWhenUsed/>
    <w:qFormat/>
    <w:rsid w:val="00372A31"/>
    <w:pPr>
      <w:widowControl w:val="0"/>
      <w:numPr>
        <w:ilvl w:val="1"/>
        <w:numId w:val="4"/>
      </w:numPr>
      <w:suppressAutoHyphens/>
      <w:spacing w:before="113" w:after="0" w:line="240" w:lineRule="auto"/>
      <w:outlineLvl w:val="1"/>
    </w:pPr>
    <w:rPr>
      <w:rFonts w:ascii="Times New Roman" w:eastAsia="Andale Sans UI" w:hAnsi="Times New Roman" w:cs="Times New Roman"/>
      <w:bCs/>
      <w:iCs/>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character" w:customStyle="1" w:styleId="StopkaZnak1">
    <w:name w:val="Stopka Znak1"/>
    <w:basedOn w:val="Domylnaczcionkaakapitu"/>
    <w:uiPriority w:val="99"/>
    <w:semiHidden/>
    <w:rsid w:val="00942EDB"/>
  </w:style>
  <w:style w:type="paragraph" w:styleId="Nagwek">
    <w:name w:val="header"/>
    <w:basedOn w:val="Normalny"/>
    <w:link w:val="NagwekZnak"/>
    <w:uiPriority w:val="99"/>
    <w:unhideWhenUsed/>
    <w:rsid w:val="0002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3B"/>
  </w:style>
  <w:style w:type="paragraph" w:styleId="Tekstdymka">
    <w:name w:val="Balloon Text"/>
    <w:basedOn w:val="Normalny"/>
    <w:link w:val="TekstdymkaZnak"/>
    <w:uiPriority w:val="99"/>
    <w:semiHidden/>
    <w:unhideWhenUsed/>
    <w:rsid w:val="0053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C4"/>
    <w:rPr>
      <w:rFonts w:ascii="Tahoma" w:hAnsi="Tahoma" w:cs="Tahoma"/>
      <w:sz w:val="16"/>
      <w:szCs w:val="16"/>
    </w:rPr>
  </w:style>
  <w:style w:type="paragraph" w:customStyle="1" w:styleId="Standard">
    <w:name w:val="Standard"/>
    <w:rsid w:val="00523179"/>
    <w:pPr>
      <w:widowControl w:val="0"/>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bszartekstu">
    <w:name w:val="Obszar tekstu"/>
    <w:basedOn w:val="Standard"/>
    <w:rsid w:val="00523179"/>
    <w:pPr>
      <w:jc w:val="both"/>
    </w:pPr>
    <w:rPr>
      <w:sz w:val="28"/>
      <w:szCs w:val="28"/>
    </w:rPr>
  </w:style>
  <w:style w:type="paragraph" w:customStyle="1" w:styleId="WW-Tekstpodstawowy3">
    <w:name w:val="WW-Tekst podstawowy 3"/>
    <w:basedOn w:val="Standard"/>
    <w:rsid w:val="00523179"/>
    <w:rPr>
      <w:sz w:val="24"/>
      <w:szCs w:val="24"/>
    </w:rPr>
  </w:style>
  <w:style w:type="paragraph" w:styleId="Akapitzlist">
    <w:name w:val="List Paragraph"/>
    <w:aliases w:val="CW_Lista"/>
    <w:basedOn w:val="Normalny"/>
    <w:link w:val="AkapitzlistZnak"/>
    <w:uiPriority w:val="34"/>
    <w:qFormat/>
    <w:rsid w:val="008851F8"/>
    <w:pPr>
      <w:ind w:left="720"/>
      <w:contextualSpacing/>
    </w:pPr>
  </w:style>
  <w:style w:type="character" w:customStyle="1" w:styleId="Nagwek2Znak">
    <w:name w:val="Nagłówek 2 Znak"/>
    <w:basedOn w:val="Domylnaczcionkaakapitu"/>
    <w:link w:val="Nagwek2"/>
    <w:rsid w:val="00372A31"/>
    <w:rPr>
      <w:rFonts w:ascii="Times New Roman" w:eastAsia="Andale Sans UI" w:hAnsi="Times New Roman" w:cs="Times New Roman"/>
      <w:bCs/>
      <w:iCs/>
      <w:kern w:val="2"/>
      <w:sz w:val="24"/>
      <w:szCs w:val="24"/>
      <w:lang w:eastAsia="ar-SA"/>
    </w:rPr>
  </w:style>
  <w:style w:type="paragraph" w:customStyle="1" w:styleId="Akapitzlist2">
    <w:name w:val="Akapit z listą2"/>
    <w:basedOn w:val="Normalny"/>
    <w:rsid w:val="00372A31"/>
    <w:pPr>
      <w:suppressAutoHyphens/>
      <w:spacing w:after="0" w:line="240" w:lineRule="auto"/>
      <w:ind w:left="708"/>
    </w:pPr>
    <w:rPr>
      <w:rFonts w:ascii="Times New Roman" w:eastAsia="MS Mincho" w:hAnsi="Times New Roman" w:cs="Times New Roman"/>
      <w:kern w:val="2"/>
      <w:sz w:val="24"/>
      <w:szCs w:val="24"/>
      <w:lang w:eastAsia="ar-SA"/>
    </w:rPr>
  </w:style>
  <w:style w:type="paragraph" w:styleId="Tekstpodstawowy">
    <w:name w:val="Body Text"/>
    <w:basedOn w:val="Normalny"/>
    <w:link w:val="TekstpodstawowyZnak"/>
    <w:uiPriority w:val="99"/>
    <w:unhideWhenUsed/>
    <w:rsid w:val="00372A31"/>
    <w:pPr>
      <w:spacing w:after="120"/>
    </w:pPr>
  </w:style>
  <w:style w:type="character" w:customStyle="1" w:styleId="TekstpodstawowyZnak">
    <w:name w:val="Tekst podstawowy Znak"/>
    <w:basedOn w:val="Domylnaczcionkaakapitu"/>
    <w:link w:val="Tekstpodstawowy"/>
    <w:uiPriority w:val="99"/>
    <w:rsid w:val="00372A31"/>
  </w:style>
  <w:style w:type="character" w:customStyle="1" w:styleId="AkapitzlistZnak">
    <w:name w:val="Akapit z listą Znak"/>
    <w:aliases w:val="CW_Lista Znak"/>
    <w:link w:val="Akapitzlist"/>
    <w:uiPriority w:val="34"/>
    <w:locked/>
    <w:rsid w:val="00AE0A98"/>
  </w:style>
  <w:style w:type="paragraph" w:customStyle="1" w:styleId="TableContents">
    <w:name w:val="Table Contents"/>
    <w:basedOn w:val="Standard"/>
    <w:semiHidden/>
    <w:rsid w:val="00AE0A98"/>
    <w:pPr>
      <w:suppressLineNumbers/>
    </w:pPr>
    <w:rPr>
      <w:rFonts w:eastAsia="SimSun" w:cs="Ari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Tekstpodstawowy"/>
    <w:next w:val="Tekstpodstawowy"/>
    <w:link w:val="Nagwek2Znak"/>
    <w:unhideWhenUsed/>
    <w:qFormat/>
    <w:rsid w:val="00372A31"/>
    <w:pPr>
      <w:widowControl w:val="0"/>
      <w:numPr>
        <w:ilvl w:val="1"/>
        <w:numId w:val="4"/>
      </w:numPr>
      <w:suppressAutoHyphens/>
      <w:spacing w:before="113" w:after="0" w:line="240" w:lineRule="auto"/>
      <w:outlineLvl w:val="1"/>
    </w:pPr>
    <w:rPr>
      <w:rFonts w:ascii="Times New Roman" w:eastAsia="Andale Sans UI" w:hAnsi="Times New Roman" w:cs="Times New Roman"/>
      <w:bCs/>
      <w:iCs/>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42EDB"/>
  </w:style>
  <w:style w:type="paragraph" w:styleId="Stopka">
    <w:name w:val="footer"/>
    <w:basedOn w:val="Normalny"/>
    <w:link w:val="StopkaZnak"/>
    <w:uiPriority w:val="99"/>
    <w:unhideWhenUsed/>
    <w:rsid w:val="00942EDB"/>
    <w:pPr>
      <w:tabs>
        <w:tab w:val="center" w:pos="4536"/>
        <w:tab w:val="right" w:pos="9072"/>
      </w:tabs>
      <w:spacing w:after="0" w:line="240" w:lineRule="auto"/>
    </w:pPr>
  </w:style>
  <w:style w:type="character" w:customStyle="1" w:styleId="StopkaZnak1">
    <w:name w:val="Stopka Znak1"/>
    <w:basedOn w:val="Domylnaczcionkaakapitu"/>
    <w:uiPriority w:val="99"/>
    <w:semiHidden/>
    <w:rsid w:val="00942EDB"/>
  </w:style>
  <w:style w:type="paragraph" w:styleId="Nagwek">
    <w:name w:val="header"/>
    <w:basedOn w:val="Normalny"/>
    <w:link w:val="NagwekZnak"/>
    <w:uiPriority w:val="99"/>
    <w:unhideWhenUsed/>
    <w:rsid w:val="0002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B3B"/>
  </w:style>
  <w:style w:type="paragraph" w:styleId="Tekstdymka">
    <w:name w:val="Balloon Text"/>
    <w:basedOn w:val="Normalny"/>
    <w:link w:val="TekstdymkaZnak"/>
    <w:uiPriority w:val="99"/>
    <w:semiHidden/>
    <w:unhideWhenUsed/>
    <w:rsid w:val="0053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4C4"/>
    <w:rPr>
      <w:rFonts w:ascii="Tahoma" w:hAnsi="Tahoma" w:cs="Tahoma"/>
      <w:sz w:val="16"/>
      <w:szCs w:val="16"/>
    </w:rPr>
  </w:style>
  <w:style w:type="paragraph" w:customStyle="1" w:styleId="Standard">
    <w:name w:val="Standard"/>
    <w:rsid w:val="00523179"/>
    <w:pPr>
      <w:widowControl w:val="0"/>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bszartekstu">
    <w:name w:val="Obszar tekstu"/>
    <w:basedOn w:val="Standard"/>
    <w:rsid w:val="00523179"/>
    <w:pPr>
      <w:jc w:val="both"/>
    </w:pPr>
    <w:rPr>
      <w:sz w:val="28"/>
      <w:szCs w:val="28"/>
    </w:rPr>
  </w:style>
  <w:style w:type="paragraph" w:customStyle="1" w:styleId="WW-Tekstpodstawowy3">
    <w:name w:val="WW-Tekst podstawowy 3"/>
    <w:basedOn w:val="Standard"/>
    <w:rsid w:val="00523179"/>
    <w:rPr>
      <w:sz w:val="24"/>
      <w:szCs w:val="24"/>
    </w:rPr>
  </w:style>
  <w:style w:type="paragraph" w:styleId="Akapitzlist">
    <w:name w:val="List Paragraph"/>
    <w:aliases w:val="CW_Lista"/>
    <w:basedOn w:val="Normalny"/>
    <w:link w:val="AkapitzlistZnak"/>
    <w:uiPriority w:val="34"/>
    <w:qFormat/>
    <w:rsid w:val="008851F8"/>
    <w:pPr>
      <w:ind w:left="720"/>
      <w:contextualSpacing/>
    </w:pPr>
  </w:style>
  <w:style w:type="character" w:customStyle="1" w:styleId="Nagwek2Znak">
    <w:name w:val="Nagłówek 2 Znak"/>
    <w:basedOn w:val="Domylnaczcionkaakapitu"/>
    <w:link w:val="Nagwek2"/>
    <w:rsid w:val="00372A31"/>
    <w:rPr>
      <w:rFonts w:ascii="Times New Roman" w:eastAsia="Andale Sans UI" w:hAnsi="Times New Roman" w:cs="Times New Roman"/>
      <w:bCs/>
      <w:iCs/>
      <w:kern w:val="2"/>
      <w:sz w:val="24"/>
      <w:szCs w:val="24"/>
      <w:lang w:eastAsia="ar-SA"/>
    </w:rPr>
  </w:style>
  <w:style w:type="paragraph" w:customStyle="1" w:styleId="Akapitzlist2">
    <w:name w:val="Akapit z listą2"/>
    <w:basedOn w:val="Normalny"/>
    <w:rsid w:val="00372A31"/>
    <w:pPr>
      <w:suppressAutoHyphens/>
      <w:spacing w:after="0" w:line="240" w:lineRule="auto"/>
      <w:ind w:left="708"/>
    </w:pPr>
    <w:rPr>
      <w:rFonts w:ascii="Times New Roman" w:eastAsia="MS Mincho" w:hAnsi="Times New Roman" w:cs="Times New Roman"/>
      <w:kern w:val="2"/>
      <w:sz w:val="24"/>
      <w:szCs w:val="24"/>
      <w:lang w:eastAsia="ar-SA"/>
    </w:rPr>
  </w:style>
  <w:style w:type="paragraph" w:styleId="Tekstpodstawowy">
    <w:name w:val="Body Text"/>
    <w:basedOn w:val="Normalny"/>
    <w:link w:val="TekstpodstawowyZnak"/>
    <w:uiPriority w:val="99"/>
    <w:unhideWhenUsed/>
    <w:rsid w:val="00372A31"/>
    <w:pPr>
      <w:spacing w:after="120"/>
    </w:pPr>
  </w:style>
  <w:style w:type="character" w:customStyle="1" w:styleId="TekstpodstawowyZnak">
    <w:name w:val="Tekst podstawowy Znak"/>
    <w:basedOn w:val="Domylnaczcionkaakapitu"/>
    <w:link w:val="Tekstpodstawowy"/>
    <w:uiPriority w:val="99"/>
    <w:rsid w:val="00372A31"/>
  </w:style>
  <w:style w:type="character" w:customStyle="1" w:styleId="AkapitzlistZnak">
    <w:name w:val="Akapit z listą Znak"/>
    <w:aliases w:val="CW_Lista Znak"/>
    <w:link w:val="Akapitzlist"/>
    <w:uiPriority w:val="34"/>
    <w:locked/>
    <w:rsid w:val="00AE0A98"/>
  </w:style>
  <w:style w:type="paragraph" w:customStyle="1" w:styleId="TableContents">
    <w:name w:val="Table Contents"/>
    <w:basedOn w:val="Standard"/>
    <w:semiHidden/>
    <w:rsid w:val="00AE0A98"/>
    <w:pPr>
      <w:suppressLineNumbers/>
    </w:pPr>
    <w:rPr>
      <w:rFonts w:eastAsia="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776">
      <w:bodyDiv w:val="1"/>
      <w:marLeft w:val="0"/>
      <w:marRight w:val="0"/>
      <w:marTop w:val="0"/>
      <w:marBottom w:val="0"/>
      <w:divBdr>
        <w:top w:val="none" w:sz="0" w:space="0" w:color="auto"/>
        <w:left w:val="none" w:sz="0" w:space="0" w:color="auto"/>
        <w:bottom w:val="none" w:sz="0" w:space="0" w:color="auto"/>
        <w:right w:val="none" w:sz="0" w:space="0" w:color="auto"/>
      </w:divBdr>
    </w:div>
    <w:div w:id="1140150053">
      <w:bodyDiv w:val="1"/>
      <w:marLeft w:val="0"/>
      <w:marRight w:val="0"/>
      <w:marTop w:val="0"/>
      <w:marBottom w:val="0"/>
      <w:divBdr>
        <w:top w:val="none" w:sz="0" w:space="0" w:color="auto"/>
        <w:left w:val="none" w:sz="0" w:space="0" w:color="auto"/>
        <w:bottom w:val="none" w:sz="0" w:space="0" w:color="auto"/>
        <w:right w:val="none" w:sz="0" w:space="0" w:color="auto"/>
      </w:divBdr>
    </w:div>
    <w:div w:id="17381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4C89-226A-4C86-961F-6AD80411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6105</Words>
  <Characters>36635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73</cp:revision>
  <cp:lastPrinted>2019-06-10T12:54:00Z</cp:lastPrinted>
  <dcterms:created xsi:type="dcterms:W3CDTF">2019-02-05T07:24:00Z</dcterms:created>
  <dcterms:modified xsi:type="dcterms:W3CDTF">2019-06-11T09:52:00Z</dcterms:modified>
</cp:coreProperties>
</file>