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D5" w:rsidRPr="00AA47D5" w:rsidRDefault="00AA47D5" w:rsidP="00AA47D5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Calibri" w:eastAsia="Lucida Sans Unicode" w:hAnsi="Calibri" w:cs="Calibri"/>
          <w:color w:val="00000A"/>
          <w:spacing w:val="40"/>
          <w:kern w:val="3"/>
          <w:sz w:val="36"/>
        </w:rPr>
      </w:pPr>
    </w:p>
    <w:p w:rsidR="00AA47D5" w:rsidRPr="00AA47D5" w:rsidRDefault="00AA47D5" w:rsidP="00AA47D5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Calibri" w:eastAsia="Lucida Sans Unicode" w:hAnsi="Calibri" w:cs="Calibri"/>
          <w:color w:val="00000A"/>
          <w:kern w:val="3"/>
        </w:rPr>
      </w:pPr>
      <w:r w:rsidRPr="00AA47D5">
        <w:rPr>
          <w:rFonts w:ascii="Calibri" w:eastAsia="Lucida Sans Unicode" w:hAnsi="Calibri" w:cs="Calibri"/>
          <w:color w:val="00000A"/>
          <w:spacing w:val="40"/>
          <w:kern w:val="3"/>
          <w:sz w:val="36"/>
        </w:rPr>
        <w:t xml:space="preserve"> </w:t>
      </w:r>
      <w:r w:rsidRPr="00AA47D5">
        <w:rPr>
          <w:rFonts w:ascii="Times New Roman" w:eastAsia="Lucida Sans Unicode" w:hAnsi="Times New Roman" w:cs="Calibri"/>
          <w:b/>
          <w:bCs/>
          <w:color w:val="00000A"/>
          <w:spacing w:val="40"/>
          <w:kern w:val="3"/>
          <w:sz w:val="36"/>
          <w:szCs w:val="36"/>
        </w:rPr>
        <w:t>Szpital Powiatowy w Zawierciu</w:t>
      </w:r>
    </w:p>
    <w:p w:rsidR="00AA47D5" w:rsidRPr="00AA47D5" w:rsidRDefault="00AA47D5" w:rsidP="00AA47D5">
      <w:pPr>
        <w:suppressAutoHyphens/>
        <w:autoSpaceDN w:val="0"/>
        <w:spacing w:after="0" w:line="240" w:lineRule="auto"/>
        <w:ind w:left="-709"/>
        <w:textAlignment w:val="baseline"/>
        <w:rPr>
          <w:rFonts w:ascii="Calibri" w:eastAsia="Lucida Sans Unicode" w:hAnsi="Calibri" w:cs="Calibri"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color w:val="00000A"/>
          <w:kern w:val="3"/>
          <w:sz w:val="24"/>
          <w:szCs w:val="24"/>
        </w:rPr>
        <w:t xml:space="preserve">      </w:t>
      </w:r>
      <w:r w:rsidRPr="00AA47D5">
        <w:rPr>
          <w:rFonts w:ascii="Times New Roman" w:eastAsia="Lucida Sans Unicode" w:hAnsi="Times New Roman" w:cs="Calibri"/>
          <w:color w:val="00000A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0A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0A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0A"/>
          <w:kern w:val="3"/>
          <w:sz w:val="28"/>
          <w:szCs w:val="28"/>
        </w:rPr>
        <w:tab/>
        <w:t xml:space="preserve">                         42-400 Zawiercie • ul. Miodowa 14 •  </w:t>
      </w:r>
      <w:proofErr w:type="spellStart"/>
      <w:r w:rsidRPr="00AA47D5">
        <w:rPr>
          <w:rFonts w:ascii="Times New Roman" w:eastAsia="Lucida Sans Unicode" w:hAnsi="Times New Roman" w:cs="Calibri"/>
          <w:color w:val="00000A"/>
          <w:kern w:val="3"/>
          <w:sz w:val="28"/>
          <w:szCs w:val="28"/>
        </w:rPr>
        <w:t>tel</w:t>
      </w:r>
      <w:proofErr w:type="spellEnd"/>
      <w:r w:rsidRPr="00AA47D5">
        <w:rPr>
          <w:rFonts w:ascii="Times New Roman" w:eastAsia="Lucida Sans Unicode" w:hAnsi="Times New Roman" w:cs="Calibri"/>
          <w:color w:val="00000A"/>
          <w:kern w:val="3"/>
          <w:sz w:val="28"/>
          <w:szCs w:val="28"/>
        </w:rPr>
        <w:t xml:space="preserve">/fax (032) 67-215-32 </w:t>
      </w:r>
      <w:r w:rsidRPr="00AA47D5">
        <w:rPr>
          <w:rFonts w:ascii="Times New Roman" w:eastAsia="Lucida Sans Unicode" w:hAnsi="Times New Roman" w:cs="Calibri"/>
          <w:color w:val="00000A"/>
          <w:kern w:val="3"/>
          <w:sz w:val="24"/>
          <w:szCs w:val="24"/>
        </w:rPr>
        <w:t>•</w:t>
      </w:r>
    </w:p>
    <w:p w:rsidR="00AA47D5" w:rsidRPr="00AA47D5" w:rsidRDefault="00AA47D5" w:rsidP="00AA47D5">
      <w:pPr>
        <w:suppressAutoHyphens/>
        <w:autoSpaceDN w:val="0"/>
        <w:spacing w:after="0" w:line="240" w:lineRule="auto"/>
        <w:ind w:left="1053"/>
        <w:textAlignment w:val="baseline"/>
        <w:rPr>
          <w:rFonts w:ascii="Calibri" w:eastAsia="Lucida Sans Unicode" w:hAnsi="Calibri" w:cs="Calibri"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color w:val="00000A"/>
          <w:kern w:val="3"/>
          <w:sz w:val="24"/>
          <w:szCs w:val="24"/>
        </w:rPr>
        <w:t xml:space="preserve">                                                                       E mail: </w:t>
      </w:r>
      <w:hyperlink r:id="rId8" w:history="1">
        <w:r w:rsidRPr="00AA47D5">
          <w:rPr>
            <w:rFonts w:ascii="Times New Roman" w:eastAsia="Lucida Sans Unicode" w:hAnsi="Times New Roman" w:cs="Calibri"/>
            <w:color w:val="0000FF"/>
            <w:kern w:val="3"/>
            <w:sz w:val="24"/>
            <w:szCs w:val="24"/>
            <w:u w:val="single"/>
          </w:rPr>
          <w:t>szpital@szpitalzawiercie.pl</w:t>
        </w:r>
      </w:hyperlink>
    </w:p>
    <w:p w:rsidR="00AA47D5" w:rsidRPr="00AA47D5" w:rsidRDefault="00AA47D5" w:rsidP="00AA47D5">
      <w:pPr>
        <w:suppressAutoHyphens/>
        <w:autoSpaceDN w:val="0"/>
        <w:spacing w:after="0" w:line="240" w:lineRule="auto"/>
        <w:ind w:left="1053"/>
        <w:jc w:val="both"/>
        <w:textAlignment w:val="baseline"/>
        <w:rPr>
          <w:rFonts w:ascii="Calibri" w:eastAsia="Lucida Sans Unicode" w:hAnsi="Calibri" w:cs="Calibri"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</w:rPr>
      </w:pP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r w:rsidRPr="00AA47D5">
        <w:rPr>
          <w:rFonts w:ascii="Times New Roman" w:eastAsia="Lucida Sans Unicode" w:hAnsi="Times New Roman" w:cs="Calibri"/>
          <w:color w:val="0000FF"/>
          <w:kern w:val="3"/>
          <w:sz w:val="24"/>
          <w:szCs w:val="24"/>
        </w:rPr>
        <w:tab/>
      </w:r>
      <w:bookmarkStart w:id="0" w:name="_GoBack"/>
      <w:bookmarkEnd w:id="0"/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Times New Roman" w:eastAsia="Lucida Sans Unicode" w:hAnsi="Times New Roman" w:cs="Calibri"/>
          <w:b/>
          <w:color w:val="00000A"/>
          <w:kern w:val="3"/>
          <w:sz w:val="56"/>
          <w:szCs w:val="56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  <w:sz w:val="56"/>
          <w:szCs w:val="56"/>
        </w:rPr>
        <w:t>PRZEGLĄDY  APARATURY  MEDYCZNEJ</w:t>
      </w: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Times New Roman" w:eastAsia="Lucida Sans Unicode" w:hAnsi="Times New Roman" w:cs="Calibri"/>
          <w:b/>
          <w:color w:val="00000A"/>
          <w:kern w:val="3"/>
          <w:sz w:val="56"/>
          <w:szCs w:val="56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  <w:sz w:val="56"/>
          <w:szCs w:val="56"/>
        </w:rPr>
        <w:t>2019 r.</w:t>
      </w: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Times New Roman" w:eastAsia="Lucida Sans Unicode" w:hAnsi="Times New Roman" w:cs="Calibri"/>
          <w:color w:val="00000A"/>
          <w:kern w:val="3"/>
          <w:sz w:val="24"/>
          <w:szCs w:val="24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Times New Roman" w:eastAsia="Lucida Sans Unicode" w:hAnsi="Times New Roman" w:cs="Calibri"/>
          <w:color w:val="00000A"/>
          <w:kern w:val="3"/>
          <w:sz w:val="28"/>
          <w:szCs w:val="28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Times New Roman" w:eastAsia="Lucida Sans Unicode" w:hAnsi="Times New Roman" w:cs="Calibri"/>
          <w:b/>
          <w:color w:val="00000A"/>
          <w:kern w:val="3"/>
          <w:sz w:val="40"/>
          <w:szCs w:val="40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  <w:sz w:val="40"/>
          <w:szCs w:val="40"/>
        </w:rPr>
        <w:t>HARMONOGRAM</w:t>
      </w: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Times New Roman" w:eastAsia="Lucida Sans Unicode" w:hAnsi="Times New Roman" w:cs="Calibri"/>
          <w:color w:val="00000A"/>
          <w:kern w:val="3"/>
          <w:sz w:val="24"/>
          <w:szCs w:val="24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ind w:firstLine="34"/>
        <w:jc w:val="center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 xml:space="preserve">Pakiet  15 –  Aparaty  i  narzędzia  elektrochirurgiczne - </w:t>
      </w:r>
      <w:proofErr w:type="spellStart"/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>Bowa</w:t>
      </w:r>
      <w:proofErr w:type="spellEnd"/>
    </w:p>
    <w:tbl>
      <w:tblPr>
        <w:tblW w:w="1253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972"/>
        <w:gridCol w:w="1168"/>
        <w:gridCol w:w="1434"/>
        <w:gridCol w:w="1487"/>
        <w:gridCol w:w="679"/>
        <w:gridCol w:w="2037"/>
        <w:gridCol w:w="1074"/>
        <w:gridCol w:w="1201"/>
      </w:tblGrid>
      <w:tr w:rsidR="00AA47D5" w:rsidRPr="00AA47D5" w:rsidTr="00FC4862">
        <w:trPr>
          <w:trHeight w:val="450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 fabryczny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przeglądu   </w:t>
            </w:r>
          </w:p>
        </w:tc>
      </w:tr>
      <w:tr w:rsidR="00AA47D5" w:rsidRPr="00AA47D5" w:rsidTr="00FC4862">
        <w:trPr>
          <w:trHeight w:val="442"/>
        </w:trPr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Diatermia chirurgiczna  z przystawką argonową  (Generator do elektrochirurgii ARC 400)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ARC 400 + ARC PLUS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BOWA International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40000312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2013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SOR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1049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28.02.2019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>Pakiet  49 - Sprzęt  okulistyczny</w:t>
      </w:r>
    </w:p>
    <w:tbl>
      <w:tblPr>
        <w:tblW w:w="12777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367"/>
        <w:gridCol w:w="1683"/>
        <w:gridCol w:w="1700"/>
        <w:gridCol w:w="1533"/>
        <w:gridCol w:w="750"/>
        <w:gridCol w:w="1884"/>
        <w:gridCol w:w="1000"/>
        <w:gridCol w:w="1411"/>
      </w:tblGrid>
      <w:tr w:rsidR="00AA47D5" w:rsidRPr="00AA47D5" w:rsidTr="00FC4862">
        <w:trPr>
          <w:trHeight w:val="45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 fabryczny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przeglądu  </w:t>
            </w:r>
          </w:p>
        </w:tc>
      </w:tr>
      <w:tr w:rsidR="00AA47D5" w:rsidRPr="00AA47D5" w:rsidTr="00FC4862">
        <w:trPr>
          <w:trHeight w:val="442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Fotel  operatora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650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Optopol</w:t>
            </w:r>
            <w:proofErr w:type="spellEnd"/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1346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2005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Oddział Okulistyczny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422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04. 2019</w:t>
            </w:r>
          </w:p>
        </w:tc>
      </w:tr>
      <w:tr w:rsidR="00AA47D5" w:rsidRPr="00AA47D5" w:rsidTr="00FC486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Lampa szczelinowa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Jawal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4184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Jawal</w:t>
            </w:r>
            <w:proofErr w:type="spellEnd"/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2994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2006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Oddział Okulistyczny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416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03. 2019</w:t>
            </w:r>
          </w:p>
        </w:tc>
      </w:tr>
      <w:tr w:rsidR="00AA47D5" w:rsidRPr="00AA47D5" w:rsidTr="00FC486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3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Lampa szczelinowa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20"/>
                <w:szCs w:val="20"/>
                <w:u w:val="single"/>
              </w:rPr>
              <w:t>W  zestawie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 xml:space="preserve"> :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- tonometr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aplanacyjny</w:t>
            </w:r>
            <w:proofErr w:type="spellEnd"/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 AT-500 (nr 257/F)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-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Stolik elektryczny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 SE244  (nr fabr.3528 )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SL - D2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Optopol</w:t>
            </w:r>
            <w:proofErr w:type="spellEnd"/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200611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2006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Oddział Okulistyczny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417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4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Autorefraktokeratometr</w:t>
            </w:r>
            <w:proofErr w:type="spellEnd"/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20"/>
                <w:szCs w:val="20"/>
                <w:u w:val="single"/>
              </w:rPr>
              <w:t>W  zestawie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 xml:space="preserve"> :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- Stolik  STM-1 (nr 0075)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Huvitz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HRK 8000 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Huvitz</w:t>
            </w:r>
            <w:proofErr w:type="spellEnd"/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8HA08A13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G0014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2013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Oddział Okulistyczny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833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5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Elektromagnes okulistyczny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SEPD-1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br.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deanych</w:t>
            </w:r>
            <w:proofErr w:type="spellEnd"/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1979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Oddział Okulistyczny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19.02.2019</w:t>
            </w:r>
          </w:p>
        </w:tc>
      </w:tr>
      <w:tr w:rsidR="00AA47D5" w:rsidRPr="00AA47D5" w:rsidTr="00FC486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6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Laser   okulistyczny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Opto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Yag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M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Optotek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– Słowenia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810303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2013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Oddział Okulistyczny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891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11.2019</w:t>
            </w:r>
          </w:p>
        </w:tc>
      </w:tr>
      <w:tr w:rsidR="00AA47D5" w:rsidRPr="00AA47D5" w:rsidTr="00FC486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7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Perymetr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  <w:u w:val="single"/>
              </w:rPr>
              <w:t>W  zestawie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: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-  stolik  elektryczny  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  SE 244 (nr 2553)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PTS 910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Optopol</w:t>
            </w:r>
            <w:proofErr w:type="spellEnd"/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SN 161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2004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Oddział Okulistyczny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8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Tablica    okulistyczna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OKO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Meden-Inmed</w:t>
            </w:r>
            <w:proofErr w:type="spellEnd"/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101407D6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2006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Oddział Okulistyczny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489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03. 2019</w:t>
            </w:r>
          </w:p>
        </w:tc>
      </w:tr>
      <w:tr w:rsidR="00AA47D5" w:rsidRPr="00AA47D5" w:rsidTr="00FC486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Tomograf  optyczny  OCT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Soct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Copernicus REVO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OPTOPOL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1550165 / P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2016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Okulistyczna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paszp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. firmowy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.04.2019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0"/>
          <w:kern w:val="3"/>
        </w:rPr>
      </w:pPr>
      <w:r w:rsidRPr="00AA47D5">
        <w:rPr>
          <w:rFonts w:ascii="Times New Roman" w:eastAsia="Lucida Sans Unicode" w:hAnsi="Times New Roman" w:cs="Calibri"/>
          <w:b/>
          <w:bCs/>
          <w:color w:val="000000"/>
          <w:kern w:val="3"/>
        </w:rPr>
        <w:t xml:space="preserve">Pakiet  50 - Sprzęt  okulistyczny - </w:t>
      </w:r>
      <w:proofErr w:type="spellStart"/>
      <w:r w:rsidRPr="00AA47D5">
        <w:rPr>
          <w:rFonts w:ascii="Times New Roman" w:eastAsia="Lucida Sans Unicode" w:hAnsi="Times New Roman" w:cs="Calibri"/>
          <w:b/>
          <w:bCs/>
          <w:color w:val="000000"/>
          <w:kern w:val="3"/>
        </w:rPr>
        <w:t>Funduskamera</w:t>
      </w:r>
      <w:proofErr w:type="spellEnd"/>
    </w:p>
    <w:tbl>
      <w:tblPr>
        <w:tblW w:w="12721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670"/>
        <w:gridCol w:w="1380"/>
        <w:gridCol w:w="1700"/>
        <w:gridCol w:w="1533"/>
        <w:gridCol w:w="750"/>
        <w:gridCol w:w="1884"/>
        <w:gridCol w:w="1000"/>
        <w:gridCol w:w="1355"/>
      </w:tblGrid>
      <w:tr w:rsidR="00AA47D5" w:rsidRPr="00AA47D5" w:rsidTr="00FC4862">
        <w:trPr>
          <w:trHeight w:val="45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 fabryczny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przeglądu  </w:t>
            </w:r>
          </w:p>
        </w:tc>
      </w:tr>
      <w:tr w:rsidR="00AA47D5" w:rsidRPr="00AA47D5" w:rsidTr="00FC4862">
        <w:trPr>
          <w:trHeight w:val="720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Funduskamera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 z  wyposażeniem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(Non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Hydriatic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Retinal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Camera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TRC-NW8F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(plus)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Topcon</w:t>
            </w:r>
            <w:proofErr w:type="spellEnd"/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045257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2014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Oddział Okulistyczny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1356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gw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.  31.01.2019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Przeg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. 10. 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 xml:space="preserve">Pakiet  55 -  Sterylizator  parowy  </w:t>
      </w:r>
      <w:proofErr w:type="spellStart"/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>Statim</w:t>
      </w:r>
      <w:proofErr w:type="spellEnd"/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 xml:space="preserve">  7000</w:t>
      </w:r>
    </w:p>
    <w:tbl>
      <w:tblPr>
        <w:tblW w:w="12956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572"/>
        <w:gridCol w:w="1575"/>
        <w:gridCol w:w="1366"/>
        <w:gridCol w:w="1522"/>
        <w:gridCol w:w="618"/>
        <w:gridCol w:w="2218"/>
        <w:gridCol w:w="1101"/>
        <w:gridCol w:w="1481"/>
      </w:tblGrid>
      <w:tr w:rsidR="00AA47D5" w:rsidRPr="00AA47D5" w:rsidTr="00FC4862">
        <w:trPr>
          <w:trHeight w:val="450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 fabryczny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przeglądu  </w:t>
            </w:r>
          </w:p>
        </w:tc>
      </w:tr>
      <w:tr w:rsidR="00AA47D5" w:rsidRPr="00AA47D5" w:rsidTr="00FC4862">
        <w:trPr>
          <w:trHeight w:hRule="exact" w:val="565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 xml:space="preserve">Sterylizator  parowy  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(autoklaw  kasetowy)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Statim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 xml:space="preserve">  7000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SciCan</w:t>
            </w:r>
            <w:proofErr w:type="spellEnd"/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</w:rPr>
              <w:t>240114F00011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2014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Oddział  Okulistyczny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 xml:space="preserve">firmowy  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988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03. 2019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>Pakiet  56 -  Sterylizator  gazowy  3M-STERI-VAC</w:t>
      </w:r>
    </w:p>
    <w:tbl>
      <w:tblPr>
        <w:tblW w:w="12956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572"/>
        <w:gridCol w:w="1575"/>
        <w:gridCol w:w="1367"/>
        <w:gridCol w:w="1521"/>
        <w:gridCol w:w="618"/>
        <w:gridCol w:w="2218"/>
        <w:gridCol w:w="963"/>
        <w:gridCol w:w="1619"/>
      </w:tblGrid>
      <w:tr w:rsidR="00AA47D5" w:rsidRPr="00AA47D5" w:rsidTr="00FC4862">
        <w:trPr>
          <w:trHeight w:val="450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 fabryczny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Termin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przeglądu  </w:t>
            </w:r>
          </w:p>
        </w:tc>
      </w:tr>
      <w:tr w:rsidR="00AA47D5" w:rsidRPr="00AA47D5" w:rsidTr="00FC4862">
        <w:trPr>
          <w:trHeight w:hRule="exact" w:val="141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 xml:space="preserve">Sterylizator  gazowy  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</w:rPr>
              <w:t>+ czytnik testów  biolog.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 xml:space="preserve">3M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Steri-Vac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 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5XLPD - wersja   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przelotowa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3M - USA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820179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2007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Blok Operacyjny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507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Co  6 m-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cy</w:t>
            </w:r>
            <w:proofErr w:type="spellEnd"/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lub  800  cykli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- 06- 2019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- 12. 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>Pakiet  59 - Myjnie  endoskopowe – INNOVA</w:t>
      </w:r>
    </w:p>
    <w:tbl>
      <w:tblPr>
        <w:tblW w:w="1293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572"/>
        <w:gridCol w:w="1575"/>
        <w:gridCol w:w="1367"/>
        <w:gridCol w:w="1521"/>
        <w:gridCol w:w="618"/>
        <w:gridCol w:w="2044"/>
        <w:gridCol w:w="1080"/>
        <w:gridCol w:w="1650"/>
      </w:tblGrid>
      <w:tr w:rsidR="00AA47D5" w:rsidRPr="00AA47D5" w:rsidTr="00FC4862">
        <w:trPr>
          <w:trHeight w:val="450"/>
        </w:trPr>
        <w:tc>
          <w:tcPr>
            <w:tcW w:w="5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3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5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 fabryczny</w:t>
            </w:r>
          </w:p>
        </w:tc>
        <w:tc>
          <w:tcPr>
            <w:tcW w:w="6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0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6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Termin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 przeglądu  </w:t>
            </w:r>
          </w:p>
        </w:tc>
      </w:tr>
      <w:tr w:rsidR="00AA47D5" w:rsidRPr="00AA47D5" w:rsidTr="00FC4862">
        <w:trPr>
          <w:trHeight w:hRule="exact" w:val="945"/>
        </w:trPr>
        <w:tc>
          <w:tcPr>
            <w:tcW w:w="5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hd w:val="clear" w:color="auto" w:fill="FFFFFF"/>
              </w:rPr>
              <w:t>Myjnia  dezynfektor do  endoskopów  giętkich</w:t>
            </w:r>
          </w:p>
        </w:tc>
        <w:tc>
          <w:tcPr>
            <w:tcW w:w="1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Innova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 xml:space="preserve">  E2</w:t>
            </w:r>
          </w:p>
        </w:tc>
        <w:tc>
          <w:tcPr>
            <w:tcW w:w="13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Arial, sans-serif" w:eastAsia="Arial, sans-serif" w:hAnsi="Arial, sans-serif" w:cs="Arial, sans-serif"/>
                <w:b/>
                <w:bCs/>
                <w:color w:val="000000"/>
                <w:kern w:val="3"/>
                <w:sz w:val="18"/>
                <w:szCs w:val="18"/>
                <w:shd w:val="clear" w:color="auto" w:fill="FFFFFF"/>
              </w:rPr>
              <w:t>BHT</w:t>
            </w:r>
            <w:r w:rsidRPr="00AA47D5">
              <w:rPr>
                <w:rFonts w:ascii="Arial, sans-serif" w:eastAsia="Arial, sans-serif" w:hAnsi="Arial, sans-serif" w:cs="Arial, sans-serif"/>
                <w:b/>
                <w:bCs/>
                <w:color w:val="800040"/>
                <w:kern w:val="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A47D5">
              <w:rPr>
                <w:rFonts w:ascii="Times New Roman" w:eastAsia="Arial, sans-serif" w:hAnsi="Times New Roman" w:cs="Arial, sans-serif"/>
                <w:color w:val="000000"/>
                <w:kern w:val="3"/>
                <w:sz w:val="18"/>
                <w:szCs w:val="18"/>
                <w:shd w:val="clear" w:color="auto" w:fill="FFFFFF"/>
              </w:rPr>
              <w:t>Hygienetechnik</w:t>
            </w:r>
            <w:proofErr w:type="spellEnd"/>
            <w:r w:rsidRPr="00AA47D5">
              <w:rPr>
                <w:rFonts w:ascii="Times New Roman" w:eastAsia="Arial, sans-serif" w:hAnsi="Times New Roman" w:cs="Arial, sans-serif"/>
                <w:color w:val="000000"/>
                <w:kern w:val="3"/>
                <w:sz w:val="18"/>
                <w:szCs w:val="18"/>
                <w:shd w:val="clear" w:color="auto" w:fill="FFFFFF"/>
              </w:rPr>
              <w:t xml:space="preserve"> GmbH</w:t>
            </w:r>
          </w:p>
        </w:tc>
        <w:tc>
          <w:tcPr>
            <w:tcW w:w="15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hd w:val="clear" w:color="auto" w:fill="FFFFFF"/>
              </w:rPr>
              <w:t>72638001</w:t>
            </w:r>
          </w:p>
        </w:tc>
        <w:tc>
          <w:tcPr>
            <w:tcW w:w="6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hd w:val="clear" w:color="auto" w:fill="FFFFFF"/>
              </w:rPr>
              <w:t>2016</w:t>
            </w:r>
          </w:p>
        </w:tc>
        <w:tc>
          <w:tcPr>
            <w:tcW w:w="20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hd w:val="clear" w:color="auto" w:fill="FFFFFF"/>
              </w:rPr>
              <w:t>Pracownia Endoskopii</w:t>
            </w:r>
          </w:p>
        </w:tc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1"/>
                <w:szCs w:val="21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1"/>
                <w:szCs w:val="21"/>
                <w:shd w:val="clear" w:color="auto" w:fill="FFFFFF"/>
              </w:rPr>
              <w:t>1178</w:t>
            </w:r>
          </w:p>
        </w:tc>
        <w:tc>
          <w:tcPr>
            <w:tcW w:w="16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 xml:space="preserve">  do 05. 2019  lub  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 xml:space="preserve">  po  800 cyklach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</w:p>
        </w:tc>
      </w:tr>
      <w:tr w:rsidR="00AA47D5" w:rsidRPr="00AA47D5" w:rsidTr="00FC4862">
        <w:trPr>
          <w:trHeight w:hRule="exact" w:val="917"/>
        </w:trPr>
        <w:tc>
          <w:tcPr>
            <w:tcW w:w="5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5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Myjnia  automatyczna do endoskopów  ze  zmiękczaczem  wody</w:t>
            </w:r>
          </w:p>
        </w:tc>
        <w:tc>
          <w:tcPr>
            <w:tcW w:w="1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Innova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 xml:space="preserve">  E3</w:t>
            </w:r>
          </w:p>
        </w:tc>
        <w:tc>
          <w:tcPr>
            <w:tcW w:w="13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Arial, sans-serif" w:eastAsia="Arial, sans-serif" w:hAnsi="Arial, sans-serif" w:cs="Arial, sans-serif"/>
                <w:b/>
                <w:bCs/>
                <w:color w:val="000000"/>
                <w:kern w:val="3"/>
                <w:sz w:val="18"/>
                <w:szCs w:val="18"/>
                <w:shd w:val="clear" w:color="auto" w:fill="FFFFFF"/>
              </w:rPr>
              <w:t>BHT</w:t>
            </w:r>
            <w:r w:rsidRPr="00AA47D5">
              <w:rPr>
                <w:rFonts w:ascii="Arial, sans-serif" w:eastAsia="Arial, sans-serif" w:hAnsi="Arial, sans-serif" w:cs="Arial, sans-serif"/>
                <w:b/>
                <w:bCs/>
                <w:color w:val="800040"/>
                <w:kern w:val="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A47D5">
              <w:rPr>
                <w:rFonts w:ascii="Times New Roman" w:eastAsia="Arial, sans-serif" w:hAnsi="Times New Roman" w:cs="Arial, sans-serif"/>
                <w:color w:val="000000"/>
                <w:kern w:val="3"/>
                <w:sz w:val="18"/>
                <w:szCs w:val="18"/>
                <w:shd w:val="clear" w:color="auto" w:fill="FFFFFF"/>
              </w:rPr>
              <w:t>Hygienetechnik</w:t>
            </w:r>
            <w:proofErr w:type="spellEnd"/>
            <w:r w:rsidRPr="00AA47D5">
              <w:rPr>
                <w:rFonts w:ascii="Times New Roman" w:eastAsia="Arial, sans-serif" w:hAnsi="Times New Roman" w:cs="Arial, sans-serif"/>
                <w:color w:val="000000"/>
                <w:kern w:val="3"/>
                <w:sz w:val="18"/>
                <w:szCs w:val="18"/>
                <w:shd w:val="clear" w:color="auto" w:fill="FFFFFF"/>
              </w:rPr>
              <w:t xml:space="preserve"> GmbH</w:t>
            </w:r>
          </w:p>
        </w:tc>
        <w:tc>
          <w:tcPr>
            <w:tcW w:w="15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70407001</w:t>
            </w:r>
          </w:p>
        </w:tc>
        <w:tc>
          <w:tcPr>
            <w:tcW w:w="6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hd w:val="clear" w:color="auto" w:fill="FFFFFF"/>
              </w:rPr>
              <w:t>2015</w:t>
            </w:r>
          </w:p>
        </w:tc>
        <w:tc>
          <w:tcPr>
            <w:tcW w:w="20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hd w:val="clear" w:color="auto" w:fill="FFFFFF"/>
              </w:rPr>
              <w:t>Pracownia Endoskopii</w:t>
            </w:r>
          </w:p>
        </w:tc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1"/>
                <w:szCs w:val="21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1"/>
                <w:szCs w:val="21"/>
                <w:shd w:val="clear" w:color="auto" w:fill="FFFFFF"/>
              </w:rPr>
              <w:t>1165</w:t>
            </w:r>
          </w:p>
        </w:tc>
        <w:tc>
          <w:tcPr>
            <w:tcW w:w="16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 xml:space="preserve">  do 10. 2019  lub  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 xml:space="preserve">  po  800 cyklach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>Pakiet  65 - Inkubator   z   drukarką – SMART WELL 1700</w:t>
      </w:r>
    </w:p>
    <w:tbl>
      <w:tblPr>
        <w:tblW w:w="12956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572"/>
        <w:gridCol w:w="1575"/>
        <w:gridCol w:w="1587"/>
        <w:gridCol w:w="1301"/>
        <w:gridCol w:w="618"/>
        <w:gridCol w:w="2400"/>
        <w:gridCol w:w="919"/>
        <w:gridCol w:w="1481"/>
      </w:tblGrid>
      <w:tr w:rsidR="00AA47D5" w:rsidRPr="00AA47D5" w:rsidTr="00FC4862">
        <w:trPr>
          <w:trHeight w:val="450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 fabryczny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przeglądu  </w:t>
            </w:r>
          </w:p>
        </w:tc>
      </w:tr>
      <w:tr w:rsidR="00AA47D5" w:rsidRPr="00AA47D5" w:rsidTr="00FC4862">
        <w:trPr>
          <w:trHeight w:hRule="exact" w:val="72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</w:t>
            </w:r>
          </w:p>
        </w:tc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Inkubator   z   drukarką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1700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Smart-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Well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outlineLvl w:val="2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kern w:val="3"/>
                <w:sz w:val="20"/>
                <w:szCs w:val="20"/>
              </w:rPr>
              <w:t xml:space="preserve">SGM  </w:t>
            </w:r>
            <w:hyperlink r:id="rId9" w:history="1">
              <w:proofErr w:type="spellStart"/>
              <w:r w:rsidRPr="00AA47D5">
                <w:rPr>
                  <w:rFonts w:ascii="Times New Roman" w:eastAsia="Lucida Sans Unicode" w:hAnsi="Times New Roman" w:cs="Calibri"/>
                  <w:color w:val="000000"/>
                  <w:kern w:val="3"/>
                  <w:sz w:val="20"/>
                  <w:szCs w:val="20"/>
                </w:rPr>
                <w:t>BioTech</w:t>
              </w:r>
              <w:proofErr w:type="spellEnd"/>
              <w:r w:rsidRPr="00AA47D5">
                <w:rPr>
                  <w:rFonts w:ascii="Times New Roman" w:eastAsia="Lucida Sans Unicode" w:hAnsi="Times New Roman" w:cs="Calibri"/>
                  <w:color w:val="000000"/>
                  <w:kern w:val="3"/>
                  <w:sz w:val="20"/>
                  <w:szCs w:val="20"/>
                </w:rPr>
                <w:t xml:space="preserve">  USA </w:t>
              </w:r>
            </w:hyperlink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SW 10031816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2012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 xml:space="preserve">Centralna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Sterylizatornia</w:t>
            </w:r>
            <w:proofErr w:type="spellEnd"/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</w:rPr>
              <w:t>741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.11.2019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>Pakiet  66 - Aparatura  laboratoryjna</w:t>
      </w:r>
    </w:p>
    <w:tbl>
      <w:tblPr>
        <w:tblW w:w="1281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130"/>
        <w:gridCol w:w="1618"/>
        <w:gridCol w:w="1993"/>
        <w:gridCol w:w="1419"/>
        <w:gridCol w:w="723"/>
        <w:gridCol w:w="2065"/>
        <w:gridCol w:w="953"/>
        <w:gridCol w:w="1410"/>
      </w:tblGrid>
      <w:tr w:rsidR="00AA47D5" w:rsidRPr="00AA47D5" w:rsidTr="00FC4862"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 fabryczny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przeglądu  </w:t>
            </w:r>
          </w:p>
        </w:tc>
      </w:tr>
      <w:tr w:rsidR="00AA47D5" w:rsidRPr="00AA47D5" w:rsidTr="00FC4862"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Cieplarka  laboratoryjna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CLN32 STD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Pol-Eko-Aparatura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CN32SF151473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  <w:t>Pracownia Serologii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  <w:t>Bank  Krwi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1171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01.2019</w:t>
            </w:r>
          </w:p>
        </w:tc>
      </w:tr>
      <w:tr w:rsidR="00AA47D5" w:rsidRPr="00AA47D5" w:rsidTr="00FC4862"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Wirówka laboratoryjna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MPW-340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MPW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Med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Instruments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4787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1989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  <w:t>Pracownia Serologii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  <w:t>Bank  Krwi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08. 2019</w:t>
            </w:r>
          </w:p>
        </w:tc>
      </w:tr>
      <w:tr w:rsidR="00AA47D5" w:rsidRPr="00AA47D5" w:rsidTr="00FC4862"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Wirówka laboratoryjna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MPW-223 e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MPW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Med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Instruments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10223e098407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2007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Laboratorium Analityczne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03. 2019</w:t>
            </w:r>
          </w:p>
        </w:tc>
      </w:tr>
      <w:tr w:rsidR="00AA47D5" w:rsidRPr="00AA47D5" w:rsidTr="00FC4862"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Wirówka laboratoryjna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MPW-223 e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MPW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Med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Instruments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10223e099806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2006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Laboratorium Analityczne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489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03. 2019</w:t>
            </w:r>
          </w:p>
        </w:tc>
      </w:tr>
      <w:tr w:rsidR="00AA47D5" w:rsidRPr="00AA47D5" w:rsidTr="00FC4862"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Mieszadło hematologiczne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AM 2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Remed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96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7194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2011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Laboratorium Analityczne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716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03. 2019</w:t>
            </w:r>
          </w:p>
        </w:tc>
      </w:tr>
      <w:tr w:rsidR="00AA47D5" w:rsidRPr="00AA47D5" w:rsidTr="00FC4862"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Croytome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E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CS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Elektromed</w:t>
            </w:r>
            <w:proofErr w:type="spellEnd"/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3676L0907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2009</w:t>
            </w: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  <w:t>Chirurgia  Ogólna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Times New Roman"/>
                <w:color w:val="00000A"/>
                <w:kern w:val="3"/>
                <w:sz w:val="18"/>
                <w:szCs w:val="18"/>
                <w:shd w:val="clear" w:color="auto" w:fill="FFFFFF"/>
              </w:rPr>
              <w:t>Histopatologia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02. 2019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>Pakiet  72 - Aparaty  i  narzędzia  laryngologiczne</w:t>
      </w:r>
    </w:p>
    <w:tbl>
      <w:tblPr>
        <w:tblW w:w="1261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552"/>
        <w:gridCol w:w="1592"/>
        <w:gridCol w:w="1126"/>
        <w:gridCol w:w="1252"/>
        <w:gridCol w:w="973"/>
        <w:gridCol w:w="2200"/>
        <w:gridCol w:w="1020"/>
        <w:gridCol w:w="1392"/>
      </w:tblGrid>
      <w:tr w:rsidR="00AA47D5" w:rsidRPr="00AA47D5" w:rsidTr="00FC4862">
        <w:trPr>
          <w:trHeight w:val="450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 fabryczny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przeglądu  </w:t>
            </w:r>
          </w:p>
        </w:tc>
      </w:tr>
      <w:tr w:rsidR="00AA47D5" w:rsidRPr="00AA47D5" w:rsidTr="00FC486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Audiometr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AD 226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Has-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Med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-Bielsko B.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543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1998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Poradnia Otolaryngologiczna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.11.2019</w:t>
            </w:r>
          </w:p>
        </w:tc>
      </w:tr>
      <w:tr w:rsidR="00AA47D5" w:rsidRPr="00AA47D5" w:rsidTr="00FC4862">
        <w:trPr>
          <w:trHeight w:val="540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Aparat  do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screeningowego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  badania  słuchu  Oto Read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Interacoustics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A / S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Oticon</w:t>
            </w:r>
            <w:proofErr w:type="spellEnd"/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SN 9129034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2009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Oddział  Noworodków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691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10.2019</w:t>
            </w:r>
          </w:p>
        </w:tc>
      </w:tr>
      <w:tr w:rsidR="00AA47D5" w:rsidRPr="00AA47D5" w:rsidTr="00FC486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Aparat do przesiewowego badania słuchu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Ero - Scan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Maico</w:t>
            </w:r>
            <w:proofErr w:type="spellEnd"/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1914228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1998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Oddział Noworodków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484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10.2019</w:t>
            </w:r>
          </w:p>
        </w:tc>
      </w:tr>
      <w:tr w:rsidR="00AA47D5" w:rsidRPr="00AA47D5" w:rsidTr="00FC486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 xml:space="preserve">Lampa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naczołowa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 xml:space="preserve">  bateryjna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outlineLvl w:val="2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Ri-focus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 xml:space="preserve"> LED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Riester</w:t>
            </w:r>
            <w:proofErr w:type="spellEnd"/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</w:rPr>
              <w:t>296543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2012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Poradnia Otolaryngologiczna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717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.08.2019</w:t>
            </w:r>
          </w:p>
        </w:tc>
      </w:tr>
      <w:tr w:rsidR="00AA47D5" w:rsidRPr="00AA47D5" w:rsidTr="00FC486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Otoskop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Kawe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Piccolight</w:t>
            </w:r>
            <w:proofErr w:type="spellEnd"/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iCs/>
                <w:color w:val="000000"/>
                <w:kern w:val="3"/>
                <w:sz w:val="18"/>
                <w:szCs w:val="18"/>
              </w:rPr>
              <w:t>KaWe</w:t>
            </w:r>
            <w:proofErr w:type="spellEnd"/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brak danych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2011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POZ  nocny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712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03. 2019</w:t>
            </w:r>
          </w:p>
        </w:tc>
      </w:tr>
      <w:tr w:rsidR="00AA47D5" w:rsidRPr="00AA47D5" w:rsidTr="00FC486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Otoskop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Kawe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Piccolight</w:t>
            </w:r>
            <w:proofErr w:type="spellEnd"/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iCs/>
                <w:color w:val="000000"/>
                <w:kern w:val="3"/>
                <w:sz w:val="18"/>
                <w:szCs w:val="18"/>
              </w:rPr>
              <w:t>KaWe</w:t>
            </w:r>
            <w:proofErr w:type="spellEnd"/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13300.031-201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2011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POZ  nocny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712 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03. 2019</w:t>
            </w:r>
          </w:p>
        </w:tc>
      </w:tr>
      <w:tr w:rsidR="00AA47D5" w:rsidRPr="00AA47D5" w:rsidTr="00FC486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Otoskop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Ri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-mini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Riester</w:t>
            </w:r>
            <w:proofErr w:type="spellEnd"/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F1-207520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2011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POZ  nocny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713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03. 2019</w:t>
            </w:r>
          </w:p>
        </w:tc>
      </w:tr>
      <w:tr w:rsidR="00AA47D5" w:rsidRPr="00AA47D5" w:rsidTr="00FC486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Otoskop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Ri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-mini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Riester</w:t>
            </w:r>
            <w:proofErr w:type="spellEnd"/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2068-200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2013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POZ  nocny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713 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03. 2019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FF3333"/>
          <w:kern w:val="3"/>
        </w:rPr>
      </w:pPr>
    </w:p>
    <w:p w:rsidR="00AA47D5" w:rsidRPr="00AA47D5" w:rsidRDefault="00AA47D5" w:rsidP="00AA47D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bCs/>
          <w:color w:val="000000"/>
          <w:kern w:val="3"/>
          <w:sz w:val="24"/>
          <w:szCs w:val="24"/>
          <w:shd w:val="clear" w:color="auto" w:fill="FFFFFF"/>
        </w:rPr>
      </w:pPr>
      <w:r w:rsidRPr="00AA47D5">
        <w:rPr>
          <w:rFonts w:ascii="Times New Roman" w:eastAsia="Lucida Sans Unicode" w:hAnsi="Times New Roman" w:cs="Calibri"/>
          <w:b/>
          <w:bCs/>
          <w:color w:val="000000"/>
          <w:kern w:val="3"/>
          <w:sz w:val="24"/>
          <w:szCs w:val="24"/>
          <w:shd w:val="clear" w:color="auto" w:fill="FFFFFF"/>
        </w:rPr>
        <w:t xml:space="preserve">Pakiet  84 - Aparaty  do  pomiaru  ciśnienia                </w:t>
      </w:r>
    </w:p>
    <w:tbl>
      <w:tblPr>
        <w:tblW w:w="96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378"/>
        <w:gridCol w:w="1252"/>
        <w:gridCol w:w="3927"/>
        <w:gridCol w:w="1560"/>
      </w:tblGrid>
      <w:tr w:rsidR="00AA47D5" w:rsidRPr="00AA47D5" w:rsidTr="00FC4862">
        <w:trPr>
          <w:trHeight w:val="450"/>
        </w:trPr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Ilość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Termin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 przeglądu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Oddział Zakaźny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Pododdział  Dermatologii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Oddział Opieki Paliatywnej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0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kern w:val="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SP - Oddział Rehabilitacji Neurologicznej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   6   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SP - Oddział Chirurgii Ogólnej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  2   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SP - Oddział Chirurgii Urazowej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7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Oddział Noworodków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SP - Oddział Dziecięcy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0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kern w:val="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SP – Oddział 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Neurologiiczny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  i  Udarowy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SP - Oddział Wewnętrzny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12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4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Oddział  Okulistyczny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5  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SP - Oddział  Położniczo-ginekologiczny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14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 xml:space="preserve"> SP - Pracownia Endoskopii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lastRenderedPageBreak/>
              <w:t>15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 xml:space="preserve">SP - Pracownia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Holtera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16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Poradnia Alergologiczna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17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Poradnia  Otolaryngologiczna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18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Poradnia  Chirurgii  Ogólnej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19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Poradnia Chirurgii Urazowej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20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Poradnia  Onkologiczna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21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Poradnia  Medycyny  Pracy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rPr>
          <w:trHeight w:val="342"/>
        </w:trPr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22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 13   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SP - POZ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23</w:t>
            </w:r>
          </w:p>
        </w:tc>
        <w:tc>
          <w:tcPr>
            <w:tcW w:w="2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2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SP - OIOM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24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0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kern w:val="3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SP - SOR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  <w:tr w:rsidR="00AA47D5" w:rsidRPr="00AA47D5" w:rsidTr="00FC4862">
        <w:tc>
          <w:tcPr>
            <w:tcW w:w="5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23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do mierzenia  ciśnienia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0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kern w:val="3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92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SP - Poradnia  Położniczo-ginekologiczna</w:t>
            </w:r>
          </w:p>
        </w:tc>
        <w:tc>
          <w:tcPr>
            <w:tcW w:w="15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.06.2019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tbl>
      <w:tblPr>
        <w:tblW w:w="957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45"/>
        <w:gridCol w:w="726"/>
        <w:gridCol w:w="3922"/>
        <w:gridCol w:w="1630"/>
      </w:tblGrid>
      <w:tr w:rsidR="00AA47D5" w:rsidRPr="00AA47D5" w:rsidTr="00FC4862">
        <w:trPr>
          <w:trHeight w:val="45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Ilość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Termin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 przeglądu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26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Laryngologiczna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27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 xml:space="preserve">Poradnia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Alergologiczma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28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8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Kardiologiczna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29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Neurologiczna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30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Neurologii  Dziecięcej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31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Zdrowia  Psychicznego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32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Ginekologiczno – Poł.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33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7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Medycyny  Pracy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34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Chorób  Płuc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35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Punkt  Pobrań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36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6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lastRenderedPageBreak/>
              <w:t>Gabinet  Pielęgniarek  i  Położnych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lastRenderedPageBreak/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lastRenderedPageBreak/>
              <w:t>37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Gabinet  Diagnostyczno - Zabiegowy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38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4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Ogólna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39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Piłsudskiego 80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Pracownia  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EEG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tbl>
      <w:tblPr>
        <w:tblW w:w="9667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3108"/>
        <w:gridCol w:w="960"/>
        <w:gridCol w:w="3780"/>
        <w:gridCol w:w="1313"/>
      </w:tblGrid>
      <w:tr w:rsidR="00AA47D5" w:rsidRPr="00AA47D5" w:rsidTr="00FC4862">
        <w:trPr>
          <w:trHeight w:val="450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Ilość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 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przeglądu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40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Poradnia  Otolaryngologiczna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41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Powstańców  Śląskich  8 Poradnia  Diabetologiczna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42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Powstańców  Śląskich  8 Poradnia  Lekarza  POZ  dla  Dzieci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43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Powstańców  Śląskich  8 Poradnia  Neurologiczna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44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Powstańców  Śląskich  8 Poradnia  Dermatologiczna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Powstańców  Śląskich  8 Poradnia  Urologiczna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46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Powstańców  Śląskich  8 Poradnia  Endokrynologiczna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47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Przychodnia ,  ul. Powstańców  Śląskich  8 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Chirurgii  Ogólnej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48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Przychodnia ,  ul. Powstańców  Śląskich  8 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Chirurgii  Urazowej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49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Przychodnia ,  ul. Powstańców  Śląskich  8 Pracownia  Diagnostyki  Laboratoryjnej  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i  Immunochemii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50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7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Przychodnia ,  ul. Powstańców  Śląskich  8 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Poradnia  Lekarza  POZ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51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Powstańców  Śląskich  8 Gabinet  Diagnostyczno - Zabiegowy  POZ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52</w:t>
            </w:r>
          </w:p>
        </w:tc>
        <w:tc>
          <w:tcPr>
            <w:tcW w:w="3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Aparat  do  mierzenia  ciśnienia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Powstańców  Śląskich  8 Gabinet  Pielęgniarek  i  Położnych  POZ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A"/>
          <w:kern w:val="3"/>
        </w:rPr>
      </w:pPr>
    </w:p>
    <w:tbl>
      <w:tblPr>
        <w:tblW w:w="9667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3077"/>
        <w:gridCol w:w="1140"/>
        <w:gridCol w:w="3688"/>
        <w:gridCol w:w="1315"/>
      </w:tblGrid>
      <w:tr w:rsidR="00AA47D5" w:rsidRPr="00AA47D5" w:rsidTr="00FC4862">
        <w:trPr>
          <w:trHeight w:val="450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Ilość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Termin  przeglądu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53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9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 Gałczyńskiego  1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Poradnia  Ogólna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54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Przychodnia ,  ul.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Nidziałkowskiego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 xml:space="preserve"> 15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Poradnia  Ginekologiczna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55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10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Przychodnia ,  ul.  Niedziałkowskiego 15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Poradnia  DD1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56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Szkoła  Podstawowa  nr 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57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Szkoła  Podstawowa  nr 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58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Szkoła  Podstawowa  nr 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59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Szkoła  Podstawowa  nr 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60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Szkoła  Podstawowa  nr 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61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Szkoła  Podstawowa  nr 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62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Szkoła  Podstawowa  nr 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63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Szkoła  Podstawowa  nr 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64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Szkoła  Podstawowa  nr 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65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Szkoła  Podstawowa  nr 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66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Zespół  Szkół  Specjalnych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67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I  LO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68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II  LO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69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Zespół  Szkół  X. Dunikowskiego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70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2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Zespół  Szkół  Kołłątaja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71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Zespół  Szkół  Langego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72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Zespół  Szkół   Bema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73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Zespół  Szkół   Staszica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74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Aparat do mierzenia  ciśnienia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</w:rPr>
              <w:t>1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Gimnazjum  Katolickie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6"/>
                <w:szCs w:val="16"/>
                <w:shd w:val="clear" w:color="auto" w:fill="FFFFFF"/>
              </w:rPr>
              <w:t>06.2019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0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0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0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0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0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0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b/>
          <w:color w:val="00000A"/>
          <w:kern w:val="3"/>
        </w:rPr>
        <w:t>Pakiet  88 - Pozostałe  Urządzenia   RTG</w:t>
      </w:r>
    </w:p>
    <w:tbl>
      <w:tblPr>
        <w:tblW w:w="11782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891"/>
        <w:gridCol w:w="1550"/>
        <w:gridCol w:w="1183"/>
        <w:gridCol w:w="1381"/>
        <w:gridCol w:w="683"/>
        <w:gridCol w:w="2434"/>
        <w:gridCol w:w="960"/>
        <w:gridCol w:w="1244"/>
      </w:tblGrid>
      <w:tr w:rsidR="00AA47D5" w:rsidRPr="00AA47D5" w:rsidTr="00FC4862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fabryczny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 (Przychodnia)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przeglądu  </w:t>
            </w:r>
          </w:p>
        </w:tc>
      </w:tr>
      <w:tr w:rsidR="00AA47D5" w:rsidRPr="00AA47D5" w:rsidTr="00FC4862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Densytometr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</w:rPr>
              <w:t>dexa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</w:rPr>
              <w:t xml:space="preserve">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</w:rPr>
              <w:t>horizon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</w:rPr>
              <w:t xml:space="preserve">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</w:rPr>
              <w:t>Wi</w:t>
            </w:r>
            <w:proofErr w:type="spellEnd"/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  <w:shd w:val="clear" w:color="auto" w:fill="FFFFFF"/>
              </w:rPr>
              <w:t>Hologic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200403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2015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Pracownia  RTG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08. 2019</w:t>
            </w:r>
          </w:p>
        </w:tc>
      </w:tr>
      <w:tr w:rsidR="00AA47D5" w:rsidRPr="00AA47D5" w:rsidTr="00FC4862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Wywoływarka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 RTG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Periomat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 Plus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Durr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Dental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F054228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Pracownia  RTG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01. 2019</w:t>
            </w:r>
          </w:p>
        </w:tc>
      </w:tr>
      <w:tr w:rsidR="00AA47D5" w:rsidRPr="00AA47D5" w:rsidTr="00FC4862"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Wywoływarka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  RTG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Compact  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Protec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1190-1108-5773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2011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Pracownia  RTG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01. 2019</w:t>
            </w:r>
          </w:p>
        </w:tc>
      </w:tr>
      <w:tr w:rsidR="00AA47D5" w:rsidRPr="00AA47D5" w:rsidTr="00FC4862">
        <w:trPr>
          <w:trHeight w:val="569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Densosensytometr</w:t>
            </w:r>
            <w:proofErr w:type="spellEnd"/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</w:rPr>
              <w:t>Densonorm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sz w:val="18"/>
                <w:szCs w:val="18"/>
              </w:rPr>
              <w:t xml:space="preserve">  21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Pehamed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5811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2006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Pracownia  RTG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11. 2019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color w:val="FF3333"/>
          <w:kern w:val="3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</w:rPr>
      </w:pPr>
      <w:r w:rsidRPr="00AA47D5">
        <w:rPr>
          <w:rFonts w:ascii="Times New Roman" w:eastAsia="Lucida Sans Unicode" w:hAnsi="Times New Roman" w:cs="Calibri"/>
          <w:b/>
          <w:bCs/>
          <w:color w:val="00000A"/>
          <w:kern w:val="3"/>
        </w:rPr>
        <w:t>Pakiet  92 - Sprzęt  okulistyczny</w:t>
      </w:r>
    </w:p>
    <w:tbl>
      <w:tblPr>
        <w:tblW w:w="11830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2200"/>
        <w:gridCol w:w="1300"/>
        <w:gridCol w:w="1300"/>
        <w:gridCol w:w="1317"/>
        <w:gridCol w:w="733"/>
        <w:gridCol w:w="2433"/>
        <w:gridCol w:w="967"/>
        <w:gridCol w:w="1133"/>
      </w:tblGrid>
      <w:tr w:rsidR="00AA47D5" w:rsidRPr="00AA47D5" w:rsidTr="00FC4862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fabryczny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 (Przychodnia)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przeglądu  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Autorefrakttometr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AR 330 A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Nidek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230298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2007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Autorefraktokeratometr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HRK-7000A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Huvitz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Huvitz</w:t>
            </w:r>
            <w:proofErr w:type="spellEnd"/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7HAOAT15D0030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07. 2019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Autorefraktokeratometr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RK-F1 Canon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Canon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112514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2010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ul. </w:t>
            </w: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8"/>
                <w:szCs w:val="18"/>
              </w:rPr>
              <w:t>Piłsudskiego 80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,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01.2019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Dioptromierz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HLM-7000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Huvitz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Huvitz</w:t>
            </w:r>
            <w:proofErr w:type="spellEnd"/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7LM10C0090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2010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ul. </w:t>
            </w: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8"/>
                <w:szCs w:val="18"/>
              </w:rPr>
              <w:t>Piłsudskiego 80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,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01.2019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Dioptromierz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 xml:space="preserve">HLM-7000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>Huvitz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Huvitz</w:t>
            </w:r>
            <w:proofErr w:type="spellEnd"/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7LM10C0088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2010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.12.2019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Dioptromierz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  <w:shd w:val="clear" w:color="auto" w:fill="FFFFFF"/>
              </w:rPr>
              <w:t>br. danych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Calibri" w:eastAsia="Lucida Sans Unicode" w:hAnsi="Calibri" w:cs="Calibri"/>
                <w:color w:val="00000A"/>
                <w:kern w:val="3"/>
              </w:rPr>
              <w:t>Carl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 Zeiss </w:t>
            </w:r>
            <w:r w:rsidRPr="00AA47D5">
              <w:rPr>
                <w:rFonts w:ascii="Calibri" w:eastAsia="Lucida Sans Unicode" w:hAnsi="Calibri" w:cs="Calibri"/>
                <w:color w:val="00000A"/>
                <w:kern w:val="3"/>
              </w:rPr>
              <w:t>Jena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123143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2010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05. 2019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Exoftalmometr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>Hertel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Oculus</w:t>
            </w:r>
            <w:proofErr w:type="spellEnd"/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2010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ul. </w:t>
            </w: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8"/>
                <w:szCs w:val="18"/>
              </w:rPr>
              <w:t>Piłsudskiego 80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,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Exoftalmometr</w:t>
            </w:r>
            <w:proofErr w:type="spellEnd"/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>Hertl</w:t>
            </w:r>
            <w:proofErr w:type="spellEnd"/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>Oculus</w:t>
            </w:r>
            <w:proofErr w:type="spellEnd"/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2010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01. 2019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Lampa  szczelinowa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SL 980*5D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CSO - Włochy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.08090204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2008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ul. </w:t>
            </w: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8"/>
                <w:szCs w:val="18"/>
              </w:rPr>
              <w:t>Piłsudskiego 80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,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01.2019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Lampa   szczelinowa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z  przystawką  cyfrową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>980x5  DIGI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  <w:shd w:val="clear" w:color="auto" w:fill="FFFFFF"/>
              </w:rPr>
              <w:t>Optopol</w:t>
            </w:r>
            <w:proofErr w:type="spellEnd"/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  <w:shd w:val="clear" w:color="auto" w:fill="FFFFFF"/>
              </w:rPr>
              <w:t>0710013 / 0711-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  <w:shd w:val="clear" w:color="auto" w:fill="FFFFFF"/>
              </w:rPr>
              <w:t>185028816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2007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Lampa   szczelinowa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>SL980x3CSO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C.S.O.S.R.L. - Włochy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.0105130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2001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0"/>
          <w:szCs w:val="20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hd w:val="clear" w:color="auto" w:fill="FFFFFF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hd w:val="clear" w:color="auto" w:fill="FFFFFF"/>
        </w:rPr>
      </w:pPr>
    </w:p>
    <w:tbl>
      <w:tblPr>
        <w:tblW w:w="12016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81"/>
        <w:gridCol w:w="1336"/>
        <w:gridCol w:w="1534"/>
        <w:gridCol w:w="1129"/>
        <w:gridCol w:w="783"/>
        <w:gridCol w:w="2550"/>
        <w:gridCol w:w="900"/>
        <w:gridCol w:w="1441"/>
      </w:tblGrid>
      <w:tr w:rsidR="00AA47D5" w:rsidRPr="00AA47D5" w:rsidTr="00FC4862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fabryczny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 (Przychodnia)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przeglądu  </w:t>
            </w:r>
          </w:p>
        </w:tc>
      </w:tr>
      <w:tr w:rsidR="00AA47D5" w:rsidRPr="00AA47D5" w:rsidTr="00FC4862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Oftalmoskop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>Beta 200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SCO - Włochy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US / PAT4.963 X0099403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ul. </w:t>
            </w: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8"/>
                <w:szCs w:val="18"/>
              </w:rPr>
              <w:t>Piłsudskiego 80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,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.01.2019</w:t>
            </w:r>
          </w:p>
        </w:tc>
      </w:tr>
      <w:tr w:rsidR="00AA47D5" w:rsidRPr="00AA47D5" w:rsidTr="00FC4862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Oftalmoskop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>Beta 200 S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Heine-Niemcy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4.9.63.014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2004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09. 2019</w:t>
            </w:r>
          </w:p>
        </w:tc>
      </w:tr>
      <w:tr w:rsidR="00AA47D5" w:rsidRPr="00AA47D5" w:rsidTr="00FC4862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Oftalmoskop  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>Beta 200 S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Heine-Niemcy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C0203120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2004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.11.2019</w:t>
            </w:r>
          </w:p>
        </w:tc>
      </w:tr>
      <w:tr w:rsidR="00AA47D5" w:rsidRPr="00AA47D5" w:rsidTr="00FC4862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Perymetr  komputerowy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>PTS - 900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Optopol</w:t>
            </w:r>
            <w:proofErr w:type="spellEnd"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156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2002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09. 2019</w:t>
            </w:r>
          </w:p>
        </w:tc>
      </w:tr>
      <w:tr w:rsidR="00AA47D5" w:rsidRPr="00AA47D5" w:rsidTr="00FC4862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Perymetr  komputerowy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PTS-910 BY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Optopol</w:t>
            </w:r>
            <w:proofErr w:type="spellEnd"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991 / H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2008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ul. </w:t>
            </w: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8"/>
                <w:szCs w:val="18"/>
              </w:rPr>
              <w:t>Piłsudskiego 80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,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01.2019</w:t>
            </w:r>
          </w:p>
        </w:tc>
      </w:tr>
      <w:tr w:rsidR="00AA47D5" w:rsidRPr="00AA47D5" w:rsidTr="00FC4862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Stolik  elektryczny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0"/>
                <w:sz w:val="18"/>
                <w:szCs w:val="18"/>
              </w:rPr>
              <w:t>SE 244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Optopol</w:t>
            </w:r>
            <w:proofErr w:type="spellEnd"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4937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Tablice do oceny ostrości wzroku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Z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optotypem</w:t>
            </w:r>
            <w:proofErr w:type="spellEnd"/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Naturfarm</w:t>
            </w:r>
            <w:proofErr w:type="spellEnd"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101507B9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2009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Tablice do oceny ostrości wzroku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Z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optotypem</w:t>
            </w:r>
            <w:proofErr w:type="spellEnd"/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Naturfarm</w:t>
            </w:r>
            <w:proofErr w:type="spellEnd"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102607B9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2009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Tablice do oceny ostrości wzroku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Z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optotypem</w:t>
            </w:r>
            <w:proofErr w:type="spellEnd"/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Naturfarm</w:t>
            </w:r>
            <w:proofErr w:type="spellEnd"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10630D9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2009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Tablice do oceny ostrości wzroku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Z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optotypem</w:t>
            </w:r>
            <w:proofErr w:type="spellEnd"/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Naturfarm</w:t>
            </w:r>
            <w:proofErr w:type="spellEnd"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107607D9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2009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Tomograf optyczny  OCT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Copernicus  Plus</w:t>
            </w: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Optopol</w:t>
            </w:r>
            <w:proofErr w:type="spellEnd"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154326 / M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2013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07. 2019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bCs/>
          <w:color w:val="FF3333"/>
          <w:kern w:val="3"/>
          <w:shd w:val="clear" w:color="auto" w:fill="FFFFFF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hd w:val="clear" w:color="auto" w:fill="FFFFFF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hd w:val="clear" w:color="auto" w:fill="FFFFFF"/>
        </w:rPr>
      </w:pPr>
    </w:p>
    <w:p w:rsid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hd w:val="clear" w:color="auto" w:fill="FFFFFF"/>
        </w:rPr>
      </w:pPr>
    </w:p>
    <w:p w:rsidR="00C8236E" w:rsidRPr="00AA47D5" w:rsidRDefault="00C8236E" w:rsidP="00AA47D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hd w:val="clear" w:color="auto" w:fill="FFFFFF"/>
        </w:rPr>
      </w:pPr>
    </w:p>
    <w:tbl>
      <w:tblPr>
        <w:tblW w:w="1213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314"/>
        <w:gridCol w:w="1403"/>
        <w:gridCol w:w="1183"/>
        <w:gridCol w:w="1183"/>
        <w:gridCol w:w="734"/>
        <w:gridCol w:w="2433"/>
        <w:gridCol w:w="966"/>
        <w:gridCol w:w="1419"/>
      </w:tblGrid>
      <w:tr w:rsidR="00AA47D5" w:rsidRPr="00AA47D5" w:rsidTr="00FC486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Nazwa  urządzenia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Typ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Producent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fabryczny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Rok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prod</w:t>
            </w:r>
            <w:proofErr w:type="spellEnd"/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.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Jednostka</w:t>
            </w:r>
          </w:p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 (Przychodnia)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>Nr paszportu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b/>
                <w:bCs/>
                <w:color w:val="00000A"/>
                <w:kern w:val="3"/>
                <w:sz w:val="18"/>
                <w:szCs w:val="18"/>
              </w:rPr>
              <w:t xml:space="preserve">Termin przeglądu  </w:t>
            </w:r>
          </w:p>
        </w:tc>
      </w:tr>
      <w:tr w:rsidR="00AA47D5" w:rsidRPr="00AA47D5" w:rsidTr="00FC4862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Tonometr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aplanacyjny</w:t>
            </w:r>
            <w:proofErr w:type="spellEnd"/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870 ZCSO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CSO - Włochy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.01040392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2001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Tonometr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aplanacyjny</w:t>
            </w:r>
            <w:proofErr w:type="spellEnd"/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AT - 500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Optopol</w:t>
            </w:r>
            <w:proofErr w:type="spellEnd"/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359 / G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2007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Tonometr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aplanacyjny</w:t>
            </w:r>
            <w:proofErr w:type="spellEnd"/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AT - 500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Optopol</w:t>
            </w:r>
            <w:proofErr w:type="spellEnd"/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100 / D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2007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ul. Powstańców  Śląskich  8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02. 2019</w:t>
            </w:r>
          </w:p>
        </w:tc>
      </w:tr>
      <w:tr w:rsidR="00AA47D5" w:rsidRPr="00AA47D5" w:rsidTr="00FC4862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 xml:space="preserve">Tonometr  </w:t>
            </w:r>
            <w:proofErr w:type="spellStart"/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aplanacyjny</w:t>
            </w:r>
            <w:proofErr w:type="spellEnd"/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SL 980*5D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CSO - Włochy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08090204412 / H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20"/>
                <w:szCs w:val="20"/>
                <w:shd w:val="clear" w:color="auto" w:fill="FFFFFF"/>
              </w:rPr>
              <w:t>2008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A"/>
                <w:kern w:val="3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 xml:space="preserve">ul. </w:t>
            </w:r>
            <w:r w:rsidRPr="00AA47D5">
              <w:rPr>
                <w:rFonts w:ascii="Calibri" w:eastAsia="Lucida Sans Unicode" w:hAnsi="Calibri" w:cs="Calibri"/>
                <w:color w:val="00000A"/>
                <w:kern w:val="3"/>
                <w:sz w:val="18"/>
                <w:szCs w:val="18"/>
              </w:rPr>
              <w:t xml:space="preserve">Piłsudskiego 80 </w:t>
            </w: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,</w:t>
            </w:r>
          </w:p>
          <w:p w:rsidR="00AA47D5" w:rsidRPr="00AA47D5" w:rsidRDefault="00AA47D5" w:rsidP="00AA47D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  <w:shd w:val="clear" w:color="auto" w:fill="FFFFFF"/>
              </w:rPr>
              <w:t>Poradnia  Okulistyczna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D5" w:rsidRPr="00AA47D5" w:rsidRDefault="00AA47D5" w:rsidP="00AA47D5">
            <w:pPr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</w:pPr>
            <w:r w:rsidRPr="00AA47D5">
              <w:rPr>
                <w:rFonts w:ascii="Times New Roman" w:eastAsia="Lucida Sans Unicode" w:hAnsi="Times New Roman" w:cs="Calibri"/>
                <w:color w:val="00000A"/>
                <w:kern w:val="3"/>
                <w:sz w:val="18"/>
                <w:szCs w:val="18"/>
              </w:rPr>
              <w:t>01.2019</w:t>
            </w:r>
          </w:p>
        </w:tc>
      </w:tr>
    </w:tbl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hd w:val="clear" w:color="auto" w:fill="FFFFFF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hd w:val="clear" w:color="auto" w:fill="FFFFFF"/>
        </w:rPr>
      </w:pPr>
    </w:p>
    <w:p w:rsidR="00AA47D5" w:rsidRPr="00AA47D5" w:rsidRDefault="00AA47D5" w:rsidP="00AA47D5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hd w:val="clear" w:color="auto" w:fill="FFFFFF"/>
        </w:rPr>
      </w:pPr>
    </w:p>
    <w:sectPr w:rsidR="00AA47D5" w:rsidRPr="00AA47D5">
      <w:headerReference w:type="default" r:id="rId10"/>
      <w:pgSz w:w="16838" w:h="11906" w:orient="landscape"/>
      <w:pgMar w:top="851" w:right="567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BE" w:rsidRDefault="00565FBE">
      <w:pPr>
        <w:spacing w:after="0" w:line="240" w:lineRule="auto"/>
      </w:pPr>
      <w:r>
        <w:separator/>
      </w:r>
    </w:p>
  </w:endnote>
  <w:endnote w:type="continuationSeparator" w:id="0">
    <w:p w:rsidR="00565FBE" w:rsidRDefault="005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BE" w:rsidRDefault="00565FBE">
      <w:pPr>
        <w:spacing w:after="0" w:line="240" w:lineRule="auto"/>
      </w:pPr>
      <w:r>
        <w:separator/>
      </w:r>
    </w:p>
  </w:footnote>
  <w:footnote w:type="continuationSeparator" w:id="0">
    <w:p w:rsidR="00565FBE" w:rsidRDefault="0056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4C" w:rsidRDefault="00AA47D5">
    <w:pPr>
      <w:pStyle w:val="Nagwek"/>
      <w:jc w:val="right"/>
      <w:rPr>
        <w:sz w:val="28"/>
        <w:szCs w:val="28"/>
      </w:rPr>
    </w:pPr>
    <w:r>
      <w:rPr>
        <w:sz w:val="28"/>
        <w:szCs w:val="28"/>
      </w:rPr>
      <w:t>Załącznik nr 7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349"/>
    <w:multiLevelType w:val="multilevel"/>
    <w:tmpl w:val="DF624FA4"/>
    <w:styleLink w:val="Bezlisty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9E"/>
    <w:rsid w:val="000800B0"/>
    <w:rsid w:val="001D3C8A"/>
    <w:rsid w:val="00467F7E"/>
    <w:rsid w:val="00565FBE"/>
    <w:rsid w:val="007F319E"/>
    <w:rsid w:val="00AA47D5"/>
    <w:rsid w:val="00C8236E"/>
    <w:rsid w:val="00F5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link w:val="Nagwek1Znak"/>
    <w:rsid w:val="00AA47D5"/>
    <w:pPr>
      <w:outlineLvl w:val="0"/>
    </w:pPr>
  </w:style>
  <w:style w:type="paragraph" w:styleId="Nagwek2">
    <w:name w:val="heading 2"/>
    <w:basedOn w:val="Nagwek"/>
    <w:link w:val="Nagwek2Znak"/>
    <w:rsid w:val="00AA47D5"/>
    <w:pPr>
      <w:outlineLvl w:val="1"/>
    </w:pPr>
  </w:style>
  <w:style w:type="paragraph" w:styleId="Nagwek3">
    <w:name w:val="heading 3"/>
    <w:basedOn w:val="Nagwek"/>
    <w:link w:val="Nagwek3Znak"/>
    <w:rsid w:val="00AA47D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7D5"/>
    <w:rPr>
      <w:rFonts w:ascii="Calibri" w:eastAsia="Lucida Sans Unicode" w:hAnsi="Calibri" w:cs="Calibri"/>
      <w:color w:val="00000A"/>
      <w:kern w:val="3"/>
    </w:rPr>
  </w:style>
  <w:style w:type="character" w:customStyle="1" w:styleId="Nagwek2Znak">
    <w:name w:val="Nagłówek 2 Znak"/>
    <w:basedOn w:val="Domylnaczcionkaakapitu"/>
    <w:link w:val="Nagwek2"/>
    <w:rsid w:val="00AA47D5"/>
    <w:rPr>
      <w:rFonts w:ascii="Calibri" w:eastAsia="Lucida Sans Unicode" w:hAnsi="Calibri" w:cs="Calibri"/>
      <w:color w:val="00000A"/>
      <w:kern w:val="3"/>
    </w:rPr>
  </w:style>
  <w:style w:type="character" w:customStyle="1" w:styleId="Nagwek3Znak">
    <w:name w:val="Nagłówek 3 Znak"/>
    <w:basedOn w:val="Domylnaczcionkaakapitu"/>
    <w:link w:val="Nagwek3"/>
    <w:rsid w:val="00AA47D5"/>
    <w:rPr>
      <w:rFonts w:ascii="Calibri" w:eastAsia="Lucida Sans Unicode" w:hAnsi="Calibri" w:cs="Calibri"/>
      <w:color w:val="00000A"/>
      <w:kern w:val="3"/>
    </w:rPr>
  </w:style>
  <w:style w:type="numbering" w:customStyle="1" w:styleId="Bezlisty1">
    <w:name w:val="Bez listy1"/>
    <w:next w:val="Bezlisty"/>
    <w:uiPriority w:val="99"/>
    <w:semiHidden/>
    <w:unhideWhenUsed/>
    <w:rsid w:val="00AA47D5"/>
  </w:style>
  <w:style w:type="paragraph" w:customStyle="1" w:styleId="Standard">
    <w:name w:val="Standard"/>
    <w:rsid w:val="00AA47D5"/>
    <w:pPr>
      <w:suppressAutoHyphens/>
      <w:autoSpaceDN w:val="0"/>
      <w:spacing w:after="0" w:line="240" w:lineRule="auto"/>
      <w:ind w:firstLine="34"/>
      <w:textAlignment w:val="baseline"/>
    </w:pPr>
    <w:rPr>
      <w:rFonts w:ascii="Calibri" w:eastAsia="Lucida Sans Unicode" w:hAnsi="Calibri" w:cs="Calibri"/>
      <w:color w:val="00000A"/>
      <w:kern w:val="3"/>
    </w:rPr>
  </w:style>
  <w:style w:type="paragraph" w:styleId="Nagwek">
    <w:name w:val="header"/>
    <w:basedOn w:val="Standard"/>
    <w:link w:val="NagwekZnak"/>
    <w:rsid w:val="00AA4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D5"/>
    <w:rPr>
      <w:rFonts w:ascii="Calibri" w:eastAsia="Lucida Sans Unicode" w:hAnsi="Calibri" w:cs="Calibri"/>
      <w:color w:val="00000A"/>
      <w:kern w:val="3"/>
    </w:rPr>
  </w:style>
  <w:style w:type="paragraph" w:customStyle="1" w:styleId="Textbody">
    <w:name w:val="Text body"/>
    <w:basedOn w:val="Standard"/>
    <w:rsid w:val="00AA47D5"/>
    <w:pPr>
      <w:spacing w:after="140" w:line="288" w:lineRule="auto"/>
    </w:pPr>
  </w:style>
  <w:style w:type="paragraph" w:styleId="Lista">
    <w:name w:val="List"/>
    <w:basedOn w:val="Textbody"/>
    <w:rsid w:val="00AA47D5"/>
    <w:rPr>
      <w:rFonts w:cs="Mangal"/>
      <w:sz w:val="24"/>
    </w:rPr>
  </w:style>
  <w:style w:type="paragraph" w:styleId="Legenda">
    <w:name w:val="caption"/>
    <w:basedOn w:val="Standard"/>
    <w:rsid w:val="00AA47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A47D5"/>
    <w:pPr>
      <w:suppressLineNumbers/>
    </w:pPr>
    <w:rPr>
      <w:rFonts w:cs="Mangal"/>
      <w:sz w:val="24"/>
    </w:rPr>
  </w:style>
  <w:style w:type="paragraph" w:customStyle="1" w:styleId="Heading">
    <w:name w:val="Heading"/>
    <w:basedOn w:val="Standard"/>
    <w:next w:val="Textbody"/>
    <w:rsid w:val="00AA47D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Quotations">
    <w:name w:val="Quotations"/>
    <w:basedOn w:val="Standard"/>
    <w:rsid w:val="00AA47D5"/>
  </w:style>
  <w:style w:type="paragraph" w:styleId="Tytu">
    <w:name w:val="Title"/>
    <w:basedOn w:val="Nagwek"/>
    <w:link w:val="TytuZnak"/>
    <w:rsid w:val="00AA47D5"/>
  </w:style>
  <w:style w:type="character" w:customStyle="1" w:styleId="TytuZnak">
    <w:name w:val="Tytuł Znak"/>
    <w:basedOn w:val="Domylnaczcionkaakapitu"/>
    <w:link w:val="Tytu"/>
    <w:rsid w:val="00AA47D5"/>
    <w:rPr>
      <w:rFonts w:ascii="Calibri" w:eastAsia="Lucida Sans Unicode" w:hAnsi="Calibri" w:cs="Calibri"/>
      <w:color w:val="00000A"/>
      <w:kern w:val="3"/>
    </w:rPr>
  </w:style>
  <w:style w:type="paragraph" w:styleId="Podtytu">
    <w:name w:val="Subtitle"/>
    <w:basedOn w:val="Nagwek"/>
    <w:link w:val="PodtytuZnak"/>
    <w:rsid w:val="00AA47D5"/>
  </w:style>
  <w:style w:type="character" w:customStyle="1" w:styleId="PodtytuZnak">
    <w:name w:val="Podtytuł Znak"/>
    <w:basedOn w:val="Domylnaczcionkaakapitu"/>
    <w:link w:val="Podtytu"/>
    <w:rsid w:val="00AA47D5"/>
    <w:rPr>
      <w:rFonts w:ascii="Calibri" w:eastAsia="Lucida Sans Unicode" w:hAnsi="Calibri" w:cs="Calibri"/>
      <w:color w:val="00000A"/>
      <w:kern w:val="3"/>
    </w:rPr>
  </w:style>
  <w:style w:type="paragraph" w:customStyle="1" w:styleId="TableContents">
    <w:name w:val="Table Contents"/>
    <w:basedOn w:val="Standard"/>
    <w:rsid w:val="00AA47D5"/>
  </w:style>
  <w:style w:type="paragraph" w:customStyle="1" w:styleId="TableHeading">
    <w:name w:val="Table Heading"/>
    <w:basedOn w:val="TableContents"/>
    <w:rsid w:val="00AA47D5"/>
  </w:style>
  <w:style w:type="paragraph" w:customStyle="1" w:styleId="Framecontents">
    <w:name w:val="Frame contents"/>
    <w:basedOn w:val="Standard"/>
    <w:rsid w:val="00AA47D5"/>
  </w:style>
  <w:style w:type="paragraph" w:customStyle="1" w:styleId="TableParagraph">
    <w:name w:val="Table Paragraph"/>
    <w:basedOn w:val="Standard"/>
    <w:rsid w:val="00AA47D5"/>
    <w:pPr>
      <w:textAlignment w:val="center"/>
    </w:pPr>
    <w:rPr>
      <w:rFonts w:ascii="Arial" w:eastAsia="Arial, sans-serif" w:hAnsi="Arial" w:cs="Arial, sans-serif"/>
    </w:rPr>
  </w:style>
  <w:style w:type="paragraph" w:styleId="Stopka">
    <w:name w:val="footer"/>
    <w:basedOn w:val="Standard"/>
    <w:link w:val="StopkaZnak"/>
    <w:rsid w:val="00AA47D5"/>
    <w:pPr>
      <w:suppressLineNumbers/>
      <w:tabs>
        <w:tab w:val="center" w:pos="7426"/>
        <w:tab w:val="right" w:pos="14853"/>
      </w:tabs>
    </w:pPr>
  </w:style>
  <w:style w:type="character" w:customStyle="1" w:styleId="StopkaZnak">
    <w:name w:val="Stopka Znak"/>
    <w:basedOn w:val="Domylnaczcionkaakapitu"/>
    <w:link w:val="Stopka"/>
    <w:rsid w:val="00AA47D5"/>
    <w:rPr>
      <w:rFonts w:ascii="Calibri" w:eastAsia="Lucida Sans Unicode" w:hAnsi="Calibri" w:cs="Calibri"/>
      <w:color w:val="00000A"/>
      <w:kern w:val="3"/>
    </w:rPr>
  </w:style>
  <w:style w:type="character" w:customStyle="1" w:styleId="Domylnaczcionkaakapitu1">
    <w:name w:val="Domyślna czcionka akapitu1"/>
    <w:rsid w:val="00AA47D5"/>
  </w:style>
  <w:style w:type="character" w:customStyle="1" w:styleId="Internetlink">
    <w:name w:val="Internet link"/>
    <w:rsid w:val="00AA47D5"/>
    <w:rPr>
      <w:color w:val="0000FF"/>
      <w:u w:val="single"/>
    </w:rPr>
  </w:style>
  <w:style w:type="character" w:customStyle="1" w:styleId="StrongEmphasis">
    <w:name w:val="Strong Emphasis"/>
    <w:rsid w:val="00AA47D5"/>
    <w:rPr>
      <w:b/>
      <w:bCs/>
    </w:rPr>
  </w:style>
  <w:style w:type="character" w:styleId="Uwydatnienie">
    <w:name w:val="Emphasis"/>
    <w:rsid w:val="00AA47D5"/>
    <w:rPr>
      <w:i/>
      <w:iCs/>
    </w:rPr>
  </w:style>
  <w:style w:type="character" w:customStyle="1" w:styleId="NumberingSymbols">
    <w:name w:val="Numbering Symbols"/>
    <w:rsid w:val="00AA47D5"/>
  </w:style>
  <w:style w:type="character" w:customStyle="1" w:styleId="BulletSymbols">
    <w:name w:val="Bullet Symbols"/>
    <w:rsid w:val="00AA47D5"/>
    <w:rPr>
      <w:rFonts w:ascii="OpenSymbol" w:eastAsia="OpenSymbol" w:hAnsi="OpenSymbol" w:cs="OpenSymbol"/>
    </w:rPr>
  </w:style>
  <w:style w:type="numbering" w:customStyle="1" w:styleId="Bezlisty2">
    <w:name w:val="Bez listy2"/>
    <w:basedOn w:val="Bezlisty"/>
    <w:rsid w:val="00AA47D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link w:val="Nagwek1Znak"/>
    <w:rsid w:val="00AA47D5"/>
    <w:pPr>
      <w:outlineLvl w:val="0"/>
    </w:pPr>
  </w:style>
  <w:style w:type="paragraph" w:styleId="Nagwek2">
    <w:name w:val="heading 2"/>
    <w:basedOn w:val="Nagwek"/>
    <w:link w:val="Nagwek2Znak"/>
    <w:rsid w:val="00AA47D5"/>
    <w:pPr>
      <w:outlineLvl w:val="1"/>
    </w:pPr>
  </w:style>
  <w:style w:type="paragraph" w:styleId="Nagwek3">
    <w:name w:val="heading 3"/>
    <w:basedOn w:val="Nagwek"/>
    <w:link w:val="Nagwek3Znak"/>
    <w:rsid w:val="00AA47D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7D5"/>
    <w:rPr>
      <w:rFonts w:ascii="Calibri" w:eastAsia="Lucida Sans Unicode" w:hAnsi="Calibri" w:cs="Calibri"/>
      <w:color w:val="00000A"/>
      <w:kern w:val="3"/>
    </w:rPr>
  </w:style>
  <w:style w:type="character" w:customStyle="1" w:styleId="Nagwek2Znak">
    <w:name w:val="Nagłówek 2 Znak"/>
    <w:basedOn w:val="Domylnaczcionkaakapitu"/>
    <w:link w:val="Nagwek2"/>
    <w:rsid w:val="00AA47D5"/>
    <w:rPr>
      <w:rFonts w:ascii="Calibri" w:eastAsia="Lucida Sans Unicode" w:hAnsi="Calibri" w:cs="Calibri"/>
      <w:color w:val="00000A"/>
      <w:kern w:val="3"/>
    </w:rPr>
  </w:style>
  <w:style w:type="character" w:customStyle="1" w:styleId="Nagwek3Znak">
    <w:name w:val="Nagłówek 3 Znak"/>
    <w:basedOn w:val="Domylnaczcionkaakapitu"/>
    <w:link w:val="Nagwek3"/>
    <w:rsid w:val="00AA47D5"/>
    <w:rPr>
      <w:rFonts w:ascii="Calibri" w:eastAsia="Lucida Sans Unicode" w:hAnsi="Calibri" w:cs="Calibri"/>
      <w:color w:val="00000A"/>
      <w:kern w:val="3"/>
    </w:rPr>
  </w:style>
  <w:style w:type="numbering" w:customStyle="1" w:styleId="Bezlisty1">
    <w:name w:val="Bez listy1"/>
    <w:next w:val="Bezlisty"/>
    <w:uiPriority w:val="99"/>
    <w:semiHidden/>
    <w:unhideWhenUsed/>
    <w:rsid w:val="00AA47D5"/>
  </w:style>
  <w:style w:type="paragraph" w:customStyle="1" w:styleId="Standard">
    <w:name w:val="Standard"/>
    <w:rsid w:val="00AA47D5"/>
    <w:pPr>
      <w:suppressAutoHyphens/>
      <w:autoSpaceDN w:val="0"/>
      <w:spacing w:after="0" w:line="240" w:lineRule="auto"/>
      <w:ind w:firstLine="34"/>
      <w:textAlignment w:val="baseline"/>
    </w:pPr>
    <w:rPr>
      <w:rFonts w:ascii="Calibri" w:eastAsia="Lucida Sans Unicode" w:hAnsi="Calibri" w:cs="Calibri"/>
      <w:color w:val="00000A"/>
      <w:kern w:val="3"/>
    </w:rPr>
  </w:style>
  <w:style w:type="paragraph" w:styleId="Nagwek">
    <w:name w:val="header"/>
    <w:basedOn w:val="Standard"/>
    <w:link w:val="NagwekZnak"/>
    <w:rsid w:val="00AA4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D5"/>
    <w:rPr>
      <w:rFonts w:ascii="Calibri" w:eastAsia="Lucida Sans Unicode" w:hAnsi="Calibri" w:cs="Calibri"/>
      <w:color w:val="00000A"/>
      <w:kern w:val="3"/>
    </w:rPr>
  </w:style>
  <w:style w:type="paragraph" w:customStyle="1" w:styleId="Textbody">
    <w:name w:val="Text body"/>
    <w:basedOn w:val="Standard"/>
    <w:rsid w:val="00AA47D5"/>
    <w:pPr>
      <w:spacing w:after="140" w:line="288" w:lineRule="auto"/>
    </w:pPr>
  </w:style>
  <w:style w:type="paragraph" w:styleId="Lista">
    <w:name w:val="List"/>
    <w:basedOn w:val="Textbody"/>
    <w:rsid w:val="00AA47D5"/>
    <w:rPr>
      <w:rFonts w:cs="Mangal"/>
      <w:sz w:val="24"/>
    </w:rPr>
  </w:style>
  <w:style w:type="paragraph" w:styleId="Legenda">
    <w:name w:val="caption"/>
    <w:basedOn w:val="Standard"/>
    <w:rsid w:val="00AA47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A47D5"/>
    <w:pPr>
      <w:suppressLineNumbers/>
    </w:pPr>
    <w:rPr>
      <w:rFonts w:cs="Mangal"/>
      <w:sz w:val="24"/>
    </w:rPr>
  </w:style>
  <w:style w:type="paragraph" w:customStyle="1" w:styleId="Heading">
    <w:name w:val="Heading"/>
    <w:basedOn w:val="Standard"/>
    <w:next w:val="Textbody"/>
    <w:rsid w:val="00AA47D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Quotations">
    <w:name w:val="Quotations"/>
    <w:basedOn w:val="Standard"/>
    <w:rsid w:val="00AA47D5"/>
  </w:style>
  <w:style w:type="paragraph" w:styleId="Tytu">
    <w:name w:val="Title"/>
    <w:basedOn w:val="Nagwek"/>
    <w:link w:val="TytuZnak"/>
    <w:rsid w:val="00AA47D5"/>
  </w:style>
  <w:style w:type="character" w:customStyle="1" w:styleId="TytuZnak">
    <w:name w:val="Tytuł Znak"/>
    <w:basedOn w:val="Domylnaczcionkaakapitu"/>
    <w:link w:val="Tytu"/>
    <w:rsid w:val="00AA47D5"/>
    <w:rPr>
      <w:rFonts w:ascii="Calibri" w:eastAsia="Lucida Sans Unicode" w:hAnsi="Calibri" w:cs="Calibri"/>
      <w:color w:val="00000A"/>
      <w:kern w:val="3"/>
    </w:rPr>
  </w:style>
  <w:style w:type="paragraph" w:styleId="Podtytu">
    <w:name w:val="Subtitle"/>
    <w:basedOn w:val="Nagwek"/>
    <w:link w:val="PodtytuZnak"/>
    <w:rsid w:val="00AA47D5"/>
  </w:style>
  <w:style w:type="character" w:customStyle="1" w:styleId="PodtytuZnak">
    <w:name w:val="Podtytuł Znak"/>
    <w:basedOn w:val="Domylnaczcionkaakapitu"/>
    <w:link w:val="Podtytu"/>
    <w:rsid w:val="00AA47D5"/>
    <w:rPr>
      <w:rFonts w:ascii="Calibri" w:eastAsia="Lucida Sans Unicode" w:hAnsi="Calibri" w:cs="Calibri"/>
      <w:color w:val="00000A"/>
      <w:kern w:val="3"/>
    </w:rPr>
  </w:style>
  <w:style w:type="paragraph" w:customStyle="1" w:styleId="TableContents">
    <w:name w:val="Table Contents"/>
    <w:basedOn w:val="Standard"/>
    <w:rsid w:val="00AA47D5"/>
  </w:style>
  <w:style w:type="paragraph" w:customStyle="1" w:styleId="TableHeading">
    <w:name w:val="Table Heading"/>
    <w:basedOn w:val="TableContents"/>
    <w:rsid w:val="00AA47D5"/>
  </w:style>
  <w:style w:type="paragraph" w:customStyle="1" w:styleId="Framecontents">
    <w:name w:val="Frame contents"/>
    <w:basedOn w:val="Standard"/>
    <w:rsid w:val="00AA47D5"/>
  </w:style>
  <w:style w:type="paragraph" w:customStyle="1" w:styleId="TableParagraph">
    <w:name w:val="Table Paragraph"/>
    <w:basedOn w:val="Standard"/>
    <w:rsid w:val="00AA47D5"/>
    <w:pPr>
      <w:textAlignment w:val="center"/>
    </w:pPr>
    <w:rPr>
      <w:rFonts w:ascii="Arial" w:eastAsia="Arial, sans-serif" w:hAnsi="Arial" w:cs="Arial, sans-serif"/>
    </w:rPr>
  </w:style>
  <w:style w:type="paragraph" w:styleId="Stopka">
    <w:name w:val="footer"/>
    <w:basedOn w:val="Standard"/>
    <w:link w:val="StopkaZnak"/>
    <w:rsid w:val="00AA47D5"/>
    <w:pPr>
      <w:suppressLineNumbers/>
      <w:tabs>
        <w:tab w:val="center" w:pos="7426"/>
        <w:tab w:val="right" w:pos="14853"/>
      </w:tabs>
    </w:pPr>
  </w:style>
  <w:style w:type="character" w:customStyle="1" w:styleId="StopkaZnak">
    <w:name w:val="Stopka Znak"/>
    <w:basedOn w:val="Domylnaczcionkaakapitu"/>
    <w:link w:val="Stopka"/>
    <w:rsid w:val="00AA47D5"/>
    <w:rPr>
      <w:rFonts w:ascii="Calibri" w:eastAsia="Lucida Sans Unicode" w:hAnsi="Calibri" w:cs="Calibri"/>
      <w:color w:val="00000A"/>
      <w:kern w:val="3"/>
    </w:rPr>
  </w:style>
  <w:style w:type="character" w:customStyle="1" w:styleId="Domylnaczcionkaakapitu1">
    <w:name w:val="Domyślna czcionka akapitu1"/>
    <w:rsid w:val="00AA47D5"/>
  </w:style>
  <w:style w:type="character" w:customStyle="1" w:styleId="Internetlink">
    <w:name w:val="Internet link"/>
    <w:rsid w:val="00AA47D5"/>
    <w:rPr>
      <w:color w:val="0000FF"/>
      <w:u w:val="single"/>
    </w:rPr>
  </w:style>
  <w:style w:type="character" w:customStyle="1" w:styleId="StrongEmphasis">
    <w:name w:val="Strong Emphasis"/>
    <w:rsid w:val="00AA47D5"/>
    <w:rPr>
      <w:b/>
      <w:bCs/>
    </w:rPr>
  </w:style>
  <w:style w:type="character" w:styleId="Uwydatnienie">
    <w:name w:val="Emphasis"/>
    <w:rsid w:val="00AA47D5"/>
    <w:rPr>
      <w:i/>
      <w:iCs/>
    </w:rPr>
  </w:style>
  <w:style w:type="character" w:customStyle="1" w:styleId="NumberingSymbols">
    <w:name w:val="Numbering Symbols"/>
    <w:rsid w:val="00AA47D5"/>
  </w:style>
  <w:style w:type="character" w:customStyle="1" w:styleId="BulletSymbols">
    <w:name w:val="Bullet Symbols"/>
    <w:rsid w:val="00AA47D5"/>
    <w:rPr>
      <w:rFonts w:ascii="OpenSymbol" w:eastAsia="OpenSymbol" w:hAnsi="OpenSymbol" w:cs="OpenSymbol"/>
    </w:rPr>
  </w:style>
  <w:style w:type="numbering" w:customStyle="1" w:styleId="Bezlisty2">
    <w:name w:val="Bez listy2"/>
    <w:basedOn w:val="Bezlisty"/>
    <w:rsid w:val="00AA47D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zawier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t&amp;rct=j&amp;q=&amp;esrc=s&amp;source=web&amp;cd=1&amp;cad=rja&amp;uact=8&amp;ved=0ahUKEwjn3dKPyODUAhXia5oKHcuTAoAQFggpMAA&amp;url=http%3A%2F%2Fpl.biotechusa.com%2F&amp;usg=AFQjCNFDIHA3OQfEI8g46FM_uApuT_ITH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2334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2019-02-05T07:33:00Z</dcterms:created>
  <dcterms:modified xsi:type="dcterms:W3CDTF">2019-02-07T07:24:00Z</dcterms:modified>
</cp:coreProperties>
</file>