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383" w:rsidRPr="00E52383" w:rsidRDefault="00E52383" w:rsidP="00E5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540124227-N-2019 z dnia 19-06-2019 r. </w:t>
      </w:r>
    </w:p>
    <w:p w:rsidR="00E52383" w:rsidRPr="00E52383" w:rsidRDefault="00E52383" w:rsidP="00E52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>Zawiercie: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52383" w:rsidRPr="00E52383" w:rsidRDefault="00E52383" w:rsidP="00E5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383" w:rsidRPr="00E52383" w:rsidRDefault="00E52383" w:rsidP="00E5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52383" w:rsidRPr="00E52383" w:rsidRDefault="00E52383" w:rsidP="00E5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383" w:rsidRPr="00E52383" w:rsidRDefault="00E52383" w:rsidP="00E5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558356-N-2019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10.06.2019 </w:t>
      </w:r>
    </w:p>
    <w:p w:rsidR="00E52383" w:rsidRPr="00E52383" w:rsidRDefault="00E52383" w:rsidP="00E5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383" w:rsidRPr="00E52383" w:rsidRDefault="00E52383" w:rsidP="00E5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Powiatowy w Zawierciu, Krajowy numer identyfikacyjny 27627111000000, ul. Miodowa  14, 42-400  Zawiercie, woj. śląskie, państwo Polska, tel. 326 740 361, e-mail zampub@szpitalzawiercie.pl, faks 326 721 532.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www.szpitalzawiercie.pl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www.szpitalzawiercie.pl </w:t>
      </w:r>
    </w:p>
    <w:p w:rsidR="00E52383" w:rsidRPr="00E52383" w:rsidRDefault="00E52383" w:rsidP="00E5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52383" w:rsidRPr="00E52383" w:rsidRDefault="00E52383" w:rsidP="00E5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52383" w:rsidRPr="00E52383" w:rsidRDefault="00E52383" w:rsidP="00E52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2019-06-25, godzina 10:00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Data: 2019-06-28, godzina 10:00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 1. Dopuszczalna jest zmiana niniejszej umowy w przypadku nie wyczerpania przedmiotu umowy w terminie, o którym mowa w § 3. Na wniosek Zamawiającego może być zawarty aneks o przedłużeniu trwania umowy na warunkach z niej wynikających do czasu wyczerpania asortymentu i wartości umowy. 2. Zamawiający zastrzega sobie prawo do zmniejszenia dostawy w zależności od jego potrzeb do wysokości 50 % wartości zamówienia. Wykonawcy nie przysługuje roszczenie z tytułu niezrealizowania całego zakresu przedmiotu umowy. 3. Zmiana postanowień niniejszej umowy może być dokonana przez strony zgodnie z zapisami art. 144 ust. 1 pkt 2-6 ustawy Prawo zamówień publicznych (tj. Dz. U. z 2018 r. poz. 1986 ze zm.). 4. Zmiana postanowień niniejszej umowy może być dokonana przez strony w formie pisemnej w drodze aneksu do niniejszej umowy, pod rygorem nieważności.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523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wskazać zakres, charakter zmian oraz warunki wprowadzenia zmian:1.Dopuszczalna jest zmiana niniejszej umowy w przypadku nie wyczerpania przedmiotu umowy w terminie, o którym mowa w § 3. Na wniosek Zamawiającego może być zawarty aneks o przedłużeniu trwania umowy na warunkach z niej wynikających do czasu wyczerpania asortymentu i wartości umowy. 2.Dopuszczalna jest również zmiana umowy w przypadku zmiany: a)stawki podatku od towarów i usług, b)wysokości minimalnego wynagrodzenia za pracę ustalonego na podstawie art. 2 ust. 3-5 ustawy z dnia 10 października 2002 r. o minimalnym wynagrodzeniu za pracę, c)zasad podlegania ubezpieczeniom społecznym lub ubezpieczeniu zdrowotnemu lub wysokości stawki składki na ubezpieczenia społeczne lub zdrowotne - jeżeli zmiany te będą miały wpływ na koszty wykonania zamówienia przez Wykonawcę. 3.Zamawiający zastrzega sobie prawo do zmniejszenia dostawy w zależności od jego potrzeb do wysokości 50 % wartości zamówienia. Wykonawcy nie przysługuje roszczenie z tytułu niezrealizowania całego zakresu przedmiotu umowy. 4.Zmiana postanowień niniejszej umowy może być dokonana przez </w:t>
      </w:r>
      <w:r w:rsidRPr="00E523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strony zgodnie z zapisami art. 144 ust. 1 pkt 2-6 ustawy Prawo zamówień publicznych (tj. Dz. U. z 2018 r. poz. 1986 ze zm.). 5.Zmiana postanowień niniejszej umowy może być dokonana przez strony w formie pisemnej w drodze aneksu do niniejszej umowy, pod rygorem nieważności. </w:t>
      </w:r>
    </w:p>
    <w:p w:rsidR="00684C64" w:rsidRDefault="00E52383">
      <w:bookmarkStart w:id="0" w:name="_GoBack"/>
      <w:bookmarkEnd w:id="0"/>
    </w:p>
    <w:sectPr w:rsidR="0068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F24"/>
    <w:rsid w:val="000800B0"/>
    <w:rsid w:val="00467F7E"/>
    <w:rsid w:val="00E52383"/>
    <w:rsid w:val="00F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3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1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9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23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27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69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467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</dc:creator>
  <cp:keywords/>
  <dc:description/>
  <cp:lastModifiedBy>Katarzyna Nowak</cp:lastModifiedBy>
  <cp:revision>3</cp:revision>
  <dcterms:created xsi:type="dcterms:W3CDTF">2019-06-19T10:48:00Z</dcterms:created>
  <dcterms:modified xsi:type="dcterms:W3CDTF">2019-06-19T10:51:00Z</dcterms:modified>
</cp:coreProperties>
</file>