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0C3D"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p>
    <w:p w14:paraId="2AF237FA" w14:textId="082915E9" w:rsidR="00EA0BCB" w:rsidRDefault="00EA0BCB" w:rsidP="00EA0BCB">
      <w:pPr>
        <w:pStyle w:val="Textbody"/>
        <w:tabs>
          <w:tab w:val="left" w:pos="708"/>
        </w:tabs>
        <w:spacing w:after="0"/>
        <w:jc w:val="center"/>
        <w:rPr>
          <w:rFonts w:ascii="Arial" w:eastAsia="Arial Unicode MS" w:hAnsi="Arial" w:cs="Arial"/>
          <w:b/>
          <w:spacing w:val="20"/>
          <w:sz w:val="32"/>
          <w:szCs w:val="32"/>
        </w:rPr>
      </w:pPr>
    </w:p>
    <w:p w14:paraId="2B3A4EC8" w14:textId="77777777" w:rsidR="006C26F9" w:rsidRDefault="006C26F9" w:rsidP="00EA0BCB">
      <w:pPr>
        <w:pStyle w:val="Textbody"/>
        <w:tabs>
          <w:tab w:val="left" w:pos="708"/>
        </w:tabs>
        <w:spacing w:after="0"/>
        <w:jc w:val="center"/>
        <w:rPr>
          <w:rFonts w:ascii="Arial" w:eastAsia="Arial Unicode MS" w:hAnsi="Arial" w:cs="Arial"/>
          <w:b/>
          <w:spacing w:val="20"/>
          <w:sz w:val="32"/>
          <w:szCs w:val="32"/>
        </w:rPr>
      </w:pPr>
    </w:p>
    <w:p w14:paraId="44BCAAC8" w14:textId="7A1C4E3B"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4F0A1FC" w14:textId="77777777" w:rsidR="00EA0BCB" w:rsidRDefault="00EA0BCB" w:rsidP="00EA0BCB">
      <w:pPr>
        <w:pStyle w:val="Textbody"/>
        <w:tabs>
          <w:tab w:val="left" w:pos="708"/>
        </w:tabs>
        <w:spacing w:after="0"/>
        <w:jc w:val="center"/>
      </w:pPr>
      <w:r>
        <w:rPr>
          <w:rFonts w:ascii="Arial" w:eastAsia="Arial Unicode MS" w:hAnsi="Arial" w:cs="Arial"/>
          <w:b/>
          <w:spacing w:val="20"/>
          <w:sz w:val="32"/>
          <w:szCs w:val="32"/>
        </w:rPr>
        <w:t>WARUNKÓW ZAMÓWIENIA</w:t>
      </w:r>
    </w:p>
    <w:p w14:paraId="6E830687" w14:textId="77777777" w:rsidR="00EA0BCB" w:rsidRDefault="00EA0BCB" w:rsidP="00EA0BCB">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1C6EE76" w14:textId="67B6E3A8" w:rsidR="006C26F9" w:rsidRDefault="006C26F9" w:rsidP="00EA0BCB">
      <w:pPr>
        <w:pStyle w:val="Tekstpodstawowy2"/>
        <w:spacing w:line="276" w:lineRule="auto"/>
        <w:rPr>
          <w:rFonts w:ascii="Arial" w:eastAsia="Calibri" w:hAnsi="Arial" w:cs="Arial"/>
          <w:b/>
          <w:sz w:val="22"/>
          <w:szCs w:val="24"/>
          <w:lang w:eastAsia="en-US"/>
        </w:rPr>
      </w:pPr>
    </w:p>
    <w:p w14:paraId="6E48861C" w14:textId="77777777" w:rsidR="006C26F9" w:rsidRDefault="006C26F9" w:rsidP="00EA0BCB">
      <w:pPr>
        <w:pStyle w:val="Tekstpodstawowy2"/>
        <w:spacing w:line="276" w:lineRule="auto"/>
        <w:rPr>
          <w:rFonts w:ascii="Arial" w:eastAsia="Calibri" w:hAnsi="Arial" w:cs="Arial"/>
          <w:b/>
          <w:sz w:val="22"/>
          <w:szCs w:val="24"/>
          <w:lang w:eastAsia="en-US"/>
        </w:rPr>
      </w:pPr>
    </w:p>
    <w:p w14:paraId="01C7725E" w14:textId="77777777" w:rsidR="006C26F9" w:rsidRDefault="006C26F9" w:rsidP="00EA0BCB">
      <w:pPr>
        <w:pStyle w:val="Tekstpodstawowy2"/>
        <w:spacing w:line="276" w:lineRule="auto"/>
        <w:rPr>
          <w:rFonts w:ascii="Arial" w:eastAsia="Calibri" w:hAnsi="Arial" w:cs="Arial"/>
          <w:b/>
          <w:sz w:val="22"/>
          <w:szCs w:val="24"/>
          <w:lang w:eastAsia="en-US"/>
        </w:rPr>
      </w:pPr>
    </w:p>
    <w:p w14:paraId="17D724A8" w14:textId="77777777" w:rsidR="00EA0BCB" w:rsidRPr="002F7C54" w:rsidRDefault="00EA0BCB" w:rsidP="00EA0BCB">
      <w:pPr>
        <w:suppressAutoHyphens w:val="0"/>
        <w:spacing w:line="276" w:lineRule="auto"/>
        <w:jc w:val="center"/>
        <w:rPr>
          <w:rFonts w:ascii="Arial" w:eastAsia="Calibri" w:hAnsi="Arial"/>
          <w:b/>
          <w:sz w:val="28"/>
          <w:szCs w:val="28"/>
        </w:rPr>
      </w:pPr>
    </w:p>
    <w:p w14:paraId="0187E68E" w14:textId="6B0F1018" w:rsidR="00EA0BCB" w:rsidRDefault="00EA0BCB" w:rsidP="00EA0BCB">
      <w:pPr>
        <w:suppressAutoHyphens w:val="0"/>
        <w:spacing w:line="276" w:lineRule="auto"/>
        <w:jc w:val="center"/>
        <w:rPr>
          <w:rFonts w:ascii="Arial" w:hAnsi="Arial"/>
          <w:b/>
          <w:sz w:val="28"/>
          <w:szCs w:val="28"/>
        </w:rPr>
      </w:pPr>
      <w:r w:rsidRPr="00EA0BCB">
        <w:rPr>
          <w:rFonts w:ascii="Arial" w:hAnsi="Arial"/>
          <w:b/>
          <w:sz w:val="28"/>
          <w:szCs w:val="28"/>
        </w:rPr>
        <w:t xml:space="preserve">Dostawa </w:t>
      </w:r>
      <w:bookmarkStart w:id="0" w:name="_Hlk135818182"/>
      <w:bookmarkStart w:id="1" w:name="_Hlk135817673"/>
      <w:r w:rsidRPr="00EA0BCB">
        <w:rPr>
          <w:rFonts w:ascii="Arial" w:hAnsi="Arial"/>
          <w:b/>
          <w:sz w:val="28"/>
          <w:szCs w:val="28"/>
        </w:rPr>
        <w:t xml:space="preserve">sprzętu medycznego </w:t>
      </w:r>
      <w:r w:rsidR="00083F3D">
        <w:rPr>
          <w:rFonts w:ascii="Arial" w:hAnsi="Arial"/>
          <w:b/>
          <w:sz w:val="28"/>
          <w:szCs w:val="28"/>
        </w:rPr>
        <w:t xml:space="preserve">i aparatury medycznej </w:t>
      </w:r>
      <w:bookmarkEnd w:id="0"/>
    </w:p>
    <w:bookmarkEnd w:id="1"/>
    <w:p w14:paraId="17611DC7" w14:textId="77777777" w:rsidR="00AF06EF" w:rsidRDefault="00AF06EF" w:rsidP="00EA0BCB">
      <w:pPr>
        <w:suppressAutoHyphens w:val="0"/>
        <w:spacing w:line="276" w:lineRule="auto"/>
        <w:jc w:val="center"/>
        <w:rPr>
          <w:rFonts w:ascii="Arial" w:eastAsia="Times New Roman" w:hAnsi="Arial"/>
          <w:b/>
          <w:sz w:val="28"/>
          <w:szCs w:val="28"/>
          <w:lang w:eastAsia="hi-IN"/>
        </w:rPr>
      </w:pPr>
    </w:p>
    <w:p w14:paraId="2810D83A" w14:textId="2151A96A" w:rsidR="006C26F9" w:rsidRPr="00AF06EF" w:rsidRDefault="00AF06EF" w:rsidP="00AF06EF">
      <w:pPr>
        <w:suppressAutoHyphens w:val="0"/>
        <w:spacing w:line="276" w:lineRule="auto"/>
        <w:jc w:val="both"/>
        <w:rPr>
          <w:rFonts w:ascii="Arial" w:eastAsia="Times New Roman" w:hAnsi="Arial"/>
          <w:b/>
          <w:kern w:val="0"/>
          <w:sz w:val="28"/>
          <w:szCs w:val="28"/>
          <w:lang w:eastAsia="pl-PL" w:bidi="ar-SA"/>
        </w:rPr>
      </w:pPr>
      <w:r w:rsidRPr="00AF06EF">
        <w:rPr>
          <w:rStyle w:val="markedcontent"/>
          <w:rFonts w:ascii="Arial" w:hAnsi="Arial"/>
          <w:sz w:val="25"/>
          <w:szCs w:val="25"/>
        </w:rPr>
        <w:t>w ramach</w:t>
      </w:r>
      <w:r>
        <w:rPr>
          <w:rFonts w:ascii="Arial" w:hAnsi="Arial"/>
        </w:rPr>
        <w:t xml:space="preserve"> </w:t>
      </w:r>
      <w:r w:rsidRPr="00AF06EF">
        <w:rPr>
          <w:rStyle w:val="markedcontent"/>
          <w:rFonts w:ascii="Arial" w:hAnsi="Arial"/>
          <w:sz w:val="25"/>
          <w:szCs w:val="25"/>
        </w:rPr>
        <w:t>projektu dofinansowanego z Funduszy Europejskich pn. " Zakup sprzętu medycznego i wyposażenia na</w:t>
      </w:r>
      <w:r>
        <w:rPr>
          <w:rFonts w:ascii="Arial" w:hAnsi="Arial"/>
        </w:rPr>
        <w:t xml:space="preserve"> </w:t>
      </w:r>
      <w:r w:rsidRPr="00AF06EF">
        <w:rPr>
          <w:rStyle w:val="markedcontent"/>
          <w:rFonts w:ascii="Arial" w:hAnsi="Arial"/>
          <w:sz w:val="25"/>
          <w:szCs w:val="25"/>
        </w:rPr>
        <w:t>Oddział Obserwacyjno - Zakaźny, do Laboratorium Diagnostycznego i Zakładu Diagnostyki Obrazowej oraz</w:t>
      </w:r>
      <w:r>
        <w:rPr>
          <w:rFonts w:ascii="Arial" w:hAnsi="Arial"/>
        </w:rPr>
        <w:t xml:space="preserve"> </w:t>
      </w:r>
      <w:r w:rsidRPr="00AF06EF">
        <w:rPr>
          <w:rStyle w:val="markedcontent"/>
          <w:rFonts w:ascii="Arial" w:hAnsi="Arial"/>
          <w:sz w:val="25"/>
          <w:szCs w:val="25"/>
        </w:rPr>
        <w:t>modernizacja istniejących pomieszczeń na Oddziale</w:t>
      </w:r>
      <w:r>
        <w:rPr>
          <w:rStyle w:val="markedcontent"/>
          <w:rFonts w:ascii="Arial" w:hAnsi="Arial"/>
          <w:sz w:val="25"/>
          <w:szCs w:val="25"/>
        </w:rPr>
        <w:t xml:space="preserve"> </w:t>
      </w:r>
      <w:r w:rsidRPr="00AF06EF">
        <w:rPr>
          <w:rStyle w:val="markedcontent"/>
          <w:rFonts w:ascii="Arial" w:hAnsi="Arial"/>
          <w:sz w:val="25"/>
          <w:szCs w:val="25"/>
        </w:rPr>
        <w:t>Anestezjologii i Intensywnej Terapii (OAiIT) i pomieszczeń</w:t>
      </w:r>
      <w:r>
        <w:rPr>
          <w:rFonts w:ascii="Arial" w:hAnsi="Arial"/>
        </w:rPr>
        <w:t xml:space="preserve"> </w:t>
      </w:r>
      <w:r w:rsidRPr="00AF06EF">
        <w:rPr>
          <w:rStyle w:val="markedcontent"/>
          <w:rFonts w:ascii="Arial" w:hAnsi="Arial"/>
          <w:sz w:val="25"/>
          <w:szCs w:val="25"/>
        </w:rPr>
        <w:t>TK wraz z doposażeniem w celu wzmocnienia odporności systemu ochrony zdrowia i zapewnienia sprawnego</w:t>
      </w:r>
      <w:r>
        <w:rPr>
          <w:rFonts w:ascii="Arial" w:hAnsi="Arial"/>
        </w:rPr>
        <w:t xml:space="preserve"> </w:t>
      </w:r>
      <w:r w:rsidRPr="00AF06EF">
        <w:rPr>
          <w:rStyle w:val="markedcontent"/>
          <w:rFonts w:ascii="Arial" w:hAnsi="Arial"/>
          <w:sz w:val="25"/>
          <w:szCs w:val="25"/>
        </w:rPr>
        <w:t>funkcjonowania w kontekście pandemii COVID-19 w Szpitalu Powiatowym w Zawierciu" w</w:t>
      </w:r>
      <w:r>
        <w:rPr>
          <w:rStyle w:val="markedcontent"/>
          <w:rFonts w:ascii="Arial" w:hAnsi="Arial"/>
          <w:sz w:val="25"/>
          <w:szCs w:val="25"/>
        </w:rPr>
        <w:t xml:space="preserve"> </w:t>
      </w:r>
      <w:r w:rsidRPr="00AF06EF">
        <w:rPr>
          <w:rStyle w:val="markedcontent"/>
          <w:rFonts w:ascii="Arial" w:hAnsi="Arial"/>
          <w:sz w:val="25"/>
          <w:szCs w:val="25"/>
        </w:rPr>
        <w:t>ramach Programu</w:t>
      </w:r>
      <w:r w:rsidRPr="00AF06EF">
        <w:rPr>
          <w:rFonts w:ascii="Arial" w:hAnsi="Arial"/>
        </w:rPr>
        <w:br/>
      </w:r>
      <w:r w:rsidRPr="00AF06EF">
        <w:rPr>
          <w:rStyle w:val="markedcontent"/>
          <w:rFonts w:ascii="Arial" w:hAnsi="Arial"/>
          <w:sz w:val="25"/>
          <w:szCs w:val="25"/>
        </w:rPr>
        <w:t>Operacyjnego Infrastruktura i Środowisko na lata 2014-2020 dla osi XI REACT-EU dla działania:11.3 Wsparcie</w:t>
      </w:r>
      <w:r>
        <w:rPr>
          <w:rFonts w:ascii="Arial" w:hAnsi="Arial"/>
        </w:rPr>
        <w:t xml:space="preserve"> </w:t>
      </w:r>
      <w:r w:rsidRPr="00AF06EF">
        <w:rPr>
          <w:rStyle w:val="markedcontent"/>
          <w:rFonts w:ascii="Arial" w:hAnsi="Arial"/>
          <w:sz w:val="25"/>
          <w:szCs w:val="25"/>
        </w:rPr>
        <w:t>podmiotów leczniczych udzielających świadczeń dedykowanych chorobom zakaźnym (REACT</w:t>
      </w:r>
      <w:r>
        <w:rPr>
          <w:rStyle w:val="markedcontent"/>
          <w:rFonts w:ascii="Arial" w:hAnsi="Arial"/>
          <w:sz w:val="25"/>
          <w:szCs w:val="25"/>
        </w:rPr>
        <w:t xml:space="preserve"> </w:t>
      </w:r>
      <w:r w:rsidRPr="00AF06EF">
        <w:rPr>
          <w:rStyle w:val="markedcontent"/>
          <w:rFonts w:ascii="Arial" w:hAnsi="Arial"/>
          <w:sz w:val="25"/>
          <w:szCs w:val="25"/>
        </w:rPr>
        <w:t>EU), POIiŚ</w:t>
      </w:r>
    </w:p>
    <w:p w14:paraId="5EDDEEBA" w14:textId="6C9BCF02" w:rsidR="006C26F9" w:rsidRDefault="006C26F9" w:rsidP="00EA0BCB">
      <w:pPr>
        <w:suppressAutoHyphens w:val="0"/>
        <w:spacing w:line="276" w:lineRule="auto"/>
        <w:ind w:right="4"/>
        <w:jc w:val="center"/>
        <w:rPr>
          <w:rFonts w:ascii="Arial" w:eastAsia="Arial" w:hAnsi="Arial"/>
          <w:kern w:val="0"/>
          <w:sz w:val="28"/>
          <w:szCs w:val="20"/>
          <w:u w:val="single"/>
          <w:lang w:eastAsia="pl-PL" w:bidi="ar-SA"/>
        </w:rPr>
      </w:pPr>
    </w:p>
    <w:p w14:paraId="266FA25D" w14:textId="1DFE4273" w:rsidR="00EA0BCB" w:rsidRDefault="00EA0BCB" w:rsidP="00EA0BCB">
      <w:pPr>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CE6A44">
        <w:rPr>
          <w:rFonts w:ascii="Arial" w:eastAsia="Arial" w:hAnsi="Arial"/>
          <w:kern w:val="0"/>
          <w:sz w:val="28"/>
          <w:szCs w:val="20"/>
          <w:u w:val="single"/>
          <w:lang w:eastAsia="pl-PL" w:bidi="ar-SA"/>
        </w:rPr>
        <w:t>4</w:t>
      </w:r>
      <w:r w:rsidR="00087F68">
        <w:rPr>
          <w:rFonts w:ascii="Arial" w:eastAsia="Arial" w:hAnsi="Arial"/>
          <w:kern w:val="0"/>
          <w:sz w:val="28"/>
          <w:szCs w:val="20"/>
          <w:u w:val="single"/>
          <w:lang w:eastAsia="pl-PL" w:bidi="ar-SA"/>
        </w:rPr>
        <w:t>6</w:t>
      </w:r>
      <w:r>
        <w:rPr>
          <w:rFonts w:ascii="Arial" w:eastAsia="Arial" w:hAnsi="Arial"/>
          <w:kern w:val="0"/>
          <w:sz w:val="28"/>
          <w:szCs w:val="20"/>
          <w:u w:val="single"/>
          <w:lang w:eastAsia="pl-PL" w:bidi="ar-SA"/>
        </w:rPr>
        <w:t>/2023</w:t>
      </w:r>
    </w:p>
    <w:p w14:paraId="23B493D1" w14:textId="77777777" w:rsidR="00EA0BCB" w:rsidRDefault="00EA0BCB" w:rsidP="00EA0BCB">
      <w:pPr>
        <w:suppressAutoHyphens w:val="0"/>
        <w:spacing w:line="276" w:lineRule="auto"/>
        <w:rPr>
          <w:rFonts w:eastAsia="Times New Roman"/>
          <w:kern w:val="0"/>
          <w:szCs w:val="20"/>
          <w:lang w:eastAsia="pl-PL" w:bidi="ar-SA"/>
        </w:rPr>
      </w:pPr>
    </w:p>
    <w:p w14:paraId="1990E1A6" w14:textId="662D5640" w:rsidR="006C26F9" w:rsidRDefault="006C26F9" w:rsidP="00AF06EF">
      <w:pPr>
        <w:suppressAutoHyphens w:val="0"/>
        <w:spacing w:line="276" w:lineRule="auto"/>
        <w:ind w:right="-255"/>
        <w:rPr>
          <w:rFonts w:ascii="Arial" w:eastAsia="Arial" w:hAnsi="Arial"/>
          <w:b/>
          <w:kern w:val="0"/>
          <w:szCs w:val="20"/>
          <w:u w:val="single"/>
          <w:lang w:eastAsia="pl-PL" w:bidi="ar-SA"/>
        </w:rPr>
      </w:pPr>
    </w:p>
    <w:p w14:paraId="7452B0E2" w14:textId="77777777" w:rsidR="006C26F9" w:rsidRDefault="006C26F9" w:rsidP="00EA0BCB">
      <w:pPr>
        <w:suppressAutoHyphens w:val="0"/>
        <w:spacing w:line="276" w:lineRule="auto"/>
        <w:ind w:right="-255"/>
        <w:jc w:val="center"/>
        <w:rPr>
          <w:rFonts w:ascii="Arial" w:eastAsia="Arial" w:hAnsi="Arial"/>
          <w:b/>
          <w:kern w:val="0"/>
          <w:szCs w:val="20"/>
          <w:u w:val="single"/>
          <w:lang w:eastAsia="pl-PL" w:bidi="ar-SA"/>
        </w:rPr>
      </w:pPr>
    </w:p>
    <w:p w14:paraId="4211C177" w14:textId="77777777" w:rsidR="00EA0BCB" w:rsidRDefault="00EA0BCB" w:rsidP="00EA0BCB">
      <w:pPr>
        <w:suppressAutoHyphens w:val="0"/>
        <w:spacing w:line="276" w:lineRule="auto"/>
        <w:ind w:right="-255"/>
        <w:jc w:val="center"/>
        <w:rPr>
          <w:rFonts w:ascii="Arial" w:eastAsia="Arial" w:hAnsi="Arial"/>
          <w:b/>
          <w:kern w:val="0"/>
          <w:szCs w:val="20"/>
          <w:u w:val="single"/>
          <w:lang w:eastAsia="pl-PL" w:bidi="ar-SA"/>
        </w:rPr>
      </w:pPr>
    </w:p>
    <w:p w14:paraId="3E37CADF" w14:textId="77777777" w:rsidR="00EA0BCB" w:rsidRDefault="00EA0BCB" w:rsidP="00EA0BCB">
      <w:pPr>
        <w:suppressAutoHyphens w:val="0"/>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4225A203" w14:textId="77777777" w:rsidR="00EA0BCB" w:rsidRDefault="00EA0BCB" w:rsidP="00EA0BCB">
      <w:pPr>
        <w:suppressAutoHyphens w:val="0"/>
        <w:spacing w:line="276" w:lineRule="auto"/>
        <w:rPr>
          <w:rFonts w:eastAsia="Times New Roman"/>
          <w:kern w:val="0"/>
          <w:szCs w:val="20"/>
          <w:lang w:eastAsia="pl-PL" w:bidi="ar-SA"/>
        </w:rPr>
      </w:pPr>
    </w:p>
    <w:p w14:paraId="38C5310C" w14:textId="77777777" w:rsidR="00EA0BCB" w:rsidRDefault="00EA0BCB" w:rsidP="00EA0BCB">
      <w:pPr>
        <w:suppressAutoHyphens w:val="0"/>
        <w:spacing w:line="276" w:lineRule="auto"/>
        <w:rPr>
          <w:rFonts w:eastAsia="Times New Roman"/>
          <w:kern w:val="0"/>
          <w:szCs w:val="20"/>
          <w:lang w:eastAsia="pl-PL" w:bidi="ar-SA"/>
        </w:rPr>
      </w:pPr>
    </w:p>
    <w:p w14:paraId="7FF758AC" w14:textId="77777777" w:rsidR="00EA0BCB" w:rsidRDefault="00EA0BCB" w:rsidP="00EA0BCB">
      <w:pPr>
        <w:suppressAutoHyphens w:val="0"/>
        <w:spacing w:line="276" w:lineRule="auto"/>
        <w:rPr>
          <w:rFonts w:eastAsia="Times New Roman"/>
          <w:kern w:val="0"/>
          <w:szCs w:val="20"/>
          <w:lang w:eastAsia="pl-PL" w:bidi="ar-SA"/>
        </w:rPr>
      </w:pPr>
    </w:p>
    <w:p w14:paraId="4F11AAFB" w14:textId="77777777" w:rsidR="00EA0BCB" w:rsidRDefault="00EA0BCB" w:rsidP="00EA0BCB">
      <w:pPr>
        <w:suppressAutoHyphens w:val="0"/>
        <w:spacing w:line="276" w:lineRule="auto"/>
        <w:rPr>
          <w:rFonts w:eastAsia="Times New Roman"/>
          <w:kern w:val="0"/>
          <w:szCs w:val="20"/>
          <w:lang w:eastAsia="pl-PL" w:bidi="ar-SA"/>
        </w:rPr>
      </w:pPr>
    </w:p>
    <w:p w14:paraId="2D900017" w14:textId="77777777" w:rsidR="006C26F9" w:rsidRDefault="006C26F9" w:rsidP="00EA0BCB">
      <w:pPr>
        <w:suppressAutoHyphens w:val="0"/>
        <w:spacing w:line="276" w:lineRule="auto"/>
        <w:rPr>
          <w:rFonts w:eastAsia="Times New Roman"/>
          <w:kern w:val="0"/>
          <w:szCs w:val="20"/>
          <w:lang w:eastAsia="pl-PL" w:bidi="ar-SA"/>
        </w:rPr>
      </w:pPr>
    </w:p>
    <w:p w14:paraId="6F846BD0" w14:textId="77777777" w:rsidR="00EA0BCB" w:rsidRDefault="00EA0BCB" w:rsidP="00EA0BCB">
      <w:pPr>
        <w:suppressAutoHyphens w:val="0"/>
        <w:spacing w:line="276" w:lineRule="auto"/>
        <w:rPr>
          <w:rFonts w:eastAsia="Times New Roman"/>
          <w:kern w:val="0"/>
          <w:szCs w:val="20"/>
          <w:lang w:eastAsia="pl-PL" w:bidi="ar-SA"/>
        </w:rPr>
      </w:pPr>
    </w:p>
    <w:p w14:paraId="417AAED5" w14:textId="77777777" w:rsidR="00AF06EF" w:rsidRDefault="00AF06EF" w:rsidP="00EA0BCB">
      <w:pPr>
        <w:suppressAutoHyphens w:val="0"/>
        <w:spacing w:line="276" w:lineRule="auto"/>
        <w:rPr>
          <w:rFonts w:eastAsia="Times New Roman"/>
          <w:kern w:val="0"/>
          <w:szCs w:val="20"/>
          <w:lang w:eastAsia="pl-PL" w:bidi="ar-SA"/>
        </w:rPr>
      </w:pPr>
    </w:p>
    <w:p w14:paraId="5FF3B533" w14:textId="46D2CB97" w:rsidR="00EA0BCB" w:rsidRDefault="00EA0BCB" w:rsidP="004B19A1">
      <w:pPr>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E6A44">
        <w:rPr>
          <w:rFonts w:ascii="Arial" w:eastAsia="Arial" w:hAnsi="Arial"/>
          <w:kern w:val="0"/>
          <w:szCs w:val="20"/>
          <w:lang w:eastAsia="pl-PL" w:bidi="ar-SA"/>
        </w:rPr>
        <w:t>1</w:t>
      </w:r>
      <w:r w:rsidR="00525B45">
        <w:rPr>
          <w:rFonts w:ascii="Arial" w:eastAsia="Arial" w:hAnsi="Arial"/>
          <w:kern w:val="0"/>
          <w:szCs w:val="20"/>
          <w:lang w:eastAsia="pl-PL" w:bidi="ar-SA"/>
        </w:rPr>
        <w:t>9</w:t>
      </w:r>
      <w:r w:rsidR="004D3253">
        <w:rPr>
          <w:rFonts w:ascii="Arial" w:eastAsia="Arial" w:hAnsi="Arial"/>
          <w:kern w:val="0"/>
          <w:szCs w:val="20"/>
          <w:lang w:eastAsia="pl-PL" w:bidi="ar-SA"/>
        </w:rPr>
        <w:t>.0</w:t>
      </w:r>
      <w:r w:rsidR="00CE6A44">
        <w:rPr>
          <w:rFonts w:ascii="Arial" w:eastAsia="Arial" w:hAnsi="Arial"/>
          <w:kern w:val="0"/>
          <w:szCs w:val="20"/>
          <w:lang w:eastAsia="pl-PL" w:bidi="ar-SA"/>
        </w:rPr>
        <w:t>5</w:t>
      </w:r>
      <w:r>
        <w:rPr>
          <w:rFonts w:ascii="Arial" w:eastAsia="Arial" w:hAnsi="Arial"/>
          <w:kern w:val="0"/>
          <w:szCs w:val="20"/>
          <w:lang w:eastAsia="pl-PL" w:bidi="ar-SA"/>
        </w:rPr>
        <w:t>.2023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BB07A02" w14:textId="77777777" w:rsidTr="001A6C24">
        <w:trPr>
          <w:trHeight w:hRule="exact" w:val="510"/>
        </w:trPr>
        <w:tc>
          <w:tcPr>
            <w:tcW w:w="10485" w:type="dxa"/>
            <w:shd w:val="pct10" w:color="auto" w:fill="auto"/>
            <w:vAlign w:val="center"/>
          </w:tcPr>
          <w:p w14:paraId="237B491C" w14:textId="77777777" w:rsidR="00EA0BCB" w:rsidRDefault="00EA0BCB" w:rsidP="001A6C2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4C457977" w14:textId="77777777" w:rsidR="00EA0BCB" w:rsidRDefault="00EA0BCB" w:rsidP="00EA0BCB">
      <w:pPr>
        <w:pStyle w:val="Standard"/>
        <w:spacing w:after="0"/>
        <w:jc w:val="both"/>
        <w:rPr>
          <w:rFonts w:ascii="Arial" w:hAnsi="Arial" w:cs="Arial"/>
        </w:rPr>
      </w:pPr>
      <w:r>
        <w:rPr>
          <w:rFonts w:ascii="Arial" w:hAnsi="Arial" w:cs="Arial"/>
        </w:rPr>
        <w:t>Szpital Powiatowy w Zawierciu</w:t>
      </w:r>
    </w:p>
    <w:p w14:paraId="2051A2CC" w14:textId="77777777" w:rsidR="00EA0BCB" w:rsidRDefault="00EA0BCB" w:rsidP="00EA0BCB">
      <w:pPr>
        <w:pStyle w:val="Standard"/>
        <w:spacing w:after="0"/>
        <w:jc w:val="both"/>
        <w:rPr>
          <w:rFonts w:ascii="Arial" w:hAnsi="Arial" w:cs="Arial"/>
        </w:rPr>
      </w:pPr>
      <w:r>
        <w:rPr>
          <w:rFonts w:ascii="Arial" w:hAnsi="Arial" w:cs="Arial"/>
        </w:rPr>
        <w:t>ul. Miodowa 14, 42-400 Zawiercie</w:t>
      </w:r>
    </w:p>
    <w:p w14:paraId="76DF3A68" w14:textId="77777777" w:rsidR="00EA0BCB" w:rsidRDefault="00EA0BCB" w:rsidP="00EA0BCB">
      <w:pPr>
        <w:pStyle w:val="Standard"/>
        <w:spacing w:after="0"/>
        <w:jc w:val="both"/>
        <w:rPr>
          <w:rFonts w:ascii="Arial" w:hAnsi="Arial" w:cs="Arial"/>
          <w:lang w:val="en-US"/>
        </w:rPr>
      </w:pPr>
      <w:r>
        <w:rPr>
          <w:rFonts w:ascii="Arial" w:hAnsi="Arial" w:cs="Arial"/>
          <w:lang w:val="en-US"/>
        </w:rPr>
        <w:t>e-mail: zampub@szpitalzawiercie.pl</w:t>
      </w:r>
    </w:p>
    <w:p w14:paraId="6CD0A0DD" w14:textId="77777777" w:rsidR="00EA0BCB" w:rsidRDefault="00EA0BCB" w:rsidP="00EA0BCB">
      <w:pPr>
        <w:pStyle w:val="Standard"/>
        <w:spacing w:after="0"/>
        <w:jc w:val="both"/>
        <w:rPr>
          <w:rFonts w:ascii="Arial" w:hAnsi="Arial" w:cs="Arial"/>
          <w:lang w:val="en-US"/>
        </w:rPr>
      </w:pPr>
      <w:r>
        <w:rPr>
          <w:rFonts w:ascii="Arial" w:hAnsi="Arial" w:cs="Arial"/>
          <w:lang w:val="en-US"/>
        </w:rPr>
        <w:t>tel. 32 67 40 361</w:t>
      </w:r>
    </w:p>
    <w:p w14:paraId="1AB82C82" w14:textId="77777777" w:rsidR="00EA0BCB" w:rsidRDefault="00EA0BCB" w:rsidP="00EA0BCB">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E28022" w14:textId="77777777" w:rsidTr="001A6C24">
        <w:trPr>
          <w:trHeight w:hRule="exact" w:val="510"/>
        </w:trPr>
        <w:tc>
          <w:tcPr>
            <w:tcW w:w="10485" w:type="dxa"/>
            <w:shd w:val="pct10" w:color="auto" w:fill="auto"/>
            <w:vAlign w:val="center"/>
          </w:tcPr>
          <w:p w14:paraId="26903232"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05A5546" w14:textId="26BBE274" w:rsidR="00EA0BCB" w:rsidRDefault="00EA0BCB" w:rsidP="00C14DAE">
      <w:pPr>
        <w:pStyle w:val="Standard"/>
        <w:numPr>
          <w:ilvl w:val="0"/>
          <w:numId w:val="1"/>
        </w:numPr>
        <w:spacing w:before="120"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w:t>
      </w:r>
      <w:r w:rsidR="00E1759C">
        <w:rPr>
          <w:rFonts w:ascii="Arial" w:hAnsi="Arial" w:cs="Arial"/>
        </w:rPr>
        <w:t xml:space="preserve">, z </w:t>
      </w:r>
      <w:proofErr w:type="spellStart"/>
      <w:r w:rsidR="00E1759C">
        <w:rPr>
          <w:rFonts w:ascii="Arial" w:hAnsi="Arial" w:cs="Arial"/>
        </w:rPr>
        <w:t>późn</w:t>
      </w:r>
      <w:proofErr w:type="spellEnd"/>
      <w:r w:rsidR="00E1759C">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 xml:space="preserve">, na podstawie art. 132 </w:t>
      </w:r>
      <w:proofErr w:type="spellStart"/>
      <w:r>
        <w:rPr>
          <w:rFonts w:ascii="Arial" w:hAnsi="Arial" w:cs="Arial"/>
        </w:rPr>
        <w:t>Pzp</w:t>
      </w:r>
      <w:proofErr w:type="spellEnd"/>
      <w:r>
        <w:rPr>
          <w:rFonts w:ascii="Arial" w:hAnsi="Arial" w:cs="Arial"/>
        </w:rPr>
        <w:t xml:space="preserve"> </w:t>
      </w:r>
      <w:r w:rsidR="00E1759C">
        <w:rPr>
          <w:rFonts w:ascii="Arial" w:hAnsi="Arial" w:cs="Arial"/>
        </w:rPr>
        <w:br/>
      </w:r>
      <w:r>
        <w:rPr>
          <w:rFonts w:ascii="Arial" w:hAnsi="Arial" w:cs="Arial"/>
        </w:rPr>
        <w:t xml:space="preserve">w trybie przetargu nieograniczonego. W zakresie nieuregulowanym SWZ, stosuje się przepisy </w:t>
      </w:r>
      <w:proofErr w:type="spellStart"/>
      <w:r>
        <w:rPr>
          <w:rFonts w:ascii="Arial" w:hAnsi="Arial" w:cs="Arial"/>
        </w:rPr>
        <w:t>Pzp</w:t>
      </w:r>
      <w:proofErr w:type="spellEnd"/>
      <w:r>
        <w:rPr>
          <w:rFonts w:ascii="Arial" w:hAnsi="Arial" w:cs="Arial"/>
        </w:rPr>
        <w:t>.</w:t>
      </w:r>
    </w:p>
    <w:p w14:paraId="24860565" w14:textId="1CA00D51" w:rsidR="00EA0BCB" w:rsidRPr="00E1759C" w:rsidRDefault="00EA0BCB" w:rsidP="00C14DAE">
      <w:pPr>
        <w:pStyle w:val="Standard"/>
        <w:numPr>
          <w:ilvl w:val="0"/>
          <w:numId w:val="1"/>
        </w:numPr>
        <w:spacing w:after="0"/>
        <w:ind w:left="426" w:hanging="426"/>
        <w:jc w:val="both"/>
        <w:rPr>
          <w:rFonts w:ascii="Arial" w:hAnsi="Arial" w:cs="Arial"/>
        </w:rPr>
      </w:pPr>
      <w:r w:rsidRPr="00E1759C">
        <w:rPr>
          <w:rFonts w:ascii="Arial" w:hAnsi="Arial" w:cs="Arial"/>
        </w:rPr>
        <w:t xml:space="preserve">Ogłoszenie i SWZ udostępnione zostały na stronie internetowej Zamawiającego </w:t>
      </w:r>
      <w:hyperlink r:id="rId8" w:history="1">
        <w:r w:rsidR="00E1759C" w:rsidRPr="00C77FF5">
          <w:rPr>
            <w:rStyle w:val="Hipercze"/>
            <w:rFonts w:ascii="Arial" w:hAnsi="Arial" w:cs="Arial"/>
          </w:rPr>
          <w:t>https://ezamowienia.gov.pl/pl/</w:t>
        </w:r>
      </w:hyperlink>
      <w:r w:rsidR="00E1759C">
        <w:rPr>
          <w:rFonts w:ascii="Arial" w:hAnsi="Arial" w:cs="Arial"/>
        </w:rPr>
        <w:t xml:space="preserve"> </w:t>
      </w:r>
      <w:r w:rsidRPr="00E1759C">
        <w:rPr>
          <w:rFonts w:ascii="Arial" w:hAnsi="Arial" w:cs="Arial"/>
        </w:rPr>
        <w:t>od dnia publikacji w Dzienniku Urzędowym Unii Europejskiej do dnia udzielenia zamówienia.</w:t>
      </w:r>
    </w:p>
    <w:p w14:paraId="4489B88D" w14:textId="77777777" w:rsidR="00EA0BCB" w:rsidRDefault="00EA0BCB" w:rsidP="00C14DAE">
      <w:pPr>
        <w:pStyle w:val="Standard"/>
        <w:numPr>
          <w:ilvl w:val="0"/>
          <w:numId w:val="1"/>
        </w:numPr>
        <w:spacing w:after="120"/>
        <w:ind w:left="426" w:hanging="426"/>
        <w:jc w:val="both"/>
        <w:rPr>
          <w:rFonts w:ascii="Arial" w:hAnsi="Arial" w:cs="Arial"/>
        </w:rPr>
      </w:pPr>
      <w:r>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cs="Arial"/>
        </w:rPr>
        <w:t>Pzp</w:t>
      </w:r>
      <w:proofErr w:type="spellEnd"/>
      <w:r>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8606A70" w14:textId="77777777" w:rsidTr="001A6C24">
        <w:trPr>
          <w:trHeight w:hRule="exact" w:val="510"/>
        </w:trPr>
        <w:tc>
          <w:tcPr>
            <w:tcW w:w="10485" w:type="dxa"/>
            <w:shd w:val="pct10" w:color="auto" w:fill="auto"/>
            <w:vAlign w:val="center"/>
          </w:tcPr>
          <w:p w14:paraId="7279DE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0FB5FA3C" w14:textId="6EC4D195" w:rsidR="00E1759C" w:rsidRPr="00514B1D" w:rsidRDefault="00E1759C" w:rsidP="00514B1D">
      <w:pPr>
        <w:pStyle w:val="Akapitzlist"/>
        <w:numPr>
          <w:ilvl w:val="3"/>
          <w:numId w:val="1"/>
        </w:numPr>
        <w:tabs>
          <w:tab w:val="left" w:pos="426"/>
        </w:tabs>
        <w:spacing w:before="120" w:line="276" w:lineRule="auto"/>
        <w:ind w:left="426" w:hanging="426"/>
        <w:jc w:val="both"/>
        <w:rPr>
          <w:rFonts w:ascii="Arial" w:hAnsi="Arial"/>
          <w:sz w:val="22"/>
          <w:szCs w:val="22"/>
        </w:rPr>
      </w:pPr>
      <w:r w:rsidRPr="00E1759C">
        <w:rPr>
          <w:rFonts w:ascii="Arial" w:hAnsi="Arial" w:cs="Arial"/>
          <w:sz w:val="22"/>
          <w:szCs w:val="22"/>
        </w:rPr>
        <w:t>Przedmiotem niniejszego zamówienia jest dostawa sprzętu</w:t>
      </w:r>
      <w:r w:rsidR="00083F3D">
        <w:rPr>
          <w:rFonts w:ascii="Arial" w:hAnsi="Arial" w:cs="Arial"/>
          <w:sz w:val="22"/>
          <w:szCs w:val="22"/>
        </w:rPr>
        <w:t xml:space="preserve"> medycznego i aparatury medycznej</w:t>
      </w:r>
      <w:r w:rsidR="00CE6A44">
        <w:rPr>
          <w:rFonts w:ascii="Arial" w:hAnsi="Arial" w:cs="Arial"/>
          <w:sz w:val="22"/>
          <w:szCs w:val="22"/>
        </w:rPr>
        <w:t xml:space="preserve"> </w:t>
      </w:r>
      <w:r w:rsidR="00514B1D">
        <w:rPr>
          <w:rFonts w:ascii="Arial" w:hAnsi="Arial"/>
          <w:sz w:val="22"/>
          <w:szCs w:val="22"/>
        </w:rPr>
        <w:t xml:space="preserve">w ramach </w:t>
      </w:r>
      <w:r w:rsidR="00514B1D" w:rsidRPr="00514B1D">
        <w:rPr>
          <w:rFonts w:ascii="Arial" w:hAnsi="Arial"/>
          <w:sz w:val="22"/>
          <w:szCs w:val="22"/>
        </w:rPr>
        <w:t>projekt</w:t>
      </w:r>
      <w:r w:rsidR="00514B1D">
        <w:rPr>
          <w:rFonts w:ascii="Arial" w:hAnsi="Arial"/>
          <w:sz w:val="22"/>
          <w:szCs w:val="22"/>
        </w:rPr>
        <w:t xml:space="preserve">u </w:t>
      </w:r>
      <w:r w:rsidR="00514B1D" w:rsidRPr="00514B1D">
        <w:rPr>
          <w:rFonts w:ascii="Arial" w:hAnsi="Arial"/>
          <w:sz w:val="22"/>
          <w:szCs w:val="22"/>
        </w:rPr>
        <w:t>dofinansowan</w:t>
      </w:r>
      <w:r w:rsidR="00514B1D">
        <w:rPr>
          <w:rFonts w:ascii="Arial" w:hAnsi="Arial"/>
          <w:sz w:val="22"/>
          <w:szCs w:val="22"/>
        </w:rPr>
        <w:t>ego</w:t>
      </w:r>
      <w:r w:rsidR="00514B1D" w:rsidRPr="00514B1D">
        <w:rPr>
          <w:rFonts w:ascii="Arial" w:hAnsi="Arial"/>
          <w:sz w:val="22"/>
          <w:szCs w:val="22"/>
        </w:rPr>
        <w:t xml:space="preserve"> z Funduszy Europejskich pn. "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 w ramach Programu Operacyjnego Infrastruktura i Środowisko na lata 2014-2020 dla osi XI REACT-EU dla działania: 11.3 Wsparcie podmiotów leczniczych udzielających świadczeń dedykowanych chorobom zakaźnym (REACT-EU), POIiŚ</w:t>
      </w:r>
      <w:r w:rsidR="00514B1D">
        <w:rPr>
          <w:rFonts w:ascii="Arial" w:hAnsi="Arial"/>
          <w:sz w:val="22"/>
          <w:szCs w:val="22"/>
        </w:rPr>
        <w:t xml:space="preserve"> - </w:t>
      </w:r>
      <w:r w:rsidRPr="00514B1D">
        <w:rPr>
          <w:rFonts w:ascii="Arial" w:hAnsi="Arial"/>
          <w:sz w:val="22"/>
          <w:szCs w:val="22"/>
        </w:rPr>
        <w:t xml:space="preserve">stanowiącym załącznik nr 2 </w:t>
      </w:r>
      <w:r w:rsidR="006D47B9" w:rsidRPr="00514B1D">
        <w:rPr>
          <w:rFonts w:ascii="Arial" w:hAnsi="Arial"/>
          <w:sz w:val="22"/>
          <w:szCs w:val="22"/>
        </w:rPr>
        <w:t>do SWZ.</w:t>
      </w:r>
    </w:p>
    <w:p w14:paraId="411221F7" w14:textId="7AF1238A" w:rsidR="00CE6A44" w:rsidRPr="002447D1" w:rsidRDefault="00CE6A44" w:rsidP="00CE6A44">
      <w:pPr>
        <w:pStyle w:val="Akapitzlist"/>
        <w:widowControl w:val="0"/>
        <w:tabs>
          <w:tab w:val="left" w:pos="426"/>
        </w:tabs>
        <w:spacing w:before="120" w:line="276" w:lineRule="auto"/>
        <w:ind w:left="426"/>
        <w:jc w:val="both"/>
        <w:rPr>
          <w:rFonts w:ascii="Arial" w:hAnsi="Arial" w:cs="Arial"/>
          <w:color w:val="000000" w:themeColor="text1"/>
          <w:sz w:val="22"/>
          <w:szCs w:val="22"/>
        </w:rPr>
      </w:pPr>
      <w:r w:rsidRPr="002447D1">
        <w:rPr>
          <w:rFonts w:ascii="Arial" w:hAnsi="Arial" w:cs="Arial"/>
          <w:color w:val="000000" w:themeColor="text1"/>
          <w:sz w:val="22"/>
          <w:szCs w:val="22"/>
        </w:rPr>
        <w:t xml:space="preserve">Pakiet nr 1 </w:t>
      </w:r>
      <w:r w:rsidR="009B4CBD" w:rsidRPr="002447D1">
        <w:rPr>
          <w:rFonts w:ascii="Arial" w:hAnsi="Arial" w:cs="Arial"/>
          <w:color w:val="000000" w:themeColor="text1"/>
          <w:sz w:val="22"/>
          <w:szCs w:val="22"/>
        </w:rPr>
        <w:t xml:space="preserve">Urządzenia monitorujące pacjenta </w:t>
      </w:r>
    </w:p>
    <w:p w14:paraId="29035B40" w14:textId="216EC350" w:rsidR="00CE6A44" w:rsidRPr="002447D1" w:rsidRDefault="00CE6A44" w:rsidP="00CE6A44">
      <w:pPr>
        <w:pStyle w:val="Akapitzlist"/>
        <w:widowControl w:val="0"/>
        <w:tabs>
          <w:tab w:val="left" w:pos="426"/>
        </w:tabs>
        <w:spacing w:before="120" w:line="276" w:lineRule="auto"/>
        <w:ind w:left="426"/>
        <w:jc w:val="both"/>
        <w:rPr>
          <w:rFonts w:ascii="Arial" w:hAnsi="Arial" w:cs="Arial"/>
          <w:color w:val="000000" w:themeColor="text1"/>
          <w:sz w:val="22"/>
          <w:szCs w:val="22"/>
        </w:rPr>
      </w:pPr>
      <w:r w:rsidRPr="002447D1">
        <w:rPr>
          <w:rFonts w:ascii="Arial" w:hAnsi="Arial" w:cs="Arial"/>
          <w:color w:val="000000" w:themeColor="text1"/>
          <w:sz w:val="22"/>
          <w:szCs w:val="22"/>
        </w:rPr>
        <w:t>Pakiet nr 2</w:t>
      </w:r>
      <w:r w:rsidR="009B4CBD" w:rsidRPr="002447D1">
        <w:rPr>
          <w:rFonts w:ascii="Arial" w:hAnsi="Arial" w:cs="Arial"/>
          <w:color w:val="000000" w:themeColor="text1"/>
          <w:sz w:val="22"/>
          <w:szCs w:val="22"/>
        </w:rPr>
        <w:t xml:space="preserve"> </w:t>
      </w:r>
      <w:proofErr w:type="spellStart"/>
      <w:r w:rsidR="00621336" w:rsidRPr="002447D1">
        <w:rPr>
          <w:rFonts w:ascii="Arial" w:hAnsi="Arial" w:cs="Arial"/>
          <w:color w:val="000000" w:themeColor="text1"/>
          <w:sz w:val="22"/>
          <w:szCs w:val="22"/>
        </w:rPr>
        <w:t>Termocykler</w:t>
      </w:r>
      <w:proofErr w:type="spellEnd"/>
      <w:r w:rsidR="00621336" w:rsidRPr="002447D1">
        <w:rPr>
          <w:rFonts w:ascii="Arial" w:hAnsi="Arial" w:cs="Arial"/>
          <w:color w:val="000000" w:themeColor="text1"/>
          <w:sz w:val="22"/>
          <w:szCs w:val="22"/>
        </w:rPr>
        <w:t xml:space="preserve"> do badania COVID</w:t>
      </w:r>
    </w:p>
    <w:p w14:paraId="00D06CB0" w14:textId="0864F697" w:rsidR="00CE6A44" w:rsidRPr="002447D1" w:rsidRDefault="00CE6A44" w:rsidP="00CE6A44">
      <w:pPr>
        <w:pStyle w:val="Akapitzlist"/>
        <w:widowControl w:val="0"/>
        <w:tabs>
          <w:tab w:val="left" w:pos="426"/>
        </w:tabs>
        <w:spacing w:before="120" w:line="276" w:lineRule="auto"/>
        <w:ind w:left="426"/>
        <w:jc w:val="both"/>
        <w:rPr>
          <w:rFonts w:ascii="Arial" w:hAnsi="Arial" w:cs="Arial"/>
          <w:color w:val="000000" w:themeColor="text1"/>
          <w:sz w:val="22"/>
          <w:szCs w:val="22"/>
        </w:rPr>
      </w:pPr>
      <w:r w:rsidRPr="002447D1">
        <w:rPr>
          <w:rFonts w:ascii="Arial" w:hAnsi="Arial" w:cs="Arial"/>
          <w:color w:val="000000" w:themeColor="text1"/>
          <w:sz w:val="22"/>
          <w:szCs w:val="22"/>
        </w:rPr>
        <w:t>Pakiet nr 3</w:t>
      </w:r>
      <w:r w:rsidR="00621336" w:rsidRPr="002447D1">
        <w:rPr>
          <w:rFonts w:ascii="Arial" w:hAnsi="Arial" w:cs="Arial"/>
          <w:color w:val="000000" w:themeColor="text1"/>
          <w:sz w:val="22"/>
          <w:szCs w:val="22"/>
        </w:rPr>
        <w:t xml:space="preserve"> Ekstraktor do badania COVID </w:t>
      </w:r>
    </w:p>
    <w:p w14:paraId="3B2D5060" w14:textId="77777777" w:rsidR="00EA0BCB" w:rsidRPr="002447D1" w:rsidRDefault="00EA0BCB" w:rsidP="00C14DAE">
      <w:pPr>
        <w:pStyle w:val="Akapitzlist"/>
        <w:numPr>
          <w:ilvl w:val="3"/>
          <w:numId w:val="1"/>
        </w:numPr>
        <w:spacing w:line="276" w:lineRule="auto"/>
        <w:ind w:left="426" w:hanging="426"/>
        <w:jc w:val="both"/>
        <w:rPr>
          <w:rFonts w:ascii="Arial" w:hAnsi="Arial" w:cs="Arial"/>
          <w:color w:val="000000" w:themeColor="text1"/>
          <w:sz w:val="22"/>
          <w:szCs w:val="22"/>
        </w:rPr>
      </w:pPr>
      <w:r w:rsidRPr="002447D1">
        <w:rPr>
          <w:rFonts w:ascii="Arial" w:hAnsi="Arial" w:cs="Arial"/>
          <w:color w:val="000000" w:themeColor="text1"/>
          <w:sz w:val="22"/>
          <w:szCs w:val="22"/>
        </w:rPr>
        <w:t>Kody zgodne ze Wspólnym Słownikiem Zamówień (CPV):</w:t>
      </w:r>
    </w:p>
    <w:p w14:paraId="55D4F93A" w14:textId="77777777" w:rsidR="00083F3D" w:rsidRPr="002447D1" w:rsidRDefault="005850A5" w:rsidP="00083F3D">
      <w:pPr>
        <w:pStyle w:val="Akapitzlist"/>
        <w:ind w:left="426"/>
        <w:jc w:val="both"/>
        <w:rPr>
          <w:rStyle w:val="Normalny2"/>
          <w:rFonts w:ascii="Arial" w:hAnsi="Arial" w:cs="Arial"/>
          <w:color w:val="000000" w:themeColor="text1"/>
          <w:sz w:val="22"/>
          <w:szCs w:val="22"/>
        </w:rPr>
      </w:pPr>
      <w:r w:rsidRPr="002447D1">
        <w:rPr>
          <w:rStyle w:val="Normalny2"/>
          <w:rFonts w:ascii="Arial" w:hAnsi="Arial" w:cs="Arial"/>
          <w:color w:val="000000" w:themeColor="text1"/>
          <w:sz w:val="22"/>
          <w:szCs w:val="22"/>
        </w:rPr>
        <w:t>33100000-1 Urządzenia medyczne</w:t>
      </w:r>
    </w:p>
    <w:p w14:paraId="44CF1856" w14:textId="7E14FFF9" w:rsidR="00083F3D" w:rsidRPr="002447D1" w:rsidRDefault="00C96F02" w:rsidP="00F105F6">
      <w:pPr>
        <w:pStyle w:val="Akapitzlist"/>
        <w:ind w:left="426"/>
        <w:jc w:val="both"/>
        <w:rPr>
          <w:rStyle w:val="Normalny2"/>
          <w:rFonts w:ascii="Arial" w:hAnsi="Arial" w:cs="Arial"/>
          <w:color w:val="000000" w:themeColor="text1"/>
          <w:sz w:val="22"/>
          <w:szCs w:val="22"/>
        </w:rPr>
      </w:pPr>
      <w:hyperlink r:id="rId9" w:history="1">
        <w:r w:rsidR="00083F3D" w:rsidRPr="002447D1">
          <w:rPr>
            <w:rStyle w:val="Hipercze"/>
            <w:rFonts w:ascii="Arial" w:hAnsi="Arial" w:cs="Arial"/>
            <w:color w:val="000000" w:themeColor="text1"/>
            <w:u w:val="none"/>
          </w:rPr>
          <w:t>33195000-3</w:t>
        </w:r>
      </w:hyperlink>
      <w:r w:rsidR="00083F3D" w:rsidRPr="002447D1">
        <w:rPr>
          <w:rFonts w:ascii="Arial" w:hAnsi="Arial" w:cs="Arial"/>
          <w:color w:val="000000" w:themeColor="text1"/>
        </w:rPr>
        <w:t xml:space="preserve"> </w:t>
      </w:r>
      <w:r w:rsidR="00083F3D" w:rsidRPr="002447D1">
        <w:rPr>
          <w:rFonts w:ascii="Arial" w:eastAsia="Times New Roman" w:hAnsi="Arial" w:cs="Arial"/>
          <w:color w:val="000000" w:themeColor="text1"/>
          <w:kern w:val="0"/>
          <w:lang w:eastAsia="pl-PL" w:bidi="ar-SA"/>
        </w:rPr>
        <w:t>System monitorowania pacjentów</w:t>
      </w:r>
    </w:p>
    <w:p w14:paraId="1751A0D3" w14:textId="3DB25C0B" w:rsidR="008308DB" w:rsidRPr="002447D1" w:rsidRDefault="008308DB" w:rsidP="00EA0BCB">
      <w:pPr>
        <w:pStyle w:val="Akapitzlist"/>
        <w:ind w:left="426"/>
        <w:jc w:val="both"/>
        <w:rPr>
          <w:rFonts w:ascii="Arial" w:hAnsi="Arial" w:cs="Arial"/>
          <w:color w:val="000000" w:themeColor="text1"/>
        </w:rPr>
      </w:pPr>
      <w:r w:rsidRPr="002447D1">
        <w:rPr>
          <w:rStyle w:val="Normalny2"/>
          <w:rFonts w:ascii="Arial" w:hAnsi="Arial" w:cs="Arial"/>
          <w:color w:val="000000" w:themeColor="text1"/>
          <w:sz w:val="22"/>
          <w:szCs w:val="22"/>
        </w:rPr>
        <w:t xml:space="preserve">38432000-2 </w:t>
      </w:r>
      <w:r w:rsidRPr="002447D1">
        <w:rPr>
          <w:rFonts w:ascii="Arial" w:hAnsi="Arial" w:cs="Arial"/>
          <w:color w:val="000000" w:themeColor="text1"/>
        </w:rPr>
        <w:t>Aparatura do analizowania</w:t>
      </w:r>
    </w:p>
    <w:p w14:paraId="237C2FF8"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możliwości zawarcia umowy ramowej.</w:t>
      </w:r>
    </w:p>
    <w:p w14:paraId="6E49077F"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dopuszcza składania ofert wariantowych.</w:t>
      </w:r>
    </w:p>
    <w:p w14:paraId="02B17B24"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przeprowadzenia aukcji elektronicznej.</w:t>
      </w:r>
    </w:p>
    <w:p w14:paraId="6DCDCC0C"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0B19DC8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lastRenderedPageBreak/>
        <w:t>Zamawiający żąda wskazania w ofercie części zamówienia, których wykonanie Wykonawca zamierza powierzyć podwykonawcy i podania przez Wykonawcę nazw (firm) podwykonawców, jeżeli są znani na etapie składania oferty.</w:t>
      </w:r>
    </w:p>
    <w:p w14:paraId="7A2CF9E1"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przewiduje zwrotu kosztów udziału w postępowaniu.</w:t>
      </w:r>
    </w:p>
    <w:p w14:paraId="2A7B35B5"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3C83C17" w14:textId="77777777" w:rsidR="00EA0BCB" w:rsidRDefault="00EA0BCB" w:rsidP="00C14DAE">
      <w:pPr>
        <w:pStyle w:val="Standard"/>
        <w:numPr>
          <w:ilvl w:val="0"/>
          <w:numId w:val="2"/>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3B6284E" w14:textId="77777777" w:rsidR="00EA0BCB" w:rsidRPr="00702F4E" w:rsidRDefault="00EA0BCB" w:rsidP="00C14DAE">
      <w:pPr>
        <w:pStyle w:val="Standard"/>
        <w:numPr>
          <w:ilvl w:val="0"/>
          <w:numId w:val="2"/>
        </w:numPr>
        <w:spacing w:after="12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41B64A1" w14:textId="77777777" w:rsidTr="001A6C24">
        <w:trPr>
          <w:trHeight w:hRule="exact" w:val="510"/>
        </w:trPr>
        <w:tc>
          <w:tcPr>
            <w:tcW w:w="10485" w:type="dxa"/>
            <w:shd w:val="pct10" w:color="auto" w:fill="auto"/>
            <w:vAlign w:val="center"/>
          </w:tcPr>
          <w:p w14:paraId="3E350C0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25480F69" w14:textId="1524D894"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8308DB">
        <w:rPr>
          <w:rFonts w:ascii="Arial" w:hAnsi="Arial" w:cs="Arial"/>
          <w:sz w:val="22"/>
          <w:szCs w:val="22"/>
        </w:rPr>
        <w:t>56</w:t>
      </w:r>
      <w:r w:rsidRPr="005850A5">
        <w:rPr>
          <w:rFonts w:ascii="Arial" w:hAnsi="Arial" w:cs="Arial"/>
          <w:sz w:val="22"/>
          <w:szCs w:val="22"/>
        </w:rPr>
        <w:t xml:space="preserve"> dni kalendarzowych (zgodnie z ofertą) od daty zawarcia umowy.</w:t>
      </w:r>
    </w:p>
    <w:p w14:paraId="5883EA30"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Szczegółowe warunki realizacji zamówienia zostały określone w projektowanych postanowieniach umowy w sprawie zamówienia publicznego – załącznik nr 4 do SWZ.</w:t>
      </w:r>
    </w:p>
    <w:p w14:paraId="57BC125F" w14:textId="77777777" w:rsidR="005850A5" w:rsidRPr="005850A5" w:rsidRDefault="005850A5" w:rsidP="00C14DAE">
      <w:pPr>
        <w:pStyle w:val="Akapitzlist"/>
        <w:numPr>
          <w:ilvl w:val="0"/>
          <w:numId w:val="3"/>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Dokładny termin dostawy Wykonawca uzgodni z upoważnionym pracownikiem Zamawiającego drogą telefoniczną.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B0EA5C2" w14:textId="77777777" w:rsidTr="001A6C24">
        <w:trPr>
          <w:trHeight w:hRule="exact" w:val="510"/>
        </w:trPr>
        <w:tc>
          <w:tcPr>
            <w:tcW w:w="10485" w:type="dxa"/>
            <w:shd w:val="pct10" w:color="auto" w:fill="auto"/>
            <w:vAlign w:val="center"/>
          </w:tcPr>
          <w:p w14:paraId="04B126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BF9CAD0" w14:textId="77777777" w:rsidR="00EA0BCB" w:rsidRDefault="00EA0BCB" w:rsidP="00C14DAE">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8E63E0A" w14:textId="77777777" w:rsidR="00EA0BCB" w:rsidRDefault="00EA0BCB" w:rsidP="00C14DAE">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13E6F37B" w14:textId="77777777" w:rsidR="00EA0BCB" w:rsidRDefault="00EA0BCB" w:rsidP="00C14DAE">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4CDC8B0" w14:textId="77777777" w:rsidTr="001A6C24">
        <w:trPr>
          <w:trHeight w:hRule="exact" w:val="794"/>
        </w:trPr>
        <w:tc>
          <w:tcPr>
            <w:tcW w:w="10485" w:type="dxa"/>
            <w:shd w:val="pct10" w:color="auto" w:fill="auto"/>
            <w:vAlign w:val="center"/>
          </w:tcPr>
          <w:p w14:paraId="1E17741A" w14:textId="77777777" w:rsidR="00EA0BCB" w:rsidRDefault="00EA0BCB" w:rsidP="001A6C24">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6598C71A" w14:textId="77777777" w:rsidR="00EA0BCB" w:rsidRDefault="00EA0BCB" w:rsidP="00C14DAE">
      <w:pPr>
        <w:numPr>
          <w:ilvl w:val="0"/>
          <w:numId w:val="5"/>
        </w:numPr>
        <w:suppressAutoHyphens w:val="0"/>
        <w:spacing w:before="120" w:line="276" w:lineRule="auto"/>
        <w:ind w:left="284" w:hanging="284"/>
        <w:jc w:val="both"/>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311B0F02"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lastRenderedPageBreak/>
        <w:t>nie podlegają wykluczeniu</w:t>
      </w:r>
    </w:p>
    <w:p w14:paraId="761B7C0A" w14:textId="77777777" w:rsidR="00EA0BCB" w:rsidRDefault="00EA0BCB" w:rsidP="00C14DAE">
      <w:pPr>
        <w:numPr>
          <w:ilvl w:val="0"/>
          <w:numId w:val="6"/>
        </w:numPr>
        <w:suppressAutoHyphens w:val="0"/>
        <w:spacing w:line="276" w:lineRule="auto"/>
        <w:ind w:hanging="840"/>
        <w:jc w:val="both"/>
        <w:rPr>
          <w:rFonts w:ascii="Arial" w:eastAsia="Arial" w:hAnsi="Arial"/>
          <w:bCs/>
          <w:sz w:val="22"/>
          <w:szCs w:val="22"/>
        </w:rPr>
      </w:pPr>
      <w:r>
        <w:rPr>
          <w:rFonts w:ascii="Arial" w:eastAsia="Arial" w:hAnsi="Arial"/>
          <w:bCs/>
          <w:sz w:val="22"/>
          <w:szCs w:val="22"/>
        </w:rPr>
        <w:t>spełniają warunki udziału w postępowaniu, dotyczące:</w:t>
      </w:r>
    </w:p>
    <w:p w14:paraId="1772944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zdolności do występowania w obrocie gospodarczym</w:t>
      </w:r>
    </w:p>
    <w:p w14:paraId="21B033C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FC0138A"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uprawnień do prowadzenia określonej działalności gospodarczej lub zawodowej</w:t>
      </w:r>
    </w:p>
    <w:p w14:paraId="06BA8DB2" w14:textId="77777777" w:rsidR="00EA0BCB" w:rsidRDefault="00EA0BCB" w:rsidP="00EA0BCB">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3DDAA32E"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sytuacji ekonomicznej lub finansowej</w:t>
      </w:r>
    </w:p>
    <w:p w14:paraId="07B2FA6D" w14:textId="77777777" w:rsidR="00EA0BCB" w:rsidRDefault="00EA0BCB" w:rsidP="00EA0BCB">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83DCB7C" w14:textId="77777777" w:rsidR="00EA0BCB" w:rsidRDefault="00EA0BCB" w:rsidP="00C14DAE">
      <w:pPr>
        <w:pStyle w:val="Akapitzlist"/>
        <w:numPr>
          <w:ilvl w:val="0"/>
          <w:numId w:val="7"/>
        </w:numPr>
        <w:suppressAutoHyphens w:val="0"/>
        <w:spacing w:line="276" w:lineRule="auto"/>
        <w:rPr>
          <w:rFonts w:ascii="Arial" w:hAnsi="Arial" w:cs="Arial"/>
          <w:bCs/>
          <w:sz w:val="22"/>
          <w:szCs w:val="22"/>
        </w:rPr>
      </w:pPr>
      <w:r>
        <w:rPr>
          <w:rFonts w:ascii="Arial" w:hAnsi="Arial" w:cs="Arial"/>
          <w:bCs/>
          <w:sz w:val="22"/>
          <w:szCs w:val="22"/>
        </w:rPr>
        <w:t xml:space="preserve">zdolności technicznej lub zawodowej </w:t>
      </w:r>
    </w:p>
    <w:p w14:paraId="75B45479" w14:textId="77777777" w:rsidR="00EA0BCB" w:rsidRDefault="00EA0BCB" w:rsidP="00EA0BCB">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22198CB0" w14:textId="77777777" w:rsidR="00EA0BCB" w:rsidRDefault="00EA0BCB" w:rsidP="00C14DAE">
      <w:pPr>
        <w:widowControl w:val="0"/>
        <w:numPr>
          <w:ilvl w:val="0"/>
          <w:numId w:val="5"/>
        </w:numPr>
        <w:autoSpaceDN w:val="0"/>
        <w:spacing w:line="276" w:lineRule="auto"/>
        <w:ind w:left="284" w:hanging="284"/>
        <w:jc w:val="both"/>
        <w:textAlignment w:val="baseline"/>
        <w:rPr>
          <w:rFonts w:ascii="Arial" w:hAnsi="Arial"/>
          <w:sz w:val="22"/>
          <w:szCs w:val="22"/>
        </w:rPr>
      </w:pPr>
      <w:r>
        <w:rPr>
          <w:rFonts w:ascii="Arial" w:hAnsi="Arial"/>
          <w:sz w:val="22"/>
          <w:szCs w:val="22"/>
        </w:rPr>
        <w:t xml:space="preserve">Z postępowania o udzielenie zamówienia Zamawiający wykluczy Wykonawcę: </w:t>
      </w:r>
    </w:p>
    <w:p w14:paraId="4936F09D"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BB9851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77346759" w14:textId="77777777" w:rsidR="00EA0BCB" w:rsidRDefault="00EA0BCB" w:rsidP="00EA0BCB">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306DBBEA"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7CCEE023"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79A0A4" w14:textId="77777777" w:rsidR="00EA0BCB" w:rsidRDefault="00EA0BCB" w:rsidP="00EA0BCB">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148C39"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2F54159D"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7CDF6A3" w14:textId="77777777" w:rsidR="00EA0BCB" w:rsidRDefault="00EA0BCB" w:rsidP="00EA0BCB">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37BA115"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DF829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A28EA9"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447CA2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lastRenderedPageBreak/>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221A93"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46230EC"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25FBBE6E"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45C53CA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AB3CEF2"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1F16E75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4CB4DA41"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125C28F" w14:textId="77777777" w:rsidR="00EA0BCB" w:rsidRDefault="00EA0BCB" w:rsidP="00EA0BCB">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30A5C4B6" w14:textId="77777777" w:rsidR="00EA0BCB" w:rsidRDefault="00EA0BCB" w:rsidP="00EA0BCB">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2784F02" w14:textId="77777777" w:rsidR="00EA0BCB" w:rsidRPr="00702F4E" w:rsidRDefault="00EA0BCB" w:rsidP="00C14DAE">
      <w:pPr>
        <w:pStyle w:val="Akapitzlist"/>
        <w:numPr>
          <w:ilvl w:val="0"/>
          <w:numId w:val="5"/>
        </w:numPr>
        <w:autoSpaceDN w:val="0"/>
        <w:spacing w:after="120" w:line="276" w:lineRule="auto"/>
        <w:ind w:left="426" w:hanging="568"/>
        <w:contextualSpacing w:val="0"/>
        <w:jc w:val="both"/>
        <w:textAlignment w:val="baseline"/>
        <w:rPr>
          <w:rFonts w:ascii="Arial" w:eastAsia="Arial" w:hAnsi="Arial"/>
          <w:sz w:val="22"/>
          <w:szCs w:val="22"/>
          <w:u w:val="single"/>
        </w:rPr>
      </w:pPr>
      <w:r>
        <w:rPr>
          <w:rFonts w:ascii="Arial" w:eastAsia="Arial" w:hAnsi="Arial" w:cs="Arial"/>
          <w:sz w:val="22"/>
          <w:szCs w:val="22"/>
        </w:rPr>
        <w:lastRenderedPageBreak/>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19609A01" w14:textId="77777777" w:rsidTr="001A6C24">
        <w:trPr>
          <w:trHeight w:hRule="exact" w:val="845"/>
        </w:trPr>
        <w:tc>
          <w:tcPr>
            <w:tcW w:w="10485" w:type="dxa"/>
            <w:shd w:val="clear" w:color="auto" w:fill="D9D9D9"/>
            <w:vAlign w:val="center"/>
          </w:tcPr>
          <w:p w14:paraId="3C7BF836" w14:textId="77777777" w:rsidR="00EA0BCB" w:rsidRDefault="00EA0BCB" w:rsidP="001A6C2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7AEE0C73" w14:textId="77777777" w:rsidR="00EA0BCB" w:rsidRDefault="00EA0BCB" w:rsidP="001A6C24">
            <w:pPr>
              <w:tabs>
                <w:tab w:val="left" w:pos="567"/>
              </w:tabs>
              <w:spacing w:line="276" w:lineRule="auto"/>
              <w:ind w:left="425" w:hanging="425"/>
              <w:rPr>
                <w:rFonts w:ascii="Arial" w:eastAsia="Arial" w:hAnsi="Arial"/>
                <w:b/>
                <w:sz w:val="22"/>
                <w:szCs w:val="22"/>
              </w:rPr>
            </w:pPr>
          </w:p>
        </w:tc>
      </w:tr>
    </w:tbl>
    <w:p w14:paraId="2A00E684" w14:textId="77777777" w:rsidR="00EA0BCB" w:rsidRDefault="00EA0BCB" w:rsidP="00C14DAE">
      <w:pPr>
        <w:numPr>
          <w:ilvl w:val="0"/>
          <w:numId w:val="8"/>
        </w:numPr>
        <w:shd w:val="clear" w:color="auto" w:fill="FFFFFF"/>
        <w:suppressAutoHyphens w:val="0"/>
        <w:spacing w:before="120" w:line="276" w:lineRule="auto"/>
        <w:jc w:val="both"/>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7F981ABC" w14:textId="77777777" w:rsidR="00EA0BCB" w:rsidRDefault="00EA0BCB" w:rsidP="00EA0BCB">
      <w:pPr>
        <w:shd w:val="clear" w:color="auto" w:fill="FFFFFF"/>
        <w:suppressAutoHyphens w:val="0"/>
        <w:spacing w:line="276" w:lineRule="auto"/>
        <w:jc w:val="both"/>
        <w:rPr>
          <w:rFonts w:ascii="Arial" w:eastAsia="Arial" w:hAnsi="Arial"/>
          <w:sz w:val="22"/>
          <w:szCs w:val="22"/>
        </w:rPr>
      </w:pPr>
    </w:p>
    <w:p w14:paraId="094694C3" w14:textId="77777777" w:rsidR="00EA0BCB" w:rsidRDefault="00EA0BCB" w:rsidP="00EA0BCB">
      <w:pPr>
        <w:suppressAutoHyphens w:val="0"/>
        <w:spacing w:line="276" w:lineRule="auto"/>
        <w:ind w:left="426" w:hanging="426"/>
        <w:jc w:val="both"/>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73C5B70E" w14:textId="77777777" w:rsidR="00EA0BCB" w:rsidRPr="002F4325" w:rsidRDefault="00EA0BCB" w:rsidP="00EA0BCB">
      <w:pPr>
        <w:suppressAutoHyphens w:val="0"/>
        <w:spacing w:line="276" w:lineRule="auto"/>
        <w:jc w:val="both"/>
        <w:rPr>
          <w:rFonts w:ascii="Arial" w:hAnsi="Arial"/>
          <w:sz w:val="10"/>
          <w:szCs w:val="10"/>
        </w:rPr>
      </w:pPr>
    </w:p>
    <w:p w14:paraId="030C9976" w14:textId="77777777" w:rsidR="00EA0BCB" w:rsidRDefault="00EA0BCB" w:rsidP="00C14DAE">
      <w:pPr>
        <w:numPr>
          <w:ilvl w:val="0"/>
          <w:numId w:val="8"/>
        </w:numPr>
        <w:suppressAutoHyphens w:val="0"/>
        <w:spacing w:line="276" w:lineRule="auto"/>
        <w:jc w:val="both"/>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156803A2" w14:textId="77777777" w:rsidR="00EA0BCB" w:rsidRPr="002F4325" w:rsidRDefault="00EA0BCB" w:rsidP="00EA0BCB">
      <w:pPr>
        <w:suppressAutoHyphens w:val="0"/>
        <w:spacing w:line="276" w:lineRule="auto"/>
        <w:jc w:val="both"/>
        <w:rPr>
          <w:rFonts w:ascii="Arial" w:eastAsia="Arial" w:hAnsi="Arial"/>
          <w:sz w:val="10"/>
          <w:szCs w:val="10"/>
        </w:rPr>
      </w:pPr>
    </w:p>
    <w:p w14:paraId="5260276F" w14:textId="77777777"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D5A60A" w14:textId="77777777" w:rsidR="00EA0BCB" w:rsidRPr="002F4325" w:rsidRDefault="00EA0BCB" w:rsidP="00EA0BCB">
      <w:pPr>
        <w:suppressAutoHyphens w:val="0"/>
        <w:spacing w:line="276" w:lineRule="auto"/>
        <w:jc w:val="both"/>
        <w:rPr>
          <w:rFonts w:ascii="Arial" w:hAnsi="Arial"/>
          <w:sz w:val="10"/>
          <w:szCs w:val="10"/>
        </w:rPr>
      </w:pPr>
    </w:p>
    <w:p w14:paraId="184FA9DF" w14:textId="2861804F" w:rsidR="00EA0BCB" w:rsidRDefault="00EA0BCB" w:rsidP="00C14DAE">
      <w:pPr>
        <w:numPr>
          <w:ilvl w:val="1"/>
          <w:numId w:val="8"/>
        </w:numPr>
        <w:suppressAutoHyphens w:val="0"/>
        <w:spacing w:line="276" w:lineRule="auto"/>
        <w:jc w:val="both"/>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 xml:space="preserve">Załącznik nr </w:t>
      </w:r>
      <w:r w:rsidR="004B19A1">
        <w:rPr>
          <w:rFonts w:ascii="Arial" w:eastAsia="Arial" w:hAnsi="Arial"/>
          <w:b/>
          <w:sz w:val="22"/>
          <w:szCs w:val="22"/>
        </w:rPr>
        <w:t>7</w:t>
      </w:r>
      <w:r>
        <w:rPr>
          <w:rFonts w:ascii="Arial" w:eastAsia="Arial" w:hAnsi="Arial"/>
          <w:b/>
          <w:sz w:val="22"/>
          <w:szCs w:val="22"/>
        </w:rPr>
        <w:t xml:space="preserve"> do Specyfikacji.</w:t>
      </w:r>
    </w:p>
    <w:p w14:paraId="43349A7E" w14:textId="77777777" w:rsidR="00EA0BCB" w:rsidRDefault="00EA0BCB" w:rsidP="00C14DAE">
      <w:pPr>
        <w:numPr>
          <w:ilvl w:val="0"/>
          <w:numId w:val="9"/>
        </w:numPr>
        <w:suppressAutoHyphens w:val="0"/>
        <w:spacing w:line="276" w:lineRule="auto"/>
        <w:ind w:left="284" w:hanging="284"/>
        <w:jc w:val="both"/>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w:t>
      </w:r>
      <w:r>
        <w:rPr>
          <w:rFonts w:ascii="Arial" w:hAnsi="Arial"/>
          <w:sz w:val="22"/>
          <w:szCs w:val="22"/>
        </w:rPr>
        <w:lastRenderedPageBreak/>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4179C61" w14:textId="77777777" w:rsidR="00EA0BCB" w:rsidRDefault="00EA0BCB" w:rsidP="00EA0BCB">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8D70F74" w14:textId="77777777" w:rsidR="00EA0BCB" w:rsidRDefault="00EA0BCB" w:rsidP="00EA0BCB">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5D78A34A"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81D3907" w14:textId="77777777" w:rsidR="00EA0BCB" w:rsidRDefault="00EA0BCB" w:rsidP="00EA0BCB">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1421B802" w14:textId="77777777" w:rsidR="00EA0BCB" w:rsidRDefault="00EA0BCB" w:rsidP="00EA0BCB">
      <w:pPr>
        <w:suppressAutoHyphens w:val="0"/>
        <w:spacing w:after="120" w:line="276" w:lineRule="auto"/>
        <w:ind w:leftChars="99" w:left="238"/>
        <w:jc w:val="both"/>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21C8EC" w14:textId="77777777" w:rsidTr="001A6C24">
        <w:trPr>
          <w:trHeight w:hRule="exact" w:val="1107"/>
        </w:trPr>
        <w:tc>
          <w:tcPr>
            <w:tcW w:w="10485" w:type="dxa"/>
            <w:shd w:val="clear" w:color="auto" w:fill="D9D9D9"/>
            <w:vAlign w:val="center"/>
          </w:tcPr>
          <w:p w14:paraId="6C9CDEF2"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0025EBDE" w14:textId="77777777" w:rsidR="00EA0BCB" w:rsidRDefault="00EA0BCB" w:rsidP="00C14DAE">
      <w:pPr>
        <w:numPr>
          <w:ilvl w:val="3"/>
          <w:numId w:val="8"/>
        </w:numPr>
        <w:suppressAutoHyphens w:val="0"/>
        <w:spacing w:before="120" w:line="276" w:lineRule="auto"/>
        <w:jc w:val="both"/>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49D646DD" w14:textId="77777777" w:rsidR="00EA0BCB" w:rsidRPr="002F4325" w:rsidRDefault="00EA0BCB" w:rsidP="00EA0BCB">
      <w:pPr>
        <w:suppressAutoHyphens w:val="0"/>
        <w:spacing w:line="276" w:lineRule="auto"/>
        <w:jc w:val="both"/>
        <w:rPr>
          <w:rFonts w:ascii="Arial" w:hAnsi="Arial"/>
          <w:sz w:val="10"/>
          <w:szCs w:val="10"/>
          <w:highlight w:val="yellow"/>
        </w:rPr>
      </w:pPr>
    </w:p>
    <w:p w14:paraId="3C69745D"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4A1E11D" w14:textId="77777777" w:rsidR="00EA0BCB" w:rsidRPr="002F4325" w:rsidRDefault="00EA0BCB" w:rsidP="00EA0BCB">
      <w:pPr>
        <w:suppressAutoHyphens w:val="0"/>
        <w:spacing w:line="276" w:lineRule="auto"/>
        <w:ind w:left="720"/>
        <w:jc w:val="both"/>
        <w:rPr>
          <w:rFonts w:ascii="Arial" w:eastAsia="Cambria" w:hAnsi="Arial"/>
          <w:sz w:val="10"/>
          <w:szCs w:val="10"/>
        </w:rPr>
      </w:pPr>
    </w:p>
    <w:p w14:paraId="4145DA65" w14:textId="77777777" w:rsidR="00EA0BCB" w:rsidRDefault="00EA0BCB" w:rsidP="00C14DAE">
      <w:pPr>
        <w:numPr>
          <w:ilvl w:val="0"/>
          <w:numId w:val="10"/>
        </w:numPr>
        <w:suppressAutoHyphens w:val="0"/>
        <w:spacing w:line="276" w:lineRule="auto"/>
        <w:jc w:val="both"/>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2FD82BC2"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3 ustawy PZP, </w:t>
      </w:r>
    </w:p>
    <w:p w14:paraId="13138DDE"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70362FB3"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69D0CCC0" w14:textId="77777777" w:rsidR="00EA0BCB" w:rsidRDefault="00EA0BCB" w:rsidP="00EA0BCB">
      <w:pPr>
        <w:spacing w:line="276" w:lineRule="auto"/>
        <w:ind w:left="1080"/>
        <w:jc w:val="both"/>
        <w:rPr>
          <w:rFonts w:ascii="Arial" w:hAnsi="Arial"/>
          <w:sz w:val="22"/>
          <w:szCs w:val="22"/>
        </w:rPr>
      </w:pPr>
      <w:r>
        <w:rPr>
          <w:rFonts w:ascii="Arial" w:hAnsi="Arial"/>
          <w:sz w:val="22"/>
          <w:szCs w:val="22"/>
        </w:rPr>
        <w:t xml:space="preserve">- art. 108 ust. 1 pkt 6 ustawy PZP, </w:t>
      </w:r>
    </w:p>
    <w:p w14:paraId="0A4BE328" w14:textId="5399473A" w:rsidR="00EA0BCB" w:rsidRDefault="00EA0BCB" w:rsidP="00EA0BCB">
      <w:pPr>
        <w:spacing w:line="276" w:lineRule="auto"/>
        <w:ind w:left="1080"/>
        <w:jc w:val="both"/>
        <w:rPr>
          <w:rFonts w:ascii="Arial" w:hAnsi="Arial"/>
          <w:b/>
          <w:sz w:val="22"/>
          <w:szCs w:val="22"/>
          <w:u w:val="single"/>
        </w:rPr>
      </w:pPr>
      <w:r>
        <w:rPr>
          <w:rFonts w:ascii="Arial" w:hAnsi="Arial"/>
          <w:sz w:val="22"/>
          <w:szCs w:val="22"/>
          <w:u w:val="single"/>
        </w:rPr>
        <w:lastRenderedPageBreak/>
        <w:t xml:space="preserve">Przedmiotowe oświadczenia należy złożyć na formularzu, którego wzór stanowi </w:t>
      </w:r>
      <w:r>
        <w:rPr>
          <w:rFonts w:ascii="Arial" w:hAnsi="Arial"/>
          <w:b/>
          <w:sz w:val="22"/>
          <w:szCs w:val="22"/>
          <w:u w:val="single"/>
        </w:rPr>
        <w:t xml:space="preserve">załącznik nr </w:t>
      </w:r>
      <w:r w:rsidR="004B19A1">
        <w:rPr>
          <w:rFonts w:ascii="Arial" w:hAnsi="Arial"/>
          <w:b/>
          <w:sz w:val="22"/>
          <w:szCs w:val="22"/>
          <w:u w:val="single"/>
        </w:rPr>
        <w:t>8</w:t>
      </w:r>
      <w:r>
        <w:rPr>
          <w:rFonts w:ascii="Arial" w:hAnsi="Arial"/>
          <w:b/>
          <w:sz w:val="22"/>
          <w:szCs w:val="22"/>
          <w:u w:val="single"/>
        </w:rPr>
        <w:t xml:space="preserve"> do Specyfikacji.</w:t>
      </w:r>
    </w:p>
    <w:p w14:paraId="1C561D3F" w14:textId="77777777" w:rsidR="00EA0BCB" w:rsidRPr="002F4325" w:rsidRDefault="00EA0BCB" w:rsidP="00EA0BCB">
      <w:pPr>
        <w:spacing w:line="276" w:lineRule="auto"/>
        <w:ind w:left="1080"/>
        <w:jc w:val="both"/>
        <w:rPr>
          <w:rFonts w:ascii="Arial" w:hAnsi="Arial"/>
          <w:b/>
          <w:sz w:val="10"/>
          <w:szCs w:val="10"/>
          <w:u w:val="single"/>
        </w:rPr>
      </w:pPr>
    </w:p>
    <w:p w14:paraId="2EACB7B4" w14:textId="42362F3C" w:rsidR="00EA0BCB" w:rsidRDefault="00EA0BCB" w:rsidP="00C14DAE">
      <w:pPr>
        <w:pStyle w:val="Akapitzlist"/>
        <w:numPr>
          <w:ilvl w:val="0"/>
          <w:numId w:val="10"/>
        </w:numPr>
        <w:suppressAutoHyphens w:val="0"/>
        <w:spacing w:line="276" w:lineRule="auto"/>
        <w:jc w:val="both"/>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w:t>
      </w:r>
      <w:r w:rsidR="00C51A7E">
        <w:rPr>
          <w:rFonts w:ascii="Arial" w:hAnsi="Arial" w:cs="Arial"/>
          <w:b/>
          <w:sz w:val="22"/>
          <w:szCs w:val="22"/>
        </w:rPr>
        <w:t>9</w:t>
      </w:r>
      <w:r>
        <w:rPr>
          <w:rFonts w:ascii="Arial" w:hAnsi="Arial" w:cs="Arial"/>
          <w:b/>
          <w:sz w:val="22"/>
          <w:szCs w:val="22"/>
        </w:rPr>
        <w:t xml:space="preserve"> do Specyfikacji.</w:t>
      </w:r>
    </w:p>
    <w:p w14:paraId="3310489C" w14:textId="77777777" w:rsidR="00EA0BCB" w:rsidRPr="002F4325" w:rsidRDefault="00EA0BCB" w:rsidP="00EA0BCB">
      <w:pPr>
        <w:pStyle w:val="Akapitzlist"/>
        <w:suppressAutoHyphens w:val="0"/>
        <w:spacing w:line="276" w:lineRule="auto"/>
        <w:jc w:val="both"/>
        <w:rPr>
          <w:rFonts w:ascii="Arial" w:eastAsia="Arial" w:hAnsi="Arial" w:cs="Arial"/>
          <w:sz w:val="10"/>
          <w:szCs w:val="10"/>
        </w:rPr>
      </w:pPr>
    </w:p>
    <w:p w14:paraId="12BE68CF"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2DC78266"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59E25B8B"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5BDED131" w14:textId="77777777" w:rsidR="00EA0BCB" w:rsidRDefault="00EA0BCB" w:rsidP="00C14DAE">
      <w:pPr>
        <w:numPr>
          <w:ilvl w:val="3"/>
          <w:numId w:val="8"/>
        </w:numPr>
        <w:suppressAutoHyphens w:val="0"/>
        <w:spacing w:line="276" w:lineRule="auto"/>
        <w:jc w:val="both"/>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0E0C1BA5" w14:textId="77777777" w:rsidR="00EA0BCB" w:rsidRDefault="00EA0BCB" w:rsidP="00EA0BCB">
      <w:pPr>
        <w:suppressAutoHyphens w:val="0"/>
        <w:spacing w:line="276" w:lineRule="auto"/>
        <w:ind w:left="426"/>
        <w:jc w:val="both"/>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018D506D" w14:textId="77777777" w:rsidR="00EA0BCB" w:rsidRPr="00702F4E" w:rsidRDefault="00EA0BCB" w:rsidP="00C14DAE">
      <w:pPr>
        <w:numPr>
          <w:ilvl w:val="3"/>
          <w:numId w:val="8"/>
        </w:numPr>
        <w:suppressAutoHyphens w:val="0"/>
        <w:spacing w:after="120" w:line="276" w:lineRule="auto"/>
        <w:jc w:val="both"/>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2"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 xml:space="preserve">o oświadczeniu pod przysięgą, złożone przed organem sądowym lub administracyjnym, notariuszem, organem samorządu zawodowego lub gospodarczego właściwym ze względu na siedzibę lub miejsce </w:t>
      </w:r>
      <w:r>
        <w:rPr>
          <w:rFonts w:ascii="Arial" w:eastAsia="Arial" w:hAnsi="Arial"/>
          <w:sz w:val="22"/>
          <w:szCs w:val="22"/>
        </w:rPr>
        <w:lastRenderedPageBreak/>
        <w:t>zamieszkania wykonawcy lub miejsce zamieszkania tej osoby. Postanowienia ust. 6 stosuje się odpowiednio</w:t>
      </w:r>
      <w:bookmarkEnd w:id="2"/>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996CB3" w14:textId="77777777" w:rsidTr="001A6C24">
        <w:trPr>
          <w:trHeight w:hRule="exact" w:val="734"/>
        </w:trPr>
        <w:tc>
          <w:tcPr>
            <w:tcW w:w="10485" w:type="dxa"/>
            <w:shd w:val="clear" w:color="auto" w:fill="D9D9D9"/>
            <w:vAlign w:val="center"/>
          </w:tcPr>
          <w:p w14:paraId="25532404"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75EBB354" w14:textId="77777777" w:rsidR="00EA0BCB" w:rsidRDefault="00EA0BCB" w:rsidP="00C14DAE">
      <w:pPr>
        <w:pStyle w:val="Akapitzlist"/>
        <w:numPr>
          <w:ilvl w:val="0"/>
          <w:numId w:val="11"/>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23157B16" w14:textId="4013C2AC" w:rsidR="008308DB" w:rsidRPr="008308DB" w:rsidRDefault="008308DB" w:rsidP="008308DB">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olor w:val="000000"/>
          <w:sz w:val="22"/>
          <w:szCs w:val="22"/>
          <w:lang w:eastAsia="pl-PL"/>
        </w:rPr>
        <w:t>Deklarację zgodności CE</w:t>
      </w:r>
      <w:r w:rsidR="00DD39F6">
        <w:rPr>
          <w:rFonts w:ascii="Arial" w:eastAsia="CIDFont+F6" w:hAnsi="Arial"/>
          <w:color w:val="000000"/>
          <w:sz w:val="22"/>
          <w:szCs w:val="22"/>
          <w:lang w:eastAsia="pl-PL"/>
        </w:rPr>
        <w:t xml:space="preserve"> lub równoważ</w:t>
      </w:r>
      <w:r w:rsidR="00A15DE1">
        <w:rPr>
          <w:rFonts w:ascii="Arial" w:eastAsia="CIDFont+F6" w:hAnsi="Arial"/>
          <w:color w:val="000000"/>
          <w:sz w:val="22"/>
          <w:szCs w:val="22"/>
          <w:lang w:eastAsia="pl-PL"/>
        </w:rPr>
        <w:t>n</w:t>
      </w:r>
      <w:r w:rsidR="00DD39F6">
        <w:rPr>
          <w:rFonts w:ascii="Arial" w:eastAsia="CIDFont+F6" w:hAnsi="Arial"/>
          <w:color w:val="000000"/>
          <w:sz w:val="22"/>
          <w:szCs w:val="22"/>
          <w:lang w:eastAsia="pl-PL"/>
        </w:rPr>
        <w:t>ą</w:t>
      </w:r>
      <w:r>
        <w:rPr>
          <w:rFonts w:ascii="Arial" w:eastAsia="CIDFont+F6" w:hAnsi="Arial"/>
          <w:color w:val="000000"/>
          <w:sz w:val="22"/>
          <w:szCs w:val="22"/>
          <w:lang w:eastAsia="pl-PL"/>
        </w:rPr>
        <w:t xml:space="preserve">  - dotyczy pakietu nr 1</w:t>
      </w:r>
    </w:p>
    <w:p w14:paraId="0A1FD2BD" w14:textId="299F59BE" w:rsidR="008308DB" w:rsidRPr="00702F4E" w:rsidRDefault="008308DB" w:rsidP="008308DB">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olor w:val="000000"/>
          <w:sz w:val="22"/>
          <w:szCs w:val="22"/>
          <w:lang w:eastAsia="pl-PL"/>
        </w:rPr>
        <w:t xml:space="preserve">Deklarację zgodności CE </w:t>
      </w:r>
      <w:bookmarkStart w:id="3" w:name="_Hlk135818023"/>
      <w:r w:rsidR="00F37E8F">
        <w:rPr>
          <w:rFonts w:ascii="Arial" w:eastAsia="CIDFont+F6" w:hAnsi="Arial"/>
          <w:color w:val="000000"/>
          <w:sz w:val="22"/>
          <w:szCs w:val="22"/>
          <w:lang w:eastAsia="pl-PL"/>
        </w:rPr>
        <w:t>IVD</w:t>
      </w:r>
      <w:bookmarkEnd w:id="3"/>
      <w:r>
        <w:rPr>
          <w:rFonts w:ascii="Arial" w:eastAsia="CIDFont+F6" w:hAnsi="Arial"/>
          <w:color w:val="000000"/>
          <w:sz w:val="22"/>
          <w:szCs w:val="22"/>
          <w:lang w:eastAsia="pl-PL"/>
        </w:rPr>
        <w:t xml:space="preserve"> </w:t>
      </w:r>
      <w:r w:rsidR="00DD39F6">
        <w:rPr>
          <w:rFonts w:ascii="Arial" w:eastAsia="CIDFont+F6" w:hAnsi="Arial"/>
          <w:color w:val="000000"/>
          <w:sz w:val="22"/>
          <w:szCs w:val="22"/>
          <w:lang w:eastAsia="pl-PL"/>
        </w:rPr>
        <w:t>lub równoważną</w:t>
      </w:r>
      <w:r>
        <w:rPr>
          <w:rFonts w:ascii="Arial" w:eastAsia="CIDFont+F6" w:hAnsi="Arial"/>
          <w:color w:val="000000"/>
          <w:sz w:val="22"/>
          <w:szCs w:val="22"/>
          <w:lang w:eastAsia="pl-PL"/>
        </w:rPr>
        <w:t xml:space="preserve"> - dotyczy pakietu nr 2 i 3</w:t>
      </w:r>
    </w:p>
    <w:p w14:paraId="6315C9E0" w14:textId="77777777" w:rsidR="00EA0BCB" w:rsidRDefault="00EA0BCB" w:rsidP="00C14DAE">
      <w:pPr>
        <w:widowControl w:val="0"/>
        <w:numPr>
          <w:ilvl w:val="0"/>
          <w:numId w:val="11"/>
        </w:numPr>
        <w:autoSpaceDE w:val="0"/>
        <w:autoSpaceDN w:val="0"/>
        <w:adjustRightInd w:val="0"/>
        <w:spacing w:line="276" w:lineRule="auto"/>
        <w:ind w:left="425" w:hanging="425"/>
        <w:jc w:val="both"/>
        <w:textAlignment w:val="baseline"/>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55EE7B27" w14:textId="77777777" w:rsidR="00EA0BCB" w:rsidRDefault="00EA0BCB" w:rsidP="00C14DAE">
      <w:pPr>
        <w:pStyle w:val="Akapitzlist"/>
        <w:numPr>
          <w:ilvl w:val="0"/>
          <w:numId w:val="11"/>
        </w:numPr>
        <w:suppressAutoHyphens w:val="0"/>
        <w:autoSpaceDE w:val="0"/>
        <w:autoSpaceDN w:val="0"/>
        <w:adjustRightInd w:val="0"/>
        <w:spacing w:after="120"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714A719" w14:textId="77777777" w:rsidTr="001A6C24">
        <w:trPr>
          <w:trHeight w:hRule="exact" w:val="734"/>
        </w:trPr>
        <w:tc>
          <w:tcPr>
            <w:tcW w:w="10485" w:type="dxa"/>
            <w:shd w:val="clear" w:color="auto" w:fill="D9D9D9"/>
            <w:vAlign w:val="center"/>
          </w:tcPr>
          <w:p w14:paraId="38F76CC6" w14:textId="77777777" w:rsidR="00EA0BCB" w:rsidRDefault="00EA0BCB" w:rsidP="001A6C2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E5B2247" w14:textId="77777777" w:rsidR="00EA0BCB" w:rsidRDefault="00EA0BCB" w:rsidP="00EA0BCB">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493EE079"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0C366444"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DB1442B" w14:textId="77777777"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3490F9B1" w14:textId="36251AEE" w:rsidR="00EA0BCB" w:rsidRDefault="00EA0BC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w:t>
      </w:r>
      <w:r w:rsidR="0009194B">
        <w:rPr>
          <w:rFonts w:ascii="Arial" w:eastAsia="CIDFont+F6" w:hAnsi="Arial" w:cs="Arial"/>
          <w:color w:val="000000"/>
          <w:sz w:val="22"/>
          <w:szCs w:val="22"/>
          <w:lang w:eastAsia="pl-PL"/>
        </w:rPr>
        <w:t>7</w:t>
      </w:r>
      <w:r>
        <w:rPr>
          <w:rFonts w:ascii="Arial" w:eastAsia="CIDFont+F6" w:hAnsi="Arial" w:cs="Arial"/>
          <w:color w:val="000000"/>
          <w:sz w:val="22"/>
          <w:szCs w:val="22"/>
          <w:lang w:eastAsia="pl-PL"/>
        </w:rPr>
        <w:t>;</w:t>
      </w:r>
    </w:p>
    <w:p w14:paraId="38C7CD7F" w14:textId="280BFB1A" w:rsidR="00EA0BCB" w:rsidRPr="008308DB" w:rsidRDefault="008308D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bookmarkStart w:id="4" w:name="_Hlk135139262"/>
      <w:r>
        <w:rPr>
          <w:rFonts w:ascii="Arial" w:eastAsia="CIDFont+F6" w:hAnsi="Arial"/>
          <w:color w:val="000000"/>
          <w:sz w:val="22"/>
          <w:szCs w:val="22"/>
          <w:lang w:eastAsia="pl-PL"/>
        </w:rPr>
        <w:t>D</w:t>
      </w:r>
      <w:r w:rsidR="00751007">
        <w:rPr>
          <w:rFonts w:ascii="Arial" w:eastAsia="CIDFont+F6" w:hAnsi="Arial"/>
          <w:color w:val="000000"/>
          <w:sz w:val="22"/>
          <w:szCs w:val="22"/>
          <w:lang w:eastAsia="pl-PL"/>
        </w:rPr>
        <w:t>eklarację zgodności CE</w:t>
      </w:r>
      <w:r w:rsidR="00DD39F6">
        <w:rPr>
          <w:rFonts w:ascii="Arial" w:eastAsia="CIDFont+F6" w:hAnsi="Arial"/>
          <w:color w:val="000000"/>
          <w:sz w:val="22"/>
          <w:szCs w:val="22"/>
          <w:lang w:eastAsia="pl-PL"/>
        </w:rPr>
        <w:t xml:space="preserve"> lub równoważną</w:t>
      </w:r>
      <w:r>
        <w:rPr>
          <w:rFonts w:ascii="Arial" w:eastAsia="CIDFont+F6" w:hAnsi="Arial"/>
          <w:color w:val="000000"/>
          <w:sz w:val="22"/>
          <w:szCs w:val="22"/>
          <w:lang w:eastAsia="pl-PL"/>
        </w:rPr>
        <w:t xml:space="preserve"> - dotyczy pakietu nr 1</w:t>
      </w:r>
    </w:p>
    <w:p w14:paraId="3C967BCB" w14:textId="0C68AC7E" w:rsidR="008308DB" w:rsidRPr="00702F4E" w:rsidRDefault="008308DB" w:rsidP="00C14DAE">
      <w:pPr>
        <w:pStyle w:val="Akapitzlist"/>
        <w:numPr>
          <w:ilvl w:val="0"/>
          <w:numId w:val="12"/>
        </w:numPr>
        <w:suppressAutoHyphens w:val="0"/>
        <w:autoSpaceDE w:val="0"/>
        <w:autoSpaceDN w:val="0"/>
        <w:adjustRightInd w:val="0"/>
        <w:spacing w:line="276" w:lineRule="auto"/>
        <w:contextualSpacing w:val="0"/>
        <w:jc w:val="both"/>
        <w:rPr>
          <w:rFonts w:ascii="Arial" w:eastAsia="CIDFont+F6" w:hAnsi="Arial" w:cs="Arial"/>
          <w:color w:val="000000"/>
          <w:sz w:val="22"/>
          <w:szCs w:val="22"/>
          <w:lang w:eastAsia="pl-PL"/>
        </w:rPr>
      </w:pPr>
      <w:r>
        <w:rPr>
          <w:rFonts w:ascii="Arial" w:eastAsia="CIDFont+F6" w:hAnsi="Arial"/>
          <w:color w:val="000000"/>
          <w:sz w:val="22"/>
          <w:szCs w:val="22"/>
          <w:lang w:eastAsia="pl-PL"/>
        </w:rPr>
        <w:t xml:space="preserve">Deklarację zgodności CE </w:t>
      </w:r>
      <w:r w:rsidR="00DD39F6">
        <w:rPr>
          <w:rFonts w:ascii="Arial" w:eastAsia="CIDFont+F6" w:hAnsi="Arial"/>
          <w:color w:val="000000"/>
          <w:sz w:val="22"/>
          <w:szCs w:val="22"/>
          <w:lang w:eastAsia="pl-PL"/>
        </w:rPr>
        <w:t>IVD lub równoważną</w:t>
      </w:r>
      <w:r>
        <w:rPr>
          <w:rFonts w:ascii="Arial" w:eastAsia="CIDFont+F6" w:hAnsi="Arial"/>
          <w:color w:val="000000"/>
          <w:sz w:val="22"/>
          <w:szCs w:val="22"/>
          <w:lang w:eastAsia="pl-PL"/>
        </w:rPr>
        <w:t xml:space="preserve">  - dotyczy pakietu nr 2 i 3</w:t>
      </w:r>
    </w:p>
    <w:bookmarkEnd w:id="4"/>
    <w:p w14:paraId="642364F0" w14:textId="77777777" w:rsidR="00EA0BCB" w:rsidRPr="00702F4E" w:rsidRDefault="00EA0BCB" w:rsidP="00C14DAE">
      <w:pPr>
        <w:pStyle w:val="Akapitzlist"/>
        <w:numPr>
          <w:ilvl w:val="0"/>
          <w:numId w:val="12"/>
        </w:numPr>
        <w:suppressAutoHyphens w:val="0"/>
        <w:autoSpaceDE w:val="0"/>
        <w:autoSpaceDN w:val="0"/>
        <w:adjustRightInd w:val="0"/>
        <w:spacing w:after="120" w:line="276" w:lineRule="auto"/>
        <w:contextualSpacing w:val="0"/>
        <w:jc w:val="both"/>
        <w:rPr>
          <w:rFonts w:ascii="Arial" w:eastAsia="CIDFont+F6" w:hAnsi="Arial" w:cs="Arial"/>
          <w:color w:val="000000"/>
          <w:sz w:val="22"/>
          <w:szCs w:val="22"/>
          <w:lang w:eastAsia="pl-PL"/>
        </w:rPr>
      </w:pPr>
      <w:r w:rsidRPr="00702F4E">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702F4E">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1CDC90A0" w14:textId="77777777" w:rsidTr="001A6C24">
        <w:tc>
          <w:tcPr>
            <w:tcW w:w="10485" w:type="dxa"/>
            <w:shd w:val="clear" w:color="auto" w:fill="D9D9D9"/>
          </w:tcPr>
          <w:p w14:paraId="3CE4494B" w14:textId="77777777" w:rsidR="00EA0BCB" w:rsidRDefault="00EA0BCB" w:rsidP="001A6C24">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4A4FD73" w14:textId="77777777" w:rsidR="00EA0BCB" w:rsidRPr="00AA7D84" w:rsidRDefault="00EA0BCB" w:rsidP="00C14DAE">
      <w:pPr>
        <w:pStyle w:val="Akapitzlist"/>
        <w:numPr>
          <w:ilvl w:val="0"/>
          <w:numId w:val="13"/>
        </w:numPr>
        <w:suppressAutoHyphens w:val="0"/>
        <w:autoSpaceDE w:val="0"/>
        <w:autoSpaceDN w:val="0"/>
        <w:adjustRightInd w:val="0"/>
        <w:spacing w:before="120" w:after="60" w:line="276" w:lineRule="auto"/>
        <w:ind w:left="425" w:hanging="425"/>
        <w:contextualSpacing w:val="0"/>
        <w:jc w:val="both"/>
        <w:rPr>
          <w:rFonts w:ascii="Arial" w:hAnsi="Arial" w:cs="Arial"/>
          <w:color w:val="000000"/>
          <w:sz w:val="22"/>
          <w:szCs w:val="22"/>
          <w:lang w:eastAsia="pl-PL"/>
        </w:rPr>
      </w:pPr>
      <w:r w:rsidRPr="00AA7D84">
        <w:rPr>
          <w:rFonts w:ascii="Arial" w:hAnsi="Arial" w:cs="Arial"/>
          <w:color w:val="000000"/>
          <w:sz w:val="22"/>
          <w:szCs w:val="22"/>
          <w:lang w:eastAsia="pl-PL"/>
        </w:rPr>
        <w:lastRenderedPageBreak/>
        <w:t xml:space="preserve">W postępowaniu o udzielenie zamówienia komunikacja między Zamawiającym a Wykonawcami odbywa się przy użyciu strony internetowej prowadzonego postępowania – Platforma: https://ezamowienia.gov.pl/ oraz poczty elektronicznej: </w:t>
      </w:r>
      <w:hyperlink r:id="rId10" w:history="1">
        <w:r w:rsidRPr="00AA7D84">
          <w:rPr>
            <w:rStyle w:val="Hipercze"/>
            <w:rFonts w:ascii="Arial" w:hAnsi="Arial" w:cs="Arial"/>
            <w:sz w:val="22"/>
            <w:szCs w:val="22"/>
            <w:lang w:eastAsia="pl-PL"/>
          </w:rPr>
          <w:t>zampub@szpitalzawiercie.pl</w:t>
        </w:r>
      </w:hyperlink>
      <w:r w:rsidRPr="00AA7D84">
        <w:rPr>
          <w:rFonts w:ascii="Arial" w:hAnsi="Arial" w:cs="Arial"/>
          <w:color w:val="000000"/>
          <w:sz w:val="22"/>
          <w:szCs w:val="22"/>
          <w:lang w:eastAsia="pl-PL"/>
        </w:rPr>
        <w:t>.</w:t>
      </w:r>
    </w:p>
    <w:p w14:paraId="589C0EE0"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hAnsi="Arial" w:cs="Arial"/>
          <w:color w:val="000000"/>
          <w:kern w:val="0"/>
          <w:lang w:eastAsia="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1" w:history="1">
        <w:r w:rsidRPr="00AA7D84">
          <w:rPr>
            <w:rStyle w:val="Hipercze"/>
            <w:rFonts w:ascii="Arial" w:hAnsi="Arial" w:cs="Arial"/>
            <w:kern w:val="0"/>
            <w:lang w:eastAsia="pl-PL"/>
          </w:rPr>
          <w:t>https://ezamowienia.gov.pl</w:t>
        </w:r>
      </w:hyperlink>
      <w:r w:rsidRPr="00AA7D84">
        <w:rPr>
          <w:rFonts w:ascii="Arial" w:hAnsi="Arial" w:cs="Arial"/>
          <w:color w:val="000000"/>
          <w:kern w:val="0"/>
          <w:lang w:eastAsia="pl-PL"/>
        </w:rPr>
        <w:t xml:space="preserve"> oraz informacje zamieszczone w zakładce „Centrum Pomocy”.</w:t>
      </w:r>
    </w:p>
    <w:p w14:paraId="75F38901"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hAnsi="Arial" w:cs="Arial"/>
          <w:color w:val="000000"/>
          <w:kern w:val="0"/>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1ADBDF34" w14:textId="77777777" w:rsidR="00EA0BCB" w:rsidRPr="0024545C"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Times New Roman" w:hAnsi="Arial" w:cs="Arial"/>
          <w:color w:val="000000"/>
          <w:kern w:val="0"/>
          <w:lang w:eastAsia="pl-PL"/>
        </w:rPr>
        <w:t xml:space="preserve">Za datę przekazania dokumentów, informacji i oświadczeń oraz ich cyfrowych </w:t>
      </w:r>
      <w:proofErr w:type="spellStart"/>
      <w:r w:rsidRPr="00AA7D84">
        <w:rPr>
          <w:rFonts w:ascii="Arial" w:eastAsia="Times New Roman" w:hAnsi="Arial" w:cs="Arial"/>
          <w:color w:val="000000"/>
          <w:kern w:val="0"/>
          <w:lang w:eastAsia="pl-PL"/>
        </w:rPr>
        <w:t>odwzorowań</w:t>
      </w:r>
      <w:proofErr w:type="spellEnd"/>
      <w:r w:rsidRPr="00AA7D84">
        <w:rPr>
          <w:rFonts w:ascii="Arial" w:eastAsia="Times New Roman" w:hAnsi="Arial" w:cs="Arial"/>
          <w:color w:val="000000"/>
          <w:kern w:val="0"/>
          <w:lang w:eastAsia="pl-PL"/>
        </w:rPr>
        <w:t xml:space="preserve"> przyjmuje się </w:t>
      </w:r>
      <w:r w:rsidRPr="0024545C">
        <w:rPr>
          <w:rFonts w:ascii="Arial" w:eastAsia="Times New Roman" w:hAnsi="Arial" w:cs="Arial"/>
          <w:color w:val="000000"/>
          <w:kern w:val="0"/>
          <w:lang w:eastAsia="pl-PL"/>
        </w:rPr>
        <w:t xml:space="preserve">datę ich wpływu na Platformę e-Zamówienia lub datę i godzinę wpływu na serwer pocztowy Zamawiającego. </w:t>
      </w:r>
    </w:p>
    <w:p w14:paraId="000EA0D7" w14:textId="77777777" w:rsidR="00EA0BCB" w:rsidRPr="0024545C"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24545C">
        <w:rPr>
          <w:rFonts w:ascii="Arial" w:hAnsi="Arial" w:cs="Arial"/>
        </w:rPr>
        <w:t xml:space="preserve">Korzystanie z Platformy e-Zamówienia jest bezpłatne. Postępowanie można wyszukać również ze strony głównej Platformy e-Zamówienia (przycisk „Przeglądaj postępowania/konkursy”). </w:t>
      </w:r>
    </w:p>
    <w:p w14:paraId="73751D51" w14:textId="5AAD78AB" w:rsidR="00CA3E56" w:rsidRPr="00C96F02"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C96F02">
        <w:rPr>
          <w:rFonts w:ascii="Arial" w:eastAsia="Arial" w:hAnsi="Arial" w:cs="Arial"/>
          <w:kern w:val="0"/>
          <w:lang w:eastAsia="pl-PL"/>
        </w:rPr>
        <w:t xml:space="preserve">Identyfikator (ID) postępowania na Platformie e-Zamówienia: </w:t>
      </w:r>
      <w:r w:rsidR="00DD39F6" w:rsidRPr="00C96F02">
        <w:rPr>
          <w:rFonts w:ascii="Arial" w:hAnsi="Arial" w:cs="Arial"/>
        </w:rPr>
        <w:t>ocds-148610-43032968-f63a-11ed-9355-06954b8c6cb9</w:t>
      </w:r>
      <w:r w:rsidR="006C26F9" w:rsidRPr="00C96F02">
        <w:rPr>
          <w:rFonts w:ascii="Arial" w:hAnsi="Arial" w:cs="Arial"/>
        </w:rPr>
        <w:t xml:space="preserve"> </w:t>
      </w:r>
      <w:r w:rsidRPr="00C96F02">
        <w:rPr>
          <w:rFonts w:ascii="Arial" w:eastAsia="Arial" w:hAnsi="Arial" w:cs="Arial"/>
          <w:kern w:val="0"/>
          <w:lang w:eastAsia="pl-PL"/>
        </w:rPr>
        <w:t xml:space="preserve">Adres strony internetowej prowadzonego postępowania: </w:t>
      </w:r>
      <w:hyperlink r:id="rId12" w:history="1">
        <w:r w:rsidR="00DD39F6" w:rsidRPr="00C96F02">
          <w:rPr>
            <w:rStyle w:val="Hipercze"/>
            <w:rFonts w:ascii="Arial" w:hAnsi="Arial" w:cs="Arial"/>
          </w:rPr>
          <w:t>https://ezamowienia.gov.pl/mp-client/tenders/ocds-148610-43032968-f63a-11ed-9355-06954b8c6cb9</w:t>
        </w:r>
      </w:hyperlink>
      <w:r w:rsidR="00DD39F6" w:rsidRPr="00C96F02">
        <w:rPr>
          <w:rFonts w:ascii="Arial" w:hAnsi="Arial" w:cs="Arial"/>
        </w:rPr>
        <w:t xml:space="preserve"> </w:t>
      </w:r>
    </w:p>
    <w:p w14:paraId="4C3D0E81" w14:textId="00C3D2A8" w:rsidR="00EA0BCB" w:rsidRPr="00C96F02" w:rsidRDefault="00EA0BCB" w:rsidP="00CA3E56">
      <w:pPr>
        <w:pStyle w:val="Standard"/>
        <w:spacing w:before="60" w:after="60"/>
        <w:ind w:left="425"/>
        <w:jc w:val="both"/>
        <w:rPr>
          <w:rFonts w:ascii="Arial" w:hAnsi="Arial" w:cs="Arial"/>
          <w:color w:val="000000"/>
          <w:kern w:val="0"/>
          <w:lang w:eastAsia="pl-PL"/>
        </w:rPr>
      </w:pPr>
      <w:r w:rsidRPr="00C96F02">
        <w:rPr>
          <w:rFonts w:ascii="Arial" w:eastAsia="Arial" w:hAnsi="Arial" w:cs="Arial"/>
          <w:kern w:val="0"/>
          <w:lang w:eastAsia="pl-PL"/>
        </w:rPr>
        <w:t xml:space="preserve">oraz </w:t>
      </w:r>
      <w:hyperlink r:id="rId13" w:history="1">
        <w:r w:rsidRPr="00C96F02">
          <w:rPr>
            <w:rStyle w:val="Hipercze"/>
            <w:rFonts w:ascii="Arial" w:hAnsi="Arial" w:cs="Arial"/>
          </w:rPr>
          <w:t>https://bip.szpitalzawiercie.pl/zamowienia-publiczne,bip21,1</w:t>
        </w:r>
      </w:hyperlink>
      <w:r w:rsidRPr="00C96F02">
        <w:rPr>
          <w:rFonts w:ascii="Arial" w:hAnsi="Arial" w:cs="Arial"/>
        </w:rPr>
        <w:t xml:space="preserve"> </w:t>
      </w:r>
    </w:p>
    <w:p w14:paraId="5D623FC2"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24545C">
        <w:rPr>
          <w:rFonts w:ascii="Arial" w:eastAsia="Arial" w:hAnsi="Arial" w:cs="Arial"/>
          <w:kern w:val="0"/>
          <w:lang w:eastAsia="pl-PL"/>
        </w:rPr>
        <w:t>Sposób sporządzenia dokumentów elektronicznych lub dokumentów elektronicznych będących kopią elektroniczną treści zapisanej w postaci papierowej (cyfrowe odwzorowania) musi być zgodny</w:t>
      </w:r>
      <w:r w:rsidRPr="00AA7D84">
        <w:rPr>
          <w:rFonts w:ascii="Arial" w:eastAsia="Arial" w:hAnsi="Arial" w:cs="Arial"/>
          <w:kern w:val="0"/>
          <w:lang w:eastAsia="pl-PL"/>
        </w:rPr>
        <w:t xml:space="preserve"> </w:t>
      </w:r>
      <w:r w:rsidRPr="00AA7D84">
        <w:rPr>
          <w:rFonts w:ascii="Arial" w:eastAsia="Arial" w:hAnsi="Arial" w:cs="Arial"/>
          <w:kern w:val="0"/>
          <w:lang w:eastAsia="pl-PL"/>
        </w:rPr>
        <w:br/>
        <w:t>z wymaganiami określonymi w rozporządzeniu Prezesa Rady Ministrów w sprawie wymagań dla dokumentów elektronicznych.</w:t>
      </w:r>
    </w:p>
    <w:p w14:paraId="1D34D53D"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Pr="00AA7D84">
        <w:rPr>
          <w:rFonts w:ascii="Arial" w:hAnsi="Arial" w:cs="Arial"/>
          <w:kern w:val="0"/>
          <w:lang w:eastAsia="pl-PL"/>
        </w:rPr>
        <w:t>We</w:t>
      </w:r>
      <w:r w:rsidRPr="00AA7D84">
        <w:rPr>
          <w:rFonts w:ascii="Arial" w:eastAsia="Arial" w:hAnsi="Arial" w:cs="Arial"/>
          <w:kern w:val="0"/>
          <w:lang w:eastAsia="pl-PL"/>
        </w:rPr>
        <w:t xml:space="preserve"> </w:t>
      </w:r>
      <w:r w:rsidRPr="00AA7D84">
        <w:rPr>
          <w:rFonts w:ascii="Arial" w:hAnsi="Arial" w:cs="Arial"/>
          <w:kern w:val="0"/>
          <w:lang w:eastAsia="pl-PL"/>
        </w:rPr>
        <w:t xml:space="preserve">wszelkiej korespondencji związanej z niniejszym postępowaniem Zamawiający </w:t>
      </w:r>
      <w:r w:rsidRPr="00AA7D84">
        <w:rPr>
          <w:rFonts w:ascii="Arial" w:hAnsi="Arial" w:cs="Arial"/>
          <w:kern w:val="0"/>
          <w:lang w:eastAsia="pl-PL"/>
        </w:rPr>
        <w:br/>
        <w:t>i</w:t>
      </w:r>
      <w:r w:rsidRPr="00AA7D84">
        <w:rPr>
          <w:rFonts w:ascii="Arial" w:eastAsia="Arial" w:hAnsi="Arial" w:cs="Arial"/>
          <w:kern w:val="0"/>
          <w:lang w:eastAsia="pl-PL"/>
        </w:rPr>
        <w:t xml:space="preserve"> </w:t>
      </w:r>
      <w:r w:rsidRPr="00AA7D84">
        <w:rPr>
          <w:rFonts w:ascii="Arial" w:hAnsi="Arial" w:cs="Arial"/>
          <w:kern w:val="0"/>
          <w:lang w:eastAsia="pl-PL"/>
        </w:rPr>
        <w:t>Wykonawcy posługują się numerem ogłoszenia (BZP, TED lub ID postępowania).</w:t>
      </w:r>
    </w:p>
    <w:p w14:paraId="0EE53DE2"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t>
      </w:r>
      <w:r w:rsidRPr="00AA7D84">
        <w:rPr>
          <w:rFonts w:ascii="Arial" w:eastAsia="Arial" w:hAnsi="Arial" w:cs="Arial"/>
          <w:kern w:val="0"/>
          <w:lang w:eastAsia="pl-PL"/>
        </w:rPr>
        <w:br/>
        <w:t xml:space="preserve">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t>
      </w:r>
      <w:r w:rsidRPr="00AA7D84">
        <w:rPr>
          <w:rFonts w:ascii="Arial" w:eastAsia="Arial" w:hAnsi="Arial" w:cs="Arial"/>
          <w:kern w:val="0"/>
          <w:lang w:eastAsia="pl-PL"/>
        </w:rPr>
        <w:lastRenderedPageBreak/>
        <w:t xml:space="preserve">wymagań dla systemów teleinformatycznych (Dz. U. z 2017 r. poz. 2247), z uwzględnieniem rodzaju przekazywanych danych i przekazuje się jako załączniki. W przypadku formatów, o których mowa </w:t>
      </w:r>
      <w:r w:rsidRPr="00AA7D84">
        <w:rPr>
          <w:rFonts w:ascii="Arial" w:eastAsia="Arial" w:hAnsi="Arial" w:cs="Arial"/>
          <w:kern w:val="0"/>
          <w:lang w:eastAsia="pl-PL"/>
        </w:rPr>
        <w:br/>
        <w:t xml:space="preserve">w art. 66 ust. 1 ustawy </w:t>
      </w:r>
      <w:proofErr w:type="spellStart"/>
      <w:r w:rsidRPr="00AA7D84">
        <w:rPr>
          <w:rFonts w:ascii="Arial" w:eastAsia="Arial" w:hAnsi="Arial" w:cs="Arial"/>
          <w:kern w:val="0"/>
          <w:lang w:eastAsia="pl-PL"/>
        </w:rPr>
        <w:t>Pzp</w:t>
      </w:r>
      <w:proofErr w:type="spellEnd"/>
      <w:r w:rsidRPr="00AA7D84">
        <w:rPr>
          <w:rFonts w:ascii="Arial" w:eastAsia="Arial" w:hAnsi="Arial" w:cs="Arial"/>
          <w:kern w:val="0"/>
          <w:lang w:eastAsia="pl-PL"/>
        </w:rPr>
        <w:t>, ww. regulacje nie będą miały bezpośredniego zastosowania.</w:t>
      </w:r>
    </w:p>
    <w:p w14:paraId="0B83CDD6"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5A7C5033"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6E1D9CFA"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11C049B"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2AE9636F" w14:textId="77777777" w:rsidR="00EA0BCB" w:rsidRPr="00AA7D84" w:rsidRDefault="00EA0BCB" w:rsidP="00C14DAE">
      <w:pPr>
        <w:pStyle w:val="Standard"/>
        <w:numPr>
          <w:ilvl w:val="0"/>
          <w:numId w:val="13"/>
        </w:numPr>
        <w:spacing w:before="60" w:after="60"/>
        <w:ind w:left="425" w:hanging="425"/>
        <w:jc w:val="both"/>
        <w:rPr>
          <w:rFonts w:ascii="Arial" w:hAnsi="Arial" w:cs="Arial"/>
          <w:color w:val="000000"/>
          <w:kern w:val="0"/>
          <w:lang w:eastAsia="pl-PL"/>
        </w:rPr>
      </w:pPr>
      <w:r w:rsidRPr="00AA7D84">
        <w:rPr>
          <w:rFonts w:ascii="Arial" w:eastAsia="Arial" w:hAnsi="Arial" w:cs="Arial"/>
          <w:kern w:val="0"/>
          <w:lang w:eastAsia="pl-PL"/>
        </w:rPr>
        <w:t>Wszystkie wysłane i odebrane w postępowaniu przez wykonawcę wiadomości widoczne są po zalogowaniu w podglądzie postępowania w zakładce „Komunikacja”.</w:t>
      </w:r>
    </w:p>
    <w:p w14:paraId="56986AD9" w14:textId="77777777" w:rsidR="00EA0BCB" w:rsidRPr="00AA7D84" w:rsidRDefault="00EA0BCB" w:rsidP="00C14DAE">
      <w:pPr>
        <w:pStyle w:val="Akapitzlist"/>
        <w:numPr>
          <w:ilvl w:val="0"/>
          <w:numId w:val="13"/>
        </w:numPr>
        <w:suppressAutoHyphens w:val="0"/>
        <w:autoSpaceDE w:val="0"/>
        <w:autoSpaceDN w:val="0"/>
        <w:adjustRightInd w:val="0"/>
        <w:spacing w:before="60" w:after="60" w:line="276" w:lineRule="auto"/>
        <w:ind w:left="425" w:hanging="425"/>
        <w:contextualSpacing w:val="0"/>
        <w:jc w:val="both"/>
        <w:rPr>
          <w:rFonts w:ascii="Arial" w:hAnsi="Arial" w:cs="Arial"/>
          <w:color w:val="000000"/>
          <w:sz w:val="22"/>
          <w:szCs w:val="22"/>
          <w:lang w:eastAsia="pl-PL"/>
        </w:rPr>
      </w:pPr>
      <w:r w:rsidRPr="00AA7D84">
        <w:rPr>
          <w:rFonts w:ascii="Arial" w:eastAsia="CIDFont+F6" w:hAnsi="Arial" w:cs="Arial"/>
          <w:kern w:val="0"/>
          <w:sz w:val="22"/>
          <w:szCs w:val="22"/>
          <w:lang w:eastAsia="pl-PL"/>
        </w:rPr>
        <w:t xml:space="preserve">Stosowanie do art. 135 ustawy PZP Wykonawca może zwrócić się do Zamawiającego z wnioskiem </w:t>
      </w:r>
      <w:r w:rsidRPr="00AA7D84">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sidRPr="00AA7D84">
        <w:rPr>
          <w:rFonts w:ascii="Arial" w:eastAsia="CIDFont+F6" w:hAnsi="Arial" w:cs="Arial"/>
          <w:kern w:val="0"/>
          <w:sz w:val="22"/>
          <w:szCs w:val="22"/>
          <w:lang w:eastAsia="pl-PL"/>
        </w:rPr>
        <w:br/>
        <w:t xml:space="preserve">terminu składania ofert w przypadku, o którym mowa w art. 138 ust. 2 pkt 2 </w:t>
      </w:r>
      <w:proofErr w:type="spellStart"/>
      <w:r w:rsidRPr="00AA7D84">
        <w:rPr>
          <w:rFonts w:ascii="Arial" w:eastAsia="CIDFont+F6" w:hAnsi="Arial" w:cs="Arial"/>
          <w:kern w:val="0"/>
          <w:sz w:val="22"/>
          <w:szCs w:val="22"/>
          <w:lang w:eastAsia="pl-PL"/>
        </w:rPr>
        <w:t>Pzp</w:t>
      </w:r>
      <w:proofErr w:type="spellEnd"/>
      <w:r w:rsidRPr="00AA7D84">
        <w:rPr>
          <w:rFonts w:ascii="Arial" w:eastAsia="CIDFont+F6" w:hAnsi="Arial" w:cs="Arial"/>
          <w:kern w:val="0"/>
          <w:sz w:val="22"/>
          <w:szCs w:val="22"/>
          <w:lang w:eastAsia="pl-PL"/>
        </w:rPr>
        <w:t xml:space="preserve"> - pod warunkiem, </w:t>
      </w:r>
      <w:r w:rsidRPr="00AA7D84">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sidRPr="00AA7D84">
        <w:rPr>
          <w:rFonts w:ascii="Arial" w:eastAsia="CIDFont+F6" w:hAnsi="Arial" w:cs="Arial"/>
          <w:kern w:val="0"/>
          <w:sz w:val="22"/>
          <w:szCs w:val="22"/>
          <w:lang w:eastAsia="pl-PL"/>
        </w:rPr>
        <w:br/>
        <w:t xml:space="preserve">z zapisami art. 138 </w:t>
      </w:r>
      <w:proofErr w:type="spellStart"/>
      <w:r w:rsidRPr="00AA7D84">
        <w:rPr>
          <w:rFonts w:ascii="Arial" w:eastAsia="CIDFont+F6" w:hAnsi="Arial" w:cs="Arial"/>
          <w:kern w:val="0"/>
          <w:sz w:val="22"/>
          <w:szCs w:val="22"/>
          <w:lang w:eastAsia="pl-PL"/>
        </w:rPr>
        <w:t>Pzp</w:t>
      </w:r>
      <w:proofErr w:type="spellEnd"/>
      <w:r w:rsidRPr="00AA7D84">
        <w:rPr>
          <w:rFonts w:ascii="Arial" w:eastAsia="CIDFont+F6" w:hAnsi="Arial" w:cs="Arial"/>
          <w:kern w:val="0"/>
          <w:sz w:val="22"/>
          <w:szCs w:val="22"/>
          <w:lang w:eastAsia="pl-PL"/>
        </w:rPr>
        <w:t xml:space="preserve">, od dnia przekazania ogłoszenia o zamówieniu Urzędowi Publikacji Unii </w:t>
      </w:r>
      <w:r w:rsidRPr="00AA7D84">
        <w:rPr>
          <w:rFonts w:ascii="Arial" w:eastAsia="CIDFont+F6" w:hAnsi="Arial" w:cs="Arial"/>
          <w:kern w:val="0"/>
          <w:sz w:val="22"/>
          <w:szCs w:val="22"/>
          <w:lang w:eastAsia="pl-PL"/>
        </w:rPr>
        <w:br/>
        <w:t>Europejskiej.</w:t>
      </w:r>
    </w:p>
    <w:p w14:paraId="2A4DD1CF" w14:textId="77777777" w:rsidR="00034C47" w:rsidRDefault="00EA0BCB" w:rsidP="00C14DAE">
      <w:pPr>
        <w:pStyle w:val="Akapitzlist"/>
        <w:numPr>
          <w:ilvl w:val="0"/>
          <w:numId w:val="13"/>
        </w:numPr>
        <w:suppressAutoHyphens w:val="0"/>
        <w:autoSpaceDE w:val="0"/>
        <w:autoSpaceDN w:val="0"/>
        <w:adjustRightInd w:val="0"/>
        <w:spacing w:after="120" w:line="276" w:lineRule="auto"/>
        <w:ind w:left="426"/>
        <w:contextualSpacing w:val="0"/>
        <w:jc w:val="both"/>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sidR="00034C47">
        <w:rPr>
          <w:rFonts w:ascii="Arial" w:hAnsi="Arial" w:cs="Arial"/>
          <w:color w:val="000000"/>
          <w:kern w:val="0"/>
          <w:sz w:val="22"/>
          <w:szCs w:val="22"/>
          <w:lang w:eastAsia="pl-PL"/>
        </w:rPr>
        <w:t xml:space="preserve">Roksana Paulewicz </w:t>
      </w:r>
    </w:p>
    <w:p w14:paraId="3047DDCA" w14:textId="5453B4D9" w:rsidR="00EA0BCB" w:rsidRPr="00A90FDF" w:rsidRDefault="00EA0BCB" w:rsidP="00034C47">
      <w:pPr>
        <w:pStyle w:val="Akapitzlist"/>
        <w:suppressAutoHyphens w:val="0"/>
        <w:autoSpaceDE w:val="0"/>
        <w:autoSpaceDN w:val="0"/>
        <w:adjustRightInd w:val="0"/>
        <w:spacing w:after="120" w:line="276" w:lineRule="auto"/>
        <w:ind w:left="426"/>
        <w:contextualSpacing w:val="0"/>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5E17311" w14:textId="77777777" w:rsidTr="001A6C24">
        <w:trPr>
          <w:trHeight w:hRule="exact" w:val="510"/>
        </w:trPr>
        <w:tc>
          <w:tcPr>
            <w:tcW w:w="10485" w:type="dxa"/>
            <w:shd w:val="pct10" w:color="auto" w:fill="auto"/>
            <w:vAlign w:val="center"/>
          </w:tcPr>
          <w:p w14:paraId="50144D2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2508241A" w14:textId="77777777" w:rsidR="00EA0BCB" w:rsidRDefault="00EA0BCB" w:rsidP="00EA0BCB">
      <w:pPr>
        <w:spacing w:before="120" w:after="120" w:line="276" w:lineRule="auto"/>
        <w:jc w:val="both"/>
        <w:rPr>
          <w:rFonts w:ascii="Arial" w:hAnsi="Arial"/>
          <w:sz w:val="22"/>
          <w:szCs w:val="22"/>
        </w:rPr>
      </w:pPr>
      <w:r>
        <w:rPr>
          <w:rFonts w:ascii="Arial" w:hAnsi="Arial"/>
          <w:sz w:val="22"/>
          <w:szCs w:val="22"/>
        </w:rPr>
        <w:lastRenderedPageBreak/>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9BCA006" w14:textId="77777777" w:rsidTr="001A6C24">
        <w:trPr>
          <w:trHeight w:hRule="exact" w:val="510"/>
        </w:trPr>
        <w:tc>
          <w:tcPr>
            <w:tcW w:w="10485" w:type="dxa"/>
            <w:shd w:val="pct10" w:color="auto" w:fill="auto"/>
            <w:vAlign w:val="center"/>
          </w:tcPr>
          <w:p w14:paraId="445DB384"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453F48D" w14:textId="59A1CB25" w:rsidR="00EA0BCB" w:rsidRDefault="00EA0BCB" w:rsidP="00C14DAE">
      <w:pPr>
        <w:pStyle w:val="Akapitzlist"/>
        <w:numPr>
          <w:ilvl w:val="0"/>
          <w:numId w:val="14"/>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Pr>
          <w:rFonts w:ascii="Arial" w:eastAsia="CIDFont+F6" w:hAnsi="Arial" w:cs="Arial"/>
          <w:b/>
          <w:sz w:val="22"/>
          <w:szCs w:val="22"/>
          <w:lang w:eastAsia="pl-PL"/>
        </w:rPr>
        <w:t xml:space="preserve"> </w:t>
      </w:r>
      <w:r w:rsidR="00956F12">
        <w:rPr>
          <w:rFonts w:ascii="Arial" w:eastAsia="CIDFont+F6" w:hAnsi="Arial" w:cs="Arial"/>
          <w:b/>
          <w:sz w:val="22"/>
          <w:szCs w:val="22"/>
          <w:lang w:eastAsia="pl-PL"/>
        </w:rPr>
        <w:t>17</w:t>
      </w:r>
      <w:r w:rsidR="00751007">
        <w:rPr>
          <w:rFonts w:ascii="Arial" w:eastAsia="CIDFont+F6" w:hAnsi="Arial" w:cs="Arial"/>
          <w:b/>
          <w:sz w:val="22"/>
          <w:szCs w:val="22"/>
          <w:lang w:eastAsia="pl-PL"/>
        </w:rPr>
        <w:t>.0</w:t>
      </w:r>
      <w:r w:rsidR="00956F12">
        <w:rPr>
          <w:rFonts w:ascii="Arial" w:eastAsia="CIDFont+F6" w:hAnsi="Arial" w:cs="Arial"/>
          <w:b/>
          <w:sz w:val="22"/>
          <w:szCs w:val="22"/>
          <w:lang w:eastAsia="pl-PL"/>
        </w:rPr>
        <w:t>9</w:t>
      </w:r>
      <w:r>
        <w:rPr>
          <w:rFonts w:ascii="Arial" w:eastAsia="CIDFont+F6" w:hAnsi="Arial" w:cs="Arial"/>
          <w:b/>
          <w:sz w:val="22"/>
          <w:szCs w:val="22"/>
          <w:lang w:eastAsia="pl-PL"/>
        </w:rPr>
        <w:t>.2023</w:t>
      </w:r>
      <w:r w:rsidRPr="001E4960">
        <w:rPr>
          <w:rFonts w:ascii="Arial" w:eastAsia="CIDFont+F6" w:hAnsi="Arial" w:cs="Arial"/>
          <w:b/>
          <w:sz w:val="22"/>
          <w:szCs w:val="22"/>
          <w:lang w:eastAsia="pl-PL"/>
        </w:rPr>
        <w:t xml:space="preserve"> r.</w:t>
      </w:r>
    </w:p>
    <w:p w14:paraId="13D98E0E"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1C2B77D8" w14:textId="77777777" w:rsidR="00EA0BCB" w:rsidRDefault="00EA0BCB" w:rsidP="00C14DAE">
      <w:pPr>
        <w:pStyle w:val="Akapitzlist"/>
        <w:numPr>
          <w:ilvl w:val="0"/>
          <w:numId w:val="1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4AA15B41" w14:textId="77777777" w:rsidR="00EA0BCB" w:rsidRPr="00702F4E" w:rsidRDefault="00EA0BCB" w:rsidP="00C14DAE">
      <w:pPr>
        <w:pStyle w:val="Akapitzlist"/>
        <w:numPr>
          <w:ilvl w:val="0"/>
          <w:numId w:val="14"/>
        </w:numPr>
        <w:suppressAutoHyphens w:val="0"/>
        <w:autoSpaceDE w:val="0"/>
        <w:autoSpaceDN w:val="0"/>
        <w:adjustRightInd w:val="0"/>
        <w:spacing w:after="120" w:line="276" w:lineRule="auto"/>
        <w:ind w:left="425" w:hanging="425"/>
        <w:contextualSpacing w:val="0"/>
        <w:jc w:val="both"/>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6D5FA1FF" w14:textId="77777777" w:rsidTr="001A6C24">
        <w:trPr>
          <w:trHeight w:hRule="exact" w:val="510"/>
        </w:trPr>
        <w:tc>
          <w:tcPr>
            <w:tcW w:w="10485" w:type="dxa"/>
            <w:shd w:val="pct10" w:color="auto" w:fill="auto"/>
            <w:vAlign w:val="center"/>
          </w:tcPr>
          <w:p w14:paraId="2B36B8E3"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08D6A30F" w14:textId="77777777" w:rsidR="00EA0BCB" w:rsidRDefault="00EA0BCB" w:rsidP="00C14DAE">
      <w:pPr>
        <w:numPr>
          <w:ilvl w:val="0"/>
          <w:numId w:val="15"/>
        </w:numPr>
        <w:tabs>
          <w:tab w:val="left" w:pos="420"/>
        </w:tabs>
        <w:suppressAutoHyphens w:val="0"/>
        <w:spacing w:before="120" w:line="276" w:lineRule="auto"/>
        <w:ind w:left="720" w:hanging="360"/>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2D3A2DD3" w14:textId="77777777" w:rsidR="00EA0BCB" w:rsidRPr="00184774" w:rsidRDefault="00EA0BCB" w:rsidP="00C14DAE">
      <w:pPr>
        <w:numPr>
          <w:ilvl w:val="0"/>
          <w:numId w:val="15"/>
        </w:numPr>
        <w:tabs>
          <w:tab w:val="left" w:pos="420"/>
        </w:tabs>
        <w:suppressAutoHyphens w:val="0"/>
        <w:spacing w:line="276" w:lineRule="auto"/>
        <w:ind w:left="720" w:hanging="360"/>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Postępowanie prowadzone jest w języku polskim. Dokumenty sporządzone w języku obcym należy </w:t>
      </w:r>
      <w:r w:rsidRPr="00184774">
        <w:rPr>
          <w:rFonts w:ascii="Arial" w:eastAsia="Arial" w:hAnsi="Arial"/>
          <w:kern w:val="0"/>
          <w:sz w:val="22"/>
          <w:szCs w:val="22"/>
          <w:lang w:eastAsia="pl-PL" w:bidi="ar-SA"/>
        </w:rPr>
        <w:t>składać wraz z tłumaczeniem na język polski.</w:t>
      </w:r>
    </w:p>
    <w:p w14:paraId="2BFCB40C" w14:textId="77777777" w:rsidR="00EA0BCB" w:rsidRDefault="00EA0BCB" w:rsidP="00C14DAE">
      <w:pPr>
        <w:numPr>
          <w:ilvl w:val="0"/>
          <w:numId w:val="15"/>
        </w:numPr>
        <w:tabs>
          <w:tab w:val="left" w:pos="420"/>
        </w:tabs>
        <w:suppressAutoHyphens w:val="0"/>
        <w:spacing w:line="276" w:lineRule="auto"/>
        <w:ind w:left="720" w:hanging="360"/>
        <w:jc w:val="both"/>
        <w:rPr>
          <w:rFonts w:ascii="Arial" w:eastAsia="Arial" w:hAnsi="Arial"/>
          <w:kern w:val="0"/>
          <w:sz w:val="22"/>
          <w:szCs w:val="22"/>
          <w:lang w:eastAsia="pl-PL" w:bidi="ar-SA"/>
        </w:rPr>
      </w:pPr>
      <w:r w:rsidRPr="00184774">
        <w:rPr>
          <w:rFonts w:ascii="Arial" w:eastAsia="Arial" w:hAnsi="Arial"/>
          <w:kern w:val="0"/>
          <w:sz w:val="22"/>
          <w:szCs w:val="22"/>
          <w:lang w:eastAsia="pl-PL" w:bidi="ar-SA"/>
        </w:rPr>
        <w:t>Ofertę należy sporządzić na załączonych formularzach (lub w takiej formie), zgodnie z wymaganiami określonymi w SWZ. Oferta, której treść będzie</w:t>
      </w:r>
      <w:r>
        <w:rPr>
          <w:rFonts w:ascii="Arial" w:eastAsia="Arial" w:hAnsi="Arial"/>
          <w:kern w:val="0"/>
          <w:sz w:val="22"/>
          <w:szCs w:val="22"/>
          <w:lang w:eastAsia="pl-PL" w:bidi="ar-SA"/>
        </w:rPr>
        <w:t xml:space="preserve"> niezgodna z warunkami zamówienia, z zastrzeżeniem art. 223 ust. 2 pkt 3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xml:space="preserve">, zostanie odrzucona na podstawie art. 226 ust. 1 pkt 5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 Dlatego wszelkie wątpliwości i niejasności dotyczące zapisów SWZ należy wyjaśniać z Zamawiającym przed terminem składania ofert w trybie zapytań do SWZ.</w:t>
      </w:r>
    </w:p>
    <w:p w14:paraId="1893F346"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7EE87FC5" w14:textId="77777777" w:rsidR="00EA0BCB" w:rsidRDefault="00EA0BCB" w:rsidP="00EA0BCB">
      <w:pPr>
        <w:tabs>
          <w:tab w:val="left" w:pos="420"/>
        </w:tabs>
        <w:suppressAutoHyphens w:val="0"/>
        <w:autoSpaceDE w:val="0"/>
        <w:adjustRightInd w:val="0"/>
        <w:spacing w:line="276" w:lineRule="auto"/>
        <w:ind w:left="426" w:hanging="426"/>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ab/>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387AA360"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53DA68A0"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w:t>
      </w:r>
      <w:r>
        <w:rPr>
          <w:rFonts w:ascii="Arial" w:eastAsia="CIDFont+F6" w:hAnsi="Arial"/>
          <w:color w:val="000000"/>
          <w:kern w:val="0"/>
          <w:sz w:val="22"/>
          <w:szCs w:val="22"/>
          <w:lang w:eastAsia="pl-PL" w:bidi="ar-SA"/>
        </w:rPr>
        <w:lastRenderedPageBreak/>
        <w:t>teleinformatycznych (Dz.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w:t>
      </w:r>
    </w:p>
    <w:p w14:paraId="7CEC984A" w14:textId="77777777" w:rsidR="00EA0BCB" w:rsidRPr="0018477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Jeżeli na ofertę składa się kilka dokumentów, Wykonawca powinien stworzyć folder, do którego przeniesie wszystkie dokumenty oferty, podpisane kwalifikowanym podpisem elektronicznym</w:t>
      </w:r>
      <w:r>
        <w:rPr>
          <w:rFonts w:ascii="Arial" w:eastAsia="CIDFont+F6" w:hAnsi="Arial"/>
          <w:color w:val="000000"/>
          <w:kern w:val="0"/>
          <w:sz w:val="22"/>
          <w:szCs w:val="22"/>
          <w:lang w:eastAsia="pl-PL" w:bidi="ar-SA"/>
        </w:rPr>
        <w:t xml:space="preserve">. </w:t>
      </w:r>
      <w:r w:rsidRPr="00184774">
        <w:rPr>
          <w:rFonts w:ascii="Arial" w:eastAsia="CIDFont+F6" w:hAnsi="Arial"/>
          <w:color w:val="000000"/>
          <w:kern w:val="0"/>
          <w:sz w:val="22"/>
          <w:szCs w:val="22"/>
          <w:lang w:eastAsia="pl-PL" w:bidi="ar-SA"/>
        </w:rPr>
        <w:t>Zamawiający dopuszcza w szczególności następujące formaty plik</w:t>
      </w:r>
      <w:r>
        <w:rPr>
          <w:rFonts w:ascii="Arial" w:eastAsia="CIDFont+F6" w:hAnsi="Arial"/>
          <w:color w:val="000000"/>
          <w:kern w:val="0"/>
          <w:sz w:val="22"/>
          <w:szCs w:val="22"/>
          <w:lang w:eastAsia="pl-PL" w:bidi="ar-SA"/>
        </w:rPr>
        <w:t xml:space="preserve">ów zawierających skompresowane </w:t>
      </w:r>
      <w:r w:rsidRPr="00184774">
        <w:rPr>
          <w:rFonts w:ascii="Arial" w:eastAsia="CIDFont+F6" w:hAnsi="Arial"/>
          <w:color w:val="000000"/>
          <w:kern w:val="0"/>
          <w:sz w:val="22"/>
          <w:szCs w:val="22"/>
          <w:lang w:eastAsia="pl-PL" w:bidi="ar-SA"/>
        </w:rPr>
        <w:t>dane: .zip, .7z, zgodnie z załącznikiem nr 2, o którym mowa w ust. 6.</w:t>
      </w:r>
    </w:p>
    <w:p w14:paraId="1B9B4ABE" w14:textId="77777777" w:rsidR="00EA0BCB" w:rsidRPr="0018477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184774">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1C1D352A" w14:textId="77777777" w:rsidR="00EA0BCB"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0C18B4">
        <w:rPr>
          <w:rFonts w:ascii="Arial" w:hAnsi="Arial"/>
          <w:kern w:val="0"/>
          <w:sz w:val="22"/>
          <w:szCs w:val="22"/>
          <w:lang w:eastAsia="pl-PL"/>
        </w:rPr>
        <w:t xml:space="preserve">Formularz ofertowy podpisuje się kwalifikowanym podpisem elektronicznym w formacie </w:t>
      </w:r>
      <w:proofErr w:type="spellStart"/>
      <w:r w:rsidRPr="000C18B4">
        <w:rPr>
          <w:rFonts w:ascii="Arial" w:hAnsi="Arial"/>
          <w:kern w:val="0"/>
          <w:sz w:val="22"/>
          <w:szCs w:val="22"/>
          <w:lang w:eastAsia="pl-PL"/>
        </w:rPr>
        <w:t>PAdES</w:t>
      </w:r>
      <w:proofErr w:type="spellEnd"/>
      <w:r w:rsidRPr="000C18B4">
        <w:rPr>
          <w:rFonts w:ascii="Arial" w:hAnsi="Arial"/>
          <w:kern w:val="0"/>
          <w:sz w:val="22"/>
          <w:szCs w:val="22"/>
          <w:lang w:eastAsia="pl-PL"/>
        </w:rPr>
        <w:t xml:space="preserve"> typ wewnętrzny. Pozostałe dokumenty wchodzące w skład oferty lub składane wraz z ofertą, które są zgodnie z ustawą </w:t>
      </w:r>
      <w:proofErr w:type="spellStart"/>
      <w:r w:rsidRPr="000C18B4">
        <w:rPr>
          <w:rFonts w:ascii="Arial" w:hAnsi="Arial"/>
          <w:kern w:val="0"/>
          <w:sz w:val="22"/>
          <w:szCs w:val="22"/>
          <w:lang w:eastAsia="pl-PL"/>
        </w:rPr>
        <w:t>Pzp</w:t>
      </w:r>
      <w:proofErr w:type="spellEnd"/>
      <w:r w:rsidRPr="000C18B4">
        <w:rPr>
          <w:rFonts w:ascii="Arial" w:hAnsi="Arial"/>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278D3E76" w14:textId="77777777" w:rsidR="00EA0BCB" w:rsidRPr="000C18B4" w:rsidRDefault="00EA0BCB" w:rsidP="00C14DAE">
      <w:pPr>
        <w:numPr>
          <w:ilvl w:val="0"/>
          <w:numId w:val="15"/>
        </w:numPr>
        <w:tabs>
          <w:tab w:val="left" w:pos="420"/>
        </w:tabs>
        <w:suppressAutoHyphens w:val="0"/>
        <w:autoSpaceDE w:val="0"/>
        <w:adjustRightInd w:val="0"/>
        <w:spacing w:line="276" w:lineRule="auto"/>
        <w:ind w:left="720" w:hanging="360"/>
        <w:jc w:val="both"/>
        <w:rPr>
          <w:rFonts w:ascii="Arial" w:eastAsia="CIDFont+F6" w:hAnsi="Arial"/>
          <w:color w:val="000000"/>
          <w:kern w:val="0"/>
          <w:sz w:val="22"/>
          <w:szCs w:val="22"/>
          <w:lang w:eastAsia="pl-PL" w:bidi="ar-SA"/>
        </w:rPr>
      </w:pPr>
      <w:r w:rsidRPr="000C18B4">
        <w:rPr>
          <w:rFonts w:ascii="Arial" w:hAnsi="Arial"/>
          <w:color w:val="000000"/>
          <w:kern w:val="0"/>
          <w:sz w:val="22"/>
          <w:szCs w:val="22"/>
          <w:lang w:eastAsia="pl-PL"/>
        </w:rPr>
        <w:t>Sposób składania oferty:</w:t>
      </w:r>
    </w:p>
    <w:p w14:paraId="70A2032A"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12605B58"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159D06D4"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441BADE9" w14:textId="77777777" w:rsidR="00EA0BCB" w:rsidRDefault="00EA0BCB" w:rsidP="00EA0BCB">
      <w:pPr>
        <w:pStyle w:val="Akapitzlist"/>
        <w:tabs>
          <w:tab w:val="left" w:pos="851"/>
        </w:tabs>
        <w:suppressAutoHyphens w:val="0"/>
        <w:spacing w:line="276" w:lineRule="auto"/>
        <w:ind w:left="851" w:hanging="425"/>
        <w:jc w:val="both"/>
        <w:rPr>
          <w:rFonts w:ascii="Arial" w:hAnsi="Arial" w:cs="Arial"/>
          <w:color w:val="000000"/>
          <w:kern w:val="0"/>
          <w:sz w:val="22"/>
          <w:szCs w:val="22"/>
          <w:lang w:eastAsia="pl-PL"/>
        </w:rPr>
      </w:pPr>
      <w:r>
        <w:rPr>
          <w:rFonts w:ascii="Arial" w:hAnsi="Arial" w:cs="Arial"/>
          <w:color w:val="000000"/>
          <w:kern w:val="0"/>
          <w:sz w:val="22"/>
          <w:szCs w:val="22"/>
          <w:lang w:eastAsia="pl-PL"/>
        </w:rPr>
        <w:t xml:space="preserve">- </w:t>
      </w:r>
      <w:r>
        <w:rPr>
          <w:rFonts w:ascii="Arial" w:hAnsi="Arial" w:cs="Arial"/>
          <w:color w:val="000000"/>
          <w:kern w:val="0"/>
          <w:sz w:val="22"/>
          <w:szCs w:val="22"/>
          <w:lang w:eastAsia="pl-PL"/>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4EB94A4" w14:textId="77777777" w:rsidR="00EA0BC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sz w:val="22"/>
          <w:szCs w:val="22"/>
          <w:lang w:eastAsia="pl-PL"/>
        </w:rPr>
        <w:t>Oferta może być złożona tylko do upływu terminu składania ofert.</w:t>
      </w:r>
    </w:p>
    <w:p w14:paraId="0CB23EFC"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kern w:val="0"/>
          <w:sz w:val="22"/>
          <w:szCs w:val="22"/>
          <w:lang w:eastAsia="pl-PL"/>
        </w:rPr>
        <w:lastRenderedPageBreak/>
        <w:t xml:space="preserve">Wykonawca może przed upływem terminu składania ofert wycofać ofertę. Wykonawca wycofuje ofertę w zakładce „Oferty/wnioski” używając przycisku „Wycofaj ofertę”. </w:t>
      </w:r>
    </w:p>
    <w:p w14:paraId="2D26F023" w14:textId="77777777" w:rsidR="00EA0BC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0C18B4">
        <w:rPr>
          <w:rFonts w:ascii="Arial" w:hAnsi="Arial"/>
          <w:sz w:val="22"/>
          <w:szCs w:val="22"/>
          <w:lang w:eastAsia="pl-PL"/>
        </w:rPr>
        <w:t>Pzp</w:t>
      </w:r>
      <w:proofErr w:type="spellEnd"/>
      <w:r w:rsidRPr="000C18B4">
        <w:rPr>
          <w:rFonts w:ascii="Arial" w:hAnsi="Arial"/>
          <w:sz w:val="22"/>
          <w:szCs w:val="22"/>
          <w:lang w:eastAsia="pl-PL"/>
        </w:rPr>
        <w:t xml:space="preserve"> zostanie odrzucona.</w:t>
      </w:r>
    </w:p>
    <w:p w14:paraId="49D73718"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Maksymalny łączny rozmiar plików stanowiących ofertę lub składanych wraz z ofertą to 250 MB</w:t>
      </w:r>
      <w:r>
        <w:rPr>
          <w:rFonts w:ascii="Arial" w:hAnsi="Arial"/>
          <w:color w:val="000000"/>
          <w:kern w:val="0"/>
          <w:sz w:val="22"/>
          <w:szCs w:val="22"/>
          <w:lang w:eastAsia="pl-PL"/>
        </w:rPr>
        <w:t>.</w:t>
      </w:r>
    </w:p>
    <w:p w14:paraId="60697F64"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Zamawiający odrzuci ofertę złożoną po terminie składania ofert.</w:t>
      </w:r>
    </w:p>
    <w:p w14:paraId="4A48F9D7"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hAnsi="Arial"/>
          <w:color w:val="000000"/>
          <w:kern w:val="0"/>
          <w:sz w:val="22"/>
          <w:szCs w:val="22"/>
          <w:lang w:eastAsia="pl-PL"/>
        </w:rPr>
        <w:t>O terminie złożenia oferty decyduje czas pełnego przeprocesowania transakcji na Platformie.</w:t>
      </w:r>
    </w:p>
    <w:p w14:paraId="6CA59720" w14:textId="3BF09044"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0C18B4">
        <w:rPr>
          <w:rFonts w:ascii="Arial" w:eastAsia="CIDFont+F6" w:hAnsi="Arial"/>
          <w:color w:val="000000"/>
          <w:sz w:val="22"/>
          <w:szCs w:val="22"/>
          <w:lang w:eastAsia="pl-PL"/>
        </w:rPr>
        <w:t>Pzp</w:t>
      </w:r>
      <w:proofErr w:type="spellEnd"/>
      <w:r w:rsidRPr="000C18B4">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27A3A7A7"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przepisów ustawy z dnia 23 kwietnia 1964 r. – Kodeks cywilny (Dz. U. z 2022 r. poz. 1360, z </w:t>
      </w:r>
      <w:proofErr w:type="spellStart"/>
      <w:r w:rsidRPr="000C18B4">
        <w:rPr>
          <w:rFonts w:ascii="Arial" w:eastAsia="CIDFont+F6" w:hAnsi="Arial"/>
          <w:color w:val="000000"/>
          <w:sz w:val="22"/>
          <w:szCs w:val="22"/>
          <w:lang w:eastAsia="pl-PL"/>
        </w:rPr>
        <w:t>późn</w:t>
      </w:r>
      <w:proofErr w:type="spellEnd"/>
      <w:r w:rsidRPr="000C18B4">
        <w:rPr>
          <w:rFonts w:ascii="Arial" w:eastAsia="CIDFont+F6" w:hAnsi="Arial"/>
          <w:color w:val="000000"/>
          <w:sz w:val="22"/>
          <w:szCs w:val="22"/>
          <w:lang w:eastAsia="pl-PL"/>
        </w:rPr>
        <w:t xml:space="preserve">. zm.), postanowieniami </w:t>
      </w:r>
      <w:proofErr w:type="spellStart"/>
      <w:r w:rsidRPr="000C18B4">
        <w:rPr>
          <w:rFonts w:ascii="Arial" w:eastAsia="CIDFont+F6" w:hAnsi="Arial"/>
          <w:color w:val="000000"/>
          <w:sz w:val="22"/>
          <w:szCs w:val="22"/>
          <w:lang w:eastAsia="pl-PL"/>
        </w:rPr>
        <w:t>Pzp</w:t>
      </w:r>
      <w:proofErr w:type="spellEnd"/>
      <w:r w:rsidRPr="000C18B4">
        <w:rPr>
          <w:rFonts w:ascii="Arial" w:eastAsia="CIDFont+F6" w:hAnsi="Arial"/>
          <w:color w:val="000000"/>
          <w:sz w:val="22"/>
          <w:szCs w:val="22"/>
          <w:lang w:eastAsia="pl-PL"/>
        </w:rPr>
        <w:t xml:space="preserve"> oraz SWZ.</w:t>
      </w:r>
    </w:p>
    <w:p w14:paraId="4C63836A"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6 ust. 1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20B559DE"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lastRenderedPageBreak/>
        <w:t xml:space="preserve">Stosownie do dyspozycji § 6 ust. 2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xml:space="preserve">. środków komunikacji elektronicznej: </w:t>
      </w:r>
      <w:r w:rsidRPr="000C18B4">
        <w:rPr>
          <w:rFonts w:ascii="Arial" w:eastAsia="CIDFont+F6" w:hAnsi="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84563C0"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6 ust. 3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4910AF3D"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01FA5FB"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W myśl § 7 ust. 1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elektronicznej pełnomocnictwo przekazuje się w postaci elektronicznej i opatruje się kwalifikowanym podpisem elektronicznym.</w:t>
      </w:r>
    </w:p>
    <w:p w14:paraId="792F5A75"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8AE3743" w14:textId="77777777" w:rsidR="00EA0BCB" w:rsidRPr="000C18B4"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14:paraId="3E8AC973"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0C18B4">
        <w:rPr>
          <w:rFonts w:ascii="Arial" w:eastAsia="CIDFont+F6" w:hAnsi="Arial"/>
          <w:color w:val="000000"/>
          <w:sz w:val="22"/>
          <w:szCs w:val="22"/>
          <w:lang w:eastAsia="pl-PL"/>
        </w:rPr>
        <w:t xml:space="preserve">Zgodnie z § 8 rozporządzenia </w:t>
      </w:r>
      <w:proofErr w:type="spellStart"/>
      <w:r w:rsidRPr="000C18B4">
        <w:rPr>
          <w:rFonts w:ascii="Arial" w:eastAsia="CIDFont+F6" w:hAnsi="Arial"/>
          <w:color w:val="000000"/>
          <w:sz w:val="22"/>
          <w:szCs w:val="22"/>
          <w:lang w:eastAsia="pl-PL"/>
        </w:rPr>
        <w:t>ws</w:t>
      </w:r>
      <w:proofErr w:type="spellEnd"/>
      <w:r w:rsidRPr="000C18B4">
        <w:rPr>
          <w:rFonts w:ascii="Arial" w:eastAsia="CIDFont+F6" w:hAnsi="Arial"/>
          <w:color w:val="000000"/>
          <w:sz w:val="22"/>
          <w:szCs w:val="22"/>
          <w:lang w:eastAsia="pl-PL"/>
        </w:rPr>
        <w:t>. środków komunikacji elektronic</w:t>
      </w:r>
      <w:r>
        <w:rPr>
          <w:rFonts w:ascii="Arial" w:eastAsia="CIDFont+F6" w:hAnsi="Arial"/>
          <w:color w:val="000000"/>
          <w:sz w:val="22"/>
          <w:szCs w:val="22"/>
          <w:lang w:eastAsia="pl-PL"/>
        </w:rPr>
        <w:t xml:space="preserve">znej, w przypadku przekazywania </w:t>
      </w:r>
      <w:r w:rsidRPr="000C18B4">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D5F1EE3"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647685">
        <w:rPr>
          <w:rFonts w:ascii="Arial" w:eastAsia="CIDFont+F6" w:hAnsi="Arial"/>
          <w:color w:val="000000"/>
          <w:sz w:val="22"/>
          <w:szCs w:val="22"/>
          <w:lang w:eastAsia="pl-PL"/>
        </w:rPr>
        <w:t>ws</w:t>
      </w:r>
      <w:proofErr w:type="spellEnd"/>
      <w:r w:rsidRPr="00647685">
        <w:rPr>
          <w:rFonts w:ascii="Arial" w:eastAsia="CIDFont+F6" w:hAnsi="Arial"/>
          <w:color w:val="000000"/>
          <w:sz w:val="22"/>
          <w:szCs w:val="22"/>
          <w:lang w:eastAsia="pl-PL"/>
        </w:rPr>
        <w:t>. środków komunikacji elektronicznej).</w:t>
      </w:r>
    </w:p>
    <w:p w14:paraId="7530C9B2" w14:textId="77777777" w:rsidR="00EA0BCB" w:rsidRPr="00647685"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647685">
        <w:rPr>
          <w:rFonts w:ascii="Arial" w:eastAsia="CIDFont+F6" w:hAnsi="Arial"/>
          <w:color w:val="000000"/>
          <w:sz w:val="22"/>
          <w:szCs w:val="22"/>
          <w:lang w:eastAsia="pl-PL"/>
        </w:rPr>
        <w:t>ws</w:t>
      </w:r>
      <w:proofErr w:type="spellEnd"/>
      <w:r w:rsidRPr="00647685">
        <w:rPr>
          <w:rFonts w:ascii="Arial" w:eastAsia="CIDFont+F6" w:hAnsi="Arial"/>
          <w:color w:val="000000"/>
          <w:sz w:val="22"/>
          <w:szCs w:val="22"/>
          <w:lang w:eastAsia="pl-PL"/>
        </w:rPr>
        <w:t>. Środków komunikacji elektronicznej).</w:t>
      </w:r>
    </w:p>
    <w:p w14:paraId="6BB6ACC5" w14:textId="77777777" w:rsidR="00EA0BCB" w:rsidRPr="00AC444B" w:rsidRDefault="00EA0BCB" w:rsidP="00C14DAE">
      <w:pPr>
        <w:pStyle w:val="Akapitzlist"/>
        <w:numPr>
          <w:ilvl w:val="0"/>
          <w:numId w:val="15"/>
        </w:numPr>
        <w:tabs>
          <w:tab w:val="left" w:pos="420"/>
        </w:tabs>
        <w:suppressAutoHyphens w:val="0"/>
        <w:autoSpaceDN w:val="0"/>
        <w:spacing w:line="276" w:lineRule="auto"/>
        <w:ind w:hanging="360"/>
        <w:contextualSpacing w:val="0"/>
        <w:jc w:val="both"/>
        <w:rPr>
          <w:rFonts w:ascii="Arial" w:hAnsi="Arial"/>
          <w:sz w:val="22"/>
          <w:szCs w:val="22"/>
          <w:lang w:eastAsia="pl-PL"/>
        </w:rPr>
      </w:pPr>
      <w:r w:rsidRPr="00647685">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5A0EEC30" w14:textId="77777777" w:rsidR="00EA0BCB" w:rsidRPr="00AC444B" w:rsidRDefault="00EA0BCB" w:rsidP="00C14DAE">
      <w:pPr>
        <w:pStyle w:val="Akapitzlist"/>
        <w:numPr>
          <w:ilvl w:val="0"/>
          <w:numId w:val="15"/>
        </w:numPr>
        <w:tabs>
          <w:tab w:val="left" w:pos="426"/>
        </w:tabs>
        <w:suppressAutoHyphens w:val="0"/>
        <w:autoSpaceDN w:val="0"/>
        <w:spacing w:line="276" w:lineRule="auto"/>
        <w:ind w:hanging="360"/>
        <w:contextualSpacing w:val="0"/>
        <w:jc w:val="both"/>
        <w:rPr>
          <w:rFonts w:ascii="Arial" w:hAnsi="Arial"/>
          <w:sz w:val="22"/>
          <w:szCs w:val="22"/>
          <w:lang w:eastAsia="pl-PL"/>
        </w:rPr>
      </w:pPr>
      <w:r w:rsidRPr="00AC444B">
        <w:rPr>
          <w:rFonts w:ascii="Arial" w:eastAsia="CIDFont+F6" w:hAnsi="Arial"/>
          <w:color w:val="000000"/>
          <w:sz w:val="22"/>
          <w:szCs w:val="22"/>
          <w:lang w:eastAsia="pl-PL"/>
        </w:rPr>
        <w:t xml:space="preserve">Dokumenty elektroniczne w postępowaniu spełniają łącznie następujące wymagania: </w:t>
      </w:r>
    </w:p>
    <w:p w14:paraId="0987D990" w14:textId="77777777" w:rsidR="00EA0BCB" w:rsidRPr="00AC444B" w:rsidRDefault="00EA0BCB" w:rsidP="00C14DAE">
      <w:pPr>
        <w:pStyle w:val="Akapitzlist"/>
        <w:numPr>
          <w:ilvl w:val="0"/>
          <w:numId w:val="38"/>
        </w:numPr>
        <w:tabs>
          <w:tab w:val="left" w:pos="851"/>
        </w:tabs>
        <w:suppressAutoHyphens w:val="0"/>
        <w:autoSpaceDN w:val="0"/>
        <w:spacing w:line="276" w:lineRule="auto"/>
        <w:ind w:left="851" w:hanging="425"/>
        <w:contextualSpacing w:val="0"/>
        <w:jc w:val="both"/>
        <w:rPr>
          <w:rFonts w:ascii="Arial" w:hAnsi="Arial"/>
          <w:sz w:val="22"/>
          <w:szCs w:val="22"/>
          <w:lang w:eastAsia="pl-PL"/>
        </w:rPr>
      </w:pPr>
      <w:r w:rsidRPr="00AC444B">
        <w:rPr>
          <w:rFonts w:ascii="Arial" w:eastAsia="CIDFont+F6" w:hAnsi="Arial"/>
          <w:color w:val="000000"/>
          <w:sz w:val="22"/>
          <w:szCs w:val="22"/>
          <w:lang w:eastAsia="pl-PL"/>
        </w:rPr>
        <w:t xml:space="preserve">są utrwalone w sposób umożliwiający ich wielokrotne odczytanie, zapisanie i powielenie, a także przekazanie przy użyciu środków komunikacji elektronicznej lub na informatycznym nośniku danych; </w:t>
      </w:r>
    </w:p>
    <w:p w14:paraId="3BB220E9" w14:textId="77777777" w:rsidR="00EA0BCB" w:rsidRPr="00AC444B" w:rsidRDefault="00EA0BCB" w:rsidP="00EA0BCB">
      <w:pPr>
        <w:pStyle w:val="Akapitzlist"/>
        <w:tabs>
          <w:tab w:val="left" w:pos="851"/>
        </w:tabs>
        <w:suppressAutoHyphens w:val="0"/>
        <w:spacing w:line="276" w:lineRule="auto"/>
        <w:ind w:left="851" w:hanging="425"/>
        <w:jc w:val="both"/>
        <w:rPr>
          <w:rFonts w:ascii="Arial" w:hAnsi="Arial"/>
          <w:sz w:val="22"/>
          <w:szCs w:val="22"/>
          <w:lang w:eastAsia="pl-PL"/>
        </w:rPr>
      </w:pPr>
      <w:r w:rsidRPr="00AC444B">
        <w:rPr>
          <w:rFonts w:ascii="Arial" w:eastAsia="CIDFont+F6" w:hAnsi="Arial"/>
          <w:color w:val="000000"/>
          <w:sz w:val="22"/>
          <w:szCs w:val="22"/>
          <w:lang w:eastAsia="pl-PL"/>
        </w:rPr>
        <w:t xml:space="preserve">2) </w:t>
      </w:r>
      <w:r>
        <w:rPr>
          <w:rFonts w:ascii="Arial" w:eastAsia="CIDFont+F6" w:hAnsi="Arial"/>
          <w:color w:val="000000"/>
          <w:sz w:val="22"/>
          <w:szCs w:val="22"/>
          <w:lang w:eastAsia="pl-PL"/>
        </w:rPr>
        <w:tab/>
      </w:r>
      <w:r w:rsidRPr="00AC444B">
        <w:rPr>
          <w:rFonts w:ascii="Arial" w:eastAsia="CIDFont+F6" w:hAnsi="Arial"/>
          <w:color w:val="000000"/>
          <w:sz w:val="22"/>
          <w:szCs w:val="22"/>
          <w:lang w:eastAsia="pl-PL"/>
        </w:rPr>
        <w:t xml:space="preserve">umożliwiają prezentację treści w postaci elektronicznej, w szczególności przez wyświetlenie tej treści na monitorze ekranowym; </w:t>
      </w:r>
    </w:p>
    <w:p w14:paraId="3BA55BF1" w14:textId="77777777" w:rsidR="00EA0BCB" w:rsidRDefault="00EA0BCB" w:rsidP="00EA0BCB">
      <w:pPr>
        <w:pStyle w:val="Akapitzlist"/>
        <w:tabs>
          <w:tab w:val="left" w:pos="851"/>
        </w:tabs>
        <w:suppressAutoHyphens w:val="0"/>
        <w:spacing w:line="276" w:lineRule="auto"/>
        <w:ind w:left="851" w:hanging="425"/>
        <w:jc w:val="both"/>
        <w:rPr>
          <w:rFonts w:ascii="Arial" w:eastAsia="CIDFont+F6" w:hAnsi="Arial"/>
          <w:color w:val="000000"/>
          <w:sz w:val="22"/>
          <w:szCs w:val="22"/>
          <w:lang w:eastAsia="pl-PL"/>
        </w:rPr>
      </w:pPr>
      <w:r w:rsidRPr="00647685">
        <w:rPr>
          <w:rFonts w:ascii="Arial" w:eastAsia="CIDFont+F6" w:hAnsi="Arial"/>
          <w:color w:val="000000"/>
          <w:sz w:val="22"/>
          <w:szCs w:val="22"/>
          <w:lang w:eastAsia="pl-PL"/>
        </w:rPr>
        <w:lastRenderedPageBreak/>
        <w:t xml:space="preserve">3) </w:t>
      </w:r>
      <w:r>
        <w:rPr>
          <w:rFonts w:ascii="Arial" w:eastAsia="CIDFont+F6" w:hAnsi="Arial"/>
          <w:color w:val="000000"/>
          <w:sz w:val="22"/>
          <w:szCs w:val="22"/>
          <w:lang w:eastAsia="pl-PL"/>
        </w:rPr>
        <w:tab/>
      </w:r>
      <w:r w:rsidRPr="00647685">
        <w:rPr>
          <w:rFonts w:ascii="Arial" w:eastAsia="CIDFont+F6" w:hAnsi="Arial"/>
          <w:color w:val="000000"/>
          <w:sz w:val="22"/>
          <w:szCs w:val="22"/>
          <w:lang w:eastAsia="pl-PL"/>
        </w:rPr>
        <w:t xml:space="preserve">umożliwiają prezentację treści w postaci papierowej, w szczególności za pomocą wydruku; </w:t>
      </w:r>
    </w:p>
    <w:p w14:paraId="51C50976" w14:textId="77777777" w:rsidR="00EA0BCB" w:rsidRPr="00647685" w:rsidRDefault="00EA0BCB" w:rsidP="00EA0BCB">
      <w:pPr>
        <w:pStyle w:val="Akapitzlist"/>
        <w:tabs>
          <w:tab w:val="left" w:pos="851"/>
        </w:tabs>
        <w:suppressAutoHyphens w:val="0"/>
        <w:spacing w:line="276" w:lineRule="auto"/>
        <w:ind w:left="851" w:hanging="425"/>
        <w:jc w:val="both"/>
        <w:rPr>
          <w:rFonts w:ascii="Arial" w:hAnsi="Arial"/>
          <w:sz w:val="22"/>
          <w:szCs w:val="22"/>
          <w:lang w:eastAsia="pl-PL"/>
        </w:rPr>
      </w:pPr>
      <w:r w:rsidRPr="00647685">
        <w:rPr>
          <w:rFonts w:ascii="Arial" w:eastAsia="CIDFont+F6" w:hAnsi="Arial"/>
          <w:color w:val="000000"/>
          <w:sz w:val="22"/>
          <w:szCs w:val="22"/>
          <w:lang w:eastAsia="pl-PL"/>
        </w:rPr>
        <w:t xml:space="preserve">4) </w:t>
      </w:r>
      <w:r>
        <w:rPr>
          <w:rFonts w:ascii="Arial" w:eastAsia="CIDFont+F6" w:hAnsi="Arial"/>
          <w:color w:val="000000"/>
          <w:sz w:val="22"/>
          <w:szCs w:val="22"/>
          <w:lang w:eastAsia="pl-PL"/>
        </w:rPr>
        <w:tab/>
      </w:r>
      <w:r w:rsidRPr="00647685">
        <w:rPr>
          <w:rFonts w:ascii="Arial" w:eastAsia="CIDFont+F6" w:hAnsi="Arial"/>
          <w:color w:val="000000"/>
          <w:sz w:val="22"/>
          <w:szCs w:val="22"/>
          <w:lang w:eastAsia="pl-PL"/>
        </w:rPr>
        <w:t>zawierają dane w układzie niepozostawiającym wątpliwości co do treści i kontekstu zapisanych informacji.</w:t>
      </w:r>
    </w:p>
    <w:p w14:paraId="0F08D6B3" w14:textId="77777777" w:rsidR="00EA0BCB" w:rsidRDefault="00EA0BCB" w:rsidP="00EA0BCB">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57A953DE" w14:textId="77777777" w:rsidTr="001A6C24">
        <w:trPr>
          <w:trHeight w:hRule="exact" w:val="510"/>
        </w:trPr>
        <w:tc>
          <w:tcPr>
            <w:tcW w:w="10485" w:type="dxa"/>
            <w:shd w:val="pct10" w:color="auto" w:fill="auto"/>
            <w:vAlign w:val="center"/>
          </w:tcPr>
          <w:p w14:paraId="61215AE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6034078" w14:textId="0B3AB236" w:rsidR="00EA0BCB" w:rsidRPr="007F4CCD" w:rsidRDefault="00EA0BCB" w:rsidP="00EA0BCB">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Pr>
          <w:rFonts w:ascii="Arial" w:eastAsia="Arial" w:hAnsi="Arial"/>
          <w:b/>
          <w:kern w:val="0"/>
          <w:sz w:val="22"/>
          <w:szCs w:val="22"/>
          <w:lang w:eastAsia="pl-PL" w:bidi="ar-SA"/>
        </w:rPr>
        <w:t xml:space="preserve"> </w:t>
      </w:r>
      <w:r w:rsidR="00956F12">
        <w:rPr>
          <w:rFonts w:ascii="Arial" w:eastAsia="Arial" w:hAnsi="Arial"/>
          <w:b/>
          <w:kern w:val="0"/>
          <w:sz w:val="22"/>
          <w:szCs w:val="22"/>
          <w:lang w:eastAsia="pl-PL" w:bidi="ar-SA"/>
        </w:rPr>
        <w:t>20</w:t>
      </w:r>
      <w:r w:rsidR="00930440">
        <w:rPr>
          <w:rFonts w:ascii="Arial" w:eastAsia="Arial" w:hAnsi="Arial"/>
          <w:b/>
          <w:kern w:val="0"/>
          <w:sz w:val="22"/>
          <w:szCs w:val="22"/>
          <w:lang w:eastAsia="pl-PL" w:bidi="ar-SA"/>
        </w:rPr>
        <w:t>.0</w:t>
      </w:r>
      <w:r w:rsidR="00956F12">
        <w:rPr>
          <w:rFonts w:ascii="Arial" w:eastAsia="Arial" w:hAnsi="Arial"/>
          <w:b/>
          <w:kern w:val="0"/>
          <w:sz w:val="22"/>
          <w:szCs w:val="22"/>
          <w:lang w:eastAsia="pl-PL" w:bidi="ar-SA"/>
        </w:rPr>
        <w:t>6</w:t>
      </w:r>
      <w:r>
        <w:rPr>
          <w:rFonts w:ascii="Arial" w:eastAsia="Arial" w:hAnsi="Arial"/>
          <w:b/>
          <w:kern w:val="0"/>
          <w:sz w:val="22"/>
          <w:szCs w:val="22"/>
          <w:lang w:eastAsia="pl-PL" w:bidi="ar-SA"/>
        </w:rPr>
        <w:t>.</w:t>
      </w:r>
      <w:r w:rsidRPr="001E4960">
        <w:rPr>
          <w:rFonts w:ascii="Arial" w:eastAsia="Arial" w:hAnsi="Arial"/>
          <w:b/>
          <w:kern w:val="0"/>
          <w:sz w:val="22"/>
          <w:szCs w:val="22"/>
          <w:lang w:eastAsia="pl-PL" w:bidi="ar-SA"/>
        </w:rPr>
        <w:t>202</w:t>
      </w:r>
      <w:r>
        <w:rPr>
          <w:rFonts w:ascii="Arial" w:eastAsia="Arial" w:hAnsi="Arial"/>
          <w:b/>
          <w:kern w:val="0"/>
          <w:sz w:val="22"/>
          <w:szCs w:val="22"/>
          <w:lang w:eastAsia="pl-PL" w:bidi="ar-SA"/>
        </w:rPr>
        <w:t xml:space="preserve">3 r. do godziny </w:t>
      </w:r>
      <w:r w:rsidRPr="001E4960">
        <w:rPr>
          <w:rFonts w:ascii="Arial" w:eastAsia="Arial" w:hAnsi="Arial"/>
          <w:b/>
          <w:kern w:val="0"/>
          <w:sz w:val="22"/>
          <w:szCs w:val="22"/>
          <w:lang w:eastAsia="pl-PL" w:bidi="ar-SA"/>
        </w:rPr>
        <w:t>0</w:t>
      </w:r>
      <w:r>
        <w:rPr>
          <w:rFonts w:ascii="Arial" w:eastAsia="Arial" w:hAnsi="Arial"/>
          <w:b/>
          <w:kern w:val="0"/>
          <w:sz w:val="22"/>
          <w:szCs w:val="22"/>
          <w:lang w:eastAsia="pl-PL" w:bidi="ar-SA"/>
        </w:rPr>
        <w:t>9</w:t>
      </w:r>
      <w:r w:rsidRPr="001E4960">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7588AE57" w14:textId="77777777" w:rsidTr="001A6C24">
        <w:trPr>
          <w:trHeight w:hRule="exact" w:val="510"/>
        </w:trPr>
        <w:tc>
          <w:tcPr>
            <w:tcW w:w="10485" w:type="dxa"/>
            <w:shd w:val="pct10" w:color="auto" w:fill="auto"/>
            <w:vAlign w:val="center"/>
          </w:tcPr>
          <w:p w14:paraId="15CD06C0"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17954176" w14:textId="3B91E7BD" w:rsidR="00EA0BCB" w:rsidRDefault="00EA0BCB" w:rsidP="00C14DAE">
      <w:pPr>
        <w:pStyle w:val="Akapitzlist"/>
        <w:numPr>
          <w:ilvl w:val="0"/>
          <w:numId w:val="16"/>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956F12" w:rsidRPr="00956F12">
        <w:rPr>
          <w:rFonts w:ascii="Arial" w:eastAsia="Arial" w:hAnsi="Arial" w:cs="Arial"/>
          <w:b/>
          <w:bCs/>
          <w:sz w:val="22"/>
          <w:szCs w:val="22"/>
          <w:lang w:eastAsia="pl-PL"/>
        </w:rPr>
        <w:t>20</w:t>
      </w:r>
      <w:r w:rsidR="00930440" w:rsidRPr="00956F12">
        <w:rPr>
          <w:rFonts w:ascii="Arial" w:eastAsia="Arial" w:hAnsi="Arial"/>
          <w:b/>
          <w:bCs/>
          <w:kern w:val="0"/>
          <w:sz w:val="22"/>
          <w:szCs w:val="22"/>
          <w:lang w:eastAsia="pl-PL"/>
        </w:rPr>
        <w:t>.0</w:t>
      </w:r>
      <w:r w:rsidR="00956F12" w:rsidRPr="00956F12">
        <w:rPr>
          <w:rFonts w:ascii="Arial" w:eastAsia="Arial" w:hAnsi="Arial"/>
          <w:b/>
          <w:bCs/>
          <w:kern w:val="0"/>
          <w:sz w:val="22"/>
          <w:szCs w:val="22"/>
          <w:lang w:eastAsia="pl-PL"/>
        </w:rPr>
        <w:t>6</w:t>
      </w:r>
      <w:r>
        <w:rPr>
          <w:rFonts w:ascii="Arial" w:eastAsia="Arial" w:hAnsi="Arial"/>
          <w:b/>
          <w:kern w:val="0"/>
          <w:sz w:val="22"/>
          <w:szCs w:val="22"/>
          <w:lang w:eastAsia="pl-PL"/>
        </w:rPr>
        <w:t>.</w:t>
      </w:r>
      <w:r w:rsidRPr="001E4960">
        <w:rPr>
          <w:rFonts w:ascii="Arial" w:eastAsia="Arial" w:hAnsi="Arial"/>
          <w:b/>
          <w:kern w:val="0"/>
          <w:sz w:val="22"/>
          <w:szCs w:val="22"/>
          <w:lang w:eastAsia="pl-PL"/>
        </w:rPr>
        <w:t>202</w:t>
      </w:r>
      <w:r>
        <w:rPr>
          <w:rFonts w:ascii="Arial" w:eastAsia="Arial" w:hAnsi="Arial"/>
          <w:b/>
          <w:kern w:val="0"/>
          <w:sz w:val="22"/>
          <w:szCs w:val="22"/>
          <w:lang w:eastAsia="pl-PL"/>
        </w:rPr>
        <w:t>3 r.</w:t>
      </w:r>
      <w:r>
        <w:rPr>
          <w:rFonts w:ascii="Arial" w:eastAsia="Arial" w:hAnsi="Arial" w:cs="Arial"/>
          <w:b/>
          <w:sz w:val="22"/>
          <w:szCs w:val="22"/>
          <w:lang w:eastAsia="pl-PL"/>
        </w:rPr>
        <w:t xml:space="preserve"> o godzinie 09</w:t>
      </w:r>
      <w:r w:rsidRPr="001E4960">
        <w:rPr>
          <w:rFonts w:ascii="Arial" w:eastAsia="Arial" w:hAnsi="Arial" w:cs="Arial"/>
          <w:b/>
          <w:sz w:val="22"/>
          <w:szCs w:val="22"/>
          <w:lang w:eastAsia="pl-PL"/>
        </w:rPr>
        <w:t>:</w:t>
      </w:r>
      <w:r>
        <w:rPr>
          <w:rFonts w:ascii="Arial" w:eastAsia="Arial" w:hAnsi="Arial" w:cs="Arial"/>
          <w:b/>
          <w:sz w:val="22"/>
          <w:szCs w:val="22"/>
          <w:lang w:eastAsia="pl-PL"/>
        </w:rPr>
        <w:t>3</w:t>
      </w:r>
      <w:r w:rsidRPr="001E4960">
        <w:rPr>
          <w:rFonts w:ascii="Arial" w:eastAsia="Arial" w:hAnsi="Arial" w:cs="Arial"/>
          <w:b/>
          <w:sz w:val="22"/>
          <w:szCs w:val="22"/>
          <w:lang w:eastAsia="pl-PL"/>
        </w:rPr>
        <w:t xml:space="preserve">0 </w:t>
      </w:r>
      <w:r>
        <w:rPr>
          <w:rFonts w:ascii="Arial" w:eastAsia="Arial" w:hAnsi="Arial" w:cs="Arial"/>
          <w:sz w:val="22"/>
          <w:szCs w:val="22"/>
          <w:lang w:eastAsia="pl-PL"/>
        </w:rPr>
        <w:t>w siedzibie Zamawiającego.</w:t>
      </w:r>
    </w:p>
    <w:p w14:paraId="53FCF71A"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AA072D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686380FE" w14:textId="77777777" w:rsidR="00EA0BCB" w:rsidRDefault="00EA0BCB" w:rsidP="00C14DAE">
      <w:pPr>
        <w:pStyle w:val="Akapitzlist"/>
        <w:numPr>
          <w:ilvl w:val="0"/>
          <w:numId w:val="16"/>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4C588204"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7A80A2F3" w14:textId="77777777" w:rsidR="00EA0BCB" w:rsidRDefault="00EA0BCB" w:rsidP="00C14DAE">
      <w:pPr>
        <w:pStyle w:val="Akapitzlist"/>
        <w:numPr>
          <w:ilvl w:val="0"/>
          <w:numId w:val="1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33F839C4"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4CCE6D9" w14:textId="77777777" w:rsidR="00EA0BCB" w:rsidRDefault="00EA0BCB" w:rsidP="00C14DAE">
      <w:pPr>
        <w:pStyle w:val="Akapitzlist"/>
        <w:numPr>
          <w:ilvl w:val="0"/>
          <w:numId w:val="18"/>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2D46DD02" w14:textId="77777777" w:rsidTr="001A6C24">
        <w:trPr>
          <w:trHeight w:hRule="exact" w:val="510"/>
        </w:trPr>
        <w:tc>
          <w:tcPr>
            <w:tcW w:w="10485" w:type="dxa"/>
            <w:shd w:val="pct10" w:color="auto" w:fill="auto"/>
            <w:vAlign w:val="center"/>
          </w:tcPr>
          <w:p w14:paraId="53C0FA15"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299665A" w14:textId="77777777" w:rsidR="00EA0BCB" w:rsidRDefault="00EA0BCB" w:rsidP="00C14DAE">
      <w:pPr>
        <w:pStyle w:val="Akapitzlist"/>
        <w:numPr>
          <w:ilvl w:val="0"/>
          <w:numId w:val="19"/>
        </w:numPr>
        <w:suppressAutoHyphens w:val="0"/>
        <w:spacing w:before="120" w:line="276" w:lineRule="auto"/>
        <w:ind w:left="425" w:hanging="425"/>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21F84F42"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E05522B"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3D2E287E"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2ED440B1" w14:textId="77777777" w:rsidR="00EA0BCB" w:rsidRDefault="00EA0BCB" w:rsidP="00C14DAE">
      <w:pPr>
        <w:pStyle w:val="Akapitzlist"/>
        <w:numPr>
          <w:ilvl w:val="0"/>
          <w:numId w:val="19"/>
        </w:numPr>
        <w:suppressAutoHyphens w:val="0"/>
        <w:spacing w:line="276" w:lineRule="auto"/>
        <w:ind w:left="426" w:hanging="426"/>
        <w:contextualSpacing w:val="0"/>
        <w:jc w:val="both"/>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Pr>
          <w:rFonts w:ascii="Arial" w:eastAsia="CIDFont+F6" w:hAnsi="Arial" w:cs="Arial"/>
          <w:sz w:val="22"/>
          <w:szCs w:val="22"/>
          <w:lang w:eastAsia="pl-PL"/>
        </w:rPr>
        <w:t>późn</w:t>
      </w:r>
      <w:proofErr w:type="spellEnd"/>
      <w:r>
        <w:rPr>
          <w:rFonts w:ascii="Arial" w:eastAsia="CIDFont+F6" w:hAnsi="Arial" w:cs="Arial"/>
          <w:sz w:val="22"/>
          <w:szCs w:val="22"/>
          <w:lang w:eastAsia="pl-PL"/>
        </w:rPr>
        <w:t xml:space="preserve">.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 xml:space="preserve">o której mowa w art. 225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Wykonawca ma obowiązek:</w:t>
      </w:r>
    </w:p>
    <w:p w14:paraId="1FC294C1"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6D16A69"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2AEBFDC3"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wskazania wartości towaru lub usługi objętego obowiązkiem podatkowym Zamawiającego, bez kwoty podatku;</w:t>
      </w:r>
    </w:p>
    <w:p w14:paraId="3A72DD7C" w14:textId="77777777" w:rsidR="00EA0BCB" w:rsidRDefault="00EA0BCB" w:rsidP="00C14DAE">
      <w:pPr>
        <w:pStyle w:val="Akapitzlist"/>
        <w:numPr>
          <w:ilvl w:val="0"/>
          <w:numId w:val="2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3A7A800"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1E4EC8E" w14:textId="77777777" w:rsidR="00EA0BCB" w:rsidRDefault="00EA0BCB" w:rsidP="00C14DAE">
      <w:pPr>
        <w:pStyle w:val="Akapitzlist"/>
        <w:numPr>
          <w:ilvl w:val="0"/>
          <w:numId w:val="19"/>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3653D449"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4903C00C" w14:textId="77777777" w:rsidR="00EA0BCB" w:rsidRDefault="00EA0BCB" w:rsidP="00C14DAE">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FEB69CC" w14:textId="77777777" w:rsidR="00EA0BCB" w:rsidRDefault="00EA0BCB" w:rsidP="00C14DAE">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5467DFD"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2C5C4CAC"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6BF61C6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5BAC84EA"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0473FBA0"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7088CAD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4ADA9044"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3DDD6BC7" w14:textId="77777777" w:rsidR="00EA0BCB" w:rsidRDefault="00EA0BCB" w:rsidP="00C14DAE">
      <w:pPr>
        <w:pStyle w:val="Akapitzlist"/>
        <w:numPr>
          <w:ilvl w:val="0"/>
          <w:numId w:val="23"/>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727C7A6C"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C7165DD"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55DA707" w14:textId="77777777" w:rsidR="00EA0BCB" w:rsidRDefault="00EA0BCB" w:rsidP="00C14DAE">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01676210" w14:textId="77777777" w:rsidTr="001A6C24">
        <w:trPr>
          <w:trHeight w:hRule="exact" w:val="1113"/>
        </w:trPr>
        <w:tc>
          <w:tcPr>
            <w:tcW w:w="10485" w:type="dxa"/>
            <w:shd w:val="pct10" w:color="auto" w:fill="auto"/>
            <w:vAlign w:val="center"/>
          </w:tcPr>
          <w:p w14:paraId="44DD85EB" w14:textId="77777777" w:rsidR="00EA0BCB" w:rsidRDefault="00EA0BCB" w:rsidP="001A6C24">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10F1CFDD" w14:textId="0FE39E25" w:rsidR="00F94469" w:rsidRPr="00C51A7E" w:rsidRDefault="00F94469" w:rsidP="00F94469">
      <w:pPr>
        <w:numPr>
          <w:ilvl w:val="0"/>
          <w:numId w:val="25"/>
        </w:numPr>
        <w:tabs>
          <w:tab w:val="left" w:pos="420"/>
        </w:tabs>
        <w:suppressAutoHyphens w:val="0"/>
        <w:spacing w:before="120"/>
        <w:rPr>
          <w:rFonts w:ascii="Arial" w:eastAsia="Arial" w:hAnsi="Arial"/>
          <w:sz w:val="22"/>
          <w:szCs w:val="22"/>
          <w:lang w:eastAsia="pl-PL"/>
        </w:rPr>
      </w:pPr>
      <w:r w:rsidRPr="00B01618">
        <w:rPr>
          <w:rFonts w:ascii="Arial" w:eastAsia="Arial" w:hAnsi="Arial"/>
          <w:noProof/>
          <w:sz w:val="22"/>
          <w:szCs w:val="22"/>
          <w:lang w:eastAsia="pl-PL" w:bidi="ar-SA"/>
        </w:rPr>
        <mc:AlternateContent>
          <mc:Choice Requires="wps">
            <w:drawing>
              <wp:anchor distT="0" distB="0" distL="114300" distR="114300" simplePos="0" relativeHeight="251659264" behindDoc="1" locked="0" layoutInCell="1" allowOverlap="1" wp14:anchorId="16CB9616" wp14:editId="1B4992C0">
                <wp:simplePos x="0" y="0"/>
                <wp:positionH relativeFrom="column">
                  <wp:posOffset>-71120</wp:posOffset>
                </wp:positionH>
                <wp:positionV relativeFrom="paragraph">
                  <wp:posOffset>-1270</wp:posOffset>
                </wp:positionV>
                <wp:extent cx="6285230" cy="0"/>
                <wp:effectExtent l="0" t="0" r="20320" b="19050"/>
                <wp:wrapNone/>
                <wp:docPr id="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2F0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B01618">
        <w:rPr>
          <w:rFonts w:ascii="Arial" w:eastAsia="Arial" w:hAnsi="Arial"/>
          <w:sz w:val="22"/>
          <w:szCs w:val="22"/>
          <w:lang w:eastAsia="pl-PL"/>
        </w:rPr>
        <w:t>Przy wyborze oferty Zamawiający będzie kierował się następującymi kryteriami:</w:t>
      </w:r>
    </w:p>
    <w:p w14:paraId="27BFF8C6" w14:textId="77777777"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A – Cena – 60 %</w:t>
      </w:r>
    </w:p>
    <w:p w14:paraId="0AB79335" w14:textId="77777777" w:rsidR="00F94469" w:rsidRPr="00977A17"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B – Termin dostawy – 10 %</w:t>
      </w:r>
    </w:p>
    <w:p w14:paraId="3F971279" w14:textId="77777777" w:rsidR="00F94469" w:rsidRPr="00B01618" w:rsidRDefault="00F94469" w:rsidP="00F94469">
      <w:pPr>
        <w:autoSpaceDE w:val="0"/>
        <w:adjustRightInd w:val="0"/>
        <w:ind w:left="284"/>
        <w:contextualSpacing/>
        <w:jc w:val="both"/>
        <w:rPr>
          <w:rFonts w:ascii="Arial" w:eastAsia="Times New Roman" w:hAnsi="Arial"/>
          <w:b/>
          <w:sz w:val="22"/>
          <w:szCs w:val="22"/>
        </w:rPr>
      </w:pPr>
      <w:r w:rsidRPr="00977A17">
        <w:rPr>
          <w:rFonts w:ascii="Arial" w:eastAsia="Times New Roman" w:hAnsi="Arial"/>
          <w:b/>
          <w:sz w:val="22"/>
          <w:szCs w:val="22"/>
        </w:rPr>
        <w:t>C – Okres gwarancji i rękojmi</w:t>
      </w:r>
      <w:r w:rsidRPr="00977A17">
        <w:rPr>
          <w:rFonts w:ascii="Arial" w:eastAsia="Times New Roman" w:hAnsi="Arial"/>
          <w:sz w:val="22"/>
          <w:szCs w:val="22"/>
        </w:rPr>
        <w:t xml:space="preserve"> </w:t>
      </w:r>
      <w:r w:rsidRPr="00977A17">
        <w:rPr>
          <w:rFonts w:ascii="Arial" w:eastAsia="Times New Roman" w:hAnsi="Arial"/>
          <w:b/>
          <w:sz w:val="22"/>
          <w:szCs w:val="22"/>
        </w:rPr>
        <w:t>– 30 %</w:t>
      </w:r>
      <w:r w:rsidRPr="00B01618">
        <w:rPr>
          <w:rFonts w:ascii="Arial" w:eastAsia="Times New Roman" w:hAnsi="Arial"/>
          <w:b/>
          <w:sz w:val="22"/>
          <w:szCs w:val="22"/>
        </w:rPr>
        <w:t xml:space="preserve"> </w:t>
      </w:r>
    </w:p>
    <w:p w14:paraId="21AC8AF8" w14:textId="77777777" w:rsidR="00F94469" w:rsidRPr="00B01618" w:rsidRDefault="00F94469" w:rsidP="00F94469">
      <w:pPr>
        <w:jc w:val="both"/>
        <w:rPr>
          <w:rFonts w:ascii="Arial" w:eastAsia="Calibri" w:hAnsi="Arial"/>
          <w:sz w:val="22"/>
          <w:szCs w:val="22"/>
        </w:rPr>
      </w:pPr>
    </w:p>
    <w:p w14:paraId="735C0BDB" w14:textId="77777777" w:rsidR="00F94469" w:rsidRPr="00B01618"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Kryterium „Cena”</w:t>
      </w:r>
      <w:r w:rsidRPr="00B01618">
        <w:rPr>
          <w:rFonts w:ascii="Arial" w:eastAsia="Calibri" w:hAnsi="Arial"/>
          <w:sz w:val="22"/>
          <w:szCs w:val="22"/>
        </w:rPr>
        <w:t xml:space="preserve"> będzie liczone w następujący sposób: </w:t>
      </w:r>
    </w:p>
    <w:p w14:paraId="2D3FC081"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(60 pkt) otrzyma oferta o najniższej cenie brutto (wskazanej w formularzu ofertowym i asortymentowo cenowym). Pozostali Wykonawcy odpowiednio mniej, stosownie do wzoru:</w:t>
      </w:r>
    </w:p>
    <w:p w14:paraId="01C8D6BB" w14:textId="64BEEDA3"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Najniższa zaoferowana cena brutto</w:t>
      </w:r>
    </w:p>
    <w:p w14:paraId="10E26A73" w14:textId="77777777"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A = ------------------------------------------------------------------------- x 60 punktów</w:t>
      </w:r>
    </w:p>
    <w:p w14:paraId="591A7F31" w14:textId="0BAF71D1"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Cena brutto oferty badanej</w:t>
      </w:r>
    </w:p>
    <w:p w14:paraId="688E5B3B" w14:textId="77777777" w:rsidR="00F94469" w:rsidRPr="00B01618" w:rsidRDefault="00F94469" w:rsidP="00F94469">
      <w:pPr>
        <w:tabs>
          <w:tab w:val="left" w:pos="3240"/>
        </w:tabs>
        <w:ind w:left="284"/>
        <w:rPr>
          <w:rFonts w:ascii="Arial" w:eastAsia="Calibri" w:hAnsi="Arial"/>
          <w:sz w:val="22"/>
          <w:szCs w:val="22"/>
        </w:rPr>
      </w:pPr>
    </w:p>
    <w:p w14:paraId="384EDDDF" w14:textId="77777777" w:rsidR="00F94469" w:rsidRPr="00B01618" w:rsidRDefault="00F94469" w:rsidP="00F94469">
      <w:pPr>
        <w:tabs>
          <w:tab w:val="left" w:pos="426"/>
        </w:tabs>
        <w:ind w:left="567"/>
        <w:jc w:val="both"/>
        <w:rPr>
          <w:rFonts w:ascii="Arial" w:eastAsia="Times New Roman" w:hAnsi="Arial"/>
          <w:sz w:val="22"/>
          <w:szCs w:val="22"/>
        </w:rPr>
      </w:pPr>
      <w:r w:rsidRPr="00B01618">
        <w:rPr>
          <w:rFonts w:ascii="Arial" w:eastAsia="Times New Roman" w:hAnsi="Arial"/>
          <w:sz w:val="22"/>
          <w:szCs w:val="22"/>
        </w:rPr>
        <w:t>W cenie brutto muszą być zawarte wszystkie koszty niezbędne do wykonania zamówienia.</w:t>
      </w:r>
    </w:p>
    <w:p w14:paraId="44A27C05" w14:textId="77777777" w:rsidR="00F94469" w:rsidRPr="00B01618" w:rsidRDefault="00F94469" w:rsidP="00F94469">
      <w:pPr>
        <w:spacing w:after="200" w:line="276" w:lineRule="auto"/>
        <w:ind w:left="426" w:hanging="426"/>
        <w:jc w:val="both"/>
        <w:rPr>
          <w:rFonts w:ascii="Arial" w:eastAsia="Calibri" w:hAnsi="Arial"/>
          <w:bCs/>
          <w:sz w:val="22"/>
          <w:szCs w:val="22"/>
        </w:rPr>
      </w:pPr>
      <w:r w:rsidRPr="00B01618">
        <w:rPr>
          <w:rFonts w:ascii="Arial" w:eastAsia="Calibri" w:hAnsi="Arial"/>
          <w:sz w:val="22"/>
          <w:szCs w:val="22"/>
        </w:rPr>
        <w:t xml:space="preserve">   </w:t>
      </w:r>
    </w:p>
    <w:p w14:paraId="4E5F6D0F" w14:textId="59A6B8A9" w:rsidR="00F94469" w:rsidRPr="00F94469" w:rsidRDefault="00F94469" w:rsidP="00C14DAE">
      <w:pPr>
        <w:pStyle w:val="Akapitzlist"/>
        <w:numPr>
          <w:ilvl w:val="0"/>
          <w:numId w:val="39"/>
        </w:numPr>
        <w:suppressAutoHyphens w:val="0"/>
        <w:spacing w:after="200" w:line="276" w:lineRule="auto"/>
        <w:ind w:left="786"/>
        <w:jc w:val="both"/>
        <w:rPr>
          <w:rFonts w:ascii="Arial" w:eastAsia="Calibri" w:hAnsi="Arial"/>
          <w:sz w:val="22"/>
          <w:szCs w:val="22"/>
        </w:rPr>
      </w:pPr>
      <w:r w:rsidRPr="00B01618">
        <w:rPr>
          <w:rFonts w:ascii="Arial" w:hAnsi="Arial"/>
          <w:b/>
          <w:sz w:val="22"/>
          <w:szCs w:val="22"/>
        </w:rPr>
        <w:t>Kryterium „Termin dostawy”</w:t>
      </w:r>
      <w:r w:rsidRPr="00B01618">
        <w:rPr>
          <w:rFonts w:ascii="Arial" w:hAnsi="Arial"/>
          <w:sz w:val="22"/>
          <w:szCs w:val="22"/>
        </w:rPr>
        <w:t xml:space="preserve"> </w:t>
      </w:r>
      <w:r w:rsidRPr="00F94469">
        <w:rPr>
          <w:rFonts w:ascii="Arial" w:eastAsia="Calibri" w:hAnsi="Arial"/>
          <w:sz w:val="22"/>
          <w:szCs w:val="22"/>
        </w:rPr>
        <w:t xml:space="preserve">będzie liczone w następujący sposób: </w:t>
      </w:r>
    </w:p>
    <w:p w14:paraId="3DE7C09A"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1</w:t>
      </w:r>
      <w:r w:rsidRPr="00B01618">
        <w:rPr>
          <w:rFonts w:ascii="Arial" w:eastAsia="Calibri" w:hAnsi="Arial"/>
          <w:sz w:val="22"/>
          <w:szCs w:val="22"/>
        </w:rPr>
        <w:t>0 pkt) otrzyma oferta o najkrótszym terminie dostawy. Pozostali Wykonawcy odpowiednio mniej, stosownie do wzoru:</w:t>
      </w:r>
    </w:p>
    <w:p w14:paraId="7ED499DA" w14:textId="5F3A1D37"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Najkrótszy zaoferowany termin dostawy</w:t>
      </w:r>
    </w:p>
    <w:p w14:paraId="3D1F2C18" w14:textId="77777777" w:rsidR="00F94469" w:rsidRPr="00B01618" w:rsidRDefault="00F94469" w:rsidP="00573797">
      <w:pPr>
        <w:ind w:left="284"/>
        <w:jc w:val="center"/>
        <w:rPr>
          <w:rFonts w:ascii="Arial" w:eastAsia="Calibri" w:hAnsi="Arial"/>
          <w:sz w:val="22"/>
          <w:szCs w:val="22"/>
          <w:vertAlign w:val="subscript"/>
        </w:rPr>
      </w:pPr>
      <w:r w:rsidRPr="00B01618">
        <w:rPr>
          <w:rFonts w:ascii="Arial" w:eastAsia="Calibri" w:hAnsi="Arial"/>
          <w:sz w:val="22"/>
          <w:szCs w:val="22"/>
        </w:rPr>
        <w:t xml:space="preserve">B = ----------------------------------------------------------------------------------- x </w:t>
      </w:r>
      <w:r>
        <w:rPr>
          <w:rFonts w:ascii="Arial" w:eastAsia="Calibri" w:hAnsi="Arial"/>
          <w:sz w:val="22"/>
          <w:szCs w:val="22"/>
        </w:rPr>
        <w:t>1</w:t>
      </w:r>
      <w:r w:rsidRPr="00B01618">
        <w:rPr>
          <w:rFonts w:ascii="Arial" w:eastAsia="Calibri" w:hAnsi="Arial"/>
          <w:sz w:val="22"/>
          <w:szCs w:val="22"/>
        </w:rPr>
        <w:t>0 punktów</w:t>
      </w:r>
    </w:p>
    <w:p w14:paraId="6FEB5DC5" w14:textId="537FB13A" w:rsidR="00F94469" w:rsidRPr="00B01618" w:rsidRDefault="00F94469" w:rsidP="00573797">
      <w:pPr>
        <w:tabs>
          <w:tab w:val="left" w:pos="3240"/>
        </w:tabs>
        <w:ind w:left="284"/>
        <w:jc w:val="center"/>
        <w:rPr>
          <w:rFonts w:ascii="Arial" w:eastAsia="Calibri" w:hAnsi="Arial"/>
          <w:sz w:val="22"/>
          <w:szCs w:val="22"/>
        </w:rPr>
      </w:pPr>
      <w:r w:rsidRPr="00B01618">
        <w:rPr>
          <w:rFonts w:ascii="Arial" w:eastAsia="Calibri" w:hAnsi="Arial"/>
          <w:sz w:val="22"/>
          <w:szCs w:val="22"/>
        </w:rPr>
        <w:t>Termin dostawy oferty badanej</w:t>
      </w:r>
    </w:p>
    <w:p w14:paraId="33795297" w14:textId="77777777" w:rsidR="00F94469" w:rsidRPr="00B01618" w:rsidRDefault="00F94469" w:rsidP="00573797">
      <w:pPr>
        <w:tabs>
          <w:tab w:val="left" w:pos="3240"/>
        </w:tabs>
        <w:ind w:left="284"/>
        <w:jc w:val="center"/>
        <w:rPr>
          <w:rFonts w:ascii="Arial" w:eastAsia="Calibri" w:hAnsi="Arial"/>
          <w:sz w:val="22"/>
          <w:szCs w:val="22"/>
        </w:rPr>
      </w:pPr>
    </w:p>
    <w:p w14:paraId="506246CB" w14:textId="77777777" w:rsidR="00F94469" w:rsidRPr="00B01618" w:rsidRDefault="00F94469" w:rsidP="00F94469">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6542AEB6" w14:textId="4A39AEAF" w:rsidR="00F94469" w:rsidRDefault="00F94469" w:rsidP="00F94469">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Termin dostawy należy podać w pełnych dniach, np. </w:t>
      </w:r>
      <w:r>
        <w:rPr>
          <w:rFonts w:ascii="Arial" w:eastAsia="Times New Roman" w:hAnsi="Arial"/>
          <w:sz w:val="22"/>
          <w:szCs w:val="22"/>
        </w:rPr>
        <w:t>7</w:t>
      </w:r>
      <w:r w:rsidRPr="00B01618">
        <w:rPr>
          <w:rFonts w:ascii="Arial" w:eastAsia="Times New Roman" w:hAnsi="Arial"/>
          <w:sz w:val="22"/>
          <w:szCs w:val="22"/>
        </w:rPr>
        <w:t>, 1</w:t>
      </w:r>
      <w:r>
        <w:rPr>
          <w:rFonts w:ascii="Arial" w:eastAsia="Times New Roman" w:hAnsi="Arial"/>
          <w:sz w:val="22"/>
          <w:szCs w:val="22"/>
        </w:rPr>
        <w:t>0</w:t>
      </w:r>
      <w:r w:rsidRPr="00B01618">
        <w:rPr>
          <w:rFonts w:ascii="Arial" w:eastAsia="Times New Roman" w:hAnsi="Arial"/>
          <w:sz w:val="22"/>
          <w:szCs w:val="22"/>
        </w:rPr>
        <w:t>, 1</w:t>
      </w:r>
      <w:r w:rsidR="005F3452">
        <w:rPr>
          <w:rFonts w:ascii="Arial" w:eastAsia="Times New Roman" w:hAnsi="Arial"/>
          <w:sz w:val="22"/>
          <w:szCs w:val="22"/>
        </w:rPr>
        <w:t>4</w:t>
      </w:r>
      <w:r w:rsidRPr="00B01618">
        <w:rPr>
          <w:rFonts w:ascii="Arial" w:eastAsia="Times New Roman" w:hAnsi="Arial"/>
          <w:sz w:val="22"/>
          <w:szCs w:val="22"/>
        </w:rPr>
        <w:t xml:space="preserve"> (…) </w:t>
      </w:r>
      <w:r w:rsidRPr="00B01618">
        <w:rPr>
          <w:rFonts w:ascii="Arial" w:eastAsia="Times New Roman" w:hAnsi="Arial"/>
          <w:b/>
          <w:sz w:val="22"/>
          <w:szCs w:val="22"/>
        </w:rPr>
        <w:t xml:space="preserve">max. </w:t>
      </w:r>
      <w:r w:rsidR="008308DB">
        <w:rPr>
          <w:rFonts w:ascii="Arial" w:eastAsia="Times New Roman" w:hAnsi="Arial"/>
          <w:b/>
          <w:sz w:val="22"/>
          <w:szCs w:val="22"/>
        </w:rPr>
        <w:t>56</w:t>
      </w:r>
      <w:r w:rsidRPr="00B01618">
        <w:rPr>
          <w:rFonts w:ascii="Arial" w:eastAsia="Times New Roman" w:hAnsi="Arial"/>
          <w:b/>
          <w:sz w:val="22"/>
          <w:szCs w:val="22"/>
        </w:rPr>
        <w:t xml:space="preserve"> dni kalendarzowych</w:t>
      </w:r>
      <w:r w:rsidRPr="00B01618">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w:t>
      </w:r>
      <w:r w:rsidRPr="00412A74">
        <w:rPr>
          <w:rFonts w:ascii="Arial" w:eastAsia="Times New Roman" w:hAnsi="Arial"/>
          <w:sz w:val="22"/>
          <w:szCs w:val="22"/>
        </w:rPr>
        <w:t xml:space="preserve">dostawy dłuższy niż </w:t>
      </w:r>
      <w:r w:rsidR="008308DB">
        <w:rPr>
          <w:rFonts w:ascii="Arial" w:eastAsia="Times New Roman" w:hAnsi="Arial"/>
          <w:b/>
          <w:sz w:val="22"/>
          <w:szCs w:val="22"/>
        </w:rPr>
        <w:t>56</w:t>
      </w:r>
      <w:r w:rsidRPr="00412A74">
        <w:rPr>
          <w:rFonts w:ascii="Arial" w:eastAsia="Times New Roman" w:hAnsi="Arial"/>
          <w:b/>
          <w:sz w:val="22"/>
          <w:szCs w:val="22"/>
        </w:rPr>
        <w:t xml:space="preserve"> dni</w:t>
      </w:r>
      <w:r w:rsidRPr="00412A74">
        <w:rPr>
          <w:rFonts w:ascii="Arial" w:eastAsia="Times New Roman" w:hAnsi="Arial"/>
          <w:sz w:val="22"/>
          <w:szCs w:val="22"/>
        </w:rPr>
        <w:t>, Zamawiający</w:t>
      </w:r>
      <w:r w:rsidRPr="00B01618">
        <w:rPr>
          <w:rFonts w:ascii="Arial" w:eastAsia="Times New Roman" w:hAnsi="Arial"/>
          <w:sz w:val="22"/>
          <w:szCs w:val="22"/>
        </w:rPr>
        <w:t xml:space="preserve"> odrzuci ofertę na pod</w:t>
      </w:r>
      <w:r>
        <w:rPr>
          <w:rFonts w:ascii="Arial" w:eastAsia="Times New Roman" w:hAnsi="Arial"/>
          <w:sz w:val="22"/>
          <w:szCs w:val="22"/>
        </w:rPr>
        <w:t>stawie art. 226 ust. 1 pkt. 5 u</w:t>
      </w:r>
      <w:r w:rsidRPr="00B01618">
        <w:rPr>
          <w:rFonts w:ascii="Arial" w:eastAsia="Times New Roman" w:hAnsi="Arial"/>
          <w:sz w:val="22"/>
          <w:szCs w:val="22"/>
        </w:rPr>
        <w:t xml:space="preserve">stawy </w:t>
      </w:r>
      <w:proofErr w:type="spellStart"/>
      <w:r w:rsidRPr="00B01618">
        <w:rPr>
          <w:rFonts w:ascii="Arial" w:eastAsia="Times New Roman" w:hAnsi="Arial"/>
          <w:sz w:val="22"/>
          <w:szCs w:val="22"/>
        </w:rPr>
        <w:t>Pzp</w:t>
      </w:r>
      <w:proofErr w:type="spellEnd"/>
      <w:r w:rsidRPr="00B01618">
        <w:rPr>
          <w:rFonts w:ascii="Arial" w:eastAsia="Times New Roman" w:hAnsi="Arial"/>
          <w:sz w:val="22"/>
          <w:szCs w:val="22"/>
        </w:rPr>
        <w:t>, bowiem jej treść jest niezgodna z warunkami zamówienia.</w:t>
      </w:r>
    </w:p>
    <w:p w14:paraId="5577A3CD" w14:textId="77777777" w:rsidR="00F94469" w:rsidRPr="00B01618" w:rsidRDefault="00F94469" w:rsidP="00C51A7E">
      <w:pPr>
        <w:spacing w:line="276" w:lineRule="auto"/>
        <w:jc w:val="both"/>
        <w:rPr>
          <w:rFonts w:ascii="Arial" w:eastAsia="Times New Roman" w:hAnsi="Arial"/>
          <w:sz w:val="22"/>
          <w:szCs w:val="22"/>
        </w:rPr>
      </w:pPr>
    </w:p>
    <w:p w14:paraId="0059EBA6" w14:textId="73EC053A" w:rsidR="00F94469" w:rsidRPr="00F94469" w:rsidRDefault="00F94469" w:rsidP="00C14DAE">
      <w:pPr>
        <w:numPr>
          <w:ilvl w:val="0"/>
          <w:numId w:val="39"/>
        </w:numPr>
        <w:suppressAutoHyphens w:val="0"/>
        <w:spacing w:after="200" w:line="276" w:lineRule="auto"/>
        <w:ind w:left="786"/>
        <w:jc w:val="both"/>
        <w:rPr>
          <w:rFonts w:ascii="Arial" w:eastAsia="Calibri" w:hAnsi="Arial"/>
          <w:sz w:val="22"/>
          <w:szCs w:val="22"/>
        </w:rPr>
      </w:pPr>
      <w:r w:rsidRPr="00B01618">
        <w:rPr>
          <w:rFonts w:ascii="Arial" w:eastAsia="Calibri" w:hAnsi="Arial"/>
          <w:b/>
          <w:sz w:val="22"/>
          <w:szCs w:val="22"/>
        </w:rPr>
        <w:t xml:space="preserve">Kryterium „Okres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14B1E6CB" w14:textId="77777777" w:rsidR="00F94469" w:rsidRPr="00B01618" w:rsidRDefault="00F94469" w:rsidP="00F94469">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3</w:t>
      </w:r>
      <w:r w:rsidRPr="00B01618">
        <w:rPr>
          <w:rFonts w:ascii="Arial" w:eastAsia="Calibri" w:hAnsi="Arial"/>
          <w:sz w:val="22"/>
          <w:szCs w:val="22"/>
        </w:rPr>
        <w:t>0 pkt) otrzyma oferta o najdłuższym terminie gwarancji i rękojmi. Pozostali Wykonawcy odpowiednio mniej, stosownie do wzoru:</w:t>
      </w:r>
    </w:p>
    <w:p w14:paraId="07EFC907" w14:textId="77777777" w:rsidR="00F94469" w:rsidRPr="00B01618" w:rsidRDefault="00F94469" w:rsidP="00F94469">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14FFB3C5" w14:textId="77777777" w:rsidR="00F94469" w:rsidRPr="00B01618" w:rsidRDefault="00F94469" w:rsidP="00F94469">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Pr>
          <w:rFonts w:ascii="Arial" w:eastAsia="Calibri" w:hAnsi="Arial"/>
          <w:sz w:val="22"/>
          <w:szCs w:val="22"/>
        </w:rPr>
        <w:t>3</w:t>
      </w:r>
      <w:r w:rsidRPr="00B01618">
        <w:rPr>
          <w:rFonts w:ascii="Arial" w:eastAsia="Calibri" w:hAnsi="Arial"/>
          <w:sz w:val="22"/>
          <w:szCs w:val="22"/>
        </w:rPr>
        <w:t>0 punktów</w:t>
      </w:r>
    </w:p>
    <w:p w14:paraId="30A04844" w14:textId="77777777" w:rsidR="00F94469" w:rsidRPr="00B01618" w:rsidRDefault="00F94469" w:rsidP="00F94469">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1001317A" w14:textId="77777777" w:rsidR="00F94469" w:rsidRPr="00B01618" w:rsidRDefault="00F94469" w:rsidP="00F94469">
      <w:pPr>
        <w:ind w:left="284"/>
        <w:jc w:val="center"/>
        <w:rPr>
          <w:rFonts w:ascii="Arial" w:eastAsia="Calibri" w:hAnsi="Arial"/>
          <w:sz w:val="22"/>
          <w:szCs w:val="22"/>
        </w:rPr>
      </w:pPr>
    </w:p>
    <w:p w14:paraId="18D3DA08" w14:textId="77777777" w:rsidR="00F94469" w:rsidRPr="00B01618" w:rsidRDefault="00F94469" w:rsidP="00F94469">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12602E0A" w14:textId="7EEA59B5" w:rsidR="00F94469" w:rsidRDefault="00F94469" w:rsidP="00F94469">
      <w:pPr>
        <w:spacing w:line="276" w:lineRule="auto"/>
        <w:ind w:left="567"/>
        <w:jc w:val="both"/>
        <w:rPr>
          <w:rFonts w:ascii="Arial" w:eastAsia="Times New Roman" w:hAnsi="Arial"/>
          <w:sz w:val="22"/>
          <w:szCs w:val="22"/>
        </w:rPr>
      </w:pPr>
      <w:r w:rsidRPr="00B01618">
        <w:rPr>
          <w:rFonts w:ascii="Arial" w:eastAsia="Times New Roman" w:hAnsi="Arial"/>
          <w:sz w:val="22"/>
          <w:szCs w:val="22"/>
        </w:rPr>
        <w:t xml:space="preserve">Okres gwarancji i rękojmi należy podać w pełnych miesiącach, np. 24, 25, 48 (…) </w:t>
      </w:r>
      <w:r w:rsidR="005F3452" w:rsidRPr="005F3452">
        <w:rPr>
          <w:rFonts w:ascii="Arial" w:eastAsia="Times New Roman" w:hAnsi="Arial"/>
          <w:b/>
          <w:bCs/>
          <w:sz w:val="22"/>
          <w:szCs w:val="22"/>
        </w:rPr>
        <w:t>min. 24,</w:t>
      </w:r>
      <w:r w:rsidR="005F3452">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6659CBCE" w14:textId="77777777" w:rsidR="00F94469" w:rsidRPr="00B01618" w:rsidRDefault="00F94469" w:rsidP="00F94469">
      <w:pPr>
        <w:spacing w:line="276" w:lineRule="auto"/>
        <w:jc w:val="both"/>
        <w:rPr>
          <w:rFonts w:ascii="Arial" w:eastAsia="Times New Roman" w:hAnsi="Arial"/>
          <w:sz w:val="22"/>
          <w:szCs w:val="22"/>
        </w:rPr>
      </w:pPr>
    </w:p>
    <w:p w14:paraId="3E028493" w14:textId="019229AC" w:rsidR="00EA0BCB" w:rsidRPr="005F3452" w:rsidRDefault="00EA0BCB" w:rsidP="00C14DAE">
      <w:pPr>
        <w:pStyle w:val="Akapitzlist"/>
        <w:numPr>
          <w:ilvl w:val="0"/>
          <w:numId w:val="25"/>
        </w:numPr>
        <w:tabs>
          <w:tab w:val="left" w:pos="426"/>
        </w:tabs>
        <w:suppressAutoHyphens w:val="0"/>
        <w:spacing w:line="276" w:lineRule="auto"/>
        <w:ind w:left="426" w:hanging="284"/>
        <w:jc w:val="both"/>
        <w:rPr>
          <w:rFonts w:ascii="Arial" w:hAnsi="Arial"/>
          <w:iCs/>
          <w:sz w:val="22"/>
          <w:szCs w:val="22"/>
        </w:rPr>
      </w:pPr>
      <w:r w:rsidRPr="005F3452">
        <w:rPr>
          <w:rFonts w:ascii="Arial" w:hAnsi="Arial"/>
          <w:iCs/>
          <w:sz w:val="22"/>
          <w:szCs w:val="22"/>
        </w:rPr>
        <w:t xml:space="preserve">Zamawiający wybierze ofertę najkorzystniejszą na podstawie kryteriów oceny ofert określonych </w:t>
      </w:r>
      <w:r w:rsidRPr="005F3452">
        <w:rPr>
          <w:rFonts w:ascii="Arial" w:hAnsi="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sidRPr="005F3452">
        <w:rPr>
          <w:rFonts w:ascii="Arial" w:hAnsi="Arial"/>
          <w:sz w:val="22"/>
          <w:szCs w:val="22"/>
        </w:rPr>
        <w:t xml:space="preserve">Cena, </w:t>
      </w:r>
      <w:r w:rsidRPr="005F3452">
        <w:rPr>
          <w:rFonts w:ascii="Arial" w:hAnsi="Arial"/>
          <w:sz w:val="22"/>
          <w:szCs w:val="22"/>
          <w:lang w:eastAsia="ar-SA"/>
        </w:rPr>
        <w:t>Termin realizacji dostaw cząstkowych</w:t>
      </w:r>
      <w:r w:rsidRPr="005F3452">
        <w:rPr>
          <w:rFonts w:ascii="Arial" w:hAnsi="Arial"/>
          <w:sz w:val="22"/>
          <w:szCs w:val="22"/>
        </w:rPr>
        <w:t xml:space="preserve">, </w:t>
      </w:r>
      <w:r w:rsidRPr="005F3452">
        <w:rPr>
          <w:rFonts w:ascii="Arial" w:hAnsi="Arial"/>
          <w:sz w:val="22"/>
          <w:szCs w:val="22"/>
          <w:lang w:eastAsia="ar-SA"/>
        </w:rPr>
        <w:t>Termin wymiany</w:t>
      </w:r>
      <w:r w:rsidRPr="005F3452">
        <w:rPr>
          <w:rFonts w:ascii="Arial" w:hAnsi="Arial"/>
          <w:sz w:val="22"/>
          <w:szCs w:val="22"/>
        </w:rPr>
        <w:t xml:space="preserve">, tj. </w:t>
      </w:r>
      <w:r w:rsidRPr="005F3452">
        <w:rPr>
          <w:rFonts w:ascii="Arial" w:hAnsi="Arial"/>
          <w:iCs/>
          <w:sz w:val="22"/>
          <w:szCs w:val="22"/>
        </w:rPr>
        <w:t>A+B+C.</w:t>
      </w:r>
    </w:p>
    <w:p w14:paraId="01A4C89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9AFB30E"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5474D908"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21B6EF0C" w14:textId="55AE989D"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w:t>
      </w:r>
      <w:r w:rsidR="005F3452">
        <w:rPr>
          <w:rFonts w:ascii="Arial" w:eastAsia="ArialMT-Identity-H" w:hAnsi="Arial"/>
          <w:kern w:val="0"/>
          <w:sz w:val="22"/>
          <w:szCs w:val="22"/>
          <w:lang w:eastAsia="pl-PL"/>
        </w:rPr>
        <w:t>4</w:t>
      </w:r>
      <w:r>
        <w:rPr>
          <w:rFonts w:ascii="Arial" w:eastAsia="ArialMT-Identity-H" w:hAnsi="Arial"/>
          <w:kern w:val="0"/>
          <w:sz w:val="22"/>
          <w:szCs w:val="22"/>
          <w:lang w:eastAsia="pl-PL"/>
        </w:rPr>
        <w:t xml:space="preserve">,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1FD6725"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16AAA5D" w14:textId="77777777" w:rsidR="00EA0BCB" w:rsidRDefault="00EA0BCB" w:rsidP="00C14DAE">
      <w:pPr>
        <w:numPr>
          <w:ilvl w:val="0"/>
          <w:numId w:val="25"/>
        </w:numPr>
        <w:suppressAutoHyphens w:val="0"/>
        <w:autoSpaceDN w:val="0"/>
        <w:spacing w:line="276" w:lineRule="auto"/>
        <w:ind w:left="426" w:hanging="357"/>
        <w:jc w:val="both"/>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2416AD45" w14:textId="77777777" w:rsidR="00EA0BCB" w:rsidRDefault="00EA0BCB" w:rsidP="00EA0BCB">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150207CF"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09F25E94" w14:textId="77777777" w:rsidR="00EA0BCB" w:rsidRDefault="00EA0BCB" w:rsidP="00C14DAE">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EA0BCB" w14:paraId="04D3E775" w14:textId="77777777" w:rsidTr="001A6C24">
        <w:trPr>
          <w:trHeight w:hRule="exact" w:val="422"/>
        </w:trPr>
        <w:tc>
          <w:tcPr>
            <w:tcW w:w="10629" w:type="dxa"/>
            <w:shd w:val="pct10" w:color="auto" w:fill="auto"/>
            <w:vAlign w:val="center"/>
          </w:tcPr>
          <w:p w14:paraId="32230718"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0632EC6" w14:textId="77777777" w:rsidR="00EA0BCB" w:rsidRDefault="00EA0BCB" w:rsidP="00C14DAE">
      <w:pPr>
        <w:pStyle w:val="Akapitzlist"/>
        <w:numPr>
          <w:ilvl w:val="0"/>
          <w:numId w:val="27"/>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08062F69"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70557B93"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Pr>
          <w:rFonts w:ascii="Arial" w:eastAsia="ArialMT-Identity-H" w:hAnsi="Arial" w:cs="Arial"/>
          <w:sz w:val="22"/>
          <w:szCs w:val="22"/>
          <w:lang w:eastAsia="pl-PL"/>
        </w:rPr>
        <w:lastRenderedPageBreak/>
        <w:t xml:space="preserve">Umowa zostanie zawarta w formie pisemnej w terminach określonych w art. 264 ustawy </w:t>
      </w:r>
      <w:proofErr w:type="spellStart"/>
      <w:r>
        <w:rPr>
          <w:rFonts w:ascii="Arial" w:eastAsia="ArialMT-Identity-H" w:hAnsi="Arial" w:cs="Arial"/>
          <w:sz w:val="22"/>
          <w:szCs w:val="22"/>
          <w:lang w:eastAsia="pl-PL"/>
        </w:rPr>
        <w:t>Pzp</w:t>
      </w:r>
      <w:proofErr w:type="spellEnd"/>
      <w:r>
        <w:rPr>
          <w:rFonts w:ascii="Arial" w:eastAsia="ArialMT-Identity-H" w:hAnsi="Arial" w:cs="Arial"/>
          <w:sz w:val="22"/>
          <w:szCs w:val="22"/>
          <w:lang w:eastAsia="pl-PL"/>
        </w:rPr>
        <w:t>.</w:t>
      </w:r>
    </w:p>
    <w:p w14:paraId="1A72AB98"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3C2D9CFE" w14:textId="77777777" w:rsidR="00EA0BCB" w:rsidRDefault="00EA0BCB" w:rsidP="00C14DAE">
      <w:pPr>
        <w:pStyle w:val="Akapitzlist"/>
        <w:numPr>
          <w:ilvl w:val="0"/>
          <w:numId w:val="27"/>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A0BCB" w14:paraId="5A02D6D2" w14:textId="77777777" w:rsidTr="001A6C24">
        <w:trPr>
          <w:trHeight w:val="478"/>
        </w:trPr>
        <w:tc>
          <w:tcPr>
            <w:tcW w:w="10485" w:type="dxa"/>
            <w:shd w:val="clear" w:color="auto" w:fill="D9D9D9"/>
          </w:tcPr>
          <w:p w14:paraId="3CEC8DA5" w14:textId="77777777" w:rsidR="00EA0BCB" w:rsidRDefault="00EA0BCB" w:rsidP="001A6C2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39F81500" w14:textId="77777777" w:rsidR="00EA0BCB" w:rsidRDefault="00EA0BCB" w:rsidP="00EA0BCB">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49CCF068" w14:textId="77777777" w:rsidTr="001A6C24">
        <w:trPr>
          <w:trHeight w:hRule="exact" w:val="510"/>
        </w:trPr>
        <w:tc>
          <w:tcPr>
            <w:tcW w:w="10485" w:type="dxa"/>
            <w:shd w:val="pct10" w:color="auto" w:fill="auto"/>
            <w:vAlign w:val="center"/>
          </w:tcPr>
          <w:p w14:paraId="7D4A6B40"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2B0176AE" w14:textId="77777777" w:rsidR="00EA0BCB" w:rsidRDefault="00EA0BCB" w:rsidP="001A6C24">
            <w:pPr>
              <w:spacing w:before="120" w:after="120" w:line="276" w:lineRule="auto"/>
              <w:rPr>
                <w:rFonts w:ascii="Arial" w:eastAsia="Times New Roman" w:hAnsi="Arial"/>
                <w:b/>
                <w:sz w:val="22"/>
                <w:szCs w:val="22"/>
              </w:rPr>
            </w:pPr>
          </w:p>
          <w:p w14:paraId="7232B192" w14:textId="77777777" w:rsidR="00EA0BCB" w:rsidRDefault="00EA0BCB" w:rsidP="001A6C24">
            <w:pPr>
              <w:spacing w:before="120" w:after="120" w:line="276" w:lineRule="auto"/>
              <w:rPr>
                <w:rFonts w:ascii="Arial" w:eastAsia="Times New Roman" w:hAnsi="Arial"/>
                <w:b/>
                <w:sz w:val="22"/>
                <w:szCs w:val="22"/>
              </w:rPr>
            </w:pPr>
          </w:p>
          <w:p w14:paraId="1DD32F5E" w14:textId="77777777" w:rsidR="00EA0BCB" w:rsidRDefault="00EA0BCB" w:rsidP="001A6C24">
            <w:pPr>
              <w:spacing w:before="120" w:after="120" w:line="276" w:lineRule="auto"/>
              <w:rPr>
                <w:rFonts w:ascii="Arial" w:eastAsia="Times New Roman" w:hAnsi="Arial"/>
                <w:sz w:val="22"/>
                <w:szCs w:val="22"/>
              </w:rPr>
            </w:pPr>
          </w:p>
        </w:tc>
      </w:tr>
    </w:tbl>
    <w:p w14:paraId="562F95A7" w14:textId="77777777" w:rsidR="00EA0BCB" w:rsidRDefault="00EA0BCB" w:rsidP="00EA0BCB">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7A8D19A1"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121D4042"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14:paraId="0736E6BE" w14:textId="77777777" w:rsidR="00EA0BCB" w:rsidRDefault="00EA0BCB" w:rsidP="00C14DAE">
      <w:pPr>
        <w:numPr>
          <w:ilvl w:val="0"/>
          <w:numId w:val="28"/>
        </w:numPr>
        <w:autoSpaceDN w:val="0"/>
        <w:spacing w:line="276" w:lineRule="auto"/>
        <w:jc w:val="both"/>
        <w:textAlignment w:val="baseline"/>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603EB46E"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proofErr w:type="spellStart"/>
      <w:r>
        <w:rPr>
          <w:rFonts w:ascii="Arial" w:hAnsi="Arial"/>
          <w:sz w:val="22"/>
          <w:szCs w:val="22"/>
          <w:lang w:val="en-US" w:eastAsia="pl-PL"/>
        </w:rPr>
        <w:t>Dz.U</w:t>
      </w:r>
      <w:proofErr w:type="spellEnd"/>
      <w:r>
        <w:rPr>
          <w:rFonts w:ascii="Arial" w:hAnsi="Arial"/>
          <w:sz w:val="22"/>
          <w:szCs w:val="22"/>
          <w:lang w:val="en-US" w:eastAsia="pl-PL"/>
        </w:rPr>
        <w:t xml:space="preserve">. z 2022 r., </w:t>
      </w:r>
      <w:proofErr w:type="spellStart"/>
      <w:r>
        <w:rPr>
          <w:rFonts w:ascii="Arial" w:hAnsi="Arial"/>
          <w:sz w:val="22"/>
          <w:szCs w:val="22"/>
          <w:lang w:val="en-US" w:eastAsia="pl-PL"/>
        </w:rPr>
        <w:t>poz</w:t>
      </w:r>
      <w:proofErr w:type="spellEnd"/>
      <w:r>
        <w:rPr>
          <w:rFonts w:ascii="Arial" w:hAnsi="Arial"/>
          <w:sz w:val="22"/>
          <w:szCs w:val="22"/>
          <w:lang w:val="en-US" w:eastAsia="pl-PL"/>
        </w:rPr>
        <w:t>.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609CBCA5"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7FDFA3A"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65757FAD"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67AFEC62" w14:textId="77777777" w:rsidR="00EA0BCB" w:rsidRDefault="00EA0BCB" w:rsidP="00C14DAE">
      <w:pPr>
        <w:numPr>
          <w:ilvl w:val="0"/>
          <w:numId w:val="28"/>
        </w:numPr>
        <w:autoSpaceDN w:val="0"/>
        <w:spacing w:line="276" w:lineRule="auto"/>
        <w:jc w:val="both"/>
        <w:textAlignment w:val="baseline"/>
        <w:rPr>
          <w:rFonts w:ascii="Arial" w:hAnsi="Arial"/>
          <w:sz w:val="22"/>
          <w:szCs w:val="22"/>
        </w:rPr>
      </w:pPr>
      <w:r>
        <w:rPr>
          <w:rFonts w:ascii="Arial" w:hAnsi="Arial"/>
          <w:sz w:val="22"/>
          <w:szCs w:val="22"/>
        </w:rPr>
        <w:t xml:space="preserve">posiada Pani/Pan: </w:t>
      </w:r>
    </w:p>
    <w:p w14:paraId="630C51F4" w14:textId="77777777" w:rsidR="00EA0BCB" w:rsidRDefault="00EA0BCB" w:rsidP="00EA0BCB">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6AB0DC1F" w14:textId="77777777" w:rsidR="00EA0BCB" w:rsidRDefault="00EA0BCB" w:rsidP="00EA0BCB">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1DF99357" w14:textId="77777777" w:rsidR="00EA0BCB" w:rsidRDefault="00EA0BCB" w:rsidP="00EA0BCB">
      <w:pPr>
        <w:spacing w:after="120" w:line="276" w:lineRule="auto"/>
        <w:ind w:left="709"/>
        <w:jc w:val="both"/>
        <w:rPr>
          <w:rFonts w:ascii="Arial" w:hAnsi="Arial"/>
          <w:sz w:val="22"/>
          <w:szCs w:val="22"/>
        </w:rPr>
      </w:pPr>
      <w:r>
        <w:rPr>
          <w:rFonts w:ascii="Arial" w:hAnsi="Arial"/>
          <w:sz w:val="22"/>
          <w:szCs w:val="22"/>
        </w:rPr>
        <w:lastRenderedPageBreak/>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EA0BCB" w14:paraId="3ED5F593" w14:textId="77777777" w:rsidTr="001A6C24">
        <w:trPr>
          <w:trHeight w:hRule="exact" w:val="510"/>
        </w:trPr>
        <w:tc>
          <w:tcPr>
            <w:tcW w:w="10485" w:type="dxa"/>
            <w:shd w:val="pct10" w:color="auto" w:fill="auto"/>
            <w:vAlign w:val="center"/>
          </w:tcPr>
          <w:p w14:paraId="0A9630AC" w14:textId="77777777" w:rsidR="00EA0BCB" w:rsidRDefault="00EA0BCB" w:rsidP="001A6C2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313ADFFF" w14:textId="77777777" w:rsidR="00EA0BCB" w:rsidRDefault="00EA0BCB" w:rsidP="00C14DAE">
      <w:pPr>
        <w:pStyle w:val="Akapitzlist"/>
        <w:numPr>
          <w:ilvl w:val="0"/>
          <w:numId w:val="29"/>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jeżeli ma lub miał interes w uzyskaniu zamówienia oraz poniósł lub może ponieść szkodę </w:t>
      </w:r>
      <w:r>
        <w:rPr>
          <w:rFonts w:ascii="Arial" w:eastAsia="CIDFont+F6" w:hAnsi="Arial" w:cs="Arial"/>
          <w:sz w:val="22"/>
          <w:szCs w:val="22"/>
          <w:lang w:eastAsia="pl-PL"/>
        </w:rPr>
        <w:br/>
        <w:t xml:space="preserve">w wyniku naruszenia przez Zamawiającego przepisów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3AAFFA13"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 xml:space="preserve">w art. 469 pkt 15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 Rzecznikowi Małych Średnich Przedsiębiorstw.</w:t>
      </w:r>
    </w:p>
    <w:p w14:paraId="0C198CD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4B3CB0BA"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7254B83E" w14:textId="77777777" w:rsidR="00EA0BCB" w:rsidRDefault="00EA0BCB" w:rsidP="00C14DAE">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372D1936"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582CFBAA"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50BF9ACC"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1A26F7B" w14:textId="77777777" w:rsidR="00EA0BCB" w:rsidRDefault="00EA0BCB" w:rsidP="00C14DAE">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zawiera:</w:t>
      </w:r>
    </w:p>
    <w:p w14:paraId="2F9BA6B0"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0156821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6EC938CB"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3894A36E"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4E96B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16F7D514"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3CB60C66"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2F067E5F"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272AC9C5"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2F8B5A71"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10196CA8"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lastRenderedPageBreak/>
        <w:t>podpis odwołującego albo jego przedstawiciela lub przedstawicieli;</w:t>
      </w:r>
    </w:p>
    <w:p w14:paraId="3A6A2713" w14:textId="77777777" w:rsidR="00EA0BCB" w:rsidRDefault="00EA0BCB" w:rsidP="00C14DAE">
      <w:pPr>
        <w:pStyle w:val="Akapitzlist"/>
        <w:numPr>
          <w:ilvl w:val="0"/>
          <w:numId w:val="31"/>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1569C6AB" w14:textId="77777777" w:rsidR="00EA0BCB" w:rsidRDefault="00EA0BCB" w:rsidP="00C14DAE">
      <w:pPr>
        <w:pStyle w:val="Akapitzlist"/>
        <w:numPr>
          <w:ilvl w:val="0"/>
          <w:numId w:val="3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15F73B88"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48B386BB"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2A4481DC" w14:textId="77777777" w:rsidR="00EA0BCB" w:rsidRDefault="00EA0BCB" w:rsidP="00C14DAE">
      <w:pPr>
        <w:pStyle w:val="Akapitzlist"/>
        <w:numPr>
          <w:ilvl w:val="0"/>
          <w:numId w:val="33"/>
        </w:numPr>
        <w:suppressAutoHyphens w:val="0"/>
        <w:autoSpaceDE w:val="0"/>
        <w:autoSpaceDN w:val="0"/>
        <w:adjustRightInd w:val="0"/>
        <w:spacing w:line="276" w:lineRule="auto"/>
        <w:contextualSpacing w:val="0"/>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2136AB2B" w14:textId="77777777" w:rsidR="00EA0BCB" w:rsidRDefault="00EA0BCB" w:rsidP="00C14DAE">
      <w:pPr>
        <w:pStyle w:val="Akapitzlist"/>
        <w:numPr>
          <w:ilvl w:val="0"/>
          <w:numId w:val="34"/>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495146B8"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4E12E03A" w14:textId="77777777" w:rsidR="00EA0BCB" w:rsidRDefault="00EA0BCB" w:rsidP="00C14DAE">
      <w:pPr>
        <w:pStyle w:val="Akapitzlist"/>
        <w:numPr>
          <w:ilvl w:val="0"/>
          <w:numId w:val="3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30F3AD"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02010F3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7DB06805"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739381E0"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7CEA5B18"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45B5972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6273F773" w14:textId="77777777" w:rsidR="00EA0BCB" w:rsidRDefault="00EA0BCB" w:rsidP="00C14DAE">
      <w:pPr>
        <w:pStyle w:val="Akapitzlist"/>
        <w:numPr>
          <w:ilvl w:val="0"/>
          <w:numId w:val="3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eastAsia="pl-PL"/>
        </w:rPr>
        <w:t xml:space="preserve">Zgodnie z art. 579 ust. 1 ustawy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EA0BCB" w14:paraId="76DA4E99" w14:textId="77777777" w:rsidTr="001A6C24">
        <w:trPr>
          <w:trHeight w:hRule="exact" w:val="615"/>
        </w:trPr>
        <w:tc>
          <w:tcPr>
            <w:tcW w:w="10485" w:type="dxa"/>
            <w:gridSpan w:val="4"/>
            <w:shd w:val="pct10" w:color="auto" w:fill="auto"/>
            <w:vAlign w:val="center"/>
          </w:tcPr>
          <w:p w14:paraId="15E8D989" w14:textId="77777777" w:rsidR="00EA0BCB" w:rsidRDefault="00EA0BCB" w:rsidP="001A6C2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0EE1FAF" w14:textId="77777777" w:rsidR="00EA0BCB" w:rsidRDefault="00EA0BCB" w:rsidP="001A6C24">
            <w:pPr>
              <w:spacing w:before="120" w:after="120" w:line="276" w:lineRule="auto"/>
              <w:rPr>
                <w:rFonts w:ascii="Arial" w:eastAsia="Times New Roman" w:hAnsi="Arial"/>
                <w:b/>
                <w:sz w:val="22"/>
                <w:szCs w:val="22"/>
              </w:rPr>
            </w:pPr>
          </w:p>
          <w:p w14:paraId="6A4237EA" w14:textId="77777777" w:rsidR="00EA0BCB" w:rsidRDefault="00EA0BCB" w:rsidP="001A6C24">
            <w:pPr>
              <w:spacing w:before="120" w:after="120" w:line="276" w:lineRule="auto"/>
              <w:rPr>
                <w:rFonts w:ascii="Arial" w:eastAsia="Times New Roman" w:hAnsi="Arial"/>
                <w:b/>
                <w:sz w:val="22"/>
                <w:szCs w:val="22"/>
              </w:rPr>
            </w:pPr>
          </w:p>
          <w:p w14:paraId="096806D2" w14:textId="77777777" w:rsidR="00EA0BCB" w:rsidRDefault="00EA0BCB" w:rsidP="001A6C24">
            <w:pPr>
              <w:spacing w:before="120" w:after="120" w:line="276" w:lineRule="auto"/>
              <w:rPr>
                <w:rFonts w:ascii="Arial" w:eastAsia="Times New Roman" w:hAnsi="Arial"/>
                <w:sz w:val="22"/>
                <w:szCs w:val="22"/>
              </w:rPr>
            </w:pPr>
          </w:p>
        </w:tc>
      </w:tr>
      <w:tr w:rsidR="00EA0BCB" w14:paraId="7FB64E15" w14:textId="77777777" w:rsidTr="001A6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0063925" w14:textId="77777777" w:rsidR="00EA0BCB" w:rsidRDefault="00EA0BCB" w:rsidP="001A6C24">
            <w:pPr>
              <w:suppressAutoHyphens w:val="0"/>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79CB1A21" w14:textId="77777777" w:rsidR="00EA0BCB" w:rsidRDefault="00EA0BCB" w:rsidP="001A6C24">
            <w:pPr>
              <w:suppressAutoHyphens w:val="0"/>
              <w:spacing w:line="276" w:lineRule="auto"/>
              <w:rPr>
                <w:rFonts w:ascii="Arial" w:eastAsia="Times New Roman" w:hAnsi="Arial"/>
                <w:kern w:val="0"/>
                <w:sz w:val="22"/>
                <w:szCs w:val="22"/>
                <w:lang w:eastAsia="pl-PL" w:bidi="ar-SA"/>
              </w:rPr>
            </w:pPr>
          </w:p>
        </w:tc>
      </w:tr>
    </w:tbl>
    <w:p w14:paraId="0FDE83A1" w14:textId="77777777" w:rsidR="00EA0BCB" w:rsidRDefault="00EA0BCB" w:rsidP="00C14DAE">
      <w:pPr>
        <w:pStyle w:val="Akapitzlist"/>
        <w:widowControl w:val="0"/>
        <w:numPr>
          <w:ilvl w:val="0"/>
          <w:numId w:val="37"/>
        </w:numPr>
        <w:spacing w:line="276" w:lineRule="auto"/>
        <w:ind w:left="714" w:hanging="357"/>
        <w:jc w:val="both"/>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666C5EAC" w14:textId="7777777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6678EC9C" w14:textId="7777777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lastRenderedPageBreak/>
        <w:t xml:space="preserve">Oświadczenie o niepodleganiu wykluczeniu, spełnianiu warunków – JEDZ - </w:t>
      </w:r>
      <w:r>
        <w:rPr>
          <w:rFonts w:ascii="Arial" w:hAnsi="Arial" w:cs="Arial"/>
          <w:b/>
          <w:bCs/>
          <w:sz w:val="22"/>
          <w:szCs w:val="22"/>
        </w:rPr>
        <w:t>załącznik nr 3 do SWZ,</w:t>
      </w:r>
    </w:p>
    <w:p w14:paraId="481A0DBD" w14:textId="0FD609FE" w:rsidR="00EA0BCB" w:rsidRPr="00090114"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214A1916" w14:textId="2444DB64" w:rsidR="00090114" w:rsidRPr="00090114" w:rsidRDefault="00090114"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Projektowane postanowienia umowy powierzenia przetwarzania danych osobowych - </w:t>
      </w:r>
      <w:r>
        <w:rPr>
          <w:rFonts w:ascii="Arial" w:hAnsi="Arial" w:cs="Arial"/>
          <w:b/>
          <w:bCs/>
          <w:sz w:val="22"/>
          <w:szCs w:val="22"/>
        </w:rPr>
        <w:t>załącznik nr 5 do SWZ,</w:t>
      </w:r>
    </w:p>
    <w:p w14:paraId="613821BA" w14:textId="63C5130E" w:rsidR="00090114" w:rsidRDefault="00090114" w:rsidP="00C14DAE">
      <w:pPr>
        <w:pStyle w:val="Akapitzlist"/>
        <w:widowControl w:val="0"/>
        <w:numPr>
          <w:ilvl w:val="0"/>
          <w:numId w:val="37"/>
        </w:numPr>
        <w:spacing w:line="276" w:lineRule="auto"/>
        <w:ind w:left="714" w:hanging="357"/>
        <w:jc w:val="both"/>
        <w:rPr>
          <w:rFonts w:ascii="Arial" w:hAnsi="Arial" w:cs="Arial"/>
          <w:sz w:val="22"/>
          <w:szCs w:val="22"/>
        </w:rPr>
      </w:pPr>
      <w:r w:rsidRPr="00C14DAE">
        <w:rPr>
          <w:rFonts w:ascii="Arial" w:hAnsi="Arial" w:cs="Arial"/>
          <w:sz w:val="22"/>
          <w:szCs w:val="22"/>
        </w:rPr>
        <w:t xml:space="preserve">Protokół </w:t>
      </w:r>
      <w:r w:rsidR="006A0C0F">
        <w:rPr>
          <w:rFonts w:ascii="Arial" w:hAnsi="Arial" w:cs="Arial"/>
          <w:sz w:val="22"/>
          <w:szCs w:val="22"/>
        </w:rPr>
        <w:t>odbioru</w:t>
      </w:r>
      <w:r w:rsidRPr="00C14DAE">
        <w:rPr>
          <w:rFonts w:ascii="Arial" w:hAnsi="Arial" w:cs="Arial"/>
          <w:sz w:val="22"/>
          <w:szCs w:val="22"/>
        </w:rPr>
        <w:t xml:space="preserve"> –</w:t>
      </w:r>
      <w:r>
        <w:rPr>
          <w:rFonts w:ascii="Arial" w:hAnsi="Arial" w:cs="Arial"/>
          <w:b/>
          <w:bCs/>
          <w:sz w:val="22"/>
          <w:szCs w:val="22"/>
        </w:rPr>
        <w:t xml:space="preserve"> załącznik nr 6</w:t>
      </w:r>
      <w:r w:rsidR="00C14DAE">
        <w:rPr>
          <w:rFonts w:ascii="Arial" w:hAnsi="Arial" w:cs="Arial"/>
          <w:b/>
          <w:bCs/>
          <w:sz w:val="22"/>
          <w:szCs w:val="22"/>
        </w:rPr>
        <w:t xml:space="preserve"> do SWZ,</w:t>
      </w:r>
    </w:p>
    <w:p w14:paraId="2A8DE92C" w14:textId="171D7757"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cs="Arial"/>
          <w:sz w:val="22"/>
          <w:szCs w:val="22"/>
        </w:rPr>
        <w:t>późn</w:t>
      </w:r>
      <w:proofErr w:type="spellEnd"/>
      <w:r>
        <w:rPr>
          <w:rFonts w:ascii="Arial" w:hAnsi="Arial" w:cs="Arial"/>
          <w:sz w:val="22"/>
          <w:szCs w:val="22"/>
        </w:rPr>
        <w:t xml:space="preserve">. zm.) – </w:t>
      </w:r>
      <w:r>
        <w:rPr>
          <w:rFonts w:ascii="Arial" w:hAnsi="Arial" w:cs="Arial"/>
          <w:b/>
          <w:bCs/>
          <w:sz w:val="22"/>
          <w:szCs w:val="22"/>
        </w:rPr>
        <w:t xml:space="preserve">załącznik nr </w:t>
      </w:r>
      <w:r w:rsidR="00C14DAE">
        <w:rPr>
          <w:rFonts w:ascii="Arial" w:hAnsi="Arial" w:cs="Arial"/>
          <w:b/>
          <w:bCs/>
          <w:sz w:val="22"/>
          <w:szCs w:val="22"/>
        </w:rPr>
        <w:t>7</w:t>
      </w:r>
      <w:r>
        <w:rPr>
          <w:rFonts w:ascii="Arial" w:hAnsi="Arial" w:cs="Arial"/>
          <w:b/>
          <w:bCs/>
          <w:sz w:val="22"/>
          <w:szCs w:val="22"/>
        </w:rPr>
        <w:t xml:space="preserve"> do SWZ</w:t>
      </w:r>
      <w:r>
        <w:rPr>
          <w:rFonts w:ascii="Arial" w:hAnsi="Arial" w:cs="Arial"/>
          <w:sz w:val="22"/>
          <w:szCs w:val="22"/>
        </w:rPr>
        <w:t>,</w:t>
      </w:r>
    </w:p>
    <w:p w14:paraId="21370AD6" w14:textId="74331DC8" w:rsidR="00EA0BCB" w:rsidRDefault="00EA0BCB" w:rsidP="00C14DAE">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w:t>
      </w:r>
      <w:proofErr w:type="spellStart"/>
      <w:r>
        <w:rPr>
          <w:rFonts w:ascii="Arial" w:hAnsi="Arial" w:cs="Arial"/>
          <w:sz w:val="22"/>
          <w:szCs w:val="22"/>
        </w:rPr>
        <w:t>Pzp</w:t>
      </w:r>
      <w:proofErr w:type="spellEnd"/>
      <w:r>
        <w:rPr>
          <w:rFonts w:ascii="Arial" w:hAnsi="Arial" w:cs="Arial"/>
          <w:sz w:val="22"/>
          <w:szCs w:val="22"/>
        </w:rPr>
        <w:t xml:space="preserve"> – </w:t>
      </w:r>
      <w:r>
        <w:rPr>
          <w:rFonts w:ascii="Arial" w:hAnsi="Arial" w:cs="Arial"/>
          <w:b/>
          <w:bCs/>
          <w:sz w:val="22"/>
          <w:szCs w:val="22"/>
        </w:rPr>
        <w:t xml:space="preserve">załącznik nr </w:t>
      </w:r>
      <w:r w:rsidR="00C14DAE">
        <w:rPr>
          <w:rFonts w:ascii="Arial" w:hAnsi="Arial" w:cs="Arial"/>
          <w:b/>
          <w:bCs/>
          <w:sz w:val="22"/>
          <w:szCs w:val="22"/>
        </w:rPr>
        <w:t>8</w:t>
      </w:r>
      <w:r>
        <w:rPr>
          <w:rFonts w:ascii="Arial" w:hAnsi="Arial" w:cs="Arial"/>
          <w:b/>
          <w:bCs/>
          <w:sz w:val="22"/>
          <w:szCs w:val="22"/>
        </w:rPr>
        <w:t xml:space="preserve"> do SWZ,</w:t>
      </w:r>
    </w:p>
    <w:p w14:paraId="3F4CF262" w14:textId="01686860" w:rsidR="004C61FD" w:rsidRPr="006A0C0F" w:rsidRDefault="00EA0BCB" w:rsidP="00EA0BCB">
      <w:pPr>
        <w:pStyle w:val="Akapitzlist"/>
        <w:widowControl w:val="0"/>
        <w:numPr>
          <w:ilvl w:val="0"/>
          <w:numId w:val="37"/>
        </w:numPr>
        <w:spacing w:line="276" w:lineRule="auto"/>
        <w:ind w:left="714" w:hanging="357"/>
        <w:jc w:val="both"/>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 xml:space="preserve">załącznik nr </w:t>
      </w:r>
      <w:r w:rsidR="00C14DAE">
        <w:rPr>
          <w:rFonts w:ascii="Arial" w:hAnsi="Arial" w:cs="Arial"/>
          <w:b/>
          <w:bCs/>
          <w:sz w:val="22"/>
          <w:szCs w:val="22"/>
        </w:rPr>
        <w:t>9</w:t>
      </w:r>
      <w:r>
        <w:rPr>
          <w:rFonts w:ascii="Arial" w:hAnsi="Arial" w:cs="Arial"/>
          <w:b/>
          <w:bCs/>
          <w:sz w:val="22"/>
          <w:szCs w:val="22"/>
        </w:rPr>
        <w:t xml:space="preserve"> do SWZ.</w:t>
      </w:r>
    </w:p>
    <w:p w14:paraId="1D78CFBE" w14:textId="47FA5045" w:rsidR="006A0C0F" w:rsidRPr="00D31141" w:rsidRDefault="006A0C0F" w:rsidP="00EA0BCB">
      <w:pPr>
        <w:pStyle w:val="Akapitzlist"/>
        <w:widowControl w:val="0"/>
        <w:numPr>
          <w:ilvl w:val="0"/>
          <w:numId w:val="37"/>
        </w:numPr>
        <w:spacing w:line="276" w:lineRule="auto"/>
        <w:ind w:left="714" w:hanging="357"/>
        <w:jc w:val="both"/>
        <w:rPr>
          <w:rFonts w:ascii="Arial" w:hAnsi="Arial" w:cs="Arial"/>
          <w:sz w:val="22"/>
          <w:szCs w:val="22"/>
        </w:rPr>
      </w:pPr>
      <w:r w:rsidRPr="001010EF">
        <w:rPr>
          <w:rFonts w:ascii="Arial" w:hAnsi="Arial" w:cs="Arial"/>
          <w:sz w:val="22"/>
          <w:szCs w:val="22"/>
        </w:rPr>
        <w:t>Protokół szkolenia –</w:t>
      </w:r>
      <w:r w:rsidRPr="001010EF">
        <w:rPr>
          <w:rFonts w:ascii="Arial" w:hAnsi="Arial" w:cs="Arial"/>
          <w:b/>
          <w:bCs/>
          <w:sz w:val="22"/>
          <w:szCs w:val="22"/>
        </w:rPr>
        <w:t xml:space="preserve"> załącznik nr 10 do SWZ.</w:t>
      </w:r>
    </w:p>
    <w:sectPr w:rsidR="006A0C0F" w:rsidRPr="00D31141" w:rsidSect="004379B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CBFE" w14:textId="77777777" w:rsidR="004379BB" w:rsidRDefault="004379BB" w:rsidP="004379BB">
      <w:r>
        <w:separator/>
      </w:r>
    </w:p>
  </w:endnote>
  <w:endnote w:type="continuationSeparator" w:id="0">
    <w:p w14:paraId="12A0A49A" w14:textId="77777777" w:rsidR="004379BB" w:rsidRDefault="004379BB" w:rsidP="004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6">
    <w:altName w:val="MS Gothic"/>
    <w:panose1 w:val="00000000000000000000"/>
    <w:charset w:val="80"/>
    <w:family w:val="auto"/>
    <w:notTrueType/>
    <w:pitch w:val="default"/>
    <w:sig w:usb0="00000001" w:usb1="08070000" w:usb2="00000010" w:usb3="00000000" w:csb0="0002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728C" w14:textId="7080BF2C" w:rsidR="004379BB" w:rsidRPr="004379BB" w:rsidRDefault="004379BB" w:rsidP="004379BB">
    <w:pPr>
      <w:widowControl w:val="0"/>
      <w:tabs>
        <w:tab w:val="center" w:pos="4536"/>
        <w:tab w:val="right" w:pos="9072"/>
      </w:tabs>
      <w:autoSpaceDN w:val="0"/>
      <w:jc w:val="center"/>
      <w:textAlignment w:val="baseline"/>
      <w:rPr>
        <w:rFonts w:cstheme="minorHAnsi"/>
        <w:kern w:val="3"/>
        <w:sz w:val="16"/>
        <w:szCs w:val="16"/>
      </w:rPr>
    </w:pPr>
    <w:r w:rsidRPr="00EC5427">
      <w:rPr>
        <w:rFonts w:cstheme="minorHAnsi"/>
        <w:kern w:val="3"/>
        <w:sz w:val="16"/>
        <w:szCs w:val="16"/>
      </w:rPr>
      <w:t>Szpital Powiatowy w Zawierciu realizuje projekt dofinansowany z Funduszy Europejskich pn. "</w:t>
    </w:r>
    <w:r w:rsidRPr="00EC5427">
      <w:rPr>
        <w:sz w:val="16"/>
        <w:szCs w:val="16"/>
      </w:rPr>
      <w:t xml:space="preserve"> Zakup sprzętu medycznego i wyposażenia na Oddział Obserwacyjno - Zakaźny, do Laboratorium Diagnostycznego i Zakładu Diagnostyki Obrazowej oraz modernizacja istniejących pomieszczeń na Oddziale Anestezjologii i Intensywnej Terapii (OAiIT) i pomieszczeń TK wraz z doposażeniem w celu wzmocnienia odporności systemu ochrony zdrowia i zapewnienia sprawnego funkcjonowania w kontekście pandemii COVID-19 w Szpitalu Powiatowym w Zawierciu</w:t>
    </w:r>
    <w:r w:rsidRPr="00EC5427">
      <w:rPr>
        <w:rFonts w:cstheme="minorHAnsi"/>
        <w:kern w:val="3"/>
        <w:sz w:val="16"/>
        <w:szCs w:val="16"/>
      </w:rPr>
      <w:t>" w ramach Programu Operacyjnego Infrastruktura i Środowisko na lata 2014-2020 dla osi XI REACT-EU dla działania: 11.3</w:t>
    </w:r>
    <w:r>
      <w:rPr>
        <w:rFonts w:cstheme="minorHAnsi"/>
        <w:kern w:val="3"/>
        <w:sz w:val="16"/>
        <w:szCs w:val="16"/>
      </w:rPr>
      <w:t> </w:t>
    </w:r>
    <w:r w:rsidRPr="00EC5427">
      <w:rPr>
        <w:rFonts w:cstheme="minorHAnsi"/>
        <w:kern w:val="3"/>
        <w:sz w:val="16"/>
        <w:szCs w:val="16"/>
      </w:rPr>
      <w:t>Wsparcie podmiotów leczniczych udzielających świadczeń dedykowanych chorobom zakaźnym (REACT-EU)</w:t>
    </w:r>
    <w:r w:rsidRPr="00EC5427">
      <w:rPr>
        <w:rFonts w:ascii="Calibri" w:hAnsi="Calibri" w:cs="Calibri"/>
        <w:sz w:val="16"/>
        <w:szCs w:val="16"/>
      </w:rPr>
      <w:t>, POIiŚ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328B" w14:textId="77777777" w:rsidR="004379BB" w:rsidRDefault="004379BB" w:rsidP="004379BB">
      <w:r>
        <w:separator/>
      </w:r>
    </w:p>
  </w:footnote>
  <w:footnote w:type="continuationSeparator" w:id="0">
    <w:p w14:paraId="52D86EF5" w14:textId="77777777" w:rsidR="004379BB" w:rsidRDefault="004379BB" w:rsidP="0043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023" w14:textId="448E9C64" w:rsidR="004379BB" w:rsidRDefault="004379BB" w:rsidP="004379BB">
    <w:pPr>
      <w:pStyle w:val="Nagwek"/>
      <w:jc w:val="center"/>
    </w:pPr>
    <w:r>
      <w:rPr>
        <w:noProof/>
      </w:rPr>
      <w:drawing>
        <wp:inline distT="0" distB="0" distL="0" distR="0" wp14:anchorId="5BF43A69" wp14:editId="0FA16738">
          <wp:extent cx="576072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6E697A48" w14:textId="77777777" w:rsidR="0031372C" w:rsidRPr="0031372C" w:rsidRDefault="0031372C" w:rsidP="0031372C">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bookmarkStart w:id="5" w:name="_Hlk135818210"/>
    <w:bookmarkStart w:id="6" w:name="_Hlk135815649"/>
    <w:r w:rsidRPr="0031372C">
      <w:rPr>
        <w:rFonts w:asciiTheme="minorHAnsi" w:eastAsiaTheme="minorHAnsi" w:hAnsiTheme="minorHAnsi" w:cstheme="minorBidi"/>
        <w:kern w:val="0"/>
        <w:sz w:val="20"/>
        <w:szCs w:val="20"/>
        <w:lang w:eastAsia="en-US" w:bidi="ar-SA"/>
      </w:rPr>
      <w:t>Sfinansowano w ramach reakcji Unii na pandemię COVID-19</w:t>
    </w:r>
    <w:bookmarkEnd w:id="5"/>
  </w:p>
  <w:bookmarkEnd w:id="6"/>
  <w:p w14:paraId="1E0B3D06" w14:textId="77777777" w:rsidR="004379BB" w:rsidRDefault="004379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200C4"/>
    <w:multiLevelType w:val="hybridMultilevel"/>
    <w:tmpl w:val="230AA340"/>
    <w:lvl w:ilvl="0" w:tplc="7D2A2552">
      <w:start w:val="1"/>
      <w:numFmt w:val="decimal"/>
      <w:lvlText w:val="%1)"/>
      <w:lvlJc w:val="left"/>
      <w:pPr>
        <w:ind w:left="1211" w:hanging="360"/>
      </w:pPr>
      <w:rPr>
        <w:rFonts w:eastAsia="CIDFont+F6"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13137">
    <w:abstractNumId w:val="25"/>
  </w:num>
  <w:num w:numId="2" w16cid:durableId="1761829979">
    <w:abstractNumId w:val="38"/>
  </w:num>
  <w:num w:numId="3" w16cid:durableId="1344553048">
    <w:abstractNumId w:val="36"/>
  </w:num>
  <w:num w:numId="4" w16cid:durableId="515001126">
    <w:abstractNumId w:val="0"/>
  </w:num>
  <w:num w:numId="5" w16cid:durableId="890773560">
    <w:abstractNumId w:val="37"/>
  </w:num>
  <w:num w:numId="6" w16cid:durableId="977490082">
    <w:abstractNumId w:val="27"/>
  </w:num>
  <w:num w:numId="7" w16cid:durableId="539822262">
    <w:abstractNumId w:val="18"/>
  </w:num>
  <w:num w:numId="8" w16cid:durableId="1651210838">
    <w:abstractNumId w:val="19"/>
  </w:num>
  <w:num w:numId="9" w16cid:durableId="284653266">
    <w:abstractNumId w:val="4"/>
  </w:num>
  <w:num w:numId="10" w16cid:durableId="428307202">
    <w:abstractNumId w:val="10"/>
  </w:num>
  <w:num w:numId="11" w16cid:durableId="1648706292">
    <w:abstractNumId w:val="35"/>
  </w:num>
  <w:num w:numId="12" w16cid:durableId="1083456968">
    <w:abstractNumId w:val="32"/>
  </w:num>
  <w:num w:numId="13" w16cid:durableId="1873767583">
    <w:abstractNumId w:val="23"/>
  </w:num>
  <w:num w:numId="14" w16cid:durableId="1454907628">
    <w:abstractNumId w:val="21"/>
  </w:num>
  <w:num w:numId="15" w16cid:durableId="763309528">
    <w:abstractNumId w:val="1"/>
  </w:num>
  <w:num w:numId="16" w16cid:durableId="1884170310">
    <w:abstractNumId w:val="3"/>
  </w:num>
  <w:num w:numId="17" w16cid:durableId="1351881669">
    <w:abstractNumId w:val="26"/>
  </w:num>
  <w:num w:numId="18" w16cid:durableId="629827346">
    <w:abstractNumId w:val="15"/>
  </w:num>
  <w:num w:numId="19" w16cid:durableId="1733966643">
    <w:abstractNumId w:val="28"/>
  </w:num>
  <w:num w:numId="20" w16cid:durableId="1220945806">
    <w:abstractNumId w:val="12"/>
  </w:num>
  <w:num w:numId="21" w16cid:durableId="739057171">
    <w:abstractNumId w:val="13"/>
  </w:num>
  <w:num w:numId="22" w16cid:durableId="69543835">
    <w:abstractNumId w:val="34"/>
  </w:num>
  <w:num w:numId="23" w16cid:durableId="840967941">
    <w:abstractNumId w:val="14"/>
  </w:num>
  <w:num w:numId="24" w16cid:durableId="695153516">
    <w:abstractNumId w:val="16"/>
  </w:num>
  <w:num w:numId="25" w16cid:durableId="1948348760">
    <w:abstractNumId w:val="2"/>
  </w:num>
  <w:num w:numId="26" w16cid:durableId="696195508">
    <w:abstractNumId w:val="9"/>
  </w:num>
  <w:num w:numId="27" w16cid:durableId="1280070034">
    <w:abstractNumId w:val="5"/>
  </w:num>
  <w:num w:numId="28" w16cid:durableId="555966800">
    <w:abstractNumId w:val="8"/>
  </w:num>
  <w:num w:numId="29" w16cid:durableId="363215351">
    <w:abstractNumId w:val="24"/>
  </w:num>
  <w:num w:numId="30" w16cid:durableId="2040743118">
    <w:abstractNumId w:val="11"/>
  </w:num>
  <w:num w:numId="31" w16cid:durableId="1669864589">
    <w:abstractNumId w:val="17"/>
  </w:num>
  <w:num w:numId="32" w16cid:durableId="194195943">
    <w:abstractNumId w:val="33"/>
  </w:num>
  <w:num w:numId="33" w16cid:durableId="777800341">
    <w:abstractNumId w:val="30"/>
  </w:num>
  <w:num w:numId="34" w16cid:durableId="119804638">
    <w:abstractNumId w:val="29"/>
  </w:num>
  <w:num w:numId="35" w16cid:durableId="182718482">
    <w:abstractNumId w:val="31"/>
  </w:num>
  <w:num w:numId="36" w16cid:durableId="671689816">
    <w:abstractNumId w:val="22"/>
  </w:num>
  <w:num w:numId="37" w16cid:durableId="1324357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4206459">
    <w:abstractNumId w:val="7"/>
  </w:num>
  <w:num w:numId="39" w16cid:durableId="163960957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D"/>
    <w:rsid w:val="00034C47"/>
    <w:rsid w:val="00083F3D"/>
    <w:rsid w:val="00087F68"/>
    <w:rsid w:val="00090114"/>
    <w:rsid w:val="0009194B"/>
    <w:rsid w:val="00091D05"/>
    <w:rsid w:val="001010EF"/>
    <w:rsid w:val="00156BAB"/>
    <w:rsid w:val="002447D1"/>
    <w:rsid w:val="0024545C"/>
    <w:rsid w:val="002E744F"/>
    <w:rsid w:val="0031372C"/>
    <w:rsid w:val="004379BB"/>
    <w:rsid w:val="00464DC6"/>
    <w:rsid w:val="004B19A1"/>
    <w:rsid w:val="004C61FD"/>
    <w:rsid w:val="004D3253"/>
    <w:rsid w:val="00514B1D"/>
    <w:rsid w:val="00525B45"/>
    <w:rsid w:val="00573797"/>
    <w:rsid w:val="005850A5"/>
    <w:rsid w:val="005F3452"/>
    <w:rsid w:val="00621336"/>
    <w:rsid w:val="006A0C0F"/>
    <w:rsid w:val="006C26F9"/>
    <w:rsid w:val="006D47B9"/>
    <w:rsid w:val="00751007"/>
    <w:rsid w:val="00805CF4"/>
    <w:rsid w:val="00821C81"/>
    <w:rsid w:val="008308DB"/>
    <w:rsid w:val="00930440"/>
    <w:rsid w:val="00956F12"/>
    <w:rsid w:val="009B4CBD"/>
    <w:rsid w:val="00A15DE1"/>
    <w:rsid w:val="00AD0889"/>
    <w:rsid w:val="00AF06EF"/>
    <w:rsid w:val="00B41A21"/>
    <w:rsid w:val="00B564EA"/>
    <w:rsid w:val="00B7511F"/>
    <w:rsid w:val="00C14DAE"/>
    <w:rsid w:val="00C37192"/>
    <w:rsid w:val="00C51A7E"/>
    <w:rsid w:val="00C96F02"/>
    <w:rsid w:val="00CA3E56"/>
    <w:rsid w:val="00CD20A2"/>
    <w:rsid w:val="00CE6A44"/>
    <w:rsid w:val="00D31141"/>
    <w:rsid w:val="00DD39F6"/>
    <w:rsid w:val="00E1759C"/>
    <w:rsid w:val="00EA0BCB"/>
    <w:rsid w:val="00F105F6"/>
    <w:rsid w:val="00F37E8F"/>
    <w:rsid w:val="00F94469"/>
    <w:rsid w:val="00FB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DE8E"/>
  <w15:chartTrackingRefBased/>
  <w15:docId w15:val="{7163A853-74E0-48AE-81A1-1044E6D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9BB"/>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4379BB"/>
    <w:pPr>
      <w:tabs>
        <w:tab w:val="center" w:pos="4536"/>
        <w:tab w:val="right" w:pos="9072"/>
      </w:tabs>
    </w:pPr>
  </w:style>
  <w:style w:type="character" w:customStyle="1" w:styleId="NagwekZnak">
    <w:name w:val="Nagłówek Znak"/>
    <w:basedOn w:val="Domylnaczcionkaakapitu"/>
    <w:link w:val="Nagwek"/>
    <w:uiPriority w:val="99"/>
    <w:qFormat/>
    <w:rsid w:val="004379BB"/>
  </w:style>
  <w:style w:type="paragraph" w:styleId="Stopka">
    <w:name w:val="footer"/>
    <w:basedOn w:val="Normalny"/>
    <w:link w:val="StopkaZnak"/>
    <w:uiPriority w:val="99"/>
    <w:unhideWhenUsed/>
    <w:rsid w:val="004379BB"/>
    <w:pPr>
      <w:tabs>
        <w:tab w:val="center" w:pos="4536"/>
        <w:tab w:val="right" w:pos="9072"/>
      </w:tabs>
    </w:pPr>
  </w:style>
  <w:style w:type="character" w:customStyle="1" w:styleId="StopkaZnak">
    <w:name w:val="Stopka Znak"/>
    <w:basedOn w:val="Domylnaczcionkaakapitu"/>
    <w:link w:val="Stopka"/>
    <w:uiPriority w:val="99"/>
    <w:rsid w:val="004379BB"/>
  </w:style>
  <w:style w:type="paragraph" w:styleId="Akapitzlist">
    <w:name w:val="List Paragraph"/>
    <w:aliases w:val="CW_Lista,BulletC,Numerowanie,Akapit z listą BS,Kolorowa lista — akcent 11,Obiekt,Akapit z listą 1,Akapit z listą3,Akapit z listą31,Wypunktowanie,Normal2,Akapit z listą1,wypunktowanie,List Paragraph,List Paragraph1,L1,Normalny1"/>
    <w:basedOn w:val="Normalny"/>
    <w:link w:val="AkapitzlistZnak"/>
    <w:qFormat/>
    <w:rsid w:val="004379BB"/>
    <w:pPr>
      <w:ind w:left="720"/>
      <w:contextualSpacing/>
    </w:pPr>
    <w:rPr>
      <w:rFonts w:cs="Mangal"/>
      <w:szCs w:val="21"/>
    </w:rPr>
  </w:style>
  <w:style w:type="character" w:customStyle="1" w:styleId="AkapitzlistZnak">
    <w:name w:val="Akapit z listą Znak"/>
    <w:aliases w:val="CW_Lista Znak,BulletC Znak,Numerowanie Znak,Akapit z listą BS Znak,Kolorowa lista — akcent 11 Znak,Obiekt Znak,Akapit z listą 1 Znak,Akapit z listą3 Znak,Akapit z listą31 Znak,Wypunktowanie Znak,Normal2 Znak,Akapit z listą1 Znak"/>
    <w:link w:val="Akapitzlist"/>
    <w:qFormat/>
    <w:locked/>
    <w:rsid w:val="004379BB"/>
    <w:rPr>
      <w:rFonts w:ascii="Liberation Serif" w:eastAsia="SimSun" w:hAnsi="Liberation Serif" w:cs="Mangal"/>
      <w:kern w:val="2"/>
      <w:sz w:val="24"/>
      <w:szCs w:val="21"/>
      <w:lang w:eastAsia="zh-CN" w:bidi="hi-IN"/>
    </w:rPr>
  </w:style>
  <w:style w:type="paragraph" w:customStyle="1" w:styleId="Standard">
    <w:name w:val="Standard"/>
    <w:qFormat/>
    <w:rsid w:val="00EA0BCB"/>
    <w:pPr>
      <w:suppressAutoHyphens/>
      <w:autoSpaceDN w:val="0"/>
      <w:spacing w:after="200" w:line="276" w:lineRule="auto"/>
      <w:textAlignment w:val="baseline"/>
    </w:pPr>
    <w:rPr>
      <w:rFonts w:ascii="Calibri" w:eastAsia="Calibri" w:hAnsi="Calibri" w:cs="Times New Roman"/>
      <w:kern w:val="3"/>
      <w:lang w:eastAsia="zh-CN"/>
    </w:rPr>
  </w:style>
  <w:style w:type="paragraph" w:styleId="Tekstpodstawowy2">
    <w:name w:val="Body Text 2"/>
    <w:basedOn w:val="Standard"/>
    <w:link w:val="Tekstpodstawowy2Znak"/>
    <w:qFormat/>
    <w:rsid w:val="00EA0BCB"/>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A0BCB"/>
    <w:rPr>
      <w:rFonts w:ascii="Times New Roman" w:eastAsia="Times New Roman" w:hAnsi="Times New Roman" w:cs="Times New Roman"/>
      <w:kern w:val="3"/>
      <w:sz w:val="24"/>
      <w:szCs w:val="20"/>
      <w:lang w:eastAsia="zh-CN"/>
    </w:rPr>
  </w:style>
  <w:style w:type="paragraph" w:styleId="Tekstpodstawowywcity">
    <w:name w:val="Body Text Indent"/>
    <w:basedOn w:val="Normalny"/>
    <w:link w:val="TekstpodstawowywcityZnak"/>
    <w:uiPriority w:val="99"/>
    <w:unhideWhenUsed/>
    <w:qFormat/>
    <w:rsid w:val="00EA0BCB"/>
    <w:pPr>
      <w:suppressAutoHyphens w:val="0"/>
      <w:spacing w:after="120" w:line="276" w:lineRule="auto"/>
      <w:ind w:left="283"/>
    </w:pPr>
    <w:rPr>
      <w:rFonts w:ascii="Calibri" w:eastAsia="Calibri" w:hAnsi="Calibri" w:cs="Times New Roman"/>
      <w:kern w:val="0"/>
      <w:sz w:val="20"/>
      <w:szCs w:val="20"/>
      <w:lang w:eastAsia="pl-PL" w:bidi="ar-SA"/>
    </w:rPr>
  </w:style>
  <w:style w:type="character" w:customStyle="1" w:styleId="TekstpodstawowywcityZnak">
    <w:name w:val="Tekst podstawowy wcięty Znak"/>
    <w:basedOn w:val="Domylnaczcionkaakapitu"/>
    <w:link w:val="Tekstpodstawowywcity"/>
    <w:uiPriority w:val="99"/>
    <w:qFormat/>
    <w:rsid w:val="00EA0BCB"/>
    <w:rPr>
      <w:rFonts w:ascii="Calibri" w:eastAsia="Calibri" w:hAnsi="Calibri" w:cs="Times New Roman"/>
      <w:sz w:val="20"/>
      <w:szCs w:val="20"/>
      <w:lang w:eastAsia="pl-PL"/>
    </w:rPr>
  </w:style>
  <w:style w:type="character" w:styleId="Odwoaniedokomentarza">
    <w:name w:val="annotation reference"/>
    <w:basedOn w:val="Domylnaczcionkaakapitu"/>
    <w:uiPriority w:val="99"/>
    <w:semiHidden/>
    <w:unhideWhenUsed/>
    <w:qFormat/>
    <w:rsid w:val="00EA0BCB"/>
    <w:rPr>
      <w:sz w:val="16"/>
      <w:szCs w:val="16"/>
    </w:rPr>
  </w:style>
  <w:style w:type="character" w:styleId="Hipercze">
    <w:name w:val="Hyperlink"/>
    <w:unhideWhenUsed/>
    <w:qFormat/>
    <w:rsid w:val="00EA0BCB"/>
    <w:rPr>
      <w:color w:val="0000FF"/>
      <w:u w:val="single"/>
    </w:rPr>
  </w:style>
  <w:style w:type="paragraph" w:customStyle="1" w:styleId="Textbody">
    <w:name w:val="Text body"/>
    <w:basedOn w:val="Standard"/>
    <w:qFormat/>
    <w:rsid w:val="00EA0BCB"/>
    <w:pPr>
      <w:spacing w:after="120"/>
    </w:pPr>
    <w:rPr>
      <w:sz w:val="20"/>
      <w:szCs w:val="20"/>
    </w:rPr>
  </w:style>
  <w:style w:type="character" w:customStyle="1" w:styleId="Internetlink">
    <w:name w:val="Internet link"/>
    <w:qFormat/>
    <w:rsid w:val="00EA0BCB"/>
    <w:rPr>
      <w:color w:val="0000FF"/>
      <w:u w:val="single"/>
    </w:rPr>
  </w:style>
  <w:style w:type="character" w:customStyle="1" w:styleId="Normalny2">
    <w:name w:val="Normalny2"/>
    <w:basedOn w:val="Domylnaczcionkaakapitu"/>
    <w:rsid w:val="00EA0BCB"/>
  </w:style>
  <w:style w:type="character" w:styleId="Nierozpoznanawzmianka">
    <w:name w:val="Unresolved Mention"/>
    <w:basedOn w:val="Domylnaczcionkaakapitu"/>
    <w:uiPriority w:val="99"/>
    <w:semiHidden/>
    <w:unhideWhenUsed/>
    <w:rsid w:val="00E1759C"/>
    <w:rPr>
      <w:color w:val="605E5C"/>
      <w:shd w:val="clear" w:color="auto" w:fill="E1DFDD"/>
    </w:rPr>
  </w:style>
  <w:style w:type="character" w:styleId="UyteHipercze">
    <w:name w:val="FollowedHyperlink"/>
    <w:basedOn w:val="Domylnaczcionkaakapitu"/>
    <w:uiPriority w:val="99"/>
    <w:semiHidden/>
    <w:unhideWhenUsed/>
    <w:rsid w:val="00464DC6"/>
    <w:rPr>
      <w:color w:val="954F72" w:themeColor="followedHyperlink"/>
      <w:u w:val="single"/>
    </w:rPr>
  </w:style>
  <w:style w:type="character" w:customStyle="1" w:styleId="markedcontent">
    <w:name w:val="markedcontent"/>
    <w:basedOn w:val="Domylnaczcionkaakapitu"/>
    <w:rsid w:val="00AF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80859">
      <w:bodyDiv w:val="1"/>
      <w:marLeft w:val="0"/>
      <w:marRight w:val="0"/>
      <w:marTop w:val="0"/>
      <w:marBottom w:val="0"/>
      <w:divBdr>
        <w:top w:val="none" w:sz="0" w:space="0" w:color="auto"/>
        <w:left w:val="none" w:sz="0" w:space="0" w:color="auto"/>
        <w:bottom w:val="none" w:sz="0" w:space="0" w:color="auto"/>
        <w:right w:val="none" w:sz="0" w:space="0" w:color="auto"/>
      </w:divBdr>
    </w:div>
    <w:div w:id="18545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s://bip.szpitalzawiercie.pl/zamowienia-publiczne,bip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tenders/ocds-148610-43032968-f63a-11ed-9355-06954b8c6cb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www.portalzp.pl/kody-cpv/szczegoly/system-monitorowania-pacjentow-3015"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23</Pages>
  <Words>9697</Words>
  <Characters>58184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Kurdek</dc:creator>
  <cp:keywords/>
  <dc:description/>
  <cp:lastModifiedBy>IT Zawiercie</cp:lastModifiedBy>
  <cp:revision>15</cp:revision>
  <cp:lastPrinted>2023-04-17T08:49:00Z</cp:lastPrinted>
  <dcterms:created xsi:type="dcterms:W3CDTF">2023-05-16T10:07:00Z</dcterms:created>
  <dcterms:modified xsi:type="dcterms:W3CDTF">2023-05-24T11:27:00Z</dcterms:modified>
</cp:coreProperties>
</file>