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73" w:rsidRPr="00193602" w:rsidRDefault="00AC4E73" w:rsidP="00AC4E73">
      <w:pPr>
        <w:ind w:left="566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193602">
        <w:rPr>
          <w:rFonts w:ascii="Verdana" w:hAnsi="Verdana"/>
          <w:sz w:val="16"/>
          <w:szCs w:val="16"/>
        </w:rPr>
        <w:t>Zawiercie, dnia</w:t>
      </w:r>
      <w:r>
        <w:rPr>
          <w:rFonts w:ascii="Verdana" w:hAnsi="Verdana"/>
          <w:sz w:val="16"/>
          <w:szCs w:val="16"/>
        </w:rPr>
        <w:t xml:space="preserve"> 22.05.2018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AC4E73" w:rsidRPr="00193602" w:rsidRDefault="00AC4E73" w:rsidP="00AC4E73">
      <w:pPr>
        <w:ind w:left="5664" w:firstLine="708"/>
        <w:jc w:val="both"/>
        <w:rPr>
          <w:rFonts w:ascii="Verdana" w:hAnsi="Verdana"/>
          <w:sz w:val="16"/>
          <w:szCs w:val="16"/>
        </w:rPr>
      </w:pPr>
    </w:p>
    <w:p w:rsidR="00AC4E73" w:rsidRDefault="00AC4E73" w:rsidP="00AC4E7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postępowania przetargowego pt. </w:t>
      </w:r>
    </w:p>
    <w:p w:rsidR="00AC4E73" w:rsidRPr="00785E6A" w:rsidRDefault="00AC4E73" w:rsidP="00AC4E73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Pr="00785E6A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Dostawa 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i montaż drzwi – 2 pakiety </w:t>
      </w:r>
      <w:r w:rsidRPr="00785E6A">
        <w:rPr>
          <w:rFonts w:ascii="Verdana" w:eastAsia="Times New Roman" w:hAnsi="Verdana" w:cs="Times New Roman"/>
          <w:b/>
          <w:sz w:val="16"/>
          <w:szCs w:val="16"/>
          <w:lang w:eastAsia="zh-CN"/>
        </w:rPr>
        <w:t>”</w:t>
      </w:r>
    </w:p>
    <w:p w:rsidR="00AC4E73" w:rsidRPr="00193602" w:rsidRDefault="00AC4E73" w:rsidP="00AC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przedmiocie zamówienia złożono 2 oferty</w:t>
      </w:r>
      <w:r w:rsidRPr="00193602">
        <w:rPr>
          <w:rFonts w:ascii="Verdana" w:hAnsi="Verdana"/>
          <w:sz w:val="16"/>
          <w:szCs w:val="16"/>
        </w:rPr>
        <w:t>.</w:t>
      </w:r>
    </w:p>
    <w:p w:rsidR="00AC4E73" w:rsidRDefault="00AC4E73" w:rsidP="00AC4E73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AC4E73" w:rsidRPr="00C5370A" w:rsidRDefault="00AC4E73" w:rsidP="00AC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Nie wpłynęła żadna oferta</w:t>
      </w:r>
    </w:p>
    <w:p w:rsidR="00AC4E73" w:rsidRPr="00C5370A" w:rsidRDefault="00AC4E73" w:rsidP="00AC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Pakiet unieważniony na podst</w:t>
      </w:r>
      <w:r>
        <w:rPr>
          <w:rFonts w:ascii="Verdana" w:hAnsi="Verdana"/>
          <w:sz w:val="16"/>
          <w:szCs w:val="16"/>
        </w:rPr>
        <w:t>a</w:t>
      </w:r>
      <w:r w:rsidRPr="00C5370A">
        <w:rPr>
          <w:rFonts w:ascii="Verdana" w:hAnsi="Verdana"/>
          <w:sz w:val="16"/>
          <w:szCs w:val="16"/>
        </w:rPr>
        <w:t>wie art. 93 ust 1 pkt 1 – Prawo zamówień publicznych – nie złożono żadnej oferty niepodlegającej odrzuceniu</w:t>
      </w:r>
    </w:p>
    <w:p w:rsidR="00AC4E73" w:rsidRPr="00280B9B" w:rsidRDefault="00AC4E73" w:rsidP="00AC4E73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AC4E73" w:rsidRDefault="00AC4E73" w:rsidP="00AC4E7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Wpłynęły 2 oferty</w:t>
      </w:r>
    </w:p>
    <w:p w:rsidR="00AC4E73" w:rsidRDefault="00AC4E73" w:rsidP="00AC4E7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AC4E73" w:rsidRDefault="00AC4E73" w:rsidP="00AC4E7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Twoje Okna – Stolarka Budowlana Katarzyna Sobczyk ul. Kasprzaka 28/3 41-303 Dąbrowa Górnicza</w:t>
      </w:r>
    </w:p>
    <w:p w:rsidR="00AC4E73" w:rsidRDefault="00AC4E73" w:rsidP="00AC4E7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K</w:t>
      </w:r>
      <w:r w:rsidRPr="008422FC">
        <w:rPr>
          <w:rFonts w:ascii="Verdana" w:eastAsia="Times New Roman" w:hAnsi="Verdana" w:cs="Arial"/>
          <w:sz w:val="16"/>
          <w:szCs w:val="16"/>
          <w:lang w:eastAsia="pl-PL"/>
        </w:rPr>
        <w:t>ryterium – oferta z ceną brutto –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84 916,74</w:t>
      </w:r>
      <w:r w:rsidRPr="008422FC">
        <w:rPr>
          <w:rFonts w:ascii="Verdana" w:eastAsia="Times New Roman" w:hAnsi="Verdana" w:cs="Arial"/>
          <w:sz w:val="16"/>
          <w:szCs w:val="16"/>
          <w:lang w:eastAsia="pl-PL"/>
        </w:rPr>
        <w:t xml:space="preserve"> zł –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100 pkt.</w:t>
      </w:r>
    </w:p>
    <w:p w:rsidR="00AC4E73" w:rsidRDefault="00AC4E73" w:rsidP="00AC4E7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AC4E73" w:rsidRDefault="00AC4E73" w:rsidP="00AC4E7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ASSA ABLOY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Mercor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Doors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Sp. z o.o. ul. Arkońska 6 bud. A2</w:t>
      </w:r>
      <w:r w:rsidR="00533186">
        <w:rPr>
          <w:rFonts w:ascii="Verdana" w:eastAsia="Times New Roman" w:hAnsi="Verdana" w:cs="Arial"/>
          <w:sz w:val="16"/>
          <w:szCs w:val="16"/>
          <w:lang w:eastAsia="pl-PL"/>
        </w:rPr>
        <w:t xml:space="preserve"> 80-387 Gdańsk</w:t>
      </w:r>
      <w:bookmarkStart w:id="0" w:name="_GoBack"/>
      <w:bookmarkEnd w:id="0"/>
    </w:p>
    <w:p w:rsidR="00AC4E73" w:rsidRDefault="00AC4E73" w:rsidP="00AC4E7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Kryterium – oferta z ceną brutto – 118 662 zł –</w:t>
      </w:r>
      <w:r w:rsidR="003D4B0E">
        <w:rPr>
          <w:rFonts w:ascii="Verdana" w:eastAsia="Times New Roman" w:hAnsi="Verdana" w:cs="Arial"/>
          <w:sz w:val="16"/>
          <w:szCs w:val="16"/>
          <w:lang w:eastAsia="pl-PL"/>
        </w:rPr>
        <w:t xml:space="preserve"> 71,56 pkt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3D4B0E" w:rsidRDefault="003D4B0E" w:rsidP="00AC4E7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AC4E73" w:rsidRPr="00CB511F" w:rsidRDefault="00AC4E73" w:rsidP="00AC4E73">
      <w:pPr>
        <w:pStyle w:val="Tekstpodstawowy"/>
        <w:spacing w:line="360" w:lineRule="auto"/>
        <w:jc w:val="both"/>
        <w:rPr>
          <w:color w:val="00000A"/>
        </w:rPr>
      </w:pPr>
      <w:r w:rsidRPr="00CB511F">
        <w:rPr>
          <w:rFonts w:ascii="Verdana" w:hAnsi="Verdana"/>
          <w:color w:val="00000A"/>
          <w:sz w:val="16"/>
          <w:szCs w:val="16"/>
        </w:rPr>
        <w:t xml:space="preserve">Zamawiający informuje, że umowa w sprawie zamówienia publicznego w </w:t>
      </w:r>
      <w:r w:rsidR="003D4B0E">
        <w:rPr>
          <w:rFonts w:ascii="Verdana" w:hAnsi="Verdana"/>
          <w:color w:val="00000A"/>
          <w:sz w:val="16"/>
          <w:szCs w:val="16"/>
        </w:rPr>
        <w:t>pakiecie nr 2</w:t>
      </w:r>
      <w:r w:rsidRPr="00CB511F">
        <w:rPr>
          <w:rFonts w:ascii="Verdana" w:hAnsi="Verdana"/>
          <w:color w:val="00000A"/>
          <w:sz w:val="16"/>
          <w:szCs w:val="16"/>
        </w:rPr>
        <w:t xml:space="preserve"> może być zawarta w terminie nie krótszym niż 5 dni</w:t>
      </w:r>
      <w:r w:rsidR="003D4B0E">
        <w:rPr>
          <w:rFonts w:ascii="Verdana" w:hAnsi="Verdana"/>
          <w:color w:val="00000A"/>
          <w:sz w:val="16"/>
          <w:szCs w:val="16"/>
        </w:rPr>
        <w:t xml:space="preserve"> </w:t>
      </w:r>
      <w:r w:rsidRPr="00CB511F">
        <w:rPr>
          <w:rFonts w:ascii="Verdana" w:hAnsi="Verdana"/>
          <w:color w:val="00000A"/>
          <w:sz w:val="16"/>
          <w:szCs w:val="16"/>
        </w:rPr>
        <w:t xml:space="preserve">zgodnie z art. 94 ust. 2 pkt 1a.ustawy </w:t>
      </w:r>
      <w:proofErr w:type="spellStart"/>
      <w:r w:rsidRPr="00CB511F">
        <w:rPr>
          <w:rFonts w:ascii="Verdana" w:hAnsi="Verdana"/>
          <w:color w:val="00000A"/>
          <w:sz w:val="16"/>
          <w:szCs w:val="16"/>
        </w:rPr>
        <w:t>Pzp</w:t>
      </w:r>
      <w:proofErr w:type="spellEnd"/>
      <w:r w:rsidRPr="00CB511F">
        <w:rPr>
          <w:rFonts w:ascii="Verdana" w:hAnsi="Verdana"/>
          <w:color w:val="00000A"/>
          <w:sz w:val="16"/>
          <w:szCs w:val="16"/>
        </w:rPr>
        <w:t>.</w:t>
      </w: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4B0E" w:rsidRDefault="003D4B0E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C4E73" w:rsidRPr="00CB511F" w:rsidRDefault="00AC4E73" w:rsidP="00AC4E73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B511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AC4E73" w:rsidRPr="00CB511F" w:rsidRDefault="003D4B0E" w:rsidP="00AC4E73">
      <w:pPr>
        <w:spacing w:after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Wyk. 4</w:t>
      </w:r>
      <w:r w:rsidR="00AC4E73" w:rsidRPr="00CB511F">
        <w:rPr>
          <w:rFonts w:ascii="Verdana" w:hAnsi="Verdana"/>
          <w:sz w:val="16"/>
          <w:szCs w:val="16"/>
          <w:u w:val="single"/>
        </w:rPr>
        <w:t xml:space="preserve">  egz.</w:t>
      </w:r>
    </w:p>
    <w:p w:rsidR="00AC4E73" w:rsidRPr="00CB511F" w:rsidRDefault="003D4B0E" w:rsidP="00AC4E7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1-2</w:t>
      </w:r>
      <w:r w:rsidR="00AC4E73" w:rsidRPr="00CB511F">
        <w:rPr>
          <w:rFonts w:ascii="Verdana" w:hAnsi="Verdana"/>
          <w:sz w:val="16"/>
          <w:szCs w:val="16"/>
        </w:rPr>
        <w:t xml:space="preserve"> - Wykonawcy</w:t>
      </w:r>
    </w:p>
    <w:p w:rsidR="00AC4E73" w:rsidRPr="00CB511F" w:rsidRDefault="003D4B0E" w:rsidP="00AC4E7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="00AC4E73" w:rsidRPr="00CB511F">
        <w:rPr>
          <w:rFonts w:ascii="Verdana" w:hAnsi="Verdana"/>
          <w:sz w:val="16"/>
          <w:szCs w:val="16"/>
        </w:rPr>
        <w:t xml:space="preserve"> – tablica ogłoszeń</w:t>
      </w:r>
    </w:p>
    <w:p w:rsidR="00AC4E73" w:rsidRPr="00CB511F" w:rsidRDefault="003D4B0E" w:rsidP="00AC4E7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4</w:t>
      </w:r>
      <w:r w:rsidR="00AC4E73" w:rsidRPr="00CB511F">
        <w:rPr>
          <w:rFonts w:ascii="Verdana" w:hAnsi="Verdana"/>
          <w:sz w:val="16"/>
          <w:szCs w:val="16"/>
        </w:rPr>
        <w:t xml:space="preserve"> – materiały postępowania przetargowego</w:t>
      </w:r>
    </w:p>
    <w:p w:rsidR="00684C64" w:rsidRDefault="00912098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98" w:rsidRDefault="00912098">
      <w:pPr>
        <w:spacing w:after="0" w:line="240" w:lineRule="auto"/>
      </w:pPr>
      <w:r>
        <w:separator/>
      </w:r>
    </w:p>
  </w:endnote>
  <w:endnote w:type="continuationSeparator" w:id="0">
    <w:p w:rsidR="00912098" w:rsidRDefault="0091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98" w:rsidRDefault="00912098">
      <w:pPr>
        <w:spacing w:after="0" w:line="240" w:lineRule="auto"/>
      </w:pPr>
      <w:r>
        <w:separator/>
      </w:r>
    </w:p>
  </w:footnote>
  <w:footnote w:type="continuationSeparator" w:id="0">
    <w:p w:rsidR="00912098" w:rsidRDefault="0091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B953D0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461D1758" wp14:editId="6515572B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B953D0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B953D0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9120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7"/>
    <w:rsid w:val="000800B0"/>
    <w:rsid w:val="003D4B0E"/>
    <w:rsid w:val="00467F7E"/>
    <w:rsid w:val="00533186"/>
    <w:rsid w:val="006F7597"/>
    <w:rsid w:val="00912098"/>
    <w:rsid w:val="00AC4E73"/>
    <w:rsid w:val="00B953D0"/>
    <w:rsid w:val="00C4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2018-05-21T12:10:00Z</dcterms:created>
  <dcterms:modified xsi:type="dcterms:W3CDTF">2018-05-22T07:26:00Z</dcterms:modified>
</cp:coreProperties>
</file>