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7E3DE7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6F3E7A">
              <w:rPr>
                <w:rFonts w:ascii="Arial" w:hAnsi="Arial"/>
                <w:b/>
                <w:sz w:val="20"/>
                <w:szCs w:val="20"/>
              </w:rPr>
              <w:t xml:space="preserve">produktów leczniczych – </w:t>
            </w:r>
            <w:r w:rsidR="007E3DE7">
              <w:rPr>
                <w:rFonts w:ascii="Arial" w:hAnsi="Arial"/>
                <w:b/>
                <w:sz w:val="20"/>
                <w:szCs w:val="20"/>
              </w:rPr>
              <w:t>2</w:t>
            </w:r>
            <w:r w:rsidR="006F3E7A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  <w:r w:rsidR="007E3DE7">
              <w:rPr>
                <w:rFonts w:ascii="Arial" w:hAnsi="Arial"/>
                <w:b/>
                <w:sz w:val="20"/>
                <w:szCs w:val="20"/>
              </w:rPr>
              <w:t>y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F3E7A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F3E7A">
              <w:rPr>
                <w:rFonts w:ascii="Arial" w:hAnsi="Arial" w:cs="Arial"/>
                <w:sz w:val="20"/>
                <w:szCs w:val="20"/>
              </w:rPr>
              <w:t>30</w:t>
            </w:r>
            <w:r w:rsidR="00563D6C">
              <w:rPr>
                <w:rFonts w:ascii="Arial" w:hAnsi="Arial" w:cs="Arial"/>
                <w:sz w:val="20"/>
                <w:szCs w:val="20"/>
              </w:rPr>
              <w:t>/</w:t>
            </w:r>
            <w:r w:rsidR="007E3DE7">
              <w:rPr>
                <w:rFonts w:ascii="Arial" w:hAnsi="Arial" w:cs="Arial"/>
                <w:sz w:val="20"/>
                <w:szCs w:val="20"/>
              </w:rPr>
              <w:t>1/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B7798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CB7798">
              <w:rPr>
                <w:rFonts w:ascii="Arial" w:eastAsia="Symbol" w:hAnsi="Arial" w:cs="Arial"/>
                <w:b/>
                <w:sz w:val="20"/>
                <w:szCs w:val="20"/>
              </w:rPr>
              <w:t>Figuruje w odpowiednim rejestrze zawodowym lub handlowym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lastRenderedPageBreak/>
              <w:t>prowadzonym w państwie członkowskim siedziby wykonawcy</w:t>
            </w:r>
            <w:r w:rsidRPr="00CB7798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CB7798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060855"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t>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C6" w:rsidRDefault="004953C6" w:rsidP="00704CD9">
      <w:pPr>
        <w:spacing w:before="0" w:after="0"/>
      </w:pPr>
      <w:r>
        <w:separator/>
      </w:r>
    </w:p>
  </w:endnote>
  <w:endnote w:type="continuationSeparator" w:id="0">
    <w:p w:rsidR="004953C6" w:rsidRDefault="004953C6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C6" w:rsidRDefault="004953C6" w:rsidP="00704CD9">
      <w:pPr>
        <w:spacing w:before="0" w:after="0"/>
      </w:pPr>
      <w:r>
        <w:separator/>
      </w:r>
    </w:p>
  </w:footnote>
  <w:footnote w:type="continuationSeparator" w:id="0">
    <w:p w:rsidR="004953C6" w:rsidRDefault="004953C6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9D95-F97D-4952-A954-70207D1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16</cp:revision>
  <cp:lastPrinted>2019-07-19T09:40:00Z</cp:lastPrinted>
  <dcterms:created xsi:type="dcterms:W3CDTF">2020-11-09T13:40:00Z</dcterms:created>
  <dcterms:modified xsi:type="dcterms:W3CDTF">2021-07-13T07:35:00Z</dcterms:modified>
</cp:coreProperties>
</file>