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CA9" w:rsidRPr="00E7257E" w:rsidRDefault="00B45CA9" w:rsidP="00E45EDF">
      <w:pPr>
        <w:spacing w:after="0"/>
        <w:ind w:left="284" w:right="260"/>
        <w:jc w:val="both"/>
        <w:rPr>
          <w:rFonts w:ascii="Arial" w:hAnsi="Arial" w:cs="Arial"/>
          <w:sz w:val="20"/>
          <w:szCs w:val="20"/>
        </w:rPr>
      </w:pPr>
    </w:p>
    <w:p w:rsidR="00B45CA9" w:rsidRPr="00E7257E" w:rsidRDefault="00B45CA9" w:rsidP="00E45EDF">
      <w:pPr>
        <w:spacing w:after="0"/>
        <w:ind w:left="284" w:right="260"/>
        <w:jc w:val="both"/>
        <w:rPr>
          <w:rFonts w:ascii="Arial" w:hAnsi="Arial" w:cs="Arial"/>
          <w:sz w:val="20"/>
          <w:szCs w:val="20"/>
        </w:rPr>
      </w:pPr>
    </w:p>
    <w:p w:rsidR="00B45CA9" w:rsidRPr="00E7257E" w:rsidRDefault="00B45CA9" w:rsidP="00E45EDF">
      <w:pPr>
        <w:spacing w:after="0"/>
        <w:ind w:left="284" w:right="260"/>
        <w:jc w:val="both"/>
        <w:rPr>
          <w:rFonts w:ascii="Arial" w:hAnsi="Arial" w:cs="Arial"/>
          <w:sz w:val="20"/>
          <w:szCs w:val="20"/>
        </w:rPr>
      </w:pPr>
    </w:p>
    <w:p w:rsidR="00B45CA9" w:rsidRPr="00E7257E" w:rsidRDefault="00B45CA9" w:rsidP="00E45EDF">
      <w:pPr>
        <w:spacing w:after="0"/>
        <w:ind w:left="284" w:right="260"/>
        <w:jc w:val="both"/>
        <w:rPr>
          <w:rFonts w:ascii="Arial" w:hAnsi="Arial" w:cs="Arial"/>
          <w:sz w:val="20"/>
          <w:szCs w:val="20"/>
        </w:rPr>
      </w:pPr>
    </w:p>
    <w:p w:rsidR="00B45CA9" w:rsidRPr="00E7257E" w:rsidRDefault="00B45CA9" w:rsidP="00E45EDF">
      <w:pPr>
        <w:spacing w:after="0"/>
        <w:ind w:left="284" w:right="260"/>
        <w:jc w:val="both"/>
        <w:rPr>
          <w:rFonts w:ascii="Arial" w:hAnsi="Arial" w:cs="Arial"/>
          <w:sz w:val="20"/>
          <w:szCs w:val="20"/>
        </w:rPr>
      </w:pPr>
    </w:p>
    <w:p w:rsidR="00722EB6" w:rsidRPr="00E7257E" w:rsidRDefault="00722EB6" w:rsidP="00E45EDF">
      <w:pPr>
        <w:pStyle w:val="Standard"/>
        <w:tabs>
          <w:tab w:val="left" w:pos="7180"/>
        </w:tabs>
        <w:spacing w:line="276" w:lineRule="auto"/>
        <w:ind w:left="284" w:right="260"/>
        <w:jc w:val="right"/>
        <w:rPr>
          <w:rFonts w:ascii="Arial" w:hAnsi="Arial"/>
          <w:sz w:val="20"/>
          <w:szCs w:val="20"/>
          <w:lang w:val="en-US"/>
        </w:rPr>
      </w:pPr>
    </w:p>
    <w:p w:rsidR="00B45CA9" w:rsidRPr="00E7257E" w:rsidRDefault="00B45CA9" w:rsidP="00E45EDF">
      <w:pPr>
        <w:pStyle w:val="Standard"/>
        <w:tabs>
          <w:tab w:val="left" w:pos="7180"/>
        </w:tabs>
        <w:spacing w:line="276" w:lineRule="auto"/>
        <w:ind w:left="284" w:right="260"/>
        <w:jc w:val="right"/>
        <w:rPr>
          <w:rFonts w:ascii="Arial" w:hAnsi="Arial"/>
          <w:sz w:val="20"/>
          <w:szCs w:val="20"/>
          <w:lang w:val="en-US"/>
        </w:rPr>
      </w:pPr>
      <w:proofErr w:type="spellStart"/>
      <w:r w:rsidRPr="00E7257E">
        <w:rPr>
          <w:rFonts w:ascii="Arial" w:hAnsi="Arial"/>
          <w:sz w:val="20"/>
          <w:szCs w:val="20"/>
          <w:lang w:val="en-US"/>
        </w:rPr>
        <w:t>Zawiercie</w:t>
      </w:r>
      <w:proofErr w:type="spellEnd"/>
      <w:r w:rsidRPr="00E7257E">
        <w:rPr>
          <w:rFonts w:ascii="Arial" w:hAnsi="Arial"/>
          <w:sz w:val="20"/>
          <w:szCs w:val="20"/>
          <w:lang w:val="en-US"/>
        </w:rPr>
        <w:t xml:space="preserve">, </w:t>
      </w:r>
      <w:proofErr w:type="spellStart"/>
      <w:r w:rsidRPr="00E7257E">
        <w:rPr>
          <w:rFonts w:ascii="Arial" w:hAnsi="Arial"/>
          <w:sz w:val="20"/>
          <w:szCs w:val="20"/>
          <w:lang w:val="en-US"/>
        </w:rPr>
        <w:t>dnia</w:t>
      </w:r>
      <w:proofErr w:type="spellEnd"/>
      <w:r w:rsidRPr="00E7257E">
        <w:rPr>
          <w:rFonts w:ascii="Arial" w:hAnsi="Arial"/>
          <w:sz w:val="20"/>
          <w:szCs w:val="20"/>
          <w:lang w:val="en-US"/>
        </w:rPr>
        <w:t xml:space="preserve"> </w:t>
      </w:r>
      <w:r w:rsidR="00C65580">
        <w:rPr>
          <w:rFonts w:ascii="Arial" w:hAnsi="Arial"/>
          <w:sz w:val="20"/>
          <w:szCs w:val="20"/>
          <w:lang w:val="en-US"/>
        </w:rPr>
        <w:t>08</w:t>
      </w:r>
      <w:r w:rsidR="00931135" w:rsidRPr="00E7257E">
        <w:rPr>
          <w:rFonts w:ascii="Arial" w:hAnsi="Arial"/>
          <w:sz w:val="20"/>
          <w:szCs w:val="20"/>
          <w:lang w:val="en-US"/>
        </w:rPr>
        <w:t>.</w:t>
      </w:r>
      <w:r w:rsidR="006149F6" w:rsidRPr="00E7257E">
        <w:rPr>
          <w:rFonts w:ascii="Arial" w:hAnsi="Arial"/>
          <w:sz w:val="20"/>
          <w:szCs w:val="20"/>
          <w:lang w:val="en-US"/>
        </w:rPr>
        <w:t>01.2021</w:t>
      </w:r>
      <w:r w:rsidRPr="00E7257E">
        <w:rPr>
          <w:rFonts w:ascii="Arial" w:hAnsi="Arial"/>
          <w:sz w:val="20"/>
          <w:szCs w:val="20"/>
          <w:lang w:val="en-US"/>
        </w:rPr>
        <w:t xml:space="preserve"> r.</w:t>
      </w:r>
    </w:p>
    <w:p w:rsidR="00B45CA9" w:rsidRPr="00E7257E" w:rsidRDefault="00B45CA9" w:rsidP="00E45EDF">
      <w:pPr>
        <w:numPr>
          <w:ilvl w:val="0"/>
          <w:numId w:val="1"/>
        </w:numPr>
        <w:suppressAutoHyphens/>
        <w:spacing w:after="0"/>
        <w:ind w:left="284" w:right="260"/>
        <w:jc w:val="both"/>
        <w:rPr>
          <w:rFonts w:ascii="Arial" w:hAnsi="Arial" w:cs="Arial"/>
          <w:vanish/>
          <w:sz w:val="20"/>
          <w:szCs w:val="20"/>
        </w:rPr>
      </w:pPr>
    </w:p>
    <w:p w:rsidR="00B45CA9" w:rsidRPr="00E7257E" w:rsidRDefault="00B45CA9" w:rsidP="00D41F1A">
      <w:pPr>
        <w:suppressAutoHyphens/>
        <w:spacing w:after="0"/>
        <w:ind w:right="260"/>
        <w:jc w:val="both"/>
        <w:rPr>
          <w:rFonts w:ascii="Arial" w:hAnsi="Arial" w:cs="Arial"/>
          <w:b/>
          <w:sz w:val="20"/>
          <w:szCs w:val="20"/>
        </w:rPr>
      </w:pPr>
    </w:p>
    <w:p w:rsidR="00E45EDF" w:rsidRPr="00E7257E" w:rsidRDefault="00E45EDF" w:rsidP="00E45EDF">
      <w:pPr>
        <w:suppressAutoHyphens/>
        <w:spacing w:after="0"/>
        <w:ind w:left="284" w:right="260"/>
        <w:jc w:val="both"/>
        <w:rPr>
          <w:rFonts w:ascii="Arial" w:hAnsi="Arial" w:cs="Arial"/>
          <w:b/>
          <w:sz w:val="20"/>
          <w:szCs w:val="20"/>
        </w:rPr>
      </w:pPr>
    </w:p>
    <w:p w:rsidR="00B45CA9" w:rsidRPr="00E7257E" w:rsidRDefault="00B45CA9" w:rsidP="00E45EDF">
      <w:pPr>
        <w:tabs>
          <w:tab w:val="left" w:pos="3041"/>
        </w:tabs>
        <w:spacing w:after="0"/>
        <w:ind w:left="284" w:right="260"/>
        <w:jc w:val="center"/>
        <w:rPr>
          <w:rFonts w:ascii="Arial" w:hAnsi="Arial" w:cs="Arial"/>
          <w:b/>
          <w:sz w:val="20"/>
          <w:szCs w:val="20"/>
        </w:rPr>
      </w:pPr>
      <w:r w:rsidRPr="00E7257E">
        <w:rPr>
          <w:rFonts w:ascii="Arial" w:hAnsi="Arial" w:cs="Arial"/>
          <w:b/>
          <w:sz w:val="20"/>
          <w:szCs w:val="20"/>
        </w:rPr>
        <w:t>DO WSZYSTKICH WYKONAWCÓW</w:t>
      </w:r>
    </w:p>
    <w:p w:rsidR="00B45CA9" w:rsidRPr="00E7257E" w:rsidRDefault="00B45CA9" w:rsidP="00E45EDF">
      <w:pPr>
        <w:spacing w:after="0"/>
        <w:ind w:left="284" w:right="260"/>
        <w:jc w:val="both"/>
        <w:rPr>
          <w:rFonts w:ascii="Arial" w:hAnsi="Arial" w:cs="Arial"/>
          <w:sz w:val="20"/>
          <w:szCs w:val="20"/>
        </w:rPr>
      </w:pPr>
    </w:p>
    <w:p w:rsidR="00B45CA9" w:rsidRPr="00E7257E" w:rsidRDefault="006149F6" w:rsidP="006149F6">
      <w:pPr>
        <w:spacing w:after="0"/>
        <w:ind w:left="284" w:right="260"/>
        <w:jc w:val="both"/>
        <w:rPr>
          <w:rFonts w:ascii="Arial" w:hAnsi="Arial" w:cs="Arial"/>
          <w:sz w:val="20"/>
          <w:szCs w:val="20"/>
        </w:rPr>
      </w:pPr>
      <w:r w:rsidRPr="00E7257E">
        <w:rPr>
          <w:rFonts w:ascii="Arial" w:hAnsi="Arial" w:cs="Arial"/>
          <w:sz w:val="20"/>
          <w:szCs w:val="20"/>
        </w:rPr>
        <w:t>dotyczy: DZP/PN/72</w:t>
      </w:r>
      <w:r w:rsidR="00B45CA9" w:rsidRPr="00E7257E">
        <w:rPr>
          <w:rFonts w:ascii="Arial" w:hAnsi="Arial" w:cs="Arial"/>
          <w:sz w:val="20"/>
          <w:szCs w:val="20"/>
        </w:rPr>
        <w:t xml:space="preserve">/2020 – </w:t>
      </w:r>
      <w:r w:rsidRPr="00E7257E">
        <w:rPr>
          <w:rFonts w:ascii="Arial" w:hAnsi="Arial" w:cs="Arial"/>
          <w:sz w:val="20"/>
          <w:szCs w:val="20"/>
        </w:rPr>
        <w:t>Dostawa implantów  wraz z użyczeniem instrumentarium – 26 pakietów.</w:t>
      </w:r>
    </w:p>
    <w:p w:rsidR="00E45EDF" w:rsidRPr="00E7257E" w:rsidRDefault="00E45EDF" w:rsidP="00C65580">
      <w:pPr>
        <w:spacing w:after="0"/>
        <w:ind w:right="260"/>
        <w:jc w:val="both"/>
        <w:rPr>
          <w:rFonts w:ascii="Arial" w:hAnsi="Arial" w:cs="Arial"/>
          <w:sz w:val="20"/>
          <w:szCs w:val="20"/>
        </w:rPr>
      </w:pPr>
    </w:p>
    <w:p w:rsidR="006149F6" w:rsidRPr="00E7257E" w:rsidRDefault="00B45CA9" w:rsidP="00E45EDF">
      <w:pPr>
        <w:spacing w:after="0"/>
        <w:ind w:left="284" w:right="260"/>
        <w:jc w:val="both"/>
        <w:rPr>
          <w:rFonts w:ascii="Arial" w:hAnsi="Arial" w:cs="Arial"/>
          <w:sz w:val="20"/>
          <w:szCs w:val="20"/>
        </w:rPr>
      </w:pPr>
      <w:r w:rsidRPr="00E7257E">
        <w:rPr>
          <w:rFonts w:ascii="Arial" w:hAnsi="Arial" w:cs="Arial"/>
          <w:sz w:val="20"/>
          <w:szCs w:val="20"/>
        </w:rPr>
        <w:t>Zamawiający Szpital Powiatowy w Zawierciu odpowiadając na pytania informuje:</w:t>
      </w:r>
    </w:p>
    <w:p w:rsidR="006149F6" w:rsidRPr="00E7257E" w:rsidRDefault="006149F6" w:rsidP="006149F6">
      <w:pPr>
        <w:spacing w:after="0"/>
        <w:ind w:left="284" w:right="260"/>
        <w:jc w:val="both"/>
        <w:rPr>
          <w:rFonts w:ascii="Arial" w:hAnsi="Arial" w:cs="Arial"/>
          <w:b/>
          <w:sz w:val="20"/>
          <w:szCs w:val="20"/>
        </w:rPr>
      </w:pPr>
    </w:p>
    <w:p w:rsidR="006149F6" w:rsidRPr="00E7257E" w:rsidRDefault="006149F6" w:rsidP="006149F6">
      <w:pPr>
        <w:spacing w:after="0"/>
        <w:jc w:val="both"/>
        <w:rPr>
          <w:rFonts w:ascii="Arial" w:hAnsi="Arial" w:cs="Arial"/>
          <w:b/>
          <w:sz w:val="20"/>
          <w:szCs w:val="20"/>
        </w:rPr>
      </w:pPr>
      <w:r w:rsidRPr="00E7257E">
        <w:rPr>
          <w:rFonts w:ascii="Arial" w:hAnsi="Arial" w:cs="Arial"/>
          <w:b/>
          <w:sz w:val="20"/>
          <w:szCs w:val="20"/>
        </w:rPr>
        <w:t xml:space="preserve">Pytanie nr 1 dotyczy wzoru umowy </w:t>
      </w:r>
    </w:p>
    <w:p w:rsidR="006149F6" w:rsidRPr="00E7257E" w:rsidRDefault="006149F6" w:rsidP="006149F6">
      <w:pPr>
        <w:spacing w:after="0"/>
        <w:jc w:val="both"/>
        <w:rPr>
          <w:rFonts w:ascii="Arial" w:hAnsi="Arial" w:cs="Arial"/>
          <w:sz w:val="20"/>
          <w:szCs w:val="20"/>
        </w:rPr>
      </w:pPr>
      <w:r w:rsidRPr="00E7257E">
        <w:rPr>
          <w:rFonts w:ascii="Arial" w:hAnsi="Arial" w:cs="Arial"/>
          <w:sz w:val="20"/>
          <w:szCs w:val="20"/>
        </w:rPr>
        <w:t xml:space="preserve">Zgodnie z regulacjami wzoru umowy załączonej do SIWZ dostawa wyrobów medycznych na rzecz Zamawiającego następuje poprzez magazyn Zamawiającego znajdujący się na terenie szpitala. Oznacza to, że wyroby medyczne dostarczane są przez wykonawcę do magazynu, a następnie sukcesywnie, w miarę potrzeb, pobierane są                             z magazynu i wykorzystywane przez Zamawiającego, w którym to dopiero momencie ich własność przechodzi na Zamawiającego. </w:t>
      </w:r>
    </w:p>
    <w:p w:rsidR="006149F6" w:rsidRPr="00E7257E" w:rsidRDefault="006149F6" w:rsidP="006149F6">
      <w:pPr>
        <w:spacing w:after="0"/>
        <w:jc w:val="both"/>
        <w:rPr>
          <w:rFonts w:ascii="Arial" w:hAnsi="Arial" w:cs="Arial"/>
          <w:sz w:val="20"/>
          <w:szCs w:val="20"/>
        </w:rPr>
      </w:pPr>
      <w:r w:rsidRPr="00E7257E">
        <w:rPr>
          <w:rFonts w:ascii="Arial" w:hAnsi="Arial" w:cs="Arial"/>
          <w:sz w:val="20"/>
          <w:szCs w:val="20"/>
        </w:rPr>
        <w:t xml:space="preserve">Jednocześnie wzór umowy nie zawiera żadnych regulacji dotyczących odpowiedzialności Zamawiającego za wyroby medyczne znajdujące się w magazynie. Do SIWZ nie został również załączony projekt dodatkowej umowy regulującej prawa i obowiązki oraz ryzyka stron związane z magazynowaniem wyrobów medycznych.                                W konsekwencji nie jest jasne jakie są zasady odpowiedzialności stron w tym zakresie. Gdy wyroby medyczne znajdują się w magazynie Zamawiającego wykonawca nie ma możliwości sprawowania nad nimi jakiejkolwiek pieczy. Dlatego rozumiemy, że za utratę lub zniszczenie wyrobów medycznych odpowiada wówczas Zamawiający, tj. od momentu ich dostawy do magazynu przez wykonawcę. Zagadnienie to nie jest jednak jasne z uwagi na brak jednoznacznych regulacji umownych w tym zakresie i może prowadzić do sporów między stronami. </w:t>
      </w:r>
    </w:p>
    <w:p w:rsidR="006149F6" w:rsidRPr="00E7257E" w:rsidRDefault="006149F6" w:rsidP="006149F6">
      <w:pPr>
        <w:spacing w:after="0"/>
        <w:jc w:val="both"/>
        <w:rPr>
          <w:rFonts w:ascii="Arial" w:hAnsi="Arial" w:cs="Arial"/>
          <w:sz w:val="20"/>
          <w:szCs w:val="20"/>
        </w:rPr>
      </w:pPr>
      <w:r w:rsidRPr="00E7257E">
        <w:rPr>
          <w:rFonts w:ascii="Arial" w:hAnsi="Arial" w:cs="Arial"/>
          <w:sz w:val="20"/>
          <w:szCs w:val="20"/>
        </w:rPr>
        <w:t>Wobec powyższego zwracamy się do Zamawiającego z prośbą o wyjaśnienie zasad odpowiedzialności Zamawiającego poprzez jednoznaczne wskazanie w projekcie umowy załączonej do SIWZ, iż Zamawiający ponosi pełną odpowiedzialność za wyroby medyczne od momentu ich dostawy przez wykonawcę do magazynu.</w:t>
      </w:r>
    </w:p>
    <w:p w:rsidR="006149F6" w:rsidRPr="00BE2514" w:rsidRDefault="006149F6" w:rsidP="00BE2514">
      <w:pPr>
        <w:tabs>
          <w:tab w:val="left" w:pos="360"/>
        </w:tabs>
        <w:contextualSpacing/>
        <w:jc w:val="both"/>
        <w:rPr>
          <w:rFonts w:ascii="Arial" w:eastAsia="Times New Roman" w:hAnsi="Arial" w:cs="Arial"/>
          <w:color w:val="auto"/>
          <w:kern w:val="2"/>
          <w:sz w:val="20"/>
          <w:szCs w:val="20"/>
          <w:lang w:eastAsia="zh-CN" w:bidi="hi-IN"/>
        </w:rPr>
      </w:pPr>
      <w:r w:rsidRPr="00E7257E">
        <w:rPr>
          <w:rFonts w:ascii="Arial" w:hAnsi="Arial" w:cs="Arial"/>
          <w:b/>
          <w:sz w:val="20"/>
          <w:szCs w:val="20"/>
        </w:rPr>
        <w:t>Odpowiedź:</w:t>
      </w:r>
      <w:r w:rsidR="00BE2514">
        <w:rPr>
          <w:rFonts w:ascii="Arial" w:hAnsi="Arial" w:cs="Arial"/>
          <w:b/>
          <w:sz w:val="20"/>
          <w:szCs w:val="20"/>
        </w:rPr>
        <w:t xml:space="preserve"> </w:t>
      </w:r>
      <w:r w:rsidR="00BE2514" w:rsidRPr="00BE2514">
        <w:rPr>
          <w:rFonts w:ascii="Arial" w:hAnsi="Arial" w:cs="Arial"/>
          <w:sz w:val="20"/>
          <w:szCs w:val="20"/>
        </w:rPr>
        <w:t>Zamawiający dokonuje zmiany w</w:t>
      </w:r>
      <w:r w:rsidR="00BE2514">
        <w:rPr>
          <w:rFonts w:ascii="Arial" w:hAnsi="Arial" w:cs="Arial"/>
          <w:b/>
          <w:sz w:val="20"/>
          <w:szCs w:val="20"/>
        </w:rPr>
        <w:t xml:space="preserve"> </w:t>
      </w:r>
      <w:r w:rsidR="00BE2514" w:rsidRPr="006149F6">
        <w:rPr>
          <w:rFonts w:ascii="Arial" w:eastAsia="Times New Roman" w:hAnsi="Arial" w:cs="Arial"/>
          <w:color w:val="000000"/>
          <w:sz w:val="20"/>
          <w:szCs w:val="20"/>
          <w:lang w:eastAsia="pl-PL"/>
        </w:rPr>
        <w:t>§2 ust. 1</w:t>
      </w:r>
      <w:r w:rsidR="00BE2514">
        <w:rPr>
          <w:rFonts w:ascii="Arial" w:eastAsia="Times New Roman" w:hAnsi="Arial" w:cs="Arial"/>
          <w:color w:val="000000"/>
          <w:sz w:val="20"/>
          <w:szCs w:val="20"/>
          <w:lang w:eastAsia="pl-PL"/>
        </w:rPr>
        <w:t>1 wzoru umowy który otrzymuje brzmienie: „</w:t>
      </w:r>
      <w:r w:rsidR="00BE2514" w:rsidRPr="00BE2514">
        <w:rPr>
          <w:rFonts w:ascii="Arial" w:eastAsia="Times New Roman" w:hAnsi="Arial" w:cs="Arial"/>
          <w:color w:val="auto"/>
          <w:kern w:val="2"/>
          <w:sz w:val="20"/>
          <w:szCs w:val="20"/>
          <w:lang w:eastAsia="zh-CN" w:bidi="hi-IN"/>
        </w:rPr>
        <w:t>Zamawiający zobowiązuje się przechowywać Produkt w sposób właściwy w ich oryginalnym opakowaniu z zachowaniem należytej staranności w celu zabezpieczenia i ochrony Produktu zgodnie z wymogami przechowywania, przekazanymi Zamawiającemu przez Wykonawcę w formie pisemnej. Wykonawca nie ponosi odpowiedzialności za Produkt, który nie jest utrzymywany, przechowywany lub używany zgodnie z umową.</w:t>
      </w:r>
      <w:r w:rsidR="00BE2514">
        <w:rPr>
          <w:rFonts w:ascii="Arial" w:eastAsia="Times New Roman" w:hAnsi="Arial" w:cs="Arial"/>
          <w:color w:val="auto"/>
          <w:kern w:val="2"/>
          <w:sz w:val="20"/>
          <w:szCs w:val="20"/>
          <w:lang w:eastAsia="zh-CN" w:bidi="hi-IN"/>
        </w:rPr>
        <w:t>”</w:t>
      </w:r>
    </w:p>
    <w:p w:rsidR="006149F6" w:rsidRPr="00E7257E" w:rsidRDefault="006149F6" w:rsidP="006149F6">
      <w:pPr>
        <w:spacing w:after="0"/>
        <w:rPr>
          <w:rFonts w:ascii="Arial" w:hAnsi="Arial" w:cs="Arial"/>
          <w:b/>
          <w:sz w:val="20"/>
          <w:szCs w:val="20"/>
        </w:rPr>
      </w:pPr>
      <w:r w:rsidRPr="00E7257E">
        <w:rPr>
          <w:rFonts w:ascii="Arial" w:hAnsi="Arial" w:cs="Arial"/>
          <w:b/>
          <w:sz w:val="20"/>
          <w:szCs w:val="20"/>
        </w:rPr>
        <w:t>Pytanie 2 dotyczy pakietu nr 2</w:t>
      </w:r>
    </w:p>
    <w:p w:rsidR="006149F6" w:rsidRPr="00E7257E" w:rsidRDefault="006149F6" w:rsidP="006149F6">
      <w:pPr>
        <w:spacing w:after="0"/>
        <w:rPr>
          <w:rFonts w:ascii="Arial" w:hAnsi="Arial" w:cs="Arial"/>
          <w:sz w:val="20"/>
          <w:szCs w:val="20"/>
        </w:rPr>
      </w:pPr>
      <w:r w:rsidRPr="00E7257E">
        <w:rPr>
          <w:rFonts w:ascii="Arial" w:hAnsi="Arial" w:cs="Arial"/>
          <w:sz w:val="20"/>
          <w:szCs w:val="20"/>
        </w:rPr>
        <w:t>W celu umożliwienia prawidłowej wyceny, zwracamy się z prośbą o rozdzielenie:</w:t>
      </w:r>
    </w:p>
    <w:p w:rsidR="006149F6" w:rsidRPr="00E7257E" w:rsidRDefault="006149F6" w:rsidP="006149F6">
      <w:pPr>
        <w:spacing w:after="0"/>
        <w:rPr>
          <w:rFonts w:ascii="Arial" w:hAnsi="Arial" w:cs="Arial"/>
          <w:sz w:val="20"/>
          <w:szCs w:val="20"/>
        </w:rPr>
      </w:pPr>
      <w:r w:rsidRPr="00E7257E">
        <w:rPr>
          <w:rFonts w:ascii="Arial" w:hAnsi="Arial" w:cs="Arial"/>
          <w:sz w:val="20"/>
          <w:szCs w:val="20"/>
        </w:rPr>
        <w:t xml:space="preserve">pozycji 12 na dwie odrębne pozycje, </w:t>
      </w:r>
      <w:proofErr w:type="spellStart"/>
      <w:r w:rsidRPr="00E7257E">
        <w:rPr>
          <w:rFonts w:ascii="Arial" w:hAnsi="Arial" w:cs="Arial"/>
          <w:sz w:val="20"/>
          <w:szCs w:val="20"/>
        </w:rPr>
        <w:t>tj</w:t>
      </w:r>
      <w:proofErr w:type="spellEnd"/>
      <w:r w:rsidRPr="00E7257E">
        <w:rPr>
          <w:rFonts w:ascii="Arial" w:hAnsi="Arial" w:cs="Arial"/>
          <w:sz w:val="20"/>
          <w:szCs w:val="20"/>
        </w:rPr>
        <w:t xml:space="preserve">: </w:t>
      </w:r>
    </w:p>
    <w:p w:rsidR="006149F6" w:rsidRPr="00E7257E" w:rsidRDefault="006149F6" w:rsidP="006149F6">
      <w:pPr>
        <w:spacing w:after="0"/>
        <w:rPr>
          <w:rFonts w:ascii="Arial" w:hAnsi="Arial" w:cs="Arial"/>
          <w:sz w:val="20"/>
          <w:szCs w:val="20"/>
        </w:rPr>
      </w:pPr>
      <w:r w:rsidRPr="00E7257E">
        <w:rPr>
          <w:rFonts w:ascii="Arial" w:hAnsi="Arial" w:cs="Arial"/>
          <w:sz w:val="20"/>
          <w:szCs w:val="20"/>
        </w:rPr>
        <w:t>12.1</w:t>
      </w:r>
      <w:r w:rsidRPr="00E7257E">
        <w:rPr>
          <w:rFonts w:ascii="Arial" w:hAnsi="Arial" w:cs="Arial"/>
          <w:sz w:val="20"/>
          <w:szCs w:val="20"/>
        </w:rPr>
        <w:tab/>
        <w:t xml:space="preserve">- kotwice – 10 szt. </w:t>
      </w:r>
    </w:p>
    <w:p w:rsidR="006149F6" w:rsidRPr="00E7257E" w:rsidRDefault="006149F6" w:rsidP="006149F6">
      <w:pPr>
        <w:spacing w:after="0"/>
        <w:rPr>
          <w:rFonts w:ascii="Arial" w:hAnsi="Arial" w:cs="Arial"/>
          <w:sz w:val="20"/>
          <w:szCs w:val="20"/>
        </w:rPr>
      </w:pPr>
      <w:r w:rsidRPr="00E7257E">
        <w:rPr>
          <w:rFonts w:ascii="Arial" w:hAnsi="Arial" w:cs="Arial"/>
          <w:sz w:val="20"/>
          <w:szCs w:val="20"/>
        </w:rPr>
        <w:t>12.2</w:t>
      </w:r>
      <w:r w:rsidRPr="00E7257E">
        <w:rPr>
          <w:rFonts w:ascii="Arial" w:hAnsi="Arial" w:cs="Arial"/>
          <w:sz w:val="20"/>
          <w:szCs w:val="20"/>
        </w:rPr>
        <w:tab/>
        <w:t>- wiertła – 2 szt.</w:t>
      </w:r>
    </w:p>
    <w:p w:rsidR="006149F6" w:rsidRPr="00E7257E" w:rsidRDefault="006149F6" w:rsidP="006149F6">
      <w:pPr>
        <w:spacing w:after="0"/>
        <w:rPr>
          <w:rFonts w:ascii="Arial" w:hAnsi="Arial" w:cs="Arial"/>
          <w:sz w:val="20"/>
          <w:szCs w:val="20"/>
        </w:rPr>
      </w:pPr>
      <w:r w:rsidRPr="00E7257E">
        <w:rPr>
          <w:rFonts w:ascii="Arial" w:hAnsi="Arial" w:cs="Arial"/>
          <w:sz w:val="20"/>
          <w:szCs w:val="20"/>
        </w:rPr>
        <w:t xml:space="preserve">pozycji 13 na trzy odrębne pozycje, </w:t>
      </w:r>
      <w:proofErr w:type="spellStart"/>
      <w:r w:rsidRPr="00E7257E">
        <w:rPr>
          <w:rFonts w:ascii="Arial" w:hAnsi="Arial" w:cs="Arial"/>
          <w:sz w:val="20"/>
          <w:szCs w:val="20"/>
        </w:rPr>
        <w:t>tj</w:t>
      </w:r>
      <w:proofErr w:type="spellEnd"/>
      <w:r w:rsidRPr="00E7257E">
        <w:rPr>
          <w:rFonts w:ascii="Arial" w:hAnsi="Arial" w:cs="Arial"/>
          <w:sz w:val="20"/>
          <w:szCs w:val="20"/>
        </w:rPr>
        <w:t xml:space="preserve">: </w:t>
      </w:r>
    </w:p>
    <w:p w:rsidR="006149F6" w:rsidRPr="00E7257E" w:rsidRDefault="006149F6" w:rsidP="006149F6">
      <w:pPr>
        <w:spacing w:after="0"/>
        <w:rPr>
          <w:rFonts w:ascii="Arial" w:hAnsi="Arial" w:cs="Arial"/>
          <w:sz w:val="20"/>
          <w:szCs w:val="20"/>
        </w:rPr>
      </w:pPr>
      <w:r w:rsidRPr="00E7257E">
        <w:rPr>
          <w:rFonts w:ascii="Arial" w:hAnsi="Arial" w:cs="Arial"/>
          <w:sz w:val="20"/>
          <w:szCs w:val="20"/>
        </w:rPr>
        <w:t>13.1</w:t>
      </w:r>
      <w:r w:rsidRPr="00E7257E">
        <w:rPr>
          <w:rFonts w:ascii="Arial" w:hAnsi="Arial" w:cs="Arial"/>
          <w:sz w:val="20"/>
          <w:szCs w:val="20"/>
        </w:rPr>
        <w:tab/>
        <w:t xml:space="preserve">- kotwice – 10 szt. </w:t>
      </w:r>
    </w:p>
    <w:p w:rsidR="006149F6" w:rsidRPr="00E7257E" w:rsidRDefault="006149F6" w:rsidP="006149F6">
      <w:pPr>
        <w:spacing w:after="0"/>
        <w:rPr>
          <w:rFonts w:ascii="Arial" w:hAnsi="Arial" w:cs="Arial"/>
          <w:sz w:val="20"/>
          <w:szCs w:val="20"/>
        </w:rPr>
      </w:pPr>
      <w:r w:rsidRPr="00E7257E">
        <w:rPr>
          <w:rFonts w:ascii="Arial" w:hAnsi="Arial" w:cs="Arial"/>
          <w:sz w:val="20"/>
          <w:szCs w:val="20"/>
        </w:rPr>
        <w:t>13.2</w:t>
      </w:r>
      <w:r w:rsidRPr="00E7257E">
        <w:rPr>
          <w:rFonts w:ascii="Arial" w:hAnsi="Arial" w:cs="Arial"/>
          <w:sz w:val="20"/>
          <w:szCs w:val="20"/>
        </w:rPr>
        <w:tab/>
        <w:t>- celownik - 2 szt.</w:t>
      </w:r>
    </w:p>
    <w:p w:rsidR="006149F6" w:rsidRPr="00E7257E" w:rsidRDefault="006149F6" w:rsidP="006149F6">
      <w:pPr>
        <w:spacing w:after="0"/>
        <w:rPr>
          <w:rFonts w:ascii="Arial" w:hAnsi="Arial" w:cs="Arial"/>
          <w:sz w:val="20"/>
          <w:szCs w:val="20"/>
        </w:rPr>
      </w:pPr>
      <w:r w:rsidRPr="00E7257E">
        <w:rPr>
          <w:rFonts w:ascii="Arial" w:hAnsi="Arial" w:cs="Arial"/>
          <w:sz w:val="20"/>
          <w:szCs w:val="20"/>
        </w:rPr>
        <w:t>13.3</w:t>
      </w:r>
      <w:r w:rsidRPr="00E7257E">
        <w:rPr>
          <w:rFonts w:ascii="Arial" w:hAnsi="Arial" w:cs="Arial"/>
          <w:sz w:val="20"/>
          <w:szCs w:val="20"/>
        </w:rPr>
        <w:tab/>
        <w:t xml:space="preserve"> - wiertła – (prosimy o podanie ilości wierteł)</w:t>
      </w:r>
    </w:p>
    <w:p w:rsidR="006149F6" w:rsidRPr="00145701" w:rsidRDefault="006149F6" w:rsidP="006149F6">
      <w:pPr>
        <w:spacing w:after="0"/>
        <w:rPr>
          <w:rFonts w:ascii="Arial" w:hAnsi="Arial" w:cs="Arial"/>
          <w:sz w:val="20"/>
          <w:szCs w:val="20"/>
        </w:rPr>
      </w:pPr>
      <w:r w:rsidRPr="00E7257E">
        <w:rPr>
          <w:rFonts w:ascii="Arial" w:hAnsi="Arial" w:cs="Arial"/>
          <w:b/>
          <w:sz w:val="20"/>
          <w:szCs w:val="20"/>
        </w:rPr>
        <w:t>Odpowiedź:</w:t>
      </w:r>
      <w:r w:rsidR="00145701">
        <w:rPr>
          <w:rFonts w:ascii="Arial" w:hAnsi="Arial" w:cs="Arial"/>
          <w:b/>
          <w:sz w:val="20"/>
          <w:szCs w:val="20"/>
        </w:rPr>
        <w:t xml:space="preserve"> </w:t>
      </w:r>
      <w:r w:rsidR="00145701" w:rsidRPr="00145701">
        <w:rPr>
          <w:rFonts w:ascii="Arial" w:hAnsi="Arial" w:cs="Arial"/>
          <w:sz w:val="20"/>
          <w:szCs w:val="20"/>
        </w:rPr>
        <w:t xml:space="preserve">Zamawiający wyraża zgodę w załączeniu poprawiony formularz asortymentowo cenowy. </w:t>
      </w:r>
    </w:p>
    <w:p w:rsidR="006149F6" w:rsidRPr="00E7257E" w:rsidRDefault="006149F6" w:rsidP="006149F6">
      <w:pPr>
        <w:spacing w:after="0"/>
        <w:rPr>
          <w:rFonts w:ascii="Arial" w:hAnsi="Arial" w:cs="Arial"/>
          <w:b/>
          <w:sz w:val="20"/>
          <w:szCs w:val="20"/>
        </w:rPr>
      </w:pPr>
      <w:r w:rsidRPr="00E7257E">
        <w:rPr>
          <w:rFonts w:ascii="Arial" w:hAnsi="Arial" w:cs="Arial"/>
          <w:b/>
          <w:sz w:val="20"/>
          <w:szCs w:val="20"/>
        </w:rPr>
        <w:t>Pytanie 3 dotyczy pakietu nr 4</w:t>
      </w:r>
    </w:p>
    <w:p w:rsidR="006149F6" w:rsidRPr="00E7257E" w:rsidRDefault="006149F6" w:rsidP="006149F6">
      <w:pPr>
        <w:spacing w:after="0"/>
        <w:rPr>
          <w:rFonts w:ascii="Arial" w:hAnsi="Arial" w:cs="Arial"/>
          <w:sz w:val="20"/>
          <w:szCs w:val="20"/>
        </w:rPr>
      </w:pPr>
      <w:r w:rsidRPr="00E7257E">
        <w:rPr>
          <w:rFonts w:ascii="Arial" w:hAnsi="Arial" w:cs="Arial"/>
          <w:sz w:val="20"/>
          <w:szCs w:val="20"/>
        </w:rPr>
        <w:t>Czy Zamawiający w Pakiecie 4 dopuści również endoprotezę urazową z trzpieniem urazowym monolityczny napylonym w części bliższej porowatym stopem tytanu, rozmiary 4-14mm (6 rozmiarów), każdy może być zastosowany do protezy odwróconej</w:t>
      </w:r>
    </w:p>
    <w:p w:rsidR="006149F6" w:rsidRPr="00E7257E" w:rsidRDefault="006149F6" w:rsidP="006149F6">
      <w:pPr>
        <w:spacing w:after="0"/>
        <w:rPr>
          <w:rFonts w:ascii="Arial" w:hAnsi="Arial" w:cs="Arial"/>
          <w:sz w:val="20"/>
          <w:szCs w:val="20"/>
        </w:rPr>
      </w:pPr>
      <w:r w:rsidRPr="00E7257E">
        <w:rPr>
          <w:rFonts w:ascii="Arial" w:hAnsi="Arial" w:cs="Arial"/>
          <w:sz w:val="20"/>
          <w:szCs w:val="20"/>
        </w:rPr>
        <w:t>- dwa boczne skrzydełka, po trzy otwory w każdym, do odpowiedniego mocowania guzków</w:t>
      </w:r>
    </w:p>
    <w:p w:rsidR="006149F6" w:rsidRPr="00E7257E" w:rsidRDefault="006149F6" w:rsidP="006149F6">
      <w:pPr>
        <w:spacing w:after="0"/>
        <w:rPr>
          <w:rFonts w:ascii="Arial" w:hAnsi="Arial" w:cs="Arial"/>
          <w:sz w:val="20"/>
          <w:szCs w:val="20"/>
        </w:rPr>
      </w:pPr>
      <w:r w:rsidRPr="00E7257E">
        <w:rPr>
          <w:rFonts w:ascii="Arial" w:hAnsi="Arial" w:cs="Arial"/>
          <w:sz w:val="20"/>
          <w:szCs w:val="20"/>
        </w:rPr>
        <w:t xml:space="preserve">- regulacja wysokości osadzenia trzpienia za pomocą wkręcanego w kanał szpikowy  pozycjonera                                                                                    </w:t>
      </w:r>
    </w:p>
    <w:p w:rsidR="006149F6" w:rsidRPr="00E7257E" w:rsidRDefault="006149F6" w:rsidP="006149F6">
      <w:pPr>
        <w:spacing w:after="0"/>
        <w:rPr>
          <w:rFonts w:ascii="Arial" w:hAnsi="Arial" w:cs="Arial"/>
          <w:sz w:val="20"/>
          <w:szCs w:val="20"/>
        </w:rPr>
      </w:pPr>
      <w:r w:rsidRPr="00E7257E">
        <w:rPr>
          <w:rFonts w:ascii="Arial" w:hAnsi="Arial" w:cs="Arial"/>
          <w:sz w:val="20"/>
          <w:szCs w:val="20"/>
        </w:rPr>
        <w:t xml:space="preserve">- głowy (17 rozmiarów) z regulowanym płynnie offsetem, średnica 38-58mm, wysokość 18-27mm </w:t>
      </w:r>
    </w:p>
    <w:p w:rsidR="006149F6" w:rsidRPr="00E7257E" w:rsidRDefault="006149F6" w:rsidP="006149F6">
      <w:pPr>
        <w:spacing w:after="0"/>
        <w:rPr>
          <w:rFonts w:ascii="Arial" w:hAnsi="Arial" w:cs="Arial"/>
          <w:sz w:val="20"/>
          <w:szCs w:val="20"/>
        </w:rPr>
      </w:pPr>
      <w:r w:rsidRPr="00E7257E">
        <w:rPr>
          <w:rFonts w:ascii="Arial" w:hAnsi="Arial" w:cs="Arial"/>
          <w:sz w:val="20"/>
          <w:szCs w:val="20"/>
        </w:rPr>
        <w:t>- znaczniki głębokości w części bliższej trzpienia.</w:t>
      </w:r>
    </w:p>
    <w:p w:rsidR="00C65580" w:rsidRDefault="006149F6" w:rsidP="006149F6">
      <w:pPr>
        <w:spacing w:after="0"/>
        <w:rPr>
          <w:rFonts w:ascii="Arial" w:hAnsi="Arial" w:cs="Arial"/>
          <w:sz w:val="20"/>
          <w:szCs w:val="20"/>
        </w:rPr>
      </w:pPr>
      <w:r w:rsidRPr="00E7257E">
        <w:rPr>
          <w:rFonts w:ascii="Arial" w:hAnsi="Arial" w:cs="Arial"/>
          <w:sz w:val="20"/>
          <w:szCs w:val="20"/>
        </w:rPr>
        <w:t xml:space="preserve">Pozostałe wymagania jak w SIWZ?    </w:t>
      </w:r>
    </w:p>
    <w:p w:rsidR="00C65580" w:rsidRDefault="00C65580" w:rsidP="006149F6">
      <w:pPr>
        <w:spacing w:after="0"/>
        <w:rPr>
          <w:rFonts w:ascii="Arial" w:hAnsi="Arial" w:cs="Arial"/>
          <w:sz w:val="20"/>
          <w:szCs w:val="20"/>
        </w:rPr>
      </w:pPr>
    </w:p>
    <w:p w:rsidR="00C65580" w:rsidRDefault="00C65580" w:rsidP="006149F6">
      <w:pPr>
        <w:spacing w:after="0"/>
        <w:rPr>
          <w:rFonts w:ascii="Arial" w:hAnsi="Arial" w:cs="Arial"/>
          <w:sz w:val="20"/>
          <w:szCs w:val="20"/>
        </w:rPr>
      </w:pPr>
    </w:p>
    <w:p w:rsidR="00C65580" w:rsidRDefault="00C65580" w:rsidP="006149F6">
      <w:pPr>
        <w:spacing w:after="0"/>
        <w:rPr>
          <w:rFonts w:ascii="Arial" w:hAnsi="Arial" w:cs="Arial"/>
          <w:sz w:val="20"/>
          <w:szCs w:val="20"/>
        </w:rPr>
      </w:pPr>
    </w:p>
    <w:p w:rsidR="00C65580" w:rsidRDefault="00C65580" w:rsidP="006149F6">
      <w:pPr>
        <w:spacing w:after="0"/>
        <w:rPr>
          <w:rFonts w:ascii="Arial" w:hAnsi="Arial" w:cs="Arial"/>
          <w:sz w:val="20"/>
          <w:szCs w:val="20"/>
        </w:rPr>
      </w:pPr>
    </w:p>
    <w:p w:rsidR="00C65580" w:rsidRDefault="00C65580" w:rsidP="006149F6">
      <w:pPr>
        <w:spacing w:after="0"/>
        <w:rPr>
          <w:rFonts w:ascii="Arial" w:hAnsi="Arial" w:cs="Arial"/>
          <w:sz w:val="20"/>
          <w:szCs w:val="20"/>
        </w:rPr>
      </w:pPr>
    </w:p>
    <w:p w:rsidR="006149F6" w:rsidRPr="00E7257E" w:rsidRDefault="006149F6" w:rsidP="006149F6">
      <w:pPr>
        <w:spacing w:after="0"/>
        <w:rPr>
          <w:rFonts w:ascii="Arial" w:hAnsi="Arial" w:cs="Arial"/>
          <w:sz w:val="20"/>
          <w:szCs w:val="20"/>
        </w:rPr>
      </w:pPr>
      <w:r w:rsidRPr="00E7257E">
        <w:rPr>
          <w:rFonts w:ascii="Arial" w:hAnsi="Arial" w:cs="Arial"/>
          <w:sz w:val="20"/>
          <w:szCs w:val="20"/>
        </w:rPr>
        <w:t xml:space="preserve">      </w:t>
      </w:r>
    </w:p>
    <w:p w:rsidR="00C65580" w:rsidRDefault="006149F6" w:rsidP="00C65580">
      <w:pPr>
        <w:spacing w:after="0"/>
        <w:rPr>
          <w:rFonts w:ascii="Arial" w:hAnsi="Arial" w:cs="Arial"/>
          <w:b/>
          <w:sz w:val="20"/>
          <w:szCs w:val="20"/>
        </w:rPr>
      </w:pPr>
      <w:r w:rsidRPr="00E7257E">
        <w:rPr>
          <w:rFonts w:ascii="Arial" w:hAnsi="Arial" w:cs="Arial"/>
          <w:b/>
          <w:sz w:val="20"/>
          <w:szCs w:val="20"/>
        </w:rPr>
        <w:t>Odpowiedź:</w:t>
      </w:r>
      <w:r w:rsidR="00145701">
        <w:rPr>
          <w:rFonts w:ascii="Arial" w:hAnsi="Arial" w:cs="Arial"/>
          <w:b/>
          <w:sz w:val="20"/>
          <w:szCs w:val="20"/>
        </w:rPr>
        <w:t xml:space="preserve"> </w:t>
      </w:r>
      <w:r w:rsidR="00145701">
        <w:rPr>
          <w:rFonts w:ascii="Arial" w:eastAsia="Calibri" w:hAnsi="Arial" w:cs="Arial"/>
          <w:sz w:val="20"/>
          <w:szCs w:val="20"/>
        </w:rPr>
        <w:t xml:space="preserve">Tak, </w:t>
      </w:r>
      <w:r w:rsidR="00145701" w:rsidRPr="000F5189">
        <w:rPr>
          <w:rFonts w:ascii="Arial" w:eastAsia="Calibri" w:hAnsi="Arial" w:cs="Arial"/>
          <w:sz w:val="20"/>
          <w:szCs w:val="20"/>
        </w:rPr>
        <w:t>Zamawiający dopuszcza, jednak wymaga odnotowania tego faktu w formularzu asortymentowo-cenowym w postaci „*” i przypisu.</w:t>
      </w:r>
    </w:p>
    <w:p w:rsidR="006149F6" w:rsidRPr="00E7257E" w:rsidRDefault="006149F6" w:rsidP="00C65580">
      <w:pPr>
        <w:spacing w:after="0"/>
        <w:rPr>
          <w:rFonts w:ascii="Arial" w:hAnsi="Arial" w:cs="Arial"/>
          <w:b/>
          <w:sz w:val="20"/>
          <w:szCs w:val="20"/>
        </w:rPr>
      </w:pPr>
      <w:r w:rsidRPr="00E7257E">
        <w:rPr>
          <w:rFonts w:ascii="Arial" w:hAnsi="Arial" w:cs="Arial"/>
          <w:b/>
          <w:sz w:val="20"/>
          <w:szCs w:val="20"/>
        </w:rPr>
        <w:t>Pytanie 4 dotyczy pakietu nr 7- Cement kostny</w:t>
      </w:r>
    </w:p>
    <w:p w:rsidR="006149F6" w:rsidRPr="00E7257E" w:rsidRDefault="006149F6" w:rsidP="00C65580">
      <w:pPr>
        <w:spacing w:after="0"/>
        <w:rPr>
          <w:rFonts w:ascii="Arial" w:hAnsi="Arial" w:cs="Arial"/>
          <w:sz w:val="20"/>
          <w:szCs w:val="20"/>
        </w:rPr>
      </w:pPr>
      <w:r w:rsidRPr="00E7257E">
        <w:rPr>
          <w:rFonts w:ascii="Arial" w:hAnsi="Arial" w:cs="Arial"/>
          <w:sz w:val="20"/>
          <w:szCs w:val="20"/>
        </w:rPr>
        <w:t xml:space="preserve">Czy Zamawiający dopuści  cement kostny z </w:t>
      </w:r>
      <w:proofErr w:type="spellStart"/>
      <w:r w:rsidRPr="00E7257E">
        <w:rPr>
          <w:rFonts w:ascii="Arial" w:hAnsi="Arial" w:cs="Arial"/>
          <w:sz w:val="20"/>
          <w:szCs w:val="20"/>
        </w:rPr>
        <w:t>gentamycyną</w:t>
      </w:r>
      <w:proofErr w:type="spellEnd"/>
      <w:r w:rsidRPr="00E7257E">
        <w:rPr>
          <w:rFonts w:ascii="Arial" w:hAnsi="Arial" w:cs="Arial"/>
          <w:sz w:val="20"/>
          <w:szCs w:val="20"/>
        </w:rPr>
        <w:t xml:space="preserve"> -  zestaw zawiera fiolkę ze sproszkowanym cementem i antybiotykiem o pojemności 40g oraz </w:t>
      </w:r>
      <w:proofErr w:type="spellStart"/>
      <w:r w:rsidRPr="00E7257E">
        <w:rPr>
          <w:rFonts w:ascii="Arial" w:hAnsi="Arial" w:cs="Arial"/>
          <w:sz w:val="20"/>
          <w:szCs w:val="20"/>
        </w:rPr>
        <w:t>oraz</w:t>
      </w:r>
      <w:proofErr w:type="spellEnd"/>
      <w:r w:rsidRPr="00E7257E">
        <w:rPr>
          <w:rFonts w:ascii="Arial" w:hAnsi="Arial" w:cs="Arial"/>
          <w:sz w:val="20"/>
          <w:szCs w:val="20"/>
        </w:rPr>
        <w:t xml:space="preserve"> fiolkę z płynem do przygotowania zawiesiny o pojemności min. 14g. Cement o niskiej oraz standardowej lepkości do wyboru, przystosowany do aplikacji za pomocą strzykawki.</w:t>
      </w:r>
    </w:p>
    <w:p w:rsidR="00B45CA9" w:rsidRPr="00E7257E" w:rsidRDefault="006149F6" w:rsidP="00D22FBF">
      <w:pPr>
        <w:spacing w:after="0"/>
        <w:rPr>
          <w:rFonts w:ascii="Arial" w:hAnsi="Arial" w:cs="Arial"/>
          <w:b/>
          <w:sz w:val="20"/>
          <w:szCs w:val="20"/>
        </w:rPr>
      </w:pPr>
      <w:r w:rsidRPr="00E7257E">
        <w:rPr>
          <w:rFonts w:ascii="Arial" w:hAnsi="Arial" w:cs="Arial"/>
          <w:b/>
          <w:sz w:val="20"/>
          <w:szCs w:val="20"/>
        </w:rPr>
        <w:t>Odpowiedź:</w:t>
      </w:r>
      <w:r w:rsidR="000E39B5">
        <w:rPr>
          <w:rFonts w:ascii="Arial" w:hAnsi="Arial" w:cs="Arial"/>
          <w:b/>
          <w:sz w:val="20"/>
          <w:szCs w:val="20"/>
        </w:rPr>
        <w:t xml:space="preserve"> </w:t>
      </w:r>
      <w:r w:rsidR="000E39B5" w:rsidRPr="000E39B5">
        <w:rPr>
          <w:rFonts w:ascii="Arial" w:hAnsi="Arial" w:cs="Arial"/>
          <w:sz w:val="20"/>
          <w:szCs w:val="20"/>
        </w:rPr>
        <w:t>Zamawiający nie dopuszcza.</w:t>
      </w:r>
    </w:p>
    <w:p w:rsidR="006149F6" w:rsidRPr="00E7257E" w:rsidRDefault="006149F6" w:rsidP="00D22FBF">
      <w:pPr>
        <w:spacing w:after="0" w:line="240" w:lineRule="auto"/>
        <w:rPr>
          <w:rFonts w:ascii="Arial" w:eastAsia="Times New Roman" w:hAnsi="Arial" w:cs="Arial"/>
          <w:b/>
          <w:bCs/>
          <w:color w:val="auto"/>
          <w:sz w:val="20"/>
          <w:szCs w:val="20"/>
          <w:lang w:eastAsia="pl-PL"/>
        </w:rPr>
      </w:pPr>
      <w:r w:rsidRPr="00E7257E">
        <w:rPr>
          <w:rFonts w:ascii="Arial" w:eastAsia="Times New Roman" w:hAnsi="Arial" w:cs="Arial"/>
          <w:b/>
          <w:bCs/>
          <w:color w:val="auto"/>
          <w:sz w:val="20"/>
          <w:szCs w:val="20"/>
          <w:lang w:eastAsia="pl-PL"/>
        </w:rPr>
        <w:t xml:space="preserve">Pytanie 5 dotyczy pakiet nr 8 poz. 1 </w:t>
      </w:r>
    </w:p>
    <w:p w:rsidR="006149F6" w:rsidRPr="00E7257E" w:rsidRDefault="006149F6" w:rsidP="00D22FBF">
      <w:pPr>
        <w:spacing w:after="0" w:line="240" w:lineRule="auto"/>
        <w:rPr>
          <w:rFonts w:ascii="Arial" w:eastAsia="Times New Roman" w:hAnsi="Arial" w:cs="Arial"/>
          <w:color w:val="auto"/>
          <w:sz w:val="20"/>
          <w:szCs w:val="20"/>
          <w:lang w:eastAsia="pl-PL"/>
        </w:rPr>
      </w:pPr>
      <w:r w:rsidRPr="006149F6">
        <w:rPr>
          <w:rFonts w:ascii="Arial" w:eastAsia="Times New Roman" w:hAnsi="Arial" w:cs="Arial"/>
          <w:color w:val="auto"/>
          <w:sz w:val="20"/>
          <w:szCs w:val="20"/>
          <w:lang w:eastAsia="pl-PL"/>
        </w:rPr>
        <w:t xml:space="preserve">Czy </w:t>
      </w:r>
      <w:r w:rsidR="00D22FBF" w:rsidRPr="00E7257E">
        <w:rPr>
          <w:rFonts w:ascii="Arial" w:eastAsia="Times New Roman" w:hAnsi="Arial" w:cs="Arial"/>
          <w:color w:val="auto"/>
          <w:sz w:val="20"/>
          <w:szCs w:val="20"/>
          <w:lang w:eastAsia="pl-PL"/>
        </w:rPr>
        <w:t>Zamawiający dopuści w pozycji 1</w:t>
      </w:r>
      <w:r w:rsidRPr="006149F6">
        <w:rPr>
          <w:rFonts w:ascii="Arial" w:eastAsia="Times New Roman" w:hAnsi="Arial" w:cs="Arial"/>
          <w:color w:val="auto"/>
          <w:sz w:val="20"/>
          <w:szCs w:val="20"/>
          <w:lang w:eastAsia="pl-PL"/>
        </w:rPr>
        <w:t>substytut kości syntetyczny, składający się z fosforan trójwapniow</w:t>
      </w:r>
      <w:r w:rsidR="00D22FBF" w:rsidRPr="00E7257E">
        <w:rPr>
          <w:rFonts w:ascii="Arial" w:eastAsia="Times New Roman" w:hAnsi="Arial" w:cs="Arial"/>
          <w:color w:val="auto"/>
          <w:sz w:val="20"/>
          <w:szCs w:val="20"/>
          <w:lang w:eastAsia="pl-PL"/>
        </w:rPr>
        <w:t xml:space="preserve">ego, granule  </w:t>
      </w:r>
      <w:r w:rsidRPr="006149F6">
        <w:rPr>
          <w:rFonts w:ascii="Arial" w:eastAsia="Times New Roman" w:hAnsi="Arial" w:cs="Arial"/>
          <w:color w:val="auto"/>
          <w:sz w:val="20"/>
          <w:szCs w:val="20"/>
          <w:lang w:eastAsia="pl-PL"/>
        </w:rPr>
        <w:t>o średnicy 3-4mm, opakowanie 5g (g adekwatnie do cm</w:t>
      </w:r>
      <w:r w:rsidRPr="006149F6">
        <w:rPr>
          <w:rFonts w:ascii="Arial" w:eastAsia="Times New Roman" w:hAnsi="Arial" w:cs="Arial"/>
          <w:color w:val="auto"/>
          <w:sz w:val="20"/>
          <w:szCs w:val="20"/>
          <w:vertAlign w:val="superscript"/>
          <w:lang w:eastAsia="pl-PL"/>
        </w:rPr>
        <w:t>3</w:t>
      </w:r>
      <w:r w:rsidR="00D22FBF" w:rsidRPr="00E7257E">
        <w:rPr>
          <w:rFonts w:ascii="Arial" w:eastAsia="Times New Roman" w:hAnsi="Arial" w:cs="Arial"/>
          <w:color w:val="auto"/>
          <w:sz w:val="20"/>
          <w:szCs w:val="20"/>
          <w:lang w:eastAsia="pl-PL"/>
        </w:rPr>
        <w:t>)</w:t>
      </w:r>
    </w:p>
    <w:p w:rsidR="00D22FBF" w:rsidRPr="00E7257E" w:rsidRDefault="00D22FBF" w:rsidP="00D22FBF">
      <w:pPr>
        <w:spacing w:after="0" w:line="240" w:lineRule="auto"/>
        <w:rPr>
          <w:rFonts w:ascii="Arial" w:eastAsia="Times New Roman" w:hAnsi="Arial" w:cs="Arial"/>
          <w:b/>
          <w:color w:val="auto"/>
          <w:sz w:val="20"/>
          <w:szCs w:val="20"/>
          <w:lang w:eastAsia="pl-PL"/>
        </w:rPr>
      </w:pPr>
      <w:r w:rsidRPr="00E7257E">
        <w:rPr>
          <w:rFonts w:ascii="Arial" w:eastAsia="Times New Roman" w:hAnsi="Arial" w:cs="Arial"/>
          <w:b/>
          <w:color w:val="auto"/>
          <w:sz w:val="20"/>
          <w:szCs w:val="20"/>
          <w:lang w:eastAsia="pl-PL"/>
        </w:rPr>
        <w:t>Odpowiedź:</w:t>
      </w:r>
      <w:r w:rsidR="00145701">
        <w:rPr>
          <w:rFonts w:ascii="Arial" w:eastAsia="Times New Roman" w:hAnsi="Arial" w:cs="Arial"/>
          <w:b/>
          <w:color w:val="auto"/>
          <w:sz w:val="20"/>
          <w:szCs w:val="20"/>
          <w:lang w:eastAsia="pl-PL"/>
        </w:rPr>
        <w:t xml:space="preserve"> </w:t>
      </w:r>
      <w:r w:rsidR="00145701">
        <w:rPr>
          <w:rFonts w:ascii="Arial" w:eastAsia="Calibri" w:hAnsi="Arial" w:cs="Arial"/>
          <w:sz w:val="20"/>
          <w:szCs w:val="20"/>
        </w:rPr>
        <w:t xml:space="preserve">Tak, </w:t>
      </w:r>
      <w:r w:rsidR="00145701" w:rsidRPr="000F5189">
        <w:rPr>
          <w:rFonts w:ascii="Arial" w:eastAsia="Calibri" w:hAnsi="Arial" w:cs="Arial"/>
          <w:sz w:val="20"/>
          <w:szCs w:val="20"/>
        </w:rPr>
        <w:t>Zamawiający dopuszcza, jednak wymaga odnotowania tego faktu w formularzu asortymentowo-cenowym w postaci „*” i przypisu.</w:t>
      </w:r>
    </w:p>
    <w:p w:rsidR="00D22FBF" w:rsidRPr="006149F6" w:rsidRDefault="00D22FBF" w:rsidP="00D22FBF">
      <w:pPr>
        <w:spacing w:after="0" w:line="240" w:lineRule="auto"/>
        <w:rPr>
          <w:rFonts w:ascii="Arial" w:eastAsia="Times New Roman" w:hAnsi="Arial" w:cs="Arial"/>
          <w:b/>
          <w:color w:val="auto"/>
          <w:sz w:val="20"/>
          <w:szCs w:val="20"/>
          <w:lang w:eastAsia="pl-PL"/>
        </w:rPr>
      </w:pPr>
      <w:r w:rsidRPr="00E7257E">
        <w:rPr>
          <w:rFonts w:ascii="Arial" w:eastAsia="Times New Roman" w:hAnsi="Arial" w:cs="Arial"/>
          <w:b/>
          <w:color w:val="auto"/>
          <w:sz w:val="20"/>
          <w:szCs w:val="20"/>
          <w:lang w:eastAsia="pl-PL"/>
        </w:rPr>
        <w:t xml:space="preserve">Pytanie 6 dotyczy pakiet nr 8 poz. 2 </w:t>
      </w:r>
    </w:p>
    <w:p w:rsidR="006149F6" w:rsidRPr="00E7257E" w:rsidRDefault="00D22FBF" w:rsidP="00D22FBF">
      <w:pPr>
        <w:spacing w:after="0" w:line="240" w:lineRule="auto"/>
        <w:jc w:val="both"/>
        <w:rPr>
          <w:rFonts w:ascii="Arial" w:eastAsia="Times New Roman" w:hAnsi="Arial" w:cs="Arial"/>
          <w:color w:val="auto"/>
          <w:sz w:val="20"/>
          <w:szCs w:val="20"/>
          <w:lang w:eastAsia="pl-PL"/>
        </w:rPr>
      </w:pPr>
      <w:r w:rsidRPr="006149F6">
        <w:rPr>
          <w:rFonts w:ascii="Arial" w:eastAsia="Times New Roman" w:hAnsi="Arial" w:cs="Arial"/>
          <w:color w:val="auto"/>
          <w:sz w:val="20"/>
          <w:szCs w:val="20"/>
          <w:lang w:eastAsia="pl-PL"/>
        </w:rPr>
        <w:t xml:space="preserve">Czy </w:t>
      </w:r>
      <w:r w:rsidRPr="00E7257E">
        <w:rPr>
          <w:rFonts w:ascii="Arial" w:eastAsia="Times New Roman" w:hAnsi="Arial" w:cs="Arial"/>
          <w:color w:val="auto"/>
          <w:sz w:val="20"/>
          <w:szCs w:val="20"/>
          <w:lang w:eastAsia="pl-PL"/>
        </w:rPr>
        <w:t xml:space="preserve">Zamawiający dopuści w pozycji 2 </w:t>
      </w:r>
      <w:r w:rsidR="006149F6" w:rsidRPr="006149F6">
        <w:rPr>
          <w:rFonts w:ascii="Arial" w:eastAsia="Times New Roman" w:hAnsi="Arial" w:cs="Arial"/>
          <w:color w:val="auto"/>
          <w:sz w:val="20"/>
          <w:szCs w:val="20"/>
          <w:lang w:eastAsia="pl-PL"/>
        </w:rPr>
        <w:t>substytut kości syntetyczny, składający się z fosforan trójwapniowego, granule                 o średnicy 3-4mm, opakowanie 10g (g adekwatnie do cm</w:t>
      </w:r>
      <w:r w:rsidR="006149F6" w:rsidRPr="006149F6">
        <w:rPr>
          <w:rFonts w:ascii="Arial" w:eastAsia="Times New Roman" w:hAnsi="Arial" w:cs="Arial"/>
          <w:color w:val="auto"/>
          <w:sz w:val="20"/>
          <w:szCs w:val="20"/>
          <w:vertAlign w:val="superscript"/>
          <w:lang w:eastAsia="pl-PL"/>
        </w:rPr>
        <w:t>3</w:t>
      </w:r>
      <w:r w:rsidRPr="00E7257E">
        <w:rPr>
          <w:rFonts w:ascii="Arial" w:eastAsia="Times New Roman" w:hAnsi="Arial" w:cs="Arial"/>
          <w:color w:val="auto"/>
          <w:sz w:val="20"/>
          <w:szCs w:val="20"/>
          <w:lang w:eastAsia="pl-PL"/>
        </w:rPr>
        <w:t>)</w:t>
      </w:r>
    </w:p>
    <w:p w:rsidR="00D22FBF" w:rsidRPr="00E7257E" w:rsidRDefault="00D22FBF" w:rsidP="00D22FBF">
      <w:pPr>
        <w:spacing w:after="0" w:line="240" w:lineRule="auto"/>
        <w:rPr>
          <w:rFonts w:ascii="Arial" w:eastAsia="Times New Roman" w:hAnsi="Arial" w:cs="Arial"/>
          <w:b/>
          <w:color w:val="auto"/>
          <w:sz w:val="20"/>
          <w:szCs w:val="20"/>
          <w:lang w:eastAsia="pl-PL"/>
        </w:rPr>
      </w:pPr>
      <w:r w:rsidRPr="00E7257E">
        <w:rPr>
          <w:rFonts w:ascii="Arial" w:eastAsia="Times New Roman" w:hAnsi="Arial" w:cs="Arial"/>
          <w:b/>
          <w:color w:val="auto"/>
          <w:sz w:val="20"/>
          <w:szCs w:val="20"/>
          <w:lang w:eastAsia="pl-PL"/>
        </w:rPr>
        <w:t>Odpowiedź:</w:t>
      </w:r>
      <w:r w:rsidR="00145701" w:rsidRPr="00145701">
        <w:rPr>
          <w:rFonts w:ascii="Arial" w:eastAsia="Times New Roman" w:hAnsi="Arial" w:cs="Arial"/>
          <w:color w:val="auto"/>
          <w:sz w:val="20"/>
          <w:szCs w:val="20"/>
          <w:lang w:eastAsia="pl-PL"/>
        </w:rPr>
        <w:t xml:space="preserve"> </w:t>
      </w:r>
      <w:r w:rsidR="00145701">
        <w:rPr>
          <w:rFonts w:ascii="Arial" w:eastAsia="Calibri" w:hAnsi="Arial" w:cs="Arial"/>
          <w:sz w:val="20"/>
          <w:szCs w:val="20"/>
        </w:rPr>
        <w:t xml:space="preserve">Tak, </w:t>
      </w:r>
      <w:r w:rsidR="00145701" w:rsidRPr="000F5189">
        <w:rPr>
          <w:rFonts w:ascii="Arial" w:eastAsia="Calibri" w:hAnsi="Arial" w:cs="Arial"/>
          <w:sz w:val="20"/>
          <w:szCs w:val="20"/>
        </w:rPr>
        <w:t>Zamawiający dopuszcza, jednak wymaga odnotowania tego faktu w formularzu asortymentowo-cenowym w postaci „*” i przypisu.</w:t>
      </w:r>
    </w:p>
    <w:p w:rsidR="00D22FBF" w:rsidRPr="006149F6" w:rsidRDefault="00D22FBF" w:rsidP="00D22FBF">
      <w:pPr>
        <w:spacing w:after="0" w:line="240" w:lineRule="auto"/>
        <w:rPr>
          <w:rFonts w:ascii="Arial" w:eastAsia="Times New Roman" w:hAnsi="Arial" w:cs="Arial"/>
          <w:b/>
          <w:color w:val="auto"/>
          <w:sz w:val="20"/>
          <w:szCs w:val="20"/>
          <w:lang w:eastAsia="pl-PL"/>
        </w:rPr>
      </w:pPr>
      <w:r w:rsidRPr="00E7257E">
        <w:rPr>
          <w:rFonts w:ascii="Arial" w:eastAsia="Times New Roman" w:hAnsi="Arial" w:cs="Arial"/>
          <w:b/>
          <w:color w:val="auto"/>
          <w:sz w:val="20"/>
          <w:szCs w:val="20"/>
          <w:lang w:eastAsia="pl-PL"/>
        </w:rPr>
        <w:t xml:space="preserve">Pytanie 7 dotyczy pakiet nr 8 poz. 3 </w:t>
      </w:r>
    </w:p>
    <w:p w:rsidR="00D22FBF" w:rsidRPr="00E7257E" w:rsidRDefault="00D22FBF" w:rsidP="00D22FBF">
      <w:pPr>
        <w:spacing w:after="0" w:line="240" w:lineRule="auto"/>
        <w:jc w:val="both"/>
        <w:rPr>
          <w:rFonts w:ascii="Arial" w:eastAsia="Times New Roman" w:hAnsi="Arial" w:cs="Arial"/>
          <w:color w:val="auto"/>
          <w:sz w:val="20"/>
          <w:szCs w:val="20"/>
          <w:lang w:eastAsia="pl-PL"/>
        </w:rPr>
      </w:pPr>
      <w:r w:rsidRPr="006149F6">
        <w:rPr>
          <w:rFonts w:ascii="Arial" w:eastAsia="Times New Roman" w:hAnsi="Arial" w:cs="Arial"/>
          <w:color w:val="auto"/>
          <w:sz w:val="20"/>
          <w:szCs w:val="20"/>
          <w:lang w:eastAsia="pl-PL"/>
        </w:rPr>
        <w:t xml:space="preserve">Czy </w:t>
      </w:r>
      <w:r w:rsidRPr="00E7257E">
        <w:rPr>
          <w:rFonts w:ascii="Arial" w:eastAsia="Times New Roman" w:hAnsi="Arial" w:cs="Arial"/>
          <w:color w:val="auto"/>
          <w:sz w:val="20"/>
          <w:szCs w:val="20"/>
          <w:lang w:eastAsia="pl-PL"/>
        </w:rPr>
        <w:t xml:space="preserve">Zamawiający dopuści w pozycji 3 </w:t>
      </w:r>
      <w:r w:rsidR="006149F6" w:rsidRPr="006149F6">
        <w:rPr>
          <w:rFonts w:ascii="Arial" w:eastAsia="Times New Roman" w:hAnsi="Arial" w:cs="Arial"/>
          <w:color w:val="auto"/>
          <w:sz w:val="20"/>
          <w:szCs w:val="20"/>
          <w:lang w:eastAsia="pl-PL"/>
        </w:rPr>
        <w:t>substytut kości syntetyczny, składający się z fosforan trójwapniowego, granule                   o średnicy 3-4mm, opakowanie 15g (g adekwatnie do cm</w:t>
      </w:r>
      <w:r w:rsidR="006149F6" w:rsidRPr="006149F6">
        <w:rPr>
          <w:rFonts w:ascii="Arial" w:eastAsia="Times New Roman" w:hAnsi="Arial" w:cs="Arial"/>
          <w:color w:val="auto"/>
          <w:sz w:val="20"/>
          <w:szCs w:val="20"/>
          <w:vertAlign w:val="superscript"/>
          <w:lang w:eastAsia="pl-PL"/>
        </w:rPr>
        <w:t>3</w:t>
      </w:r>
      <w:r w:rsidRPr="00E7257E">
        <w:rPr>
          <w:rFonts w:ascii="Arial" w:eastAsia="Times New Roman" w:hAnsi="Arial" w:cs="Arial"/>
          <w:color w:val="auto"/>
          <w:sz w:val="20"/>
          <w:szCs w:val="20"/>
          <w:lang w:eastAsia="pl-PL"/>
        </w:rPr>
        <w:t>)</w:t>
      </w:r>
    </w:p>
    <w:p w:rsidR="00145701" w:rsidRDefault="00D22FBF" w:rsidP="00D22FBF">
      <w:pPr>
        <w:spacing w:after="0" w:line="240" w:lineRule="auto"/>
        <w:rPr>
          <w:rFonts w:ascii="Arial" w:eastAsia="Calibri" w:hAnsi="Arial" w:cs="Arial"/>
          <w:sz w:val="20"/>
          <w:szCs w:val="20"/>
        </w:rPr>
      </w:pPr>
      <w:r w:rsidRPr="00E7257E">
        <w:rPr>
          <w:rFonts w:ascii="Arial" w:eastAsia="Times New Roman" w:hAnsi="Arial" w:cs="Arial"/>
          <w:b/>
          <w:color w:val="auto"/>
          <w:sz w:val="20"/>
          <w:szCs w:val="20"/>
          <w:lang w:eastAsia="pl-PL"/>
        </w:rPr>
        <w:t>Odpowiedź:</w:t>
      </w:r>
      <w:r w:rsidR="00145701" w:rsidRPr="00145701">
        <w:rPr>
          <w:rFonts w:ascii="Arial" w:eastAsia="Times New Roman" w:hAnsi="Arial" w:cs="Arial"/>
          <w:color w:val="auto"/>
          <w:sz w:val="20"/>
          <w:szCs w:val="20"/>
          <w:lang w:eastAsia="pl-PL"/>
        </w:rPr>
        <w:t xml:space="preserve"> </w:t>
      </w:r>
      <w:r w:rsidR="00145701">
        <w:rPr>
          <w:rFonts w:ascii="Arial" w:eastAsia="Calibri" w:hAnsi="Arial" w:cs="Arial"/>
          <w:sz w:val="20"/>
          <w:szCs w:val="20"/>
        </w:rPr>
        <w:t xml:space="preserve">Tak, </w:t>
      </w:r>
      <w:r w:rsidR="00145701" w:rsidRPr="000F5189">
        <w:rPr>
          <w:rFonts w:ascii="Arial" w:eastAsia="Calibri" w:hAnsi="Arial" w:cs="Arial"/>
          <w:sz w:val="20"/>
          <w:szCs w:val="20"/>
        </w:rPr>
        <w:t>Zamawiający dopuszcza, jednak wymaga odnotowania tego faktu w formularzu asortymentowo-cenowym w postaci „*” i przypisu.</w:t>
      </w:r>
    </w:p>
    <w:p w:rsidR="00D22FBF" w:rsidRPr="00E7257E" w:rsidRDefault="00D22FBF" w:rsidP="00D22FBF">
      <w:pPr>
        <w:spacing w:after="0" w:line="240" w:lineRule="auto"/>
        <w:rPr>
          <w:rFonts w:ascii="Arial" w:eastAsia="Times New Roman" w:hAnsi="Arial" w:cs="Arial"/>
          <w:b/>
          <w:color w:val="auto"/>
          <w:sz w:val="20"/>
          <w:szCs w:val="20"/>
          <w:lang w:eastAsia="pl-PL"/>
        </w:rPr>
      </w:pPr>
      <w:r w:rsidRPr="00E7257E">
        <w:rPr>
          <w:rFonts w:ascii="Arial" w:eastAsia="Times New Roman" w:hAnsi="Arial" w:cs="Arial"/>
          <w:b/>
          <w:color w:val="auto"/>
          <w:sz w:val="20"/>
          <w:szCs w:val="20"/>
          <w:lang w:eastAsia="pl-PL"/>
        </w:rPr>
        <w:t xml:space="preserve">Pytanie 8 dotyczy pakiet nr 8 poz. 4 </w:t>
      </w:r>
    </w:p>
    <w:p w:rsidR="00D22FBF" w:rsidRPr="00E7257E" w:rsidRDefault="00D22FBF" w:rsidP="00D22FBF">
      <w:pPr>
        <w:spacing w:after="0" w:line="240" w:lineRule="auto"/>
        <w:rPr>
          <w:rFonts w:ascii="Arial" w:eastAsia="Times New Roman" w:hAnsi="Arial" w:cs="Arial"/>
          <w:b/>
          <w:color w:val="auto"/>
          <w:sz w:val="20"/>
          <w:szCs w:val="20"/>
          <w:lang w:eastAsia="pl-PL"/>
        </w:rPr>
      </w:pPr>
      <w:r w:rsidRPr="006149F6">
        <w:rPr>
          <w:rFonts w:ascii="Arial" w:eastAsia="Times New Roman" w:hAnsi="Arial" w:cs="Arial"/>
          <w:color w:val="auto"/>
          <w:sz w:val="20"/>
          <w:szCs w:val="20"/>
          <w:lang w:eastAsia="pl-PL"/>
        </w:rPr>
        <w:t xml:space="preserve">Czy </w:t>
      </w:r>
      <w:r w:rsidRPr="00E7257E">
        <w:rPr>
          <w:rFonts w:ascii="Arial" w:eastAsia="Times New Roman" w:hAnsi="Arial" w:cs="Arial"/>
          <w:color w:val="auto"/>
          <w:sz w:val="20"/>
          <w:szCs w:val="20"/>
          <w:lang w:eastAsia="pl-PL"/>
        </w:rPr>
        <w:t xml:space="preserve">Zamawiający dopuści w pozycji  </w:t>
      </w:r>
      <w:r w:rsidR="006149F6" w:rsidRPr="006149F6">
        <w:rPr>
          <w:rFonts w:ascii="Arial" w:eastAsia="Times New Roman" w:hAnsi="Arial" w:cs="Arial"/>
          <w:color w:val="auto"/>
          <w:sz w:val="20"/>
          <w:szCs w:val="20"/>
          <w:lang w:eastAsia="pl-PL"/>
        </w:rPr>
        <w:t xml:space="preserve">4. substytut kości syntetyczny, składający się z uwodnionego </w:t>
      </w:r>
      <w:proofErr w:type="spellStart"/>
      <w:r w:rsidR="006149F6" w:rsidRPr="006149F6">
        <w:rPr>
          <w:rFonts w:ascii="Arial" w:eastAsia="Times New Roman" w:hAnsi="Arial" w:cs="Arial"/>
          <w:color w:val="auto"/>
          <w:sz w:val="20"/>
          <w:szCs w:val="20"/>
          <w:lang w:eastAsia="pl-PL"/>
        </w:rPr>
        <w:t>hydroksyapatytu</w:t>
      </w:r>
      <w:proofErr w:type="spellEnd"/>
      <w:r w:rsidR="006149F6" w:rsidRPr="006149F6">
        <w:rPr>
          <w:rFonts w:ascii="Arial" w:eastAsia="Times New Roman" w:hAnsi="Arial" w:cs="Arial"/>
          <w:color w:val="auto"/>
          <w:sz w:val="20"/>
          <w:szCs w:val="20"/>
          <w:lang w:eastAsia="pl-PL"/>
        </w:rPr>
        <w:t xml:space="preserve"> 30% (</w:t>
      </w:r>
      <w:proofErr w:type="spellStart"/>
      <w:r w:rsidR="006149F6" w:rsidRPr="006149F6">
        <w:rPr>
          <w:rFonts w:ascii="Arial" w:eastAsia="Times New Roman" w:hAnsi="Arial" w:cs="Arial"/>
          <w:color w:val="auto"/>
          <w:sz w:val="20"/>
          <w:szCs w:val="20"/>
          <w:lang w:eastAsia="pl-PL"/>
        </w:rPr>
        <w:t>nanożel</w:t>
      </w:r>
      <w:proofErr w:type="spellEnd"/>
      <w:r w:rsidR="006149F6" w:rsidRPr="006149F6">
        <w:rPr>
          <w:rFonts w:ascii="Arial" w:eastAsia="Times New Roman" w:hAnsi="Arial" w:cs="Arial"/>
          <w:color w:val="auto"/>
          <w:sz w:val="20"/>
          <w:szCs w:val="20"/>
          <w:lang w:eastAsia="pl-PL"/>
        </w:rPr>
        <w:t>), opakowanie: strzykawka 5ml (ml adekwatnie do cc),</w:t>
      </w:r>
    </w:p>
    <w:p w:rsidR="00D22FBF" w:rsidRPr="00E7257E" w:rsidRDefault="00D22FBF" w:rsidP="00D22FBF">
      <w:pPr>
        <w:spacing w:after="0" w:line="240" w:lineRule="auto"/>
        <w:rPr>
          <w:rFonts w:ascii="Arial" w:eastAsia="Times New Roman" w:hAnsi="Arial" w:cs="Arial"/>
          <w:b/>
          <w:color w:val="auto"/>
          <w:sz w:val="20"/>
          <w:szCs w:val="20"/>
          <w:lang w:eastAsia="pl-PL"/>
        </w:rPr>
      </w:pPr>
      <w:r w:rsidRPr="00E7257E">
        <w:rPr>
          <w:rFonts w:ascii="Arial" w:eastAsia="Times New Roman" w:hAnsi="Arial" w:cs="Arial"/>
          <w:b/>
          <w:color w:val="auto"/>
          <w:sz w:val="20"/>
          <w:szCs w:val="20"/>
          <w:lang w:eastAsia="pl-PL"/>
        </w:rPr>
        <w:t>Odpowiedź:</w:t>
      </w:r>
      <w:r w:rsidR="00145701" w:rsidRPr="00145701">
        <w:rPr>
          <w:rFonts w:ascii="Arial" w:eastAsia="Times New Roman" w:hAnsi="Arial" w:cs="Arial"/>
          <w:color w:val="auto"/>
          <w:sz w:val="20"/>
          <w:szCs w:val="20"/>
          <w:lang w:eastAsia="pl-PL"/>
        </w:rPr>
        <w:t xml:space="preserve"> </w:t>
      </w:r>
      <w:r w:rsidR="00145701">
        <w:rPr>
          <w:rFonts w:ascii="Arial" w:eastAsia="Calibri" w:hAnsi="Arial" w:cs="Arial"/>
          <w:sz w:val="20"/>
          <w:szCs w:val="20"/>
        </w:rPr>
        <w:t xml:space="preserve">Tak, </w:t>
      </w:r>
      <w:r w:rsidR="00145701" w:rsidRPr="000F5189">
        <w:rPr>
          <w:rFonts w:ascii="Arial" w:eastAsia="Calibri" w:hAnsi="Arial" w:cs="Arial"/>
          <w:sz w:val="20"/>
          <w:szCs w:val="20"/>
        </w:rPr>
        <w:t>Zamawiający dopuszcza, jednak wymaga odnotowania tego faktu w formularzu asortymentowo-cenowym w postaci „*” i przypisu.</w:t>
      </w:r>
    </w:p>
    <w:p w:rsidR="00D22FBF" w:rsidRPr="006149F6" w:rsidRDefault="00D22FBF" w:rsidP="00D22FBF">
      <w:pPr>
        <w:spacing w:after="0" w:line="240" w:lineRule="auto"/>
        <w:rPr>
          <w:rFonts w:ascii="Arial" w:eastAsia="Times New Roman" w:hAnsi="Arial" w:cs="Arial"/>
          <w:b/>
          <w:color w:val="auto"/>
          <w:sz w:val="20"/>
          <w:szCs w:val="20"/>
          <w:lang w:eastAsia="pl-PL"/>
        </w:rPr>
      </w:pPr>
      <w:r w:rsidRPr="00E7257E">
        <w:rPr>
          <w:rFonts w:ascii="Arial" w:eastAsia="Times New Roman" w:hAnsi="Arial" w:cs="Arial"/>
          <w:b/>
          <w:color w:val="auto"/>
          <w:sz w:val="20"/>
          <w:szCs w:val="20"/>
          <w:lang w:eastAsia="pl-PL"/>
        </w:rPr>
        <w:t>Pytanie 9 dotyczy pakiet nr 8 poz. 5</w:t>
      </w:r>
    </w:p>
    <w:p w:rsidR="006149F6" w:rsidRPr="006149F6" w:rsidRDefault="00D22FBF" w:rsidP="00D22FBF">
      <w:pPr>
        <w:spacing w:after="0" w:line="240" w:lineRule="auto"/>
        <w:jc w:val="both"/>
        <w:rPr>
          <w:rFonts w:ascii="Arial" w:eastAsia="Times New Roman" w:hAnsi="Arial" w:cs="Arial"/>
          <w:color w:val="auto"/>
          <w:sz w:val="20"/>
          <w:szCs w:val="20"/>
          <w:lang w:eastAsia="pl-PL"/>
        </w:rPr>
      </w:pPr>
      <w:r w:rsidRPr="006149F6">
        <w:rPr>
          <w:rFonts w:ascii="Arial" w:eastAsia="Times New Roman" w:hAnsi="Arial" w:cs="Arial"/>
          <w:color w:val="auto"/>
          <w:sz w:val="20"/>
          <w:szCs w:val="20"/>
          <w:lang w:eastAsia="pl-PL"/>
        </w:rPr>
        <w:t xml:space="preserve">Czy </w:t>
      </w:r>
      <w:r w:rsidRPr="00E7257E">
        <w:rPr>
          <w:rFonts w:ascii="Arial" w:eastAsia="Times New Roman" w:hAnsi="Arial" w:cs="Arial"/>
          <w:color w:val="auto"/>
          <w:sz w:val="20"/>
          <w:szCs w:val="20"/>
          <w:lang w:eastAsia="pl-PL"/>
        </w:rPr>
        <w:t xml:space="preserve">Zamawiający dopuści w pozycji  </w:t>
      </w:r>
      <w:r w:rsidR="006149F6" w:rsidRPr="006149F6">
        <w:rPr>
          <w:rFonts w:ascii="Arial" w:eastAsia="Times New Roman" w:hAnsi="Arial" w:cs="Arial"/>
          <w:color w:val="auto"/>
          <w:sz w:val="20"/>
          <w:szCs w:val="20"/>
          <w:lang w:eastAsia="pl-PL"/>
        </w:rPr>
        <w:t xml:space="preserve">5. substytut kości syntetyczny, składający się z uwodnionego </w:t>
      </w:r>
      <w:proofErr w:type="spellStart"/>
      <w:r w:rsidR="006149F6" w:rsidRPr="006149F6">
        <w:rPr>
          <w:rFonts w:ascii="Arial" w:eastAsia="Times New Roman" w:hAnsi="Arial" w:cs="Arial"/>
          <w:color w:val="auto"/>
          <w:sz w:val="20"/>
          <w:szCs w:val="20"/>
          <w:lang w:eastAsia="pl-PL"/>
        </w:rPr>
        <w:t>hydroksyapatytu</w:t>
      </w:r>
      <w:proofErr w:type="spellEnd"/>
      <w:r w:rsidR="006149F6" w:rsidRPr="006149F6">
        <w:rPr>
          <w:rFonts w:ascii="Arial" w:eastAsia="Times New Roman" w:hAnsi="Arial" w:cs="Arial"/>
          <w:color w:val="auto"/>
          <w:sz w:val="20"/>
          <w:szCs w:val="20"/>
          <w:lang w:eastAsia="pl-PL"/>
        </w:rPr>
        <w:t xml:space="preserve"> 30% (</w:t>
      </w:r>
      <w:proofErr w:type="spellStart"/>
      <w:r w:rsidR="006149F6" w:rsidRPr="006149F6">
        <w:rPr>
          <w:rFonts w:ascii="Arial" w:eastAsia="Times New Roman" w:hAnsi="Arial" w:cs="Arial"/>
          <w:color w:val="auto"/>
          <w:sz w:val="20"/>
          <w:szCs w:val="20"/>
          <w:lang w:eastAsia="pl-PL"/>
        </w:rPr>
        <w:t>nanożel</w:t>
      </w:r>
      <w:proofErr w:type="spellEnd"/>
      <w:r w:rsidR="006149F6" w:rsidRPr="006149F6">
        <w:rPr>
          <w:rFonts w:ascii="Arial" w:eastAsia="Times New Roman" w:hAnsi="Arial" w:cs="Arial"/>
          <w:color w:val="auto"/>
          <w:sz w:val="20"/>
          <w:szCs w:val="20"/>
          <w:lang w:eastAsia="pl-PL"/>
        </w:rPr>
        <w:t>), opakowanie: strzykawka 5ml x 2 szt. = 10ml (ml adekwatnie do cc)?</w:t>
      </w:r>
    </w:p>
    <w:p w:rsidR="00D22FBF" w:rsidRPr="00E7257E" w:rsidRDefault="00D22FBF" w:rsidP="00D22FBF">
      <w:pPr>
        <w:spacing w:after="0" w:line="240" w:lineRule="auto"/>
        <w:rPr>
          <w:rFonts w:ascii="Arial" w:eastAsia="Times New Roman" w:hAnsi="Arial" w:cs="Arial"/>
          <w:b/>
          <w:color w:val="auto"/>
          <w:sz w:val="20"/>
          <w:szCs w:val="20"/>
          <w:lang w:eastAsia="pl-PL"/>
        </w:rPr>
      </w:pPr>
      <w:r w:rsidRPr="00E7257E">
        <w:rPr>
          <w:rFonts w:ascii="Arial" w:eastAsia="Times New Roman" w:hAnsi="Arial" w:cs="Arial"/>
          <w:b/>
          <w:color w:val="auto"/>
          <w:sz w:val="20"/>
          <w:szCs w:val="20"/>
          <w:lang w:eastAsia="pl-PL"/>
        </w:rPr>
        <w:t>Odpowiedź:</w:t>
      </w:r>
      <w:r w:rsidR="00145701" w:rsidRPr="00145701">
        <w:rPr>
          <w:rFonts w:ascii="Arial" w:eastAsia="Times New Roman" w:hAnsi="Arial" w:cs="Arial"/>
          <w:color w:val="auto"/>
          <w:sz w:val="20"/>
          <w:szCs w:val="20"/>
          <w:lang w:eastAsia="pl-PL"/>
        </w:rPr>
        <w:t xml:space="preserve"> </w:t>
      </w:r>
      <w:r w:rsidR="00145701">
        <w:rPr>
          <w:rFonts w:ascii="Arial" w:eastAsia="Calibri" w:hAnsi="Arial" w:cs="Arial"/>
          <w:sz w:val="20"/>
          <w:szCs w:val="20"/>
        </w:rPr>
        <w:t xml:space="preserve">Tak, </w:t>
      </w:r>
      <w:r w:rsidR="00145701" w:rsidRPr="000F5189">
        <w:rPr>
          <w:rFonts w:ascii="Arial" w:eastAsia="Calibri" w:hAnsi="Arial" w:cs="Arial"/>
          <w:sz w:val="20"/>
          <w:szCs w:val="20"/>
        </w:rPr>
        <w:t>Zamawiający dopuszcza, jednak wymaga odnotowania tego faktu w formularzu asortymentowo-cenowym w postaci „*” i przypisu.</w:t>
      </w:r>
    </w:p>
    <w:p w:rsidR="00D22FBF" w:rsidRPr="006149F6" w:rsidRDefault="00D22FBF" w:rsidP="00D22FBF">
      <w:pPr>
        <w:spacing w:after="0" w:line="240" w:lineRule="auto"/>
        <w:rPr>
          <w:rFonts w:ascii="Arial" w:eastAsia="Times New Roman" w:hAnsi="Arial" w:cs="Arial"/>
          <w:b/>
          <w:color w:val="auto"/>
          <w:sz w:val="20"/>
          <w:szCs w:val="20"/>
          <w:lang w:eastAsia="pl-PL"/>
        </w:rPr>
      </w:pPr>
      <w:r w:rsidRPr="00E7257E">
        <w:rPr>
          <w:rFonts w:ascii="Arial" w:eastAsia="Times New Roman" w:hAnsi="Arial" w:cs="Arial"/>
          <w:b/>
          <w:color w:val="auto"/>
          <w:sz w:val="20"/>
          <w:szCs w:val="20"/>
          <w:lang w:eastAsia="pl-PL"/>
        </w:rPr>
        <w:t xml:space="preserve">Pytanie 10 dotyczy pakiet nr 9 </w:t>
      </w:r>
    </w:p>
    <w:p w:rsidR="006149F6" w:rsidRPr="00E7257E" w:rsidRDefault="006149F6" w:rsidP="00D22FBF">
      <w:pPr>
        <w:spacing w:after="0" w:line="240" w:lineRule="auto"/>
        <w:jc w:val="both"/>
        <w:rPr>
          <w:rFonts w:ascii="Arial" w:eastAsia="Times New Roman" w:hAnsi="Arial" w:cs="Arial"/>
          <w:color w:val="000000"/>
          <w:sz w:val="20"/>
          <w:szCs w:val="20"/>
          <w:lang w:eastAsia="pl-PL"/>
        </w:rPr>
      </w:pPr>
      <w:r w:rsidRPr="006149F6">
        <w:rPr>
          <w:rFonts w:ascii="Arial" w:eastAsia="Times New Roman" w:hAnsi="Arial" w:cs="Arial"/>
          <w:color w:val="000000"/>
          <w:sz w:val="20"/>
          <w:szCs w:val="20"/>
          <w:lang w:eastAsia="pl-PL"/>
        </w:rPr>
        <w:t xml:space="preserve">Poz. 7 – Czy Zamawiający dopuści płytki proste rekonstrukcyjne blokowane o </w:t>
      </w:r>
      <w:r w:rsidR="00145701">
        <w:rPr>
          <w:rFonts w:ascii="Arial" w:eastAsia="Times New Roman" w:hAnsi="Arial" w:cs="Arial"/>
          <w:color w:val="000000"/>
          <w:sz w:val="20"/>
          <w:szCs w:val="20"/>
          <w:lang w:eastAsia="pl-PL"/>
        </w:rPr>
        <w:t xml:space="preserve">grubości </w:t>
      </w:r>
      <w:r w:rsidRPr="006149F6">
        <w:rPr>
          <w:rFonts w:ascii="Arial" w:eastAsia="Times New Roman" w:hAnsi="Arial" w:cs="Arial"/>
          <w:color w:val="000000"/>
          <w:sz w:val="20"/>
          <w:szCs w:val="20"/>
          <w:lang w:eastAsia="pl-PL"/>
        </w:rPr>
        <w:t>w zakresie 2,6-2,8mm? Pozostałe parametry bez zmian.</w:t>
      </w:r>
    </w:p>
    <w:p w:rsidR="00145701" w:rsidRDefault="00D22FBF" w:rsidP="00D22FBF">
      <w:pPr>
        <w:spacing w:after="0" w:line="240" w:lineRule="auto"/>
        <w:rPr>
          <w:rFonts w:ascii="Arial" w:eastAsia="Calibri" w:hAnsi="Arial" w:cs="Arial"/>
          <w:sz w:val="20"/>
          <w:szCs w:val="20"/>
        </w:rPr>
      </w:pPr>
      <w:r w:rsidRPr="00E7257E">
        <w:rPr>
          <w:rFonts w:ascii="Arial" w:eastAsia="Times New Roman" w:hAnsi="Arial" w:cs="Arial"/>
          <w:b/>
          <w:color w:val="auto"/>
          <w:sz w:val="20"/>
          <w:szCs w:val="20"/>
          <w:lang w:eastAsia="pl-PL"/>
        </w:rPr>
        <w:t>Odpowiedź:</w:t>
      </w:r>
      <w:r w:rsidR="00145701" w:rsidRPr="00145701">
        <w:rPr>
          <w:rFonts w:ascii="Arial" w:eastAsia="Times New Roman" w:hAnsi="Arial" w:cs="Arial"/>
          <w:color w:val="auto"/>
          <w:sz w:val="20"/>
          <w:szCs w:val="20"/>
          <w:lang w:eastAsia="pl-PL"/>
        </w:rPr>
        <w:t xml:space="preserve"> </w:t>
      </w:r>
      <w:r w:rsidR="00145701">
        <w:rPr>
          <w:rFonts w:ascii="Arial" w:eastAsia="Calibri" w:hAnsi="Arial" w:cs="Arial"/>
          <w:sz w:val="20"/>
          <w:szCs w:val="20"/>
        </w:rPr>
        <w:t xml:space="preserve">Tak, </w:t>
      </w:r>
      <w:r w:rsidR="00145701" w:rsidRPr="000F5189">
        <w:rPr>
          <w:rFonts w:ascii="Arial" w:eastAsia="Calibri" w:hAnsi="Arial" w:cs="Arial"/>
          <w:sz w:val="20"/>
          <w:szCs w:val="20"/>
        </w:rPr>
        <w:t>Zamawiający dopuszcza, jednak wymaga odnotowania tego faktu w formularzu asortymentowo-cenowym w postaci „*” i przypisu.</w:t>
      </w:r>
    </w:p>
    <w:p w:rsidR="00D22FBF" w:rsidRPr="006149F6" w:rsidRDefault="00D22FBF" w:rsidP="00D22FBF">
      <w:pPr>
        <w:spacing w:after="0" w:line="240" w:lineRule="auto"/>
        <w:rPr>
          <w:rFonts w:ascii="Arial" w:eastAsia="Times New Roman" w:hAnsi="Arial" w:cs="Arial"/>
          <w:b/>
          <w:color w:val="auto"/>
          <w:sz w:val="20"/>
          <w:szCs w:val="20"/>
          <w:lang w:eastAsia="pl-PL"/>
        </w:rPr>
      </w:pPr>
      <w:r w:rsidRPr="00E7257E">
        <w:rPr>
          <w:rFonts w:ascii="Arial" w:eastAsia="Times New Roman" w:hAnsi="Arial" w:cs="Arial"/>
          <w:b/>
          <w:color w:val="auto"/>
          <w:sz w:val="20"/>
          <w:szCs w:val="20"/>
          <w:lang w:eastAsia="pl-PL"/>
        </w:rPr>
        <w:t xml:space="preserve">Pytanie 11 dotyczy pakiet nr 9 </w:t>
      </w:r>
    </w:p>
    <w:p w:rsidR="006149F6" w:rsidRPr="00E7257E" w:rsidRDefault="006149F6" w:rsidP="00D22FBF">
      <w:pPr>
        <w:spacing w:after="0" w:line="240" w:lineRule="auto"/>
        <w:jc w:val="both"/>
        <w:rPr>
          <w:rFonts w:ascii="Arial" w:eastAsia="Times New Roman" w:hAnsi="Arial" w:cs="Arial"/>
          <w:color w:val="000000"/>
          <w:sz w:val="20"/>
          <w:szCs w:val="20"/>
          <w:lang w:eastAsia="pl-PL"/>
        </w:rPr>
      </w:pPr>
      <w:r w:rsidRPr="006149F6">
        <w:rPr>
          <w:rFonts w:ascii="Arial" w:eastAsia="Times New Roman" w:hAnsi="Arial" w:cs="Arial"/>
          <w:color w:val="000000"/>
          <w:sz w:val="20"/>
          <w:szCs w:val="20"/>
          <w:lang w:eastAsia="pl-PL"/>
        </w:rPr>
        <w:t xml:space="preserve">Poz. 8 – Czy Zamawiający dopuści płytki kształtowe blokowane dalszej do obojczyka z hakiem: o liczbie otworów blokowanych 5÷7, posiadającej w części trzonowej otwory blokowane i 1 kompresyjny, w części nasadowej 4 otwory blokowane o ustalonym kątowo ustawieniu, posiadającą przynajmniej 2 otwory pod druty </w:t>
      </w:r>
      <w:proofErr w:type="spellStart"/>
      <w:r w:rsidRPr="006149F6">
        <w:rPr>
          <w:rFonts w:ascii="Arial" w:eastAsia="Times New Roman" w:hAnsi="Arial" w:cs="Arial"/>
          <w:color w:val="000000"/>
          <w:sz w:val="20"/>
          <w:szCs w:val="20"/>
          <w:lang w:eastAsia="pl-PL"/>
        </w:rPr>
        <w:t>Kirschnera</w:t>
      </w:r>
      <w:proofErr w:type="spellEnd"/>
      <w:r w:rsidRPr="006149F6">
        <w:rPr>
          <w:rFonts w:ascii="Arial" w:eastAsia="Times New Roman" w:hAnsi="Arial" w:cs="Arial"/>
          <w:color w:val="000000"/>
          <w:sz w:val="20"/>
          <w:szCs w:val="20"/>
          <w:lang w:eastAsia="pl-PL"/>
        </w:rPr>
        <w:t xml:space="preserve"> 2,0mm do tymczasowego ustalenia płytki? Pozostałe parametry bez zmian.</w:t>
      </w:r>
    </w:p>
    <w:p w:rsidR="00D22FBF" w:rsidRPr="00E7257E" w:rsidRDefault="00D22FBF" w:rsidP="00D22FBF">
      <w:pPr>
        <w:spacing w:after="0" w:line="240" w:lineRule="auto"/>
        <w:rPr>
          <w:rFonts w:ascii="Arial" w:eastAsia="Times New Roman" w:hAnsi="Arial" w:cs="Arial"/>
          <w:b/>
          <w:color w:val="auto"/>
          <w:sz w:val="20"/>
          <w:szCs w:val="20"/>
          <w:lang w:eastAsia="pl-PL"/>
        </w:rPr>
      </w:pPr>
      <w:r w:rsidRPr="00E7257E">
        <w:rPr>
          <w:rFonts w:ascii="Arial" w:eastAsia="Times New Roman" w:hAnsi="Arial" w:cs="Arial"/>
          <w:b/>
          <w:color w:val="auto"/>
          <w:sz w:val="20"/>
          <w:szCs w:val="20"/>
          <w:lang w:eastAsia="pl-PL"/>
        </w:rPr>
        <w:t>Odpowiedź:</w:t>
      </w:r>
      <w:r w:rsidR="00145701" w:rsidRPr="00145701">
        <w:rPr>
          <w:rFonts w:ascii="Arial" w:eastAsia="Times New Roman" w:hAnsi="Arial" w:cs="Arial"/>
          <w:color w:val="auto"/>
          <w:sz w:val="20"/>
          <w:szCs w:val="20"/>
          <w:lang w:eastAsia="pl-PL"/>
        </w:rPr>
        <w:t xml:space="preserve"> </w:t>
      </w:r>
      <w:r w:rsidR="00145701">
        <w:rPr>
          <w:rFonts w:ascii="Arial" w:eastAsia="Calibri" w:hAnsi="Arial" w:cs="Arial"/>
          <w:sz w:val="20"/>
          <w:szCs w:val="20"/>
        </w:rPr>
        <w:t xml:space="preserve">Tak, </w:t>
      </w:r>
      <w:r w:rsidR="00145701" w:rsidRPr="000F5189">
        <w:rPr>
          <w:rFonts w:ascii="Arial" w:eastAsia="Calibri" w:hAnsi="Arial" w:cs="Arial"/>
          <w:sz w:val="20"/>
          <w:szCs w:val="20"/>
        </w:rPr>
        <w:t>Zamawiający dopuszcza, jednak wymaga odnotowania tego faktu w formularzu asortymentowo-cenowym w postaci „*” i przypisu.</w:t>
      </w:r>
    </w:p>
    <w:p w:rsidR="00D22FBF" w:rsidRPr="006149F6" w:rsidRDefault="00D22FBF" w:rsidP="00D22FBF">
      <w:pPr>
        <w:spacing w:after="0" w:line="240" w:lineRule="auto"/>
        <w:rPr>
          <w:rFonts w:ascii="Arial" w:eastAsia="Times New Roman" w:hAnsi="Arial" w:cs="Arial"/>
          <w:b/>
          <w:color w:val="auto"/>
          <w:sz w:val="20"/>
          <w:szCs w:val="20"/>
          <w:lang w:eastAsia="pl-PL"/>
        </w:rPr>
      </w:pPr>
      <w:r w:rsidRPr="00E7257E">
        <w:rPr>
          <w:rFonts w:ascii="Arial" w:eastAsia="Times New Roman" w:hAnsi="Arial" w:cs="Arial"/>
          <w:b/>
          <w:color w:val="auto"/>
          <w:sz w:val="20"/>
          <w:szCs w:val="20"/>
          <w:lang w:eastAsia="pl-PL"/>
        </w:rPr>
        <w:t xml:space="preserve">Pytanie 12 dotyczy pakiet nr 9 </w:t>
      </w:r>
    </w:p>
    <w:p w:rsidR="006149F6" w:rsidRPr="00E7257E" w:rsidRDefault="006149F6" w:rsidP="00D22FBF">
      <w:pPr>
        <w:spacing w:after="0" w:line="240" w:lineRule="auto"/>
        <w:jc w:val="both"/>
        <w:rPr>
          <w:rFonts w:ascii="Arial" w:eastAsia="Times New Roman" w:hAnsi="Arial" w:cs="Arial"/>
          <w:color w:val="000000"/>
          <w:sz w:val="20"/>
          <w:szCs w:val="20"/>
          <w:lang w:eastAsia="pl-PL"/>
        </w:rPr>
      </w:pPr>
      <w:r w:rsidRPr="006149F6">
        <w:rPr>
          <w:rFonts w:ascii="Arial" w:eastAsia="Times New Roman" w:hAnsi="Arial" w:cs="Arial"/>
          <w:color w:val="000000"/>
          <w:sz w:val="20"/>
          <w:szCs w:val="20"/>
          <w:lang w:eastAsia="pl-PL"/>
        </w:rPr>
        <w:t xml:space="preserve">Poz. 16-17, 26-27 - Czy Zamawiający dopuści wkręty z gniazdem </w:t>
      </w:r>
      <w:proofErr w:type="spellStart"/>
      <w:r w:rsidRPr="006149F6">
        <w:rPr>
          <w:rFonts w:ascii="Arial" w:eastAsia="Times New Roman" w:hAnsi="Arial" w:cs="Arial"/>
          <w:color w:val="000000"/>
          <w:sz w:val="20"/>
          <w:szCs w:val="20"/>
          <w:lang w:eastAsia="pl-PL"/>
        </w:rPr>
        <w:t>torx</w:t>
      </w:r>
      <w:proofErr w:type="spellEnd"/>
      <w:r w:rsidRPr="006149F6">
        <w:rPr>
          <w:rFonts w:ascii="Arial" w:eastAsia="Times New Roman" w:hAnsi="Arial" w:cs="Arial"/>
          <w:color w:val="000000"/>
          <w:sz w:val="20"/>
          <w:szCs w:val="20"/>
          <w:lang w:eastAsia="pl-PL"/>
        </w:rPr>
        <w:t>?</w:t>
      </w:r>
    </w:p>
    <w:p w:rsidR="00145701" w:rsidRDefault="00D22FBF" w:rsidP="00D22FBF">
      <w:pPr>
        <w:spacing w:after="0" w:line="240" w:lineRule="auto"/>
        <w:rPr>
          <w:rFonts w:ascii="Arial" w:eastAsia="Calibri" w:hAnsi="Arial" w:cs="Arial"/>
          <w:sz w:val="20"/>
          <w:szCs w:val="20"/>
        </w:rPr>
      </w:pPr>
      <w:r w:rsidRPr="00E7257E">
        <w:rPr>
          <w:rFonts w:ascii="Arial" w:eastAsia="Times New Roman" w:hAnsi="Arial" w:cs="Arial"/>
          <w:b/>
          <w:color w:val="auto"/>
          <w:sz w:val="20"/>
          <w:szCs w:val="20"/>
          <w:lang w:eastAsia="pl-PL"/>
        </w:rPr>
        <w:t>Odpowiedź:</w:t>
      </w:r>
      <w:r w:rsidR="00145701" w:rsidRPr="00145701">
        <w:rPr>
          <w:rFonts w:ascii="Arial" w:eastAsia="Times New Roman" w:hAnsi="Arial" w:cs="Arial"/>
          <w:color w:val="auto"/>
          <w:sz w:val="20"/>
          <w:szCs w:val="20"/>
          <w:lang w:eastAsia="pl-PL"/>
        </w:rPr>
        <w:t xml:space="preserve"> </w:t>
      </w:r>
      <w:r w:rsidR="00145701">
        <w:rPr>
          <w:rFonts w:ascii="Arial" w:eastAsia="Calibri" w:hAnsi="Arial" w:cs="Arial"/>
          <w:sz w:val="20"/>
          <w:szCs w:val="20"/>
        </w:rPr>
        <w:t xml:space="preserve">Tak, </w:t>
      </w:r>
      <w:r w:rsidR="00145701" w:rsidRPr="000F5189">
        <w:rPr>
          <w:rFonts w:ascii="Arial" w:eastAsia="Calibri" w:hAnsi="Arial" w:cs="Arial"/>
          <w:sz w:val="20"/>
          <w:szCs w:val="20"/>
        </w:rPr>
        <w:t>Zamawiający dopuszcza, jednak wymaga odnotowania tego faktu w formularzu asortymentowo-cenowym w postaci „*” i przypisu.</w:t>
      </w:r>
    </w:p>
    <w:p w:rsidR="00D22FBF" w:rsidRPr="006149F6" w:rsidRDefault="00D22FBF" w:rsidP="00D22FBF">
      <w:pPr>
        <w:spacing w:after="0" w:line="240" w:lineRule="auto"/>
        <w:rPr>
          <w:rFonts w:ascii="Arial" w:eastAsia="Times New Roman" w:hAnsi="Arial" w:cs="Arial"/>
          <w:b/>
          <w:color w:val="auto"/>
          <w:sz w:val="20"/>
          <w:szCs w:val="20"/>
          <w:lang w:eastAsia="pl-PL"/>
        </w:rPr>
      </w:pPr>
      <w:r w:rsidRPr="00E7257E">
        <w:rPr>
          <w:rFonts w:ascii="Arial" w:eastAsia="Times New Roman" w:hAnsi="Arial" w:cs="Arial"/>
          <w:b/>
          <w:color w:val="auto"/>
          <w:sz w:val="20"/>
          <w:szCs w:val="20"/>
          <w:lang w:eastAsia="pl-PL"/>
        </w:rPr>
        <w:t xml:space="preserve">Pytanie 13 dotyczy pakiet nr 9 </w:t>
      </w:r>
    </w:p>
    <w:p w:rsidR="006149F6" w:rsidRPr="00E7257E" w:rsidRDefault="006149F6" w:rsidP="00D22FBF">
      <w:pPr>
        <w:spacing w:after="0" w:line="240" w:lineRule="auto"/>
        <w:jc w:val="both"/>
        <w:rPr>
          <w:rFonts w:ascii="Arial" w:eastAsia="Times New Roman" w:hAnsi="Arial" w:cs="Arial"/>
          <w:color w:val="000000"/>
          <w:sz w:val="20"/>
          <w:szCs w:val="20"/>
          <w:lang w:eastAsia="pl-PL"/>
        </w:rPr>
      </w:pPr>
      <w:r w:rsidRPr="006149F6">
        <w:rPr>
          <w:rFonts w:ascii="Arial" w:eastAsia="Times New Roman" w:hAnsi="Arial" w:cs="Arial"/>
          <w:color w:val="000000"/>
          <w:sz w:val="20"/>
          <w:szCs w:val="20"/>
          <w:lang w:eastAsia="pl-PL"/>
        </w:rPr>
        <w:t>Poz. 18 – Czy Zamawiający dopuści możliwość oferowania płytki prostej szerokiej blokowanej kompresyjnej z ograniczonym kontaktem: posiadającej 6 do 14 otworów blokowanych i 2 kompresyjne? Pozostałe paramenty bez zmian.</w:t>
      </w:r>
    </w:p>
    <w:p w:rsidR="00D22FBF" w:rsidRPr="00E7257E" w:rsidRDefault="00D22FBF" w:rsidP="00D22FBF">
      <w:pPr>
        <w:spacing w:after="0" w:line="240" w:lineRule="auto"/>
        <w:rPr>
          <w:rFonts w:ascii="Arial" w:eastAsia="Times New Roman" w:hAnsi="Arial" w:cs="Arial"/>
          <w:b/>
          <w:color w:val="auto"/>
          <w:sz w:val="20"/>
          <w:szCs w:val="20"/>
          <w:lang w:eastAsia="pl-PL"/>
        </w:rPr>
      </w:pPr>
      <w:r w:rsidRPr="00E7257E">
        <w:rPr>
          <w:rFonts w:ascii="Arial" w:eastAsia="Times New Roman" w:hAnsi="Arial" w:cs="Arial"/>
          <w:b/>
          <w:color w:val="auto"/>
          <w:sz w:val="20"/>
          <w:szCs w:val="20"/>
          <w:lang w:eastAsia="pl-PL"/>
        </w:rPr>
        <w:t>Odpowiedź:</w:t>
      </w:r>
      <w:r w:rsidR="00145701" w:rsidRPr="00145701">
        <w:rPr>
          <w:rFonts w:ascii="Arial" w:eastAsia="Calibri" w:hAnsi="Arial" w:cs="Arial"/>
          <w:sz w:val="20"/>
          <w:szCs w:val="20"/>
        </w:rPr>
        <w:t xml:space="preserve"> </w:t>
      </w:r>
      <w:r w:rsidR="00145701">
        <w:rPr>
          <w:rFonts w:ascii="Arial" w:eastAsia="Calibri" w:hAnsi="Arial" w:cs="Arial"/>
          <w:sz w:val="20"/>
          <w:szCs w:val="20"/>
        </w:rPr>
        <w:t xml:space="preserve">Tak, </w:t>
      </w:r>
      <w:r w:rsidR="00145701" w:rsidRPr="000F5189">
        <w:rPr>
          <w:rFonts w:ascii="Arial" w:eastAsia="Calibri" w:hAnsi="Arial" w:cs="Arial"/>
          <w:sz w:val="20"/>
          <w:szCs w:val="20"/>
        </w:rPr>
        <w:t>Zamawiający dopuszcza, jednak wymaga odnotowania tego faktu w formularzu asortymentowo-cenowym w postaci „*” i przypisu.</w:t>
      </w:r>
    </w:p>
    <w:p w:rsidR="00D22FBF" w:rsidRPr="006149F6" w:rsidRDefault="00D22FBF" w:rsidP="00D22FBF">
      <w:pPr>
        <w:spacing w:after="0" w:line="240" w:lineRule="auto"/>
        <w:rPr>
          <w:rFonts w:ascii="Arial" w:eastAsia="Times New Roman" w:hAnsi="Arial" w:cs="Arial"/>
          <w:b/>
          <w:color w:val="auto"/>
          <w:sz w:val="20"/>
          <w:szCs w:val="20"/>
          <w:lang w:eastAsia="pl-PL"/>
        </w:rPr>
      </w:pPr>
      <w:r w:rsidRPr="00E7257E">
        <w:rPr>
          <w:rFonts w:ascii="Arial" w:eastAsia="Times New Roman" w:hAnsi="Arial" w:cs="Arial"/>
          <w:b/>
          <w:color w:val="auto"/>
          <w:sz w:val="20"/>
          <w:szCs w:val="20"/>
          <w:lang w:eastAsia="pl-PL"/>
        </w:rPr>
        <w:t xml:space="preserve">Pytanie 14 dotyczy pakiet nr 9 </w:t>
      </w:r>
    </w:p>
    <w:p w:rsidR="00D22FBF" w:rsidRDefault="006149F6" w:rsidP="00D22FBF">
      <w:pPr>
        <w:spacing w:after="0" w:line="240" w:lineRule="auto"/>
        <w:jc w:val="both"/>
        <w:rPr>
          <w:rFonts w:ascii="Arial" w:eastAsia="Times New Roman" w:hAnsi="Arial" w:cs="Arial"/>
          <w:color w:val="000000"/>
          <w:sz w:val="20"/>
          <w:szCs w:val="20"/>
          <w:lang w:eastAsia="pl-PL"/>
        </w:rPr>
      </w:pPr>
      <w:r w:rsidRPr="006149F6">
        <w:rPr>
          <w:rFonts w:ascii="Arial" w:eastAsia="Times New Roman" w:hAnsi="Arial" w:cs="Arial"/>
          <w:color w:val="000000"/>
          <w:sz w:val="20"/>
          <w:szCs w:val="20"/>
          <w:lang w:eastAsia="pl-PL"/>
        </w:rPr>
        <w:t>Poz. 19 - Czy Zamawiający dopuści możliwość oferowania płytki kształtowej blokowanej do dalszej nasady kości udowej posiadającej w części trzonowej 4 do 10 otworów – otwory blokowane i jeden kompresyjny? Pozostałe parametry bez zmian.</w:t>
      </w:r>
    </w:p>
    <w:p w:rsidR="00C65580" w:rsidRDefault="00C65580" w:rsidP="00D22FBF">
      <w:pPr>
        <w:spacing w:after="0" w:line="240" w:lineRule="auto"/>
        <w:jc w:val="both"/>
        <w:rPr>
          <w:rFonts w:ascii="Arial" w:eastAsia="Times New Roman" w:hAnsi="Arial" w:cs="Arial"/>
          <w:color w:val="000000"/>
          <w:sz w:val="20"/>
          <w:szCs w:val="20"/>
          <w:lang w:eastAsia="pl-PL"/>
        </w:rPr>
      </w:pPr>
    </w:p>
    <w:p w:rsidR="00C65580" w:rsidRDefault="00C65580" w:rsidP="00D22FBF">
      <w:pPr>
        <w:spacing w:after="0" w:line="240" w:lineRule="auto"/>
        <w:jc w:val="both"/>
        <w:rPr>
          <w:rFonts w:ascii="Arial" w:eastAsia="Times New Roman" w:hAnsi="Arial" w:cs="Arial"/>
          <w:color w:val="000000"/>
          <w:sz w:val="20"/>
          <w:szCs w:val="20"/>
          <w:lang w:eastAsia="pl-PL"/>
        </w:rPr>
      </w:pPr>
    </w:p>
    <w:p w:rsidR="00C65580" w:rsidRDefault="00C65580" w:rsidP="00D22FBF">
      <w:pPr>
        <w:spacing w:after="0" w:line="240" w:lineRule="auto"/>
        <w:jc w:val="both"/>
        <w:rPr>
          <w:rFonts w:ascii="Arial" w:eastAsia="Times New Roman" w:hAnsi="Arial" w:cs="Arial"/>
          <w:color w:val="000000"/>
          <w:sz w:val="20"/>
          <w:szCs w:val="20"/>
          <w:lang w:eastAsia="pl-PL"/>
        </w:rPr>
      </w:pPr>
    </w:p>
    <w:p w:rsidR="00C65580" w:rsidRDefault="00C65580" w:rsidP="00D22FBF">
      <w:pPr>
        <w:spacing w:after="0" w:line="240" w:lineRule="auto"/>
        <w:jc w:val="both"/>
        <w:rPr>
          <w:rFonts w:ascii="Arial" w:eastAsia="Times New Roman" w:hAnsi="Arial" w:cs="Arial"/>
          <w:color w:val="000000"/>
          <w:sz w:val="20"/>
          <w:szCs w:val="20"/>
          <w:lang w:eastAsia="pl-PL"/>
        </w:rPr>
      </w:pPr>
    </w:p>
    <w:p w:rsidR="00C65580" w:rsidRDefault="00C65580" w:rsidP="00D22FBF">
      <w:pPr>
        <w:spacing w:after="0" w:line="240" w:lineRule="auto"/>
        <w:jc w:val="both"/>
        <w:rPr>
          <w:rFonts w:ascii="Arial" w:eastAsia="Times New Roman" w:hAnsi="Arial" w:cs="Arial"/>
          <w:color w:val="000000"/>
          <w:sz w:val="20"/>
          <w:szCs w:val="20"/>
          <w:lang w:eastAsia="pl-PL"/>
        </w:rPr>
      </w:pPr>
    </w:p>
    <w:p w:rsidR="00C65580" w:rsidRDefault="00C65580" w:rsidP="00D22FBF">
      <w:pPr>
        <w:spacing w:after="0" w:line="240" w:lineRule="auto"/>
        <w:jc w:val="both"/>
        <w:rPr>
          <w:rFonts w:ascii="Arial" w:eastAsia="Times New Roman" w:hAnsi="Arial" w:cs="Arial"/>
          <w:color w:val="000000"/>
          <w:sz w:val="20"/>
          <w:szCs w:val="20"/>
          <w:lang w:eastAsia="pl-PL"/>
        </w:rPr>
      </w:pPr>
    </w:p>
    <w:p w:rsidR="00C65580" w:rsidRDefault="00C65580" w:rsidP="00D22FBF">
      <w:pPr>
        <w:spacing w:after="0" w:line="240" w:lineRule="auto"/>
        <w:jc w:val="both"/>
        <w:rPr>
          <w:rFonts w:ascii="Arial" w:eastAsia="Times New Roman" w:hAnsi="Arial" w:cs="Arial"/>
          <w:color w:val="000000"/>
          <w:sz w:val="20"/>
          <w:szCs w:val="20"/>
          <w:lang w:eastAsia="pl-PL"/>
        </w:rPr>
      </w:pPr>
    </w:p>
    <w:p w:rsidR="00C65580" w:rsidRPr="00E7257E" w:rsidRDefault="00C65580" w:rsidP="00D22FBF">
      <w:pPr>
        <w:spacing w:after="0" w:line="240" w:lineRule="auto"/>
        <w:jc w:val="both"/>
        <w:rPr>
          <w:rFonts w:ascii="Arial" w:eastAsia="Times New Roman" w:hAnsi="Arial" w:cs="Arial"/>
          <w:color w:val="000000"/>
          <w:sz w:val="20"/>
          <w:szCs w:val="20"/>
          <w:lang w:eastAsia="pl-PL"/>
        </w:rPr>
      </w:pPr>
    </w:p>
    <w:p w:rsidR="00795260" w:rsidRPr="00C65580" w:rsidRDefault="00D22FBF" w:rsidP="00D22FBF">
      <w:pPr>
        <w:spacing w:after="0" w:line="240" w:lineRule="auto"/>
        <w:rPr>
          <w:rFonts w:ascii="Arial" w:eastAsia="Calibri" w:hAnsi="Arial" w:cs="Arial"/>
          <w:sz w:val="20"/>
          <w:szCs w:val="20"/>
        </w:rPr>
      </w:pPr>
      <w:r w:rsidRPr="00E7257E">
        <w:rPr>
          <w:rFonts w:ascii="Arial" w:eastAsia="Times New Roman" w:hAnsi="Arial" w:cs="Arial"/>
          <w:b/>
          <w:color w:val="auto"/>
          <w:sz w:val="20"/>
          <w:szCs w:val="20"/>
          <w:lang w:eastAsia="pl-PL"/>
        </w:rPr>
        <w:t>Odpowiedź:</w:t>
      </w:r>
      <w:r w:rsidR="00795260" w:rsidRPr="00795260">
        <w:rPr>
          <w:rFonts w:ascii="Arial" w:eastAsia="Calibri" w:hAnsi="Arial" w:cs="Arial"/>
          <w:sz w:val="20"/>
          <w:szCs w:val="20"/>
        </w:rPr>
        <w:t xml:space="preserve"> </w:t>
      </w:r>
      <w:r w:rsidR="00795260">
        <w:rPr>
          <w:rFonts w:ascii="Arial" w:eastAsia="Calibri" w:hAnsi="Arial" w:cs="Arial"/>
          <w:sz w:val="20"/>
          <w:szCs w:val="20"/>
        </w:rPr>
        <w:t xml:space="preserve">Tak, </w:t>
      </w:r>
      <w:r w:rsidR="00795260" w:rsidRPr="000F5189">
        <w:rPr>
          <w:rFonts w:ascii="Arial" w:eastAsia="Calibri" w:hAnsi="Arial" w:cs="Arial"/>
          <w:sz w:val="20"/>
          <w:szCs w:val="20"/>
        </w:rPr>
        <w:t>Zamawiający dopuszcza, jednak wymaga odnotowania tego faktu w formularzu asortymentowo-cenowym w postaci „*” i przypisu.</w:t>
      </w:r>
    </w:p>
    <w:p w:rsidR="00D22FBF" w:rsidRPr="006149F6" w:rsidRDefault="00D22FBF" w:rsidP="00D22FBF">
      <w:pPr>
        <w:spacing w:after="0" w:line="240" w:lineRule="auto"/>
        <w:rPr>
          <w:rFonts w:ascii="Arial" w:eastAsia="Times New Roman" w:hAnsi="Arial" w:cs="Arial"/>
          <w:b/>
          <w:color w:val="auto"/>
          <w:sz w:val="20"/>
          <w:szCs w:val="20"/>
          <w:lang w:eastAsia="pl-PL"/>
        </w:rPr>
      </w:pPr>
      <w:r w:rsidRPr="00E7257E">
        <w:rPr>
          <w:rFonts w:ascii="Arial" w:eastAsia="Times New Roman" w:hAnsi="Arial" w:cs="Arial"/>
          <w:b/>
          <w:color w:val="auto"/>
          <w:sz w:val="20"/>
          <w:szCs w:val="20"/>
          <w:lang w:eastAsia="pl-PL"/>
        </w:rPr>
        <w:t xml:space="preserve">Pytanie 15 dotyczy pakiet nr 9 </w:t>
      </w:r>
    </w:p>
    <w:p w:rsidR="006149F6" w:rsidRPr="00E7257E" w:rsidRDefault="006149F6" w:rsidP="00D22FBF">
      <w:pPr>
        <w:spacing w:after="0" w:line="240" w:lineRule="auto"/>
        <w:jc w:val="both"/>
        <w:rPr>
          <w:rFonts w:ascii="Arial" w:eastAsia="Times New Roman" w:hAnsi="Arial" w:cs="Arial"/>
          <w:color w:val="000000"/>
          <w:sz w:val="20"/>
          <w:szCs w:val="20"/>
          <w:lang w:eastAsia="pl-PL"/>
        </w:rPr>
      </w:pPr>
      <w:r w:rsidRPr="006149F6">
        <w:rPr>
          <w:rFonts w:ascii="Arial" w:eastAsia="Times New Roman" w:hAnsi="Arial" w:cs="Arial"/>
          <w:color w:val="000000"/>
          <w:sz w:val="20"/>
          <w:szCs w:val="20"/>
          <w:lang w:eastAsia="pl-PL"/>
        </w:rPr>
        <w:t>Poz. 20 - Czy Zamawiający dopuści możliwość oferowania płytki kłykciowej piszczelowej bliższej bocznej posiadającej w części trzonowej 4 do 8 otworów – otwory blokowane i jeden kompresyjny? Pozostałe parametry bez zmian.</w:t>
      </w:r>
    </w:p>
    <w:p w:rsidR="00D22FBF" w:rsidRPr="00E7257E" w:rsidRDefault="00D22FBF" w:rsidP="00D22FBF">
      <w:pPr>
        <w:spacing w:after="0" w:line="240" w:lineRule="auto"/>
        <w:rPr>
          <w:rFonts w:ascii="Arial" w:eastAsia="Times New Roman" w:hAnsi="Arial" w:cs="Arial"/>
          <w:b/>
          <w:color w:val="auto"/>
          <w:sz w:val="20"/>
          <w:szCs w:val="20"/>
          <w:lang w:eastAsia="pl-PL"/>
        </w:rPr>
      </w:pPr>
      <w:r w:rsidRPr="00E7257E">
        <w:rPr>
          <w:rFonts w:ascii="Arial" w:eastAsia="Times New Roman" w:hAnsi="Arial" w:cs="Arial"/>
          <w:b/>
          <w:color w:val="auto"/>
          <w:sz w:val="20"/>
          <w:szCs w:val="20"/>
          <w:lang w:eastAsia="pl-PL"/>
        </w:rPr>
        <w:t>Odpowiedź:</w:t>
      </w:r>
      <w:r w:rsidR="00795260" w:rsidRPr="00795260">
        <w:rPr>
          <w:rFonts w:ascii="Arial" w:eastAsia="Calibri" w:hAnsi="Arial" w:cs="Arial"/>
          <w:sz w:val="20"/>
          <w:szCs w:val="20"/>
        </w:rPr>
        <w:t xml:space="preserve"> </w:t>
      </w:r>
      <w:r w:rsidR="00795260">
        <w:rPr>
          <w:rFonts w:ascii="Arial" w:eastAsia="Calibri" w:hAnsi="Arial" w:cs="Arial"/>
          <w:sz w:val="20"/>
          <w:szCs w:val="20"/>
        </w:rPr>
        <w:t xml:space="preserve">Tak, </w:t>
      </w:r>
      <w:r w:rsidR="00795260" w:rsidRPr="000F5189">
        <w:rPr>
          <w:rFonts w:ascii="Arial" w:eastAsia="Calibri" w:hAnsi="Arial" w:cs="Arial"/>
          <w:sz w:val="20"/>
          <w:szCs w:val="20"/>
        </w:rPr>
        <w:t>Zamawiający dopuszcza, jednak wymaga odnotowania tego faktu w formularzu asortymentowo-cenowym w postaci „*” i przypisu.</w:t>
      </w:r>
    </w:p>
    <w:p w:rsidR="00D22FBF" w:rsidRPr="006149F6" w:rsidRDefault="00D22FBF" w:rsidP="00D22FBF">
      <w:pPr>
        <w:spacing w:after="0" w:line="240" w:lineRule="auto"/>
        <w:rPr>
          <w:rFonts w:ascii="Arial" w:eastAsia="Times New Roman" w:hAnsi="Arial" w:cs="Arial"/>
          <w:b/>
          <w:color w:val="auto"/>
          <w:sz w:val="20"/>
          <w:szCs w:val="20"/>
          <w:lang w:eastAsia="pl-PL"/>
        </w:rPr>
      </w:pPr>
      <w:r w:rsidRPr="00E7257E">
        <w:rPr>
          <w:rFonts w:ascii="Arial" w:eastAsia="Times New Roman" w:hAnsi="Arial" w:cs="Arial"/>
          <w:b/>
          <w:color w:val="auto"/>
          <w:sz w:val="20"/>
          <w:szCs w:val="20"/>
          <w:lang w:eastAsia="pl-PL"/>
        </w:rPr>
        <w:t xml:space="preserve">Pytanie 16 dotyczy pakiet nr 9 </w:t>
      </w:r>
    </w:p>
    <w:p w:rsidR="006149F6" w:rsidRPr="00E7257E" w:rsidRDefault="006149F6" w:rsidP="00D22FBF">
      <w:pPr>
        <w:spacing w:after="0" w:line="240" w:lineRule="auto"/>
        <w:jc w:val="both"/>
        <w:rPr>
          <w:rFonts w:ascii="Arial" w:eastAsia="Times New Roman" w:hAnsi="Arial" w:cs="Arial"/>
          <w:color w:val="000000"/>
          <w:sz w:val="20"/>
          <w:szCs w:val="20"/>
          <w:lang w:eastAsia="pl-PL"/>
        </w:rPr>
      </w:pPr>
      <w:r w:rsidRPr="006149F6">
        <w:rPr>
          <w:rFonts w:ascii="Arial" w:eastAsia="Times New Roman" w:hAnsi="Arial" w:cs="Arial"/>
          <w:color w:val="000000"/>
          <w:sz w:val="20"/>
          <w:szCs w:val="20"/>
          <w:lang w:eastAsia="pl-PL"/>
        </w:rPr>
        <w:t>Poz. 24  - Czy Zamawiający dopuści możliwość oferowania płytki klinowej do osteotomii – bliższej piszczelowej o długości zależnej od rozmiaru klina 37-49,5mm zamiast 43mm? Pozostałe parametry bez zmian.</w:t>
      </w:r>
    </w:p>
    <w:p w:rsidR="00E7257E" w:rsidRPr="00E7257E" w:rsidRDefault="00D22FBF" w:rsidP="00D22FBF">
      <w:pPr>
        <w:spacing w:after="0" w:line="240" w:lineRule="auto"/>
        <w:rPr>
          <w:rFonts w:ascii="Arial" w:eastAsia="Times New Roman" w:hAnsi="Arial" w:cs="Arial"/>
          <w:b/>
          <w:color w:val="auto"/>
          <w:sz w:val="20"/>
          <w:szCs w:val="20"/>
          <w:lang w:eastAsia="pl-PL"/>
        </w:rPr>
      </w:pPr>
      <w:r w:rsidRPr="00E7257E">
        <w:rPr>
          <w:rFonts w:ascii="Arial" w:eastAsia="Times New Roman" w:hAnsi="Arial" w:cs="Arial"/>
          <w:b/>
          <w:color w:val="auto"/>
          <w:sz w:val="20"/>
          <w:szCs w:val="20"/>
          <w:lang w:eastAsia="pl-PL"/>
        </w:rPr>
        <w:t>Odpowiedź:</w:t>
      </w:r>
      <w:r w:rsidR="00795260" w:rsidRPr="00795260">
        <w:rPr>
          <w:rFonts w:ascii="Arial" w:eastAsia="Calibri" w:hAnsi="Arial" w:cs="Arial"/>
          <w:sz w:val="20"/>
          <w:szCs w:val="20"/>
        </w:rPr>
        <w:t xml:space="preserve"> </w:t>
      </w:r>
      <w:r w:rsidR="00795260">
        <w:rPr>
          <w:rFonts w:ascii="Arial" w:eastAsia="Calibri" w:hAnsi="Arial" w:cs="Arial"/>
          <w:sz w:val="20"/>
          <w:szCs w:val="20"/>
        </w:rPr>
        <w:t xml:space="preserve">Tak, </w:t>
      </w:r>
      <w:r w:rsidR="00795260" w:rsidRPr="000F5189">
        <w:rPr>
          <w:rFonts w:ascii="Arial" w:eastAsia="Calibri" w:hAnsi="Arial" w:cs="Arial"/>
          <w:sz w:val="20"/>
          <w:szCs w:val="20"/>
        </w:rPr>
        <w:t>Zamawiający dopuszcza, jednak wymaga odnotowania tego faktu w formularzu asortymentowo-cenowym w postaci „*” i przypisu.</w:t>
      </w:r>
    </w:p>
    <w:p w:rsidR="00D22FBF" w:rsidRPr="006149F6" w:rsidRDefault="00D22FBF" w:rsidP="00D22FBF">
      <w:pPr>
        <w:spacing w:after="0" w:line="240" w:lineRule="auto"/>
        <w:rPr>
          <w:rFonts w:ascii="Arial" w:eastAsia="Times New Roman" w:hAnsi="Arial" w:cs="Arial"/>
          <w:b/>
          <w:color w:val="auto"/>
          <w:sz w:val="20"/>
          <w:szCs w:val="20"/>
          <w:lang w:eastAsia="pl-PL"/>
        </w:rPr>
      </w:pPr>
      <w:r w:rsidRPr="00E7257E">
        <w:rPr>
          <w:rFonts w:ascii="Arial" w:eastAsia="Times New Roman" w:hAnsi="Arial" w:cs="Arial"/>
          <w:b/>
          <w:color w:val="auto"/>
          <w:sz w:val="20"/>
          <w:szCs w:val="20"/>
          <w:lang w:eastAsia="pl-PL"/>
        </w:rPr>
        <w:t xml:space="preserve">Pytanie 17 dotyczy pakiet nr 9 </w:t>
      </w:r>
    </w:p>
    <w:p w:rsidR="006149F6" w:rsidRPr="00E7257E" w:rsidRDefault="006149F6" w:rsidP="00D22FBF">
      <w:pPr>
        <w:spacing w:after="0" w:line="240" w:lineRule="auto"/>
        <w:jc w:val="both"/>
        <w:rPr>
          <w:rFonts w:ascii="Arial" w:eastAsia="Times New Roman" w:hAnsi="Arial" w:cs="Arial"/>
          <w:color w:val="000000"/>
          <w:sz w:val="20"/>
          <w:szCs w:val="20"/>
          <w:lang w:eastAsia="pl-PL"/>
        </w:rPr>
      </w:pPr>
      <w:r w:rsidRPr="006149F6">
        <w:rPr>
          <w:rFonts w:ascii="Arial" w:eastAsia="Times New Roman" w:hAnsi="Arial" w:cs="Arial"/>
          <w:color w:val="000000"/>
          <w:sz w:val="20"/>
          <w:szCs w:val="20"/>
          <w:lang w:eastAsia="pl-PL"/>
        </w:rPr>
        <w:t xml:space="preserve">Poz. 28  - Czy w opisie płyty do złamań </w:t>
      </w:r>
      <w:proofErr w:type="spellStart"/>
      <w:r w:rsidRPr="006149F6">
        <w:rPr>
          <w:rFonts w:ascii="Arial" w:eastAsia="Times New Roman" w:hAnsi="Arial" w:cs="Arial"/>
          <w:color w:val="000000"/>
          <w:sz w:val="20"/>
          <w:szCs w:val="20"/>
          <w:lang w:eastAsia="pl-PL"/>
        </w:rPr>
        <w:t>przynasadowych</w:t>
      </w:r>
      <w:proofErr w:type="spellEnd"/>
      <w:r w:rsidRPr="006149F6">
        <w:rPr>
          <w:rFonts w:ascii="Arial" w:eastAsia="Times New Roman" w:hAnsi="Arial" w:cs="Arial"/>
          <w:color w:val="000000"/>
          <w:sz w:val="20"/>
          <w:szCs w:val="20"/>
          <w:lang w:eastAsia="pl-PL"/>
        </w:rPr>
        <w:t xml:space="preserve"> kości udowej nie nastąpiła omyłka pisarska śrub </w:t>
      </w:r>
      <w:proofErr w:type="spellStart"/>
      <w:r w:rsidRPr="006149F6">
        <w:rPr>
          <w:rFonts w:ascii="Arial" w:eastAsia="Times New Roman" w:hAnsi="Arial" w:cs="Arial"/>
          <w:color w:val="000000"/>
          <w:sz w:val="20"/>
          <w:szCs w:val="20"/>
          <w:lang w:eastAsia="pl-PL"/>
        </w:rPr>
        <w:t>kaniulowanych</w:t>
      </w:r>
      <w:proofErr w:type="spellEnd"/>
      <w:r w:rsidRPr="006149F6">
        <w:rPr>
          <w:rFonts w:ascii="Arial" w:eastAsia="Times New Roman" w:hAnsi="Arial" w:cs="Arial"/>
          <w:color w:val="000000"/>
          <w:sz w:val="20"/>
          <w:szCs w:val="20"/>
          <w:lang w:eastAsia="pl-PL"/>
        </w:rPr>
        <w:t xml:space="preserve"> i zamiast średnicy śruby 7,0mm powinno</w:t>
      </w:r>
      <w:r w:rsidR="00D604C3">
        <w:rPr>
          <w:rFonts w:ascii="Arial" w:eastAsia="Times New Roman" w:hAnsi="Arial" w:cs="Arial"/>
          <w:color w:val="000000"/>
          <w:sz w:val="20"/>
          <w:szCs w:val="20"/>
          <w:lang w:eastAsia="pl-PL"/>
        </w:rPr>
        <w:t xml:space="preserve"> być 7,3</w:t>
      </w:r>
      <w:r w:rsidR="00795260">
        <w:rPr>
          <w:rFonts w:ascii="Arial" w:eastAsia="Times New Roman" w:hAnsi="Arial" w:cs="Arial"/>
          <w:color w:val="000000"/>
          <w:sz w:val="20"/>
          <w:szCs w:val="20"/>
          <w:lang w:eastAsia="pl-PL"/>
        </w:rPr>
        <w:t xml:space="preserve"> </w:t>
      </w:r>
      <w:r w:rsidR="00D604C3">
        <w:rPr>
          <w:rFonts w:ascii="Arial" w:eastAsia="Times New Roman" w:hAnsi="Arial" w:cs="Arial"/>
          <w:color w:val="000000"/>
          <w:sz w:val="20"/>
          <w:szCs w:val="20"/>
          <w:lang w:eastAsia="pl-PL"/>
        </w:rPr>
        <w:t>mm zgodnie</w:t>
      </w:r>
      <w:r w:rsidRPr="006149F6">
        <w:rPr>
          <w:rFonts w:ascii="Arial" w:eastAsia="Times New Roman" w:hAnsi="Arial" w:cs="Arial"/>
          <w:color w:val="000000"/>
          <w:sz w:val="20"/>
          <w:szCs w:val="20"/>
          <w:lang w:eastAsia="pl-PL"/>
        </w:rPr>
        <w:t xml:space="preserve"> z zapisem w poz. nr 31.</w:t>
      </w:r>
    </w:p>
    <w:p w:rsidR="00D22FBF" w:rsidRPr="00E7257E" w:rsidRDefault="00D22FBF" w:rsidP="00D22FBF">
      <w:pPr>
        <w:spacing w:after="0" w:line="240" w:lineRule="auto"/>
        <w:rPr>
          <w:rFonts w:ascii="Arial" w:eastAsia="Times New Roman" w:hAnsi="Arial" w:cs="Arial"/>
          <w:b/>
          <w:color w:val="auto"/>
          <w:sz w:val="20"/>
          <w:szCs w:val="20"/>
          <w:lang w:eastAsia="pl-PL"/>
        </w:rPr>
      </w:pPr>
      <w:r w:rsidRPr="00E7257E">
        <w:rPr>
          <w:rFonts w:ascii="Arial" w:eastAsia="Times New Roman" w:hAnsi="Arial" w:cs="Arial"/>
          <w:b/>
          <w:color w:val="auto"/>
          <w:sz w:val="20"/>
          <w:szCs w:val="20"/>
          <w:lang w:eastAsia="pl-PL"/>
        </w:rPr>
        <w:t>Odpowiedź:</w:t>
      </w:r>
      <w:r w:rsidR="00D604C3" w:rsidRPr="00D604C3">
        <w:t xml:space="preserve"> </w:t>
      </w:r>
      <w:r w:rsidR="00D604C3" w:rsidRPr="00D604C3">
        <w:rPr>
          <w:rFonts w:ascii="Arial" w:eastAsia="Times New Roman" w:hAnsi="Arial" w:cs="Arial"/>
          <w:color w:val="auto"/>
          <w:sz w:val="20"/>
          <w:szCs w:val="20"/>
          <w:lang w:eastAsia="pl-PL"/>
        </w:rPr>
        <w:t xml:space="preserve">Zamawiający wymaga śruby </w:t>
      </w:r>
      <w:proofErr w:type="spellStart"/>
      <w:r w:rsidR="00D604C3" w:rsidRPr="00D604C3">
        <w:rPr>
          <w:rFonts w:ascii="Arial" w:eastAsia="Times New Roman" w:hAnsi="Arial" w:cs="Arial"/>
          <w:color w:val="auto"/>
          <w:sz w:val="20"/>
          <w:szCs w:val="20"/>
          <w:lang w:eastAsia="pl-PL"/>
        </w:rPr>
        <w:t>kaniulowej</w:t>
      </w:r>
      <w:proofErr w:type="spellEnd"/>
      <w:r w:rsidR="00D604C3" w:rsidRPr="00D604C3">
        <w:rPr>
          <w:rFonts w:ascii="Arial" w:eastAsia="Times New Roman" w:hAnsi="Arial" w:cs="Arial"/>
          <w:color w:val="auto"/>
          <w:sz w:val="20"/>
          <w:szCs w:val="20"/>
          <w:lang w:eastAsia="pl-PL"/>
        </w:rPr>
        <w:t xml:space="preserve"> o średnicy 7,3mm. W załączeniu poprawiony załącznik nr 2 do SIWZ formularz as</w:t>
      </w:r>
      <w:r w:rsidR="00D604C3">
        <w:rPr>
          <w:rFonts w:ascii="Arial" w:eastAsia="Times New Roman" w:hAnsi="Arial" w:cs="Arial"/>
          <w:color w:val="auto"/>
          <w:sz w:val="20"/>
          <w:szCs w:val="20"/>
          <w:lang w:eastAsia="pl-PL"/>
        </w:rPr>
        <w:t>ortymentowo cenowy (Pakiet nr 9</w:t>
      </w:r>
      <w:r w:rsidR="00D604C3" w:rsidRPr="00D604C3">
        <w:rPr>
          <w:rFonts w:ascii="Arial" w:eastAsia="Times New Roman" w:hAnsi="Arial" w:cs="Arial"/>
          <w:color w:val="auto"/>
          <w:sz w:val="20"/>
          <w:szCs w:val="20"/>
          <w:lang w:eastAsia="pl-PL"/>
        </w:rPr>
        <w:t xml:space="preserve"> poz.28).</w:t>
      </w:r>
    </w:p>
    <w:p w:rsidR="00D22FBF" w:rsidRPr="006149F6" w:rsidRDefault="00D22FBF" w:rsidP="00D22FBF">
      <w:pPr>
        <w:spacing w:after="0" w:line="240" w:lineRule="auto"/>
        <w:rPr>
          <w:rFonts w:ascii="Arial" w:eastAsia="Times New Roman" w:hAnsi="Arial" w:cs="Arial"/>
          <w:b/>
          <w:color w:val="auto"/>
          <w:sz w:val="20"/>
          <w:szCs w:val="20"/>
          <w:lang w:eastAsia="pl-PL"/>
        </w:rPr>
      </w:pPr>
      <w:r w:rsidRPr="00E7257E">
        <w:rPr>
          <w:rFonts w:ascii="Arial" w:eastAsia="Times New Roman" w:hAnsi="Arial" w:cs="Arial"/>
          <w:b/>
          <w:color w:val="auto"/>
          <w:sz w:val="20"/>
          <w:szCs w:val="20"/>
          <w:lang w:eastAsia="pl-PL"/>
        </w:rPr>
        <w:t xml:space="preserve">Pytanie 18 dotyczy pakiet nr 9 </w:t>
      </w:r>
    </w:p>
    <w:p w:rsidR="006149F6" w:rsidRPr="00E7257E" w:rsidRDefault="006149F6" w:rsidP="00D22FBF">
      <w:pPr>
        <w:spacing w:after="0" w:line="240" w:lineRule="auto"/>
        <w:jc w:val="both"/>
        <w:rPr>
          <w:rFonts w:ascii="Arial" w:eastAsia="Times New Roman" w:hAnsi="Arial" w:cs="Arial"/>
          <w:color w:val="000000"/>
          <w:sz w:val="20"/>
          <w:szCs w:val="20"/>
          <w:lang w:eastAsia="pl-PL"/>
        </w:rPr>
      </w:pPr>
      <w:r w:rsidRPr="006149F6">
        <w:rPr>
          <w:rFonts w:ascii="Arial" w:eastAsia="Times New Roman" w:hAnsi="Arial" w:cs="Arial"/>
          <w:color w:val="000000"/>
          <w:sz w:val="20"/>
          <w:szCs w:val="20"/>
          <w:lang w:eastAsia="pl-PL"/>
        </w:rPr>
        <w:t>Z uwagi na zapis „komplet-płyta plus 6 śrub” w opisie płytki w poz. nr 43 czy Zamawiający mógłby doprecyzować, iż wymaga wyceny samej płytki? Nadmieniamy, iż w poz. nr 44 i 45 są rozpisane do wyceny wkręty do w/w płytki.</w:t>
      </w:r>
    </w:p>
    <w:p w:rsidR="00D22FBF" w:rsidRPr="00E7257E" w:rsidRDefault="00D22FBF" w:rsidP="00D22FBF">
      <w:pPr>
        <w:spacing w:after="0" w:line="240" w:lineRule="auto"/>
        <w:rPr>
          <w:rFonts w:ascii="Arial" w:eastAsia="Times New Roman" w:hAnsi="Arial" w:cs="Arial"/>
          <w:b/>
          <w:color w:val="auto"/>
          <w:sz w:val="20"/>
          <w:szCs w:val="20"/>
          <w:lang w:eastAsia="pl-PL"/>
        </w:rPr>
      </w:pPr>
      <w:r w:rsidRPr="00E7257E">
        <w:rPr>
          <w:rFonts w:ascii="Arial" w:eastAsia="Times New Roman" w:hAnsi="Arial" w:cs="Arial"/>
          <w:b/>
          <w:color w:val="auto"/>
          <w:sz w:val="20"/>
          <w:szCs w:val="20"/>
          <w:lang w:eastAsia="pl-PL"/>
        </w:rPr>
        <w:t>Odpowiedź:</w:t>
      </w:r>
      <w:r w:rsidR="00D604C3">
        <w:rPr>
          <w:rFonts w:ascii="Arial" w:eastAsia="Times New Roman" w:hAnsi="Arial" w:cs="Arial"/>
          <w:b/>
          <w:color w:val="auto"/>
          <w:sz w:val="20"/>
          <w:szCs w:val="20"/>
          <w:lang w:eastAsia="pl-PL"/>
        </w:rPr>
        <w:t xml:space="preserve"> </w:t>
      </w:r>
      <w:r w:rsidR="00D604C3" w:rsidRPr="00D604C3">
        <w:rPr>
          <w:rFonts w:ascii="Arial" w:eastAsia="Times New Roman" w:hAnsi="Arial" w:cs="Arial"/>
          <w:color w:val="auto"/>
          <w:sz w:val="20"/>
          <w:szCs w:val="20"/>
          <w:lang w:eastAsia="pl-PL"/>
        </w:rPr>
        <w:t>Zamawiający wymaga wyceny samej płytki.</w:t>
      </w:r>
    </w:p>
    <w:p w:rsidR="00D22FBF" w:rsidRPr="006149F6" w:rsidRDefault="00D22FBF" w:rsidP="00D22FBF">
      <w:pPr>
        <w:spacing w:after="0" w:line="240" w:lineRule="auto"/>
        <w:rPr>
          <w:rFonts w:ascii="Arial" w:eastAsia="Times New Roman" w:hAnsi="Arial" w:cs="Arial"/>
          <w:b/>
          <w:color w:val="auto"/>
          <w:sz w:val="20"/>
          <w:szCs w:val="20"/>
          <w:lang w:eastAsia="pl-PL"/>
        </w:rPr>
      </w:pPr>
      <w:r w:rsidRPr="00E7257E">
        <w:rPr>
          <w:rFonts w:ascii="Arial" w:eastAsia="Times New Roman" w:hAnsi="Arial" w:cs="Arial"/>
          <w:b/>
          <w:color w:val="auto"/>
          <w:sz w:val="20"/>
          <w:szCs w:val="20"/>
          <w:lang w:eastAsia="pl-PL"/>
        </w:rPr>
        <w:t>Pytan</w:t>
      </w:r>
      <w:r w:rsidR="00EC4F95" w:rsidRPr="00E7257E">
        <w:rPr>
          <w:rFonts w:ascii="Arial" w:eastAsia="Times New Roman" w:hAnsi="Arial" w:cs="Arial"/>
          <w:b/>
          <w:color w:val="auto"/>
          <w:sz w:val="20"/>
          <w:szCs w:val="20"/>
          <w:lang w:eastAsia="pl-PL"/>
        </w:rPr>
        <w:t>ie 19</w:t>
      </w:r>
      <w:r w:rsidRPr="00E7257E">
        <w:rPr>
          <w:rFonts w:ascii="Arial" w:eastAsia="Times New Roman" w:hAnsi="Arial" w:cs="Arial"/>
          <w:b/>
          <w:color w:val="auto"/>
          <w:sz w:val="20"/>
          <w:szCs w:val="20"/>
          <w:lang w:eastAsia="pl-PL"/>
        </w:rPr>
        <w:t xml:space="preserve"> dotyczy pakiet nr 9 </w:t>
      </w:r>
    </w:p>
    <w:p w:rsidR="006149F6" w:rsidRPr="00E7257E" w:rsidRDefault="006149F6" w:rsidP="00EC4F95">
      <w:pPr>
        <w:spacing w:after="0" w:line="240" w:lineRule="auto"/>
        <w:jc w:val="both"/>
        <w:rPr>
          <w:rFonts w:ascii="Arial" w:eastAsia="Times New Roman" w:hAnsi="Arial" w:cs="Arial"/>
          <w:color w:val="000000"/>
          <w:sz w:val="20"/>
          <w:szCs w:val="20"/>
          <w:lang w:eastAsia="pl-PL"/>
        </w:rPr>
      </w:pPr>
      <w:r w:rsidRPr="006149F6">
        <w:rPr>
          <w:rFonts w:ascii="Arial" w:eastAsia="Times New Roman" w:hAnsi="Arial" w:cs="Arial"/>
          <w:color w:val="000000"/>
          <w:sz w:val="20"/>
          <w:szCs w:val="20"/>
          <w:lang w:eastAsia="pl-PL"/>
        </w:rPr>
        <w:t>Zapis pod pakietem - Czy Zamawiający wyrazi zgodę na usunięcie słowa „gwoźd</w:t>
      </w:r>
      <w:r w:rsidR="00D604C3">
        <w:rPr>
          <w:rFonts w:ascii="Arial" w:eastAsia="Times New Roman" w:hAnsi="Arial" w:cs="Arial"/>
          <w:color w:val="000000"/>
          <w:sz w:val="20"/>
          <w:szCs w:val="20"/>
          <w:lang w:eastAsia="pl-PL"/>
        </w:rPr>
        <w:t xml:space="preserve">zie” z zapisu </w:t>
      </w:r>
      <w:r w:rsidRPr="006149F6">
        <w:rPr>
          <w:rFonts w:ascii="Arial" w:eastAsia="Times New Roman" w:hAnsi="Arial" w:cs="Arial"/>
          <w:color w:val="000000"/>
          <w:sz w:val="20"/>
          <w:szCs w:val="20"/>
          <w:lang w:eastAsia="pl-PL"/>
        </w:rPr>
        <w:t>o dostarczeniu statywów z uwagi na to, iż przedmiotem zamówienia w w/w pakiecie są płyty blokowane a nie gwoździe.</w:t>
      </w:r>
    </w:p>
    <w:p w:rsidR="00D604C3" w:rsidRPr="00D604C3" w:rsidRDefault="00EC4F95" w:rsidP="00D604C3">
      <w:pPr>
        <w:spacing w:after="0" w:line="240" w:lineRule="auto"/>
        <w:rPr>
          <w:rFonts w:ascii="Arial" w:eastAsia="Times New Roman" w:hAnsi="Arial" w:cs="Arial"/>
          <w:b/>
          <w:color w:val="auto"/>
          <w:sz w:val="20"/>
          <w:szCs w:val="20"/>
          <w:lang w:eastAsia="pl-PL"/>
        </w:rPr>
      </w:pPr>
      <w:r w:rsidRPr="00E7257E">
        <w:rPr>
          <w:rFonts w:ascii="Arial" w:eastAsia="Times New Roman" w:hAnsi="Arial" w:cs="Arial"/>
          <w:b/>
          <w:color w:val="auto"/>
          <w:sz w:val="20"/>
          <w:szCs w:val="20"/>
          <w:lang w:eastAsia="pl-PL"/>
        </w:rPr>
        <w:t>Odpowiedź:</w:t>
      </w:r>
      <w:r w:rsidR="00D604C3" w:rsidRPr="00D604C3">
        <w:rPr>
          <w:rFonts w:ascii="Verdana" w:eastAsia="SimSun" w:hAnsi="Verdana" w:cs="Arial"/>
          <w:color w:val="auto"/>
          <w:kern w:val="1"/>
          <w:sz w:val="16"/>
          <w:szCs w:val="16"/>
          <w:lang w:eastAsia="x-none" w:bidi="hi-IN"/>
        </w:rPr>
        <w:t xml:space="preserve"> </w:t>
      </w:r>
      <w:r w:rsidR="00D604C3" w:rsidRPr="00D604C3">
        <w:rPr>
          <w:rFonts w:ascii="Arial" w:eastAsia="Times New Roman" w:hAnsi="Arial" w:cs="Arial"/>
          <w:color w:val="auto"/>
          <w:sz w:val="20"/>
          <w:szCs w:val="20"/>
          <w:lang w:eastAsia="pl-PL"/>
        </w:rPr>
        <w:t>Tak, Zmawiający wyraża zgodę i dokonuje zmiany zapisu. W załączeniu poprawiony załącznik nr 2 do SIWZ formularz asortymentowo cenowy, zał.nr 5 do SIWZ wzór umowy.</w:t>
      </w:r>
      <w:r w:rsidR="00D604C3" w:rsidRPr="00D604C3">
        <w:rPr>
          <w:rFonts w:ascii="Arial" w:eastAsia="Times New Roman" w:hAnsi="Arial" w:cs="Arial"/>
          <w:b/>
          <w:color w:val="auto"/>
          <w:sz w:val="20"/>
          <w:szCs w:val="20"/>
          <w:lang w:eastAsia="pl-PL"/>
        </w:rPr>
        <w:t xml:space="preserve"> </w:t>
      </w:r>
    </w:p>
    <w:p w:rsidR="00EC4F95" w:rsidRPr="006149F6" w:rsidRDefault="00EC4F95" w:rsidP="00EC4F95">
      <w:pPr>
        <w:spacing w:after="0" w:line="240" w:lineRule="auto"/>
        <w:rPr>
          <w:rFonts w:ascii="Arial" w:eastAsia="Times New Roman" w:hAnsi="Arial" w:cs="Arial"/>
          <w:b/>
          <w:color w:val="auto"/>
          <w:sz w:val="20"/>
          <w:szCs w:val="20"/>
          <w:lang w:eastAsia="pl-PL"/>
        </w:rPr>
      </w:pPr>
      <w:r w:rsidRPr="00E7257E">
        <w:rPr>
          <w:rFonts w:ascii="Arial" w:eastAsia="Times New Roman" w:hAnsi="Arial" w:cs="Arial"/>
          <w:b/>
          <w:color w:val="auto"/>
          <w:sz w:val="20"/>
          <w:szCs w:val="20"/>
          <w:lang w:eastAsia="pl-PL"/>
        </w:rPr>
        <w:t xml:space="preserve">Pytanie 20 dotyczy pakiet nr 9 </w:t>
      </w:r>
    </w:p>
    <w:p w:rsidR="006149F6" w:rsidRPr="00E7257E" w:rsidRDefault="006149F6" w:rsidP="00EC4F95">
      <w:pPr>
        <w:spacing w:after="0" w:line="240" w:lineRule="auto"/>
        <w:jc w:val="both"/>
        <w:rPr>
          <w:rFonts w:ascii="Arial" w:eastAsia="Times New Roman" w:hAnsi="Arial" w:cs="Arial"/>
          <w:color w:val="000000"/>
          <w:sz w:val="20"/>
          <w:szCs w:val="20"/>
          <w:lang w:eastAsia="pl-PL"/>
        </w:rPr>
      </w:pPr>
      <w:r w:rsidRPr="006149F6">
        <w:rPr>
          <w:rFonts w:ascii="Arial" w:eastAsia="Times New Roman" w:hAnsi="Arial" w:cs="Arial"/>
          <w:color w:val="000000"/>
          <w:sz w:val="20"/>
          <w:szCs w:val="20"/>
          <w:lang w:eastAsia="pl-PL"/>
        </w:rPr>
        <w:t>Zapis pod pakietem (oraz §2 ust. 1, pkt. c)  - Czy Zamawiający wydłuży termin uzupełnienia depozytu do 2 dni roboczych zamiast 24 godzin?</w:t>
      </w:r>
    </w:p>
    <w:p w:rsidR="00EC4F95" w:rsidRPr="00E7257E" w:rsidRDefault="00EC4F95" w:rsidP="00EC4F95">
      <w:pPr>
        <w:spacing w:after="0" w:line="240" w:lineRule="auto"/>
        <w:rPr>
          <w:rFonts w:ascii="Arial" w:eastAsia="Times New Roman" w:hAnsi="Arial" w:cs="Arial"/>
          <w:b/>
          <w:color w:val="auto"/>
          <w:sz w:val="20"/>
          <w:szCs w:val="20"/>
          <w:lang w:eastAsia="pl-PL"/>
        </w:rPr>
      </w:pPr>
      <w:r w:rsidRPr="00E7257E">
        <w:rPr>
          <w:rFonts w:ascii="Arial" w:eastAsia="Times New Roman" w:hAnsi="Arial" w:cs="Arial"/>
          <w:b/>
          <w:color w:val="auto"/>
          <w:sz w:val="20"/>
          <w:szCs w:val="20"/>
          <w:lang w:eastAsia="pl-PL"/>
        </w:rPr>
        <w:t>Odpowiedź:</w:t>
      </w:r>
      <w:r w:rsidR="00795260">
        <w:rPr>
          <w:rFonts w:ascii="Arial" w:eastAsia="Times New Roman" w:hAnsi="Arial" w:cs="Arial"/>
          <w:b/>
          <w:color w:val="auto"/>
          <w:sz w:val="20"/>
          <w:szCs w:val="20"/>
          <w:lang w:eastAsia="pl-PL"/>
        </w:rPr>
        <w:t xml:space="preserve"> </w:t>
      </w:r>
      <w:r w:rsidR="00795260" w:rsidRPr="00795260">
        <w:rPr>
          <w:rFonts w:ascii="Arial" w:eastAsia="Times New Roman" w:hAnsi="Arial" w:cs="Arial"/>
          <w:color w:val="auto"/>
          <w:sz w:val="20"/>
          <w:szCs w:val="20"/>
          <w:lang w:eastAsia="pl-PL"/>
        </w:rPr>
        <w:t>Zamawiający nie wyraża zgody.</w:t>
      </w:r>
      <w:r w:rsidR="00795260">
        <w:rPr>
          <w:rFonts w:ascii="Arial" w:eastAsia="Times New Roman" w:hAnsi="Arial" w:cs="Arial"/>
          <w:b/>
          <w:color w:val="auto"/>
          <w:sz w:val="20"/>
          <w:szCs w:val="20"/>
          <w:lang w:eastAsia="pl-PL"/>
        </w:rPr>
        <w:t xml:space="preserve"> </w:t>
      </w:r>
    </w:p>
    <w:p w:rsidR="00EC4F95" w:rsidRPr="006149F6" w:rsidRDefault="00EC4F95" w:rsidP="00EC4F95">
      <w:pPr>
        <w:spacing w:after="0" w:line="240" w:lineRule="auto"/>
        <w:rPr>
          <w:rFonts w:ascii="Arial" w:eastAsia="Times New Roman" w:hAnsi="Arial" w:cs="Arial"/>
          <w:b/>
          <w:color w:val="auto"/>
          <w:sz w:val="20"/>
          <w:szCs w:val="20"/>
          <w:lang w:eastAsia="pl-PL"/>
        </w:rPr>
      </w:pPr>
      <w:r w:rsidRPr="00E7257E">
        <w:rPr>
          <w:rFonts w:ascii="Arial" w:eastAsia="Times New Roman" w:hAnsi="Arial" w:cs="Arial"/>
          <w:b/>
          <w:color w:val="auto"/>
          <w:sz w:val="20"/>
          <w:szCs w:val="20"/>
          <w:lang w:eastAsia="pl-PL"/>
        </w:rPr>
        <w:t xml:space="preserve">Pytanie 21 dotyczy pakiet nr 9 </w:t>
      </w:r>
    </w:p>
    <w:p w:rsidR="006149F6" w:rsidRPr="00E7257E" w:rsidRDefault="006149F6" w:rsidP="00EC4F95">
      <w:pPr>
        <w:spacing w:after="0" w:line="240" w:lineRule="auto"/>
        <w:jc w:val="both"/>
        <w:rPr>
          <w:rFonts w:ascii="Arial" w:eastAsia="Times New Roman" w:hAnsi="Arial" w:cs="Arial"/>
          <w:color w:val="000000"/>
          <w:sz w:val="20"/>
          <w:szCs w:val="20"/>
          <w:lang w:eastAsia="pl-PL"/>
        </w:rPr>
      </w:pPr>
      <w:r w:rsidRPr="006149F6">
        <w:rPr>
          <w:rFonts w:ascii="Arial" w:eastAsia="Times New Roman" w:hAnsi="Arial" w:cs="Arial"/>
          <w:color w:val="000000"/>
          <w:sz w:val="20"/>
          <w:szCs w:val="20"/>
          <w:lang w:eastAsia="pl-PL"/>
        </w:rPr>
        <w:t xml:space="preserve">Zapis pod pakietem (oraz §2 ust. 1, pkt. a, </w:t>
      </w:r>
      <w:proofErr w:type="spellStart"/>
      <w:r w:rsidRPr="006149F6">
        <w:rPr>
          <w:rFonts w:ascii="Arial" w:eastAsia="Times New Roman" w:hAnsi="Arial" w:cs="Arial"/>
          <w:color w:val="000000"/>
          <w:sz w:val="20"/>
          <w:szCs w:val="20"/>
          <w:lang w:eastAsia="pl-PL"/>
        </w:rPr>
        <w:t>ppkt</w:t>
      </w:r>
      <w:proofErr w:type="spellEnd"/>
      <w:r w:rsidRPr="006149F6">
        <w:rPr>
          <w:rFonts w:ascii="Arial" w:eastAsia="Times New Roman" w:hAnsi="Arial" w:cs="Arial"/>
          <w:color w:val="000000"/>
          <w:sz w:val="20"/>
          <w:szCs w:val="20"/>
          <w:lang w:eastAsia="pl-PL"/>
        </w:rPr>
        <w:t xml:space="preserve"> 2) - Z uwagi na powtórzone pozycje płytek, czy Zamawiający zgodzi się dopisać w ostatnim zdaniu do punktów 46-50 dostarczanych na pojedyncze zabiegi również płytki z punktów 4 i 52?</w:t>
      </w:r>
    </w:p>
    <w:p w:rsidR="00EC4F95" w:rsidRPr="00795260" w:rsidRDefault="00EC4F95" w:rsidP="00EC4F95">
      <w:pPr>
        <w:spacing w:after="0" w:line="240" w:lineRule="auto"/>
        <w:rPr>
          <w:rFonts w:ascii="Arial" w:eastAsia="Times New Roman" w:hAnsi="Arial" w:cs="Arial"/>
          <w:color w:val="auto"/>
          <w:sz w:val="20"/>
          <w:szCs w:val="20"/>
          <w:lang w:eastAsia="pl-PL"/>
        </w:rPr>
      </w:pPr>
      <w:r w:rsidRPr="00E7257E">
        <w:rPr>
          <w:rFonts w:ascii="Arial" w:eastAsia="Times New Roman" w:hAnsi="Arial" w:cs="Arial"/>
          <w:b/>
          <w:color w:val="auto"/>
          <w:sz w:val="20"/>
          <w:szCs w:val="20"/>
          <w:lang w:eastAsia="pl-PL"/>
        </w:rPr>
        <w:t>Odpowiedź:</w:t>
      </w:r>
      <w:r w:rsidR="00795260">
        <w:rPr>
          <w:rFonts w:ascii="Arial" w:eastAsia="Times New Roman" w:hAnsi="Arial" w:cs="Arial"/>
          <w:b/>
          <w:color w:val="auto"/>
          <w:sz w:val="20"/>
          <w:szCs w:val="20"/>
          <w:lang w:eastAsia="pl-PL"/>
        </w:rPr>
        <w:t xml:space="preserve"> </w:t>
      </w:r>
      <w:r w:rsidR="00795260" w:rsidRPr="00795260">
        <w:rPr>
          <w:rFonts w:ascii="Arial" w:eastAsia="Times New Roman" w:hAnsi="Arial" w:cs="Arial"/>
          <w:color w:val="auto"/>
          <w:sz w:val="20"/>
          <w:szCs w:val="20"/>
          <w:lang w:eastAsia="pl-PL"/>
        </w:rPr>
        <w:t>Tak, Zamawiają wyraża zgodę</w:t>
      </w:r>
      <w:r w:rsidR="00795260">
        <w:rPr>
          <w:rFonts w:ascii="Arial" w:eastAsia="Times New Roman" w:hAnsi="Arial" w:cs="Arial"/>
          <w:color w:val="auto"/>
          <w:sz w:val="20"/>
          <w:szCs w:val="20"/>
          <w:lang w:eastAsia="pl-PL"/>
        </w:rPr>
        <w:t xml:space="preserve"> w załą</w:t>
      </w:r>
      <w:r w:rsidR="00795260" w:rsidRPr="00795260">
        <w:rPr>
          <w:rFonts w:ascii="Arial" w:eastAsia="Times New Roman" w:hAnsi="Arial" w:cs="Arial"/>
          <w:color w:val="auto"/>
          <w:sz w:val="20"/>
          <w:szCs w:val="20"/>
          <w:lang w:eastAsia="pl-PL"/>
        </w:rPr>
        <w:t>czeniu poprawiony formularz asor</w:t>
      </w:r>
      <w:r w:rsidR="00795260">
        <w:rPr>
          <w:rFonts w:ascii="Arial" w:eastAsia="Times New Roman" w:hAnsi="Arial" w:cs="Arial"/>
          <w:color w:val="auto"/>
          <w:sz w:val="20"/>
          <w:szCs w:val="20"/>
          <w:lang w:eastAsia="pl-PL"/>
        </w:rPr>
        <w:t xml:space="preserve">tymentowo cenowy i wzór </w:t>
      </w:r>
      <w:r w:rsidR="00795260" w:rsidRPr="00795260">
        <w:rPr>
          <w:rFonts w:ascii="Arial" w:eastAsia="Times New Roman" w:hAnsi="Arial" w:cs="Arial"/>
          <w:color w:val="auto"/>
          <w:sz w:val="20"/>
          <w:szCs w:val="20"/>
          <w:lang w:eastAsia="pl-PL"/>
        </w:rPr>
        <w:t xml:space="preserve">umowy. </w:t>
      </w:r>
    </w:p>
    <w:p w:rsidR="00EC4F95" w:rsidRPr="006149F6" w:rsidRDefault="00EC4F95" w:rsidP="00EC4F95">
      <w:pPr>
        <w:spacing w:after="0" w:line="240" w:lineRule="auto"/>
        <w:rPr>
          <w:rFonts w:ascii="Arial" w:eastAsia="Times New Roman" w:hAnsi="Arial" w:cs="Arial"/>
          <w:b/>
          <w:color w:val="auto"/>
          <w:sz w:val="20"/>
          <w:szCs w:val="20"/>
          <w:lang w:eastAsia="pl-PL"/>
        </w:rPr>
      </w:pPr>
      <w:r w:rsidRPr="00E7257E">
        <w:rPr>
          <w:rFonts w:ascii="Arial" w:eastAsia="Times New Roman" w:hAnsi="Arial" w:cs="Arial"/>
          <w:b/>
          <w:color w:val="auto"/>
          <w:sz w:val="20"/>
          <w:szCs w:val="20"/>
          <w:lang w:eastAsia="pl-PL"/>
        </w:rPr>
        <w:t xml:space="preserve">Pytanie 22 dotyczy pakiet nr 10 </w:t>
      </w:r>
    </w:p>
    <w:p w:rsidR="006149F6" w:rsidRPr="00E7257E" w:rsidRDefault="006149F6" w:rsidP="00EC4F95">
      <w:pPr>
        <w:spacing w:after="0" w:line="240" w:lineRule="auto"/>
        <w:jc w:val="both"/>
        <w:rPr>
          <w:rFonts w:ascii="Arial" w:eastAsia="Times New Roman" w:hAnsi="Arial" w:cs="Arial"/>
          <w:color w:val="000000"/>
          <w:sz w:val="20"/>
          <w:szCs w:val="20"/>
          <w:lang w:eastAsia="pl-PL"/>
        </w:rPr>
      </w:pPr>
      <w:r w:rsidRPr="006149F6">
        <w:rPr>
          <w:rFonts w:ascii="Arial" w:eastAsia="Times New Roman" w:hAnsi="Arial" w:cs="Arial"/>
          <w:color w:val="000000"/>
          <w:sz w:val="20"/>
          <w:szCs w:val="20"/>
          <w:lang w:eastAsia="pl-PL"/>
        </w:rPr>
        <w:t xml:space="preserve">poz. nr 53 - Z uwagi na zapis w opisie gwoździa udowego wstecznego </w:t>
      </w:r>
      <w:proofErr w:type="spellStart"/>
      <w:r w:rsidRPr="006149F6">
        <w:rPr>
          <w:rFonts w:ascii="Arial" w:eastAsia="Times New Roman" w:hAnsi="Arial" w:cs="Arial"/>
          <w:color w:val="000000"/>
          <w:sz w:val="20"/>
          <w:szCs w:val="20"/>
          <w:lang w:eastAsia="pl-PL"/>
        </w:rPr>
        <w:t>kondyla</w:t>
      </w:r>
      <w:r w:rsidR="00D604C3">
        <w:rPr>
          <w:rFonts w:ascii="Arial" w:eastAsia="Times New Roman" w:hAnsi="Arial" w:cs="Arial"/>
          <w:color w:val="000000"/>
          <w:sz w:val="20"/>
          <w:szCs w:val="20"/>
          <w:lang w:eastAsia="pl-PL"/>
        </w:rPr>
        <w:t>rnego</w:t>
      </w:r>
      <w:proofErr w:type="spellEnd"/>
      <w:r w:rsidRPr="006149F6">
        <w:rPr>
          <w:rFonts w:ascii="Arial" w:eastAsia="Times New Roman" w:hAnsi="Arial" w:cs="Arial"/>
          <w:color w:val="000000"/>
          <w:sz w:val="20"/>
          <w:szCs w:val="20"/>
          <w:lang w:eastAsia="pl-PL"/>
        </w:rPr>
        <w:t xml:space="preserve"> o elementach mających się składać na komplet, prosimy o doprecyzowanie iż Zamawiający wymaga wyceny samego gwoździa? Nadmieniamy, iż w poz. nr 54÷59 są rozpisane do wyceny elementy do implantacji opisanego gwoździa.</w:t>
      </w:r>
    </w:p>
    <w:p w:rsidR="00EC4F95" w:rsidRPr="00E7257E" w:rsidRDefault="00EC4F95" w:rsidP="00EC4F95">
      <w:pPr>
        <w:spacing w:after="0" w:line="240" w:lineRule="auto"/>
        <w:rPr>
          <w:rFonts w:ascii="Arial" w:eastAsia="Times New Roman" w:hAnsi="Arial" w:cs="Arial"/>
          <w:b/>
          <w:color w:val="auto"/>
          <w:sz w:val="20"/>
          <w:szCs w:val="20"/>
          <w:lang w:eastAsia="pl-PL"/>
        </w:rPr>
      </w:pPr>
      <w:r w:rsidRPr="00E7257E">
        <w:rPr>
          <w:rFonts w:ascii="Arial" w:eastAsia="Times New Roman" w:hAnsi="Arial" w:cs="Arial"/>
          <w:b/>
          <w:color w:val="auto"/>
          <w:sz w:val="20"/>
          <w:szCs w:val="20"/>
          <w:lang w:eastAsia="pl-PL"/>
        </w:rPr>
        <w:t>Odpowiedź:</w:t>
      </w:r>
      <w:r w:rsidR="00D604C3" w:rsidRPr="00D604C3">
        <w:rPr>
          <w:rFonts w:ascii="Verdana" w:eastAsia="Times New Roman" w:hAnsi="Verdana" w:cs="Times New Roman"/>
          <w:color w:val="auto"/>
          <w:sz w:val="16"/>
          <w:szCs w:val="16"/>
          <w:lang w:eastAsia="zh-CN"/>
        </w:rPr>
        <w:t xml:space="preserve"> </w:t>
      </w:r>
      <w:r w:rsidR="00D604C3" w:rsidRPr="00D604C3">
        <w:rPr>
          <w:rFonts w:ascii="Arial" w:eastAsia="Times New Roman" w:hAnsi="Arial" w:cs="Arial"/>
          <w:color w:val="auto"/>
          <w:sz w:val="20"/>
          <w:szCs w:val="20"/>
          <w:lang w:eastAsia="pl-PL"/>
        </w:rPr>
        <w:t>Zamawiający wymaga wyceny samego gwoździa.</w:t>
      </w:r>
    </w:p>
    <w:p w:rsidR="00EC4F95" w:rsidRPr="006149F6" w:rsidRDefault="00EC4F95" w:rsidP="00EC4F95">
      <w:pPr>
        <w:spacing w:after="0" w:line="240" w:lineRule="auto"/>
        <w:rPr>
          <w:rFonts w:ascii="Arial" w:eastAsia="Times New Roman" w:hAnsi="Arial" w:cs="Arial"/>
          <w:b/>
          <w:color w:val="auto"/>
          <w:sz w:val="20"/>
          <w:szCs w:val="20"/>
          <w:lang w:eastAsia="pl-PL"/>
        </w:rPr>
      </w:pPr>
      <w:r w:rsidRPr="00E7257E">
        <w:rPr>
          <w:rFonts w:ascii="Arial" w:eastAsia="Times New Roman" w:hAnsi="Arial" w:cs="Arial"/>
          <w:b/>
          <w:color w:val="auto"/>
          <w:sz w:val="20"/>
          <w:szCs w:val="20"/>
          <w:lang w:eastAsia="pl-PL"/>
        </w:rPr>
        <w:t xml:space="preserve">Pytanie 23 dotyczy pakiet nr 10 </w:t>
      </w:r>
    </w:p>
    <w:p w:rsidR="006149F6" w:rsidRPr="00E7257E" w:rsidRDefault="006149F6" w:rsidP="00EC4F95">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6149F6">
        <w:rPr>
          <w:rFonts w:ascii="Arial" w:eastAsia="Times New Roman" w:hAnsi="Arial" w:cs="Arial"/>
          <w:color w:val="000000"/>
          <w:sz w:val="20"/>
          <w:szCs w:val="20"/>
        </w:rPr>
        <w:t>Poz. 55 - Czy nie nastąpiła omyłka pisarska w postaci przeklejenia zapisu o wkrętach blokujących w zakresie  dł. 50-120mm z uwagi na to, iż w poz. nr 57 zostały już uwzględnione do wyceny  takie same wkręty? Prosimy o możliwość wykreślenia w/w zapisu.</w:t>
      </w:r>
    </w:p>
    <w:p w:rsidR="00D604C3" w:rsidRDefault="00EC4F95" w:rsidP="00D604C3">
      <w:pPr>
        <w:spacing w:after="0"/>
        <w:jc w:val="both"/>
        <w:rPr>
          <w:rFonts w:ascii="Arial" w:eastAsia="SimSun" w:hAnsi="Arial" w:cs="Arial"/>
          <w:color w:val="auto"/>
          <w:kern w:val="1"/>
          <w:sz w:val="20"/>
          <w:szCs w:val="20"/>
          <w:lang w:eastAsia="x-none" w:bidi="hi-IN"/>
        </w:rPr>
      </w:pPr>
      <w:r w:rsidRPr="00E7257E">
        <w:rPr>
          <w:rFonts w:ascii="Arial" w:eastAsia="Times New Roman" w:hAnsi="Arial" w:cs="Arial"/>
          <w:b/>
          <w:color w:val="auto"/>
          <w:sz w:val="20"/>
          <w:szCs w:val="20"/>
          <w:lang w:eastAsia="pl-PL"/>
        </w:rPr>
        <w:t>Odpowiedź:</w:t>
      </w:r>
      <w:r w:rsidR="00D604C3" w:rsidRPr="00D604C3">
        <w:rPr>
          <w:rFonts w:ascii="Verdana" w:eastAsia="SimSun" w:hAnsi="Verdana" w:cs="Arial"/>
          <w:color w:val="auto"/>
          <w:kern w:val="1"/>
          <w:sz w:val="16"/>
          <w:szCs w:val="16"/>
          <w:lang w:eastAsia="x-none" w:bidi="hi-IN"/>
        </w:rPr>
        <w:t xml:space="preserve"> </w:t>
      </w:r>
      <w:r w:rsidR="00D604C3" w:rsidRPr="00D604C3">
        <w:rPr>
          <w:rFonts w:ascii="Arial" w:eastAsia="SimSun" w:hAnsi="Arial" w:cs="Arial"/>
          <w:color w:val="auto"/>
          <w:kern w:val="1"/>
          <w:sz w:val="20"/>
          <w:szCs w:val="20"/>
          <w:lang w:eastAsia="x-none" w:bidi="hi-IN"/>
        </w:rPr>
        <w:t xml:space="preserve">Zamawiający dokonuje poprawy w załączniku nr 2 do SIWZ w pakiecie nr </w:t>
      </w:r>
      <w:r w:rsidR="00D604C3">
        <w:rPr>
          <w:rFonts w:ascii="Arial" w:eastAsia="SimSun" w:hAnsi="Arial" w:cs="Arial"/>
          <w:color w:val="auto"/>
          <w:kern w:val="1"/>
          <w:sz w:val="20"/>
          <w:szCs w:val="20"/>
          <w:lang w:eastAsia="x-none" w:bidi="hi-IN"/>
        </w:rPr>
        <w:t>10</w:t>
      </w:r>
      <w:r w:rsidR="00D604C3" w:rsidRPr="00D604C3">
        <w:rPr>
          <w:rFonts w:ascii="Arial" w:eastAsia="SimSun" w:hAnsi="Arial" w:cs="Arial"/>
          <w:color w:val="auto"/>
          <w:kern w:val="1"/>
          <w:sz w:val="20"/>
          <w:szCs w:val="20"/>
          <w:lang w:eastAsia="x-none" w:bidi="hi-IN"/>
        </w:rPr>
        <w:t xml:space="preserve"> </w:t>
      </w:r>
      <w:r w:rsidR="00C44E6C">
        <w:rPr>
          <w:rFonts w:ascii="Arial" w:eastAsia="SimSun" w:hAnsi="Arial" w:cs="Arial"/>
          <w:color w:val="auto"/>
          <w:kern w:val="1"/>
          <w:sz w:val="20"/>
          <w:szCs w:val="20"/>
          <w:lang w:eastAsia="x-none" w:bidi="hi-IN"/>
        </w:rPr>
        <w:t>poprzez wykreślenie pozycji 57</w:t>
      </w:r>
      <w:r w:rsidR="00D604C3" w:rsidRPr="00D604C3">
        <w:rPr>
          <w:rFonts w:ascii="Arial" w:eastAsia="SimSun" w:hAnsi="Arial" w:cs="Arial"/>
          <w:color w:val="auto"/>
          <w:kern w:val="1"/>
          <w:sz w:val="20"/>
          <w:szCs w:val="20"/>
          <w:lang w:eastAsia="x-none" w:bidi="hi-IN"/>
        </w:rPr>
        <w:t xml:space="preserve"> w załączeniu poprawiony formularz asortymentowo cenowy.</w:t>
      </w:r>
    </w:p>
    <w:p w:rsidR="00EC4F95" w:rsidRPr="00D604C3" w:rsidRDefault="00EC4F95" w:rsidP="00D604C3">
      <w:pPr>
        <w:spacing w:after="0"/>
        <w:jc w:val="both"/>
        <w:rPr>
          <w:rFonts w:ascii="Arial" w:eastAsia="SimSun" w:hAnsi="Arial" w:cs="Arial"/>
          <w:color w:val="auto"/>
          <w:kern w:val="1"/>
          <w:sz w:val="20"/>
          <w:szCs w:val="20"/>
          <w:lang w:eastAsia="x-none" w:bidi="hi-IN"/>
        </w:rPr>
      </w:pPr>
      <w:r w:rsidRPr="00E7257E">
        <w:rPr>
          <w:rFonts w:ascii="Arial" w:eastAsia="Times New Roman" w:hAnsi="Arial" w:cs="Arial"/>
          <w:b/>
          <w:color w:val="auto"/>
          <w:sz w:val="20"/>
          <w:szCs w:val="20"/>
          <w:lang w:eastAsia="pl-PL"/>
        </w:rPr>
        <w:t xml:space="preserve">Pytanie 24 dotyczy pakiet nr 10 </w:t>
      </w:r>
    </w:p>
    <w:p w:rsidR="006149F6" w:rsidRPr="00E7257E" w:rsidRDefault="006149F6" w:rsidP="00D604C3">
      <w:pPr>
        <w:spacing w:after="0" w:line="240" w:lineRule="auto"/>
        <w:jc w:val="both"/>
        <w:rPr>
          <w:rFonts w:ascii="Arial" w:eastAsia="Times New Roman" w:hAnsi="Arial" w:cs="Arial"/>
          <w:color w:val="000000"/>
          <w:sz w:val="20"/>
          <w:szCs w:val="20"/>
          <w:lang w:eastAsia="pl-PL"/>
        </w:rPr>
      </w:pPr>
      <w:r w:rsidRPr="006149F6">
        <w:rPr>
          <w:rFonts w:ascii="Arial" w:eastAsia="Times New Roman" w:hAnsi="Arial" w:cs="Arial"/>
          <w:color w:val="000000"/>
          <w:sz w:val="20"/>
          <w:szCs w:val="20"/>
          <w:lang w:eastAsia="pl-PL"/>
        </w:rPr>
        <w:t>Poz. 67 - Z uwagi na zapis w opisie gwoździa do artrodezy stawu skokowego o elementach mających się składać na komplet, prosimy o doprecyzowanie iż Zamawiający wymaga wyceny samego gwoździa ?  Nadmieniamy, iż w poz. nr 68 i 69 są rozpisane do wyceny elementy do implantacji opisanego gwoździa.</w:t>
      </w:r>
    </w:p>
    <w:p w:rsidR="00EC4F95" w:rsidRPr="00795260" w:rsidRDefault="00EC4F95" w:rsidP="00EC4F95">
      <w:pPr>
        <w:spacing w:after="0" w:line="240" w:lineRule="auto"/>
        <w:rPr>
          <w:rFonts w:ascii="Arial" w:eastAsia="Times New Roman" w:hAnsi="Arial" w:cs="Arial"/>
          <w:color w:val="auto"/>
          <w:sz w:val="20"/>
          <w:szCs w:val="20"/>
          <w:lang w:eastAsia="pl-PL"/>
        </w:rPr>
      </w:pPr>
      <w:r w:rsidRPr="00E7257E">
        <w:rPr>
          <w:rFonts w:ascii="Arial" w:eastAsia="Times New Roman" w:hAnsi="Arial" w:cs="Arial"/>
          <w:b/>
          <w:color w:val="auto"/>
          <w:sz w:val="20"/>
          <w:szCs w:val="20"/>
          <w:lang w:eastAsia="pl-PL"/>
        </w:rPr>
        <w:t>Odpowiedź:</w:t>
      </w:r>
      <w:r w:rsidR="00795260">
        <w:rPr>
          <w:rFonts w:ascii="Arial" w:eastAsia="Times New Roman" w:hAnsi="Arial" w:cs="Arial"/>
          <w:b/>
          <w:color w:val="auto"/>
          <w:sz w:val="20"/>
          <w:szCs w:val="20"/>
          <w:lang w:eastAsia="pl-PL"/>
        </w:rPr>
        <w:t xml:space="preserve"> </w:t>
      </w:r>
      <w:r w:rsidR="00795260" w:rsidRPr="00795260">
        <w:rPr>
          <w:rFonts w:ascii="Arial" w:eastAsia="Times New Roman" w:hAnsi="Arial" w:cs="Arial"/>
          <w:color w:val="auto"/>
          <w:sz w:val="20"/>
          <w:szCs w:val="20"/>
          <w:lang w:eastAsia="pl-PL"/>
        </w:rPr>
        <w:t>Zamawiający wymaga wyceny samego gwoździa.</w:t>
      </w:r>
    </w:p>
    <w:p w:rsidR="00EC4F95" w:rsidRPr="006149F6" w:rsidRDefault="00EC4F95" w:rsidP="00EC4F95">
      <w:pPr>
        <w:spacing w:after="0" w:line="240" w:lineRule="auto"/>
        <w:rPr>
          <w:rFonts w:ascii="Arial" w:eastAsia="Times New Roman" w:hAnsi="Arial" w:cs="Arial"/>
          <w:b/>
          <w:color w:val="auto"/>
          <w:sz w:val="20"/>
          <w:szCs w:val="20"/>
          <w:lang w:eastAsia="pl-PL"/>
        </w:rPr>
      </w:pPr>
      <w:r w:rsidRPr="00E7257E">
        <w:rPr>
          <w:rFonts w:ascii="Arial" w:eastAsia="Times New Roman" w:hAnsi="Arial" w:cs="Arial"/>
          <w:b/>
          <w:color w:val="auto"/>
          <w:sz w:val="20"/>
          <w:szCs w:val="20"/>
          <w:lang w:eastAsia="pl-PL"/>
        </w:rPr>
        <w:t xml:space="preserve">Pytanie 25 dotyczy pakiet nr 10 </w:t>
      </w:r>
    </w:p>
    <w:p w:rsidR="00EC4F95" w:rsidRPr="00E7257E" w:rsidRDefault="006149F6" w:rsidP="00EC4F95">
      <w:pPr>
        <w:spacing w:after="0" w:line="240" w:lineRule="auto"/>
        <w:jc w:val="both"/>
        <w:rPr>
          <w:rFonts w:ascii="Arial" w:eastAsia="Times New Roman" w:hAnsi="Arial" w:cs="Arial"/>
          <w:color w:val="000000"/>
          <w:sz w:val="20"/>
          <w:szCs w:val="20"/>
          <w:lang w:eastAsia="pl-PL"/>
        </w:rPr>
      </w:pPr>
      <w:r w:rsidRPr="006149F6">
        <w:rPr>
          <w:rFonts w:ascii="Arial" w:eastAsia="Times New Roman" w:hAnsi="Arial" w:cs="Arial"/>
          <w:color w:val="000000"/>
          <w:sz w:val="20"/>
          <w:szCs w:val="20"/>
          <w:lang w:eastAsia="pl-PL"/>
        </w:rPr>
        <w:t>poz. nr 73 - Z uwagi na zapis w opisie gwoździa do przedramienia o elementach mających się składać na komplet, prosimy o doprecyzowanie iż Zamawiający wymaga wyceny samego gwoździa ?  Nadmieniamy, iż w poz. nr 74 i 75 są rozpisane do wyceny elementy do implantacji opisanego gwoździa.</w:t>
      </w:r>
    </w:p>
    <w:p w:rsidR="00EC4F95" w:rsidRDefault="00EC4F95" w:rsidP="00EC4F95">
      <w:pPr>
        <w:spacing w:after="0" w:line="240" w:lineRule="auto"/>
        <w:rPr>
          <w:rFonts w:ascii="Arial" w:eastAsia="Times New Roman" w:hAnsi="Arial" w:cs="Arial"/>
          <w:b/>
          <w:color w:val="auto"/>
          <w:sz w:val="20"/>
          <w:szCs w:val="20"/>
          <w:lang w:eastAsia="pl-PL"/>
        </w:rPr>
      </w:pPr>
      <w:r w:rsidRPr="00E7257E">
        <w:rPr>
          <w:rFonts w:ascii="Arial" w:eastAsia="Times New Roman" w:hAnsi="Arial" w:cs="Arial"/>
          <w:b/>
          <w:color w:val="auto"/>
          <w:sz w:val="20"/>
          <w:szCs w:val="20"/>
          <w:lang w:eastAsia="pl-PL"/>
        </w:rPr>
        <w:t>Odpowiedź:</w:t>
      </w:r>
      <w:r w:rsidR="00F656F4">
        <w:rPr>
          <w:rFonts w:ascii="Arial" w:eastAsia="Times New Roman" w:hAnsi="Arial" w:cs="Arial"/>
          <w:b/>
          <w:color w:val="auto"/>
          <w:sz w:val="20"/>
          <w:szCs w:val="20"/>
          <w:lang w:eastAsia="pl-PL"/>
        </w:rPr>
        <w:t xml:space="preserve"> </w:t>
      </w:r>
      <w:r w:rsidR="00F656F4" w:rsidRPr="00F656F4">
        <w:rPr>
          <w:rFonts w:ascii="Arial" w:eastAsia="Times New Roman" w:hAnsi="Arial" w:cs="Arial"/>
          <w:color w:val="auto"/>
          <w:sz w:val="20"/>
          <w:szCs w:val="20"/>
          <w:lang w:eastAsia="pl-PL"/>
        </w:rPr>
        <w:t>Zamawiający wymaga wyceny samego gwoździa.</w:t>
      </w:r>
      <w:r w:rsidR="00F656F4">
        <w:rPr>
          <w:rFonts w:ascii="Arial" w:eastAsia="Times New Roman" w:hAnsi="Arial" w:cs="Arial"/>
          <w:b/>
          <w:color w:val="auto"/>
          <w:sz w:val="20"/>
          <w:szCs w:val="20"/>
          <w:lang w:eastAsia="pl-PL"/>
        </w:rPr>
        <w:t xml:space="preserve"> </w:t>
      </w:r>
    </w:p>
    <w:p w:rsidR="00795260" w:rsidRDefault="00795260" w:rsidP="00EC4F95">
      <w:pPr>
        <w:spacing w:after="0" w:line="240" w:lineRule="auto"/>
        <w:rPr>
          <w:rFonts w:ascii="Arial" w:eastAsia="Times New Roman" w:hAnsi="Arial" w:cs="Arial"/>
          <w:b/>
          <w:color w:val="auto"/>
          <w:sz w:val="20"/>
          <w:szCs w:val="20"/>
          <w:lang w:eastAsia="pl-PL"/>
        </w:rPr>
      </w:pPr>
    </w:p>
    <w:p w:rsidR="00795260" w:rsidRDefault="00795260" w:rsidP="00EC4F95">
      <w:pPr>
        <w:spacing w:after="0" w:line="240" w:lineRule="auto"/>
        <w:rPr>
          <w:rFonts w:ascii="Arial" w:eastAsia="Times New Roman" w:hAnsi="Arial" w:cs="Arial"/>
          <w:b/>
          <w:color w:val="auto"/>
          <w:sz w:val="20"/>
          <w:szCs w:val="20"/>
          <w:lang w:eastAsia="pl-PL"/>
        </w:rPr>
      </w:pPr>
    </w:p>
    <w:p w:rsidR="00795260" w:rsidRDefault="00795260" w:rsidP="00EC4F95">
      <w:pPr>
        <w:spacing w:after="0" w:line="240" w:lineRule="auto"/>
        <w:rPr>
          <w:rFonts w:ascii="Arial" w:eastAsia="Times New Roman" w:hAnsi="Arial" w:cs="Arial"/>
          <w:b/>
          <w:color w:val="auto"/>
          <w:sz w:val="20"/>
          <w:szCs w:val="20"/>
          <w:lang w:eastAsia="pl-PL"/>
        </w:rPr>
      </w:pPr>
    </w:p>
    <w:p w:rsidR="00795260" w:rsidRDefault="00795260" w:rsidP="00EC4F95">
      <w:pPr>
        <w:spacing w:after="0" w:line="240" w:lineRule="auto"/>
        <w:rPr>
          <w:rFonts w:ascii="Arial" w:eastAsia="Times New Roman" w:hAnsi="Arial" w:cs="Arial"/>
          <w:b/>
          <w:color w:val="auto"/>
          <w:sz w:val="20"/>
          <w:szCs w:val="20"/>
          <w:lang w:eastAsia="pl-PL"/>
        </w:rPr>
      </w:pPr>
    </w:p>
    <w:p w:rsidR="00795260" w:rsidRDefault="00795260" w:rsidP="00EC4F95">
      <w:pPr>
        <w:spacing w:after="0" w:line="240" w:lineRule="auto"/>
        <w:rPr>
          <w:rFonts w:ascii="Arial" w:eastAsia="Times New Roman" w:hAnsi="Arial" w:cs="Arial"/>
          <w:b/>
          <w:color w:val="auto"/>
          <w:sz w:val="20"/>
          <w:szCs w:val="20"/>
          <w:lang w:eastAsia="pl-PL"/>
        </w:rPr>
      </w:pPr>
    </w:p>
    <w:p w:rsidR="00795260" w:rsidRDefault="00795260" w:rsidP="00EC4F95">
      <w:pPr>
        <w:spacing w:after="0" w:line="240" w:lineRule="auto"/>
        <w:rPr>
          <w:rFonts w:ascii="Arial" w:eastAsia="Times New Roman" w:hAnsi="Arial" w:cs="Arial"/>
          <w:b/>
          <w:color w:val="auto"/>
          <w:sz w:val="20"/>
          <w:szCs w:val="20"/>
          <w:lang w:eastAsia="pl-PL"/>
        </w:rPr>
      </w:pPr>
    </w:p>
    <w:p w:rsidR="00795260" w:rsidRPr="00E7257E" w:rsidRDefault="00795260" w:rsidP="00EC4F95">
      <w:pPr>
        <w:spacing w:after="0" w:line="240" w:lineRule="auto"/>
        <w:rPr>
          <w:rFonts w:ascii="Arial" w:eastAsia="Times New Roman" w:hAnsi="Arial" w:cs="Arial"/>
          <w:b/>
          <w:color w:val="auto"/>
          <w:sz w:val="20"/>
          <w:szCs w:val="20"/>
          <w:lang w:eastAsia="pl-PL"/>
        </w:rPr>
      </w:pPr>
    </w:p>
    <w:p w:rsidR="00EC4F95" w:rsidRPr="006149F6" w:rsidRDefault="00EC4F95" w:rsidP="00EC4F95">
      <w:pPr>
        <w:spacing w:after="0" w:line="240" w:lineRule="auto"/>
        <w:rPr>
          <w:rFonts w:ascii="Arial" w:eastAsia="Times New Roman" w:hAnsi="Arial" w:cs="Arial"/>
          <w:b/>
          <w:color w:val="auto"/>
          <w:sz w:val="20"/>
          <w:szCs w:val="20"/>
          <w:lang w:eastAsia="pl-PL"/>
        </w:rPr>
      </w:pPr>
      <w:r w:rsidRPr="00E7257E">
        <w:rPr>
          <w:rFonts w:ascii="Arial" w:eastAsia="Times New Roman" w:hAnsi="Arial" w:cs="Arial"/>
          <w:b/>
          <w:color w:val="auto"/>
          <w:sz w:val="20"/>
          <w:szCs w:val="20"/>
          <w:lang w:eastAsia="pl-PL"/>
        </w:rPr>
        <w:t xml:space="preserve">Pytanie 26 dotyczy pakiet nr 10 </w:t>
      </w:r>
    </w:p>
    <w:p w:rsidR="006149F6" w:rsidRPr="00E7257E" w:rsidRDefault="006149F6" w:rsidP="00EC4F95">
      <w:pPr>
        <w:spacing w:after="0" w:line="240" w:lineRule="auto"/>
        <w:jc w:val="both"/>
        <w:rPr>
          <w:rFonts w:ascii="Arial" w:eastAsia="Times New Roman" w:hAnsi="Arial" w:cs="Arial"/>
          <w:color w:val="000000"/>
          <w:sz w:val="20"/>
          <w:szCs w:val="20"/>
          <w:lang w:eastAsia="pl-PL"/>
        </w:rPr>
      </w:pPr>
      <w:r w:rsidRPr="006149F6">
        <w:rPr>
          <w:rFonts w:ascii="Arial" w:eastAsia="Times New Roman" w:hAnsi="Arial" w:cs="Arial"/>
          <w:color w:val="000000"/>
          <w:sz w:val="20"/>
          <w:szCs w:val="20"/>
          <w:lang w:eastAsia="pl-PL"/>
        </w:rPr>
        <w:t>Zapis pod pakietem (oraz §2 ust. 1, pkt. b, §3 ust. 3)  – Czy do listy im</w:t>
      </w:r>
      <w:r w:rsidR="00982B03">
        <w:rPr>
          <w:rFonts w:ascii="Arial" w:eastAsia="Times New Roman" w:hAnsi="Arial" w:cs="Arial"/>
          <w:color w:val="000000"/>
          <w:sz w:val="20"/>
          <w:szCs w:val="20"/>
          <w:lang w:eastAsia="pl-PL"/>
        </w:rPr>
        <w:t xml:space="preserve">plantów drobnych    </w:t>
      </w:r>
      <w:r w:rsidRPr="006149F6">
        <w:rPr>
          <w:rFonts w:ascii="Arial" w:eastAsia="Times New Roman" w:hAnsi="Arial" w:cs="Arial"/>
          <w:color w:val="000000"/>
          <w:sz w:val="20"/>
          <w:szCs w:val="20"/>
          <w:lang w:eastAsia="pl-PL"/>
        </w:rPr>
        <w:t xml:space="preserve">z punktów 1-38 dosyłanych na podstawie pisemnych zamówień Zamawiający dopisze również punkty 47 i 48 tj. płytka </w:t>
      </w:r>
      <w:proofErr w:type="spellStart"/>
      <w:r w:rsidRPr="006149F6">
        <w:rPr>
          <w:rFonts w:ascii="Arial" w:eastAsia="Times New Roman" w:hAnsi="Arial" w:cs="Arial"/>
          <w:color w:val="000000"/>
          <w:sz w:val="20"/>
          <w:szCs w:val="20"/>
          <w:lang w:eastAsia="pl-PL"/>
        </w:rPr>
        <w:t>nakrętarzowa</w:t>
      </w:r>
      <w:proofErr w:type="spellEnd"/>
      <w:r w:rsidRPr="006149F6">
        <w:rPr>
          <w:rFonts w:ascii="Arial" w:eastAsia="Times New Roman" w:hAnsi="Arial" w:cs="Arial"/>
          <w:color w:val="000000"/>
          <w:sz w:val="20"/>
          <w:szCs w:val="20"/>
          <w:lang w:eastAsia="pl-PL"/>
        </w:rPr>
        <w:t xml:space="preserve"> i szpilka prowadząca, które również zwyczajowo dostarczane są na bieżące zamówienia?</w:t>
      </w:r>
    </w:p>
    <w:p w:rsidR="00EC4F95" w:rsidRPr="00E7257E" w:rsidRDefault="00EC4F95" w:rsidP="00EC4F95">
      <w:pPr>
        <w:spacing w:after="0" w:line="240" w:lineRule="auto"/>
        <w:rPr>
          <w:rFonts w:ascii="Arial" w:eastAsia="Times New Roman" w:hAnsi="Arial" w:cs="Arial"/>
          <w:b/>
          <w:color w:val="auto"/>
          <w:sz w:val="20"/>
          <w:szCs w:val="20"/>
          <w:lang w:eastAsia="pl-PL"/>
        </w:rPr>
      </w:pPr>
      <w:r w:rsidRPr="00E7257E">
        <w:rPr>
          <w:rFonts w:ascii="Arial" w:eastAsia="Times New Roman" w:hAnsi="Arial" w:cs="Arial"/>
          <w:b/>
          <w:color w:val="auto"/>
          <w:sz w:val="20"/>
          <w:szCs w:val="20"/>
          <w:lang w:eastAsia="pl-PL"/>
        </w:rPr>
        <w:t>Odpowiedź:</w:t>
      </w:r>
      <w:r w:rsidR="00795260">
        <w:rPr>
          <w:rFonts w:ascii="Arial" w:eastAsia="Times New Roman" w:hAnsi="Arial" w:cs="Arial"/>
          <w:b/>
          <w:color w:val="auto"/>
          <w:sz w:val="20"/>
          <w:szCs w:val="20"/>
          <w:lang w:eastAsia="pl-PL"/>
        </w:rPr>
        <w:t xml:space="preserve"> </w:t>
      </w:r>
      <w:r w:rsidR="001B7D74" w:rsidRPr="003C76C2">
        <w:rPr>
          <w:rFonts w:ascii="Arial" w:eastAsia="Times New Roman" w:hAnsi="Arial" w:cs="Arial"/>
          <w:color w:val="auto"/>
          <w:sz w:val="20"/>
          <w:szCs w:val="20"/>
          <w:lang w:eastAsia="pl-PL"/>
        </w:rPr>
        <w:t>Zamawiający wyraża zgodę w załączeniu poprawiony formularz asortymentowo cenowy i wzór umowy.</w:t>
      </w:r>
      <w:bookmarkStart w:id="0" w:name="_GoBack"/>
      <w:bookmarkEnd w:id="0"/>
    </w:p>
    <w:p w:rsidR="00EC4F95" w:rsidRPr="006149F6" w:rsidRDefault="00EC4F95" w:rsidP="00EC4F95">
      <w:pPr>
        <w:spacing w:after="0" w:line="240" w:lineRule="auto"/>
        <w:rPr>
          <w:rFonts w:ascii="Arial" w:eastAsia="Times New Roman" w:hAnsi="Arial" w:cs="Arial"/>
          <w:b/>
          <w:color w:val="auto"/>
          <w:sz w:val="20"/>
          <w:szCs w:val="20"/>
          <w:lang w:eastAsia="pl-PL"/>
        </w:rPr>
      </w:pPr>
      <w:r w:rsidRPr="00E7257E">
        <w:rPr>
          <w:rFonts w:ascii="Arial" w:eastAsia="Times New Roman" w:hAnsi="Arial" w:cs="Arial"/>
          <w:b/>
          <w:color w:val="auto"/>
          <w:sz w:val="20"/>
          <w:szCs w:val="20"/>
          <w:lang w:eastAsia="pl-PL"/>
        </w:rPr>
        <w:t xml:space="preserve">Pytanie 27 dotyczy pakiet nr 10 </w:t>
      </w:r>
    </w:p>
    <w:p w:rsidR="006149F6" w:rsidRPr="00E7257E" w:rsidRDefault="006149F6" w:rsidP="00EC4F95">
      <w:pPr>
        <w:spacing w:after="0" w:line="240" w:lineRule="auto"/>
        <w:jc w:val="both"/>
        <w:rPr>
          <w:rFonts w:ascii="Arial" w:eastAsia="Times New Roman" w:hAnsi="Arial" w:cs="Arial"/>
          <w:color w:val="000000"/>
          <w:sz w:val="20"/>
          <w:szCs w:val="20"/>
          <w:lang w:eastAsia="pl-PL"/>
        </w:rPr>
      </w:pPr>
      <w:r w:rsidRPr="006149F6">
        <w:rPr>
          <w:rFonts w:ascii="Arial" w:eastAsia="Times New Roman" w:hAnsi="Arial" w:cs="Arial"/>
          <w:color w:val="000000"/>
          <w:sz w:val="20"/>
          <w:szCs w:val="20"/>
          <w:lang w:eastAsia="pl-PL"/>
        </w:rPr>
        <w:t>Zapis pod pakietem - Czy Zamawiający wyrazi zgodę na usunięcie słowa „płyty”</w:t>
      </w:r>
      <w:r w:rsidR="00982B03">
        <w:rPr>
          <w:rFonts w:ascii="Arial" w:eastAsia="Times New Roman" w:hAnsi="Arial" w:cs="Arial"/>
          <w:color w:val="000000"/>
          <w:sz w:val="20"/>
          <w:szCs w:val="20"/>
          <w:lang w:eastAsia="pl-PL"/>
        </w:rPr>
        <w:t xml:space="preserve"> z zapisu </w:t>
      </w:r>
      <w:r w:rsidRPr="006149F6">
        <w:rPr>
          <w:rFonts w:ascii="Arial" w:eastAsia="Times New Roman" w:hAnsi="Arial" w:cs="Arial"/>
          <w:color w:val="000000"/>
          <w:sz w:val="20"/>
          <w:szCs w:val="20"/>
          <w:lang w:eastAsia="pl-PL"/>
        </w:rPr>
        <w:t>o dostarczeniu statywów z uwagi na to, iż przedmiotem zamówienia w w/w pakiecie są gwoździe a nie płyty.</w:t>
      </w:r>
    </w:p>
    <w:p w:rsidR="00EC4F95" w:rsidRPr="003C76C2" w:rsidRDefault="00EC4F95" w:rsidP="00EC4F95">
      <w:pPr>
        <w:spacing w:after="0" w:line="240" w:lineRule="auto"/>
        <w:rPr>
          <w:rFonts w:ascii="Arial" w:eastAsia="Times New Roman" w:hAnsi="Arial" w:cs="Arial"/>
          <w:color w:val="auto"/>
          <w:sz w:val="20"/>
          <w:szCs w:val="20"/>
          <w:lang w:eastAsia="pl-PL"/>
        </w:rPr>
      </w:pPr>
      <w:r w:rsidRPr="00E7257E">
        <w:rPr>
          <w:rFonts w:ascii="Arial" w:eastAsia="Times New Roman" w:hAnsi="Arial" w:cs="Arial"/>
          <w:b/>
          <w:color w:val="auto"/>
          <w:sz w:val="20"/>
          <w:szCs w:val="20"/>
          <w:lang w:eastAsia="pl-PL"/>
        </w:rPr>
        <w:t>Odpowiedź:</w:t>
      </w:r>
      <w:r w:rsidR="003C76C2">
        <w:rPr>
          <w:rFonts w:ascii="Arial" w:eastAsia="Times New Roman" w:hAnsi="Arial" w:cs="Arial"/>
          <w:b/>
          <w:color w:val="auto"/>
          <w:sz w:val="20"/>
          <w:szCs w:val="20"/>
          <w:lang w:eastAsia="pl-PL"/>
        </w:rPr>
        <w:t xml:space="preserve"> </w:t>
      </w:r>
      <w:r w:rsidR="003C76C2" w:rsidRPr="003C76C2">
        <w:rPr>
          <w:rFonts w:ascii="Arial" w:eastAsia="Times New Roman" w:hAnsi="Arial" w:cs="Arial"/>
          <w:color w:val="auto"/>
          <w:sz w:val="20"/>
          <w:szCs w:val="20"/>
          <w:lang w:eastAsia="pl-PL"/>
        </w:rPr>
        <w:t>Zamawiający wyraża zgodę w załączeniu poprawiony formularz asortymentowo cenowy i wzór umowy.</w:t>
      </w:r>
    </w:p>
    <w:p w:rsidR="00EC4F95" w:rsidRPr="006149F6" w:rsidRDefault="00EC4F95" w:rsidP="00EC4F95">
      <w:pPr>
        <w:spacing w:after="0" w:line="240" w:lineRule="auto"/>
        <w:rPr>
          <w:rFonts w:ascii="Arial" w:eastAsia="Times New Roman" w:hAnsi="Arial" w:cs="Arial"/>
          <w:b/>
          <w:color w:val="auto"/>
          <w:sz w:val="20"/>
          <w:szCs w:val="20"/>
          <w:lang w:eastAsia="pl-PL"/>
        </w:rPr>
      </w:pPr>
      <w:r w:rsidRPr="00E7257E">
        <w:rPr>
          <w:rFonts w:ascii="Arial" w:eastAsia="Times New Roman" w:hAnsi="Arial" w:cs="Arial"/>
          <w:b/>
          <w:color w:val="auto"/>
          <w:sz w:val="20"/>
          <w:szCs w:val="20"/>
          <w:lang w:eastAsia="pl-PL"/>
        </w:rPr>
        <w:t xml:space="preserve">Pytanie 28 dotyczy pakiet nr 10 </w:t>
      </w:r>
    </w:p>
    <w:p w:rsidR="006149F6" w:rsidRPr="00E7257E" w:rsidRDefault="006149F6" w:rsidP="00EC4F95">
      <w:pPr>
        <w:spacing w:after="0" w:line="240" w:lineRule="auto"/>
        <w:jc w:val="both"/>
        <w:rPr>
          <w:rFonts w:ascii="Arial" w:eastAsia="Times New Roman" w:hAnsi="Arial" w:cs="Arial"/>
          <w:color w:val="000000"/>
          <w:sz w:val="20"/>
          <w:szCs w:val="20"/>
          <w:lang w:eastAsia="pl-PL"/>
        </w:rPr>
      </w:pPr>
      <w:r w:rsidRPr="006149F6">
        <w:rPr>
          <w:rFonts w:ascii="Arial" w:eastAsia="Times New Roman" w:hAnsi="Arial" w:cs="Arial"/>
          <w:color w:val="000000"/>
          <w:sz w:val="20"/>
          <w:szCs w:val="20"/>
          <w:lang w:eastAsia="pl-PL"/>
        </w:rPr>
        <w:t>Zapis pod pakietem (oraz §2 ust. 1, pkt. c)  - Czy Zamawiający wydłuży termin uzupełnienia depozytu do 2 dni roboczych zamiast 24 godzin?</w:t>
      </w:r>
    </w:p>
    <w:p w:rsidR="00982B03" w:rsidRPr="00E7257E" w:rsidRDefault="00EC4F95" w:rsidP="00EC4F95">
      <w:pPr>
        <w:spacing w:after="0" w:line="240" w:lineRule="auto"/>
        <w:rPr>
          <w:rFonts w:ascii="Arial" w:eastAsia="Times New Roman" w:hAnsi="Arial" w:cs="Arial"/>
          <w:b/>
          <w:color w:val="auto"/>
          <w:sz w:val="20"/>
          <w:szCs w:val="20"/>
          <w:lang w:eastAsia="pl-PL"/>
        </w:rPr>
      </w:pPr>
      <w:r w:rsidRPr="00E7257E">
        <w:rPr>
          <w:rFonts w:ascii="Arial" w:eastAsia="Times New Roman" w:hAnsi="Arial" w:cs="Arial"/>
          <w:b/>
          <w:color w:val="auto"/>
          <w:sz w:val="20"/>
          <w:szCs w:val="20"/>
          <w:lang w:eastAsia="pl-PL"/>
        </w:rPr>
        <w:t>Odpowiedź:</w:t>
      </w:r>
      <w:r w:rsidR="003C76C2">
        <w:rPr>
          <w:rFonts w:ascii="Arial" w:eastAsia="Times New Roman" w:hAnsi="Arial" w:cs="Arial"/>
          <w:b/>
          <w:color w:val="auto"/>
          <w:sz w:val="20"/>
          <w:szCs w:val="20"/>
          <w:lang w:eastAsia="pl-PL"/>
        </w:rPr>
        <w:t xml:space="preserve"> </w:t>
      </w:r>
      <w:r w:rsidR="003C76C2" w:rsidRPr="003C76C2">
        <w:rPr>
          <w:rFonts w:ascii="Arial" w:eastAsia="Times New Roman" w:hAnsi="Arial" w:cs="Arial"/>
          <w:color w:val="auto"/>
          <w:sz w:val="20"/>
          <w:szCs w:val="20"/>
          <w:lang w:eastAsia="pl-PL"/>
        </w:rPr>
        <w:t>Zamawiający nie wyraża zgody.</w:t>
      </w:r>
    </w:p>
    <w:p w:rsidR="00EC4F95" w:rsidRPr="006149F6" w:rsidRDefault="00EC4F95" w:rsidP="00EC4F95">
      <w:pPr>
        <w:spacing w:after="0" w:line="240" w:lineRule="auto"/>
        <w:rPr>
          <w:rFonts w:ascii="Arial" w:eastAsia="Times New Roman" w:hAnsi="Arial" w:cs="Arial"/>
          <w:b/>
          <w:color w:val="auto"/>
          <w:sz w:val="20"/>
          <w:szCs w:val="20"/>
          <w:lang w:eastAsia="pl-PL"/>
        </w:rPr>
      </w:pPr>
      <w:r w:rsidRPr="00E7257E">
        <w:rPr>
          <w:rFonts w:ascii="Arial" w:eastAsia="Times New Roman" w:hAnsi="Arial" w:cs="Arial"/>
          <w:b/>
          <w:color w:val="auto"/>
          <w:sz w:val="20"/>
          <w:szCs w:val="20"/>
          <w:lang w:eastAsia="pl-PL"/>
        </w:rPr>
        <w:t xml:space="preserve">Pytanie 29 dotyczy pakiet nr 10 </w:t>
      </w:r>
    </w:p>
    <w:p w:rsidR="006149F6" w:rsidRPr="00E7257E" w:rsidRDefault="006149F6" w:rsidP="00EC4F95">
      <w:pPr>
        <w:spacing w:after="0" w:line="240" w:lineRule="auto"/>
        <w:jc w:val="both"/>
        <w:rPr>
          <w:rFonts w:ascii="Arial" w:eastAsia="Times New Roman" w:hAnsi="Arial" w:cs="Arial"/>
          <w:color w:val="000000"/>
          <w:sz w:val="20"/>
          <w:szCs w:val="20"/>
          <w:lang w:eastAsia="pl-PL"/>
        </w:rPr>
      </w:pPr>
      <w:r w:rsidRPr="006149F6">
        <w:rPr>
          <w:rFonts w:ascii="Arial" w:eastAsia="Times New Roman" w:hAnsi="Arial" w:cs="Arial"/>
          <w:color w:val="000000"/>
          <w:sz w:val="20"/>
          <w:szCs w:val="20"/>
          <w:lang w:eastAsia="pl-PL"/>
        </w:rPr>
        <w:t xml:space="preserve">Zapis pod pakietem (oraz §2 ust. 1, pkt. a, </w:t>
      </w:r>
      <w:proofErr w:type="spellStart"/>
      <w:r w:rsidRPr="006149F6">
        <w:rPr>
          <w:rFonts w:ascii="Arial" w:eastAsia="Times New Roman" w:hAnsi="Arial" w:cs="Arial"/>
          <w:color w:val="000000"/>
          <w:sz w:val="20"/>
          <w:szCs w:val="20"/>
          <w:lang w:eastAsia="pl-PL"/>
        </w:rPr>
        <w:t>ppkt</w:t>
      </w:r>
      <w:proofErr w:type="spellEnd"/>
      <w:r w:rsidRPr="006149F6">
        <w:rPr>
          <w:rFonts w:ascii="Arial" w:eastAsia="Times New Roman" w:hAnsi="Arial" w:cs="Arial"/>
          <w:color w:val="000000"/>
          <w:sz w:val="20"/>
          <w:szCs w:val="20"/>
          <w:lang w:eastAsia="pl-PL"/>
        </w:rPr>
        <w:t xml:space="preserve"> 2)  – Czy do listy implantów z punktów 41, 43-75 przewidzianych wraz z instrumentarium na pojedyncze zabiegi, Zamawiający dopisze również punkty 76,77,78,75 tj. gwoździe  udowe anatomiczne krótkie wraz z elementami</w:t>
      </w:r>
      <w:r w:rsidR="00982B03">
        <w:rPr>
          <w:rFonts w:ascii="Arial" w:eastAsia="Times New Roman" w:hAnsi="Arial" w:cs="Arial"/>
          <w:color w:val="000000"/>
          <w:sz w:val="20"/>
          <w:szCs w:val="20"/>
          <w:lang w:eastAsia="pl-PL"/>
        </w:rPr>
        <w:t xml:space="preserve"> blokującymi, </w:t>
      </w:r>
      <w:r w:rsidRPr="006149F6">
        <w:rPr>
          <w:rFonts w:ascii="Arial" w:eastAsia="Times New Roman" w:hAnsi="Arial" w:cs="Arial"/>
          <w:color w:val="000000"/>
          <w:sz w:val="20"/>
          <w:szCs w:val="20"/>
          <w:lang w:eastAsia="pl-PL"/>
        </w:rPr>
        <w:t>z uwagi na ich niewielką ilość do zakupu?</w:t>
      </w:r>
    </w:p>
    <w:p w:rsidR="00E7257E" w:rsidRPr="003C76C2" w:rsidRDefault="00EC4F95" w:rsidP="00EC4F95">
      <w:pPr>
        <w:spacing w:after="0" w:line="240" w:lineRule="auto"/>
        <w:rPr>
          <w:rFonts w:ascii="Arial" w:eastAsia="Times New Roman" w:hAnsi="Arial" w:cs="Arial"/>
          <w:color w:val="auto"/>
          <w:sz w:val="20"/>
          <w:szCs w:val="20"/>
          <w:lang w:eastAsia="pl-PL"/>
        </w:rPr>
      </w:pPr>
      <w:r w:rsidRPr="00E7257E">
        <w:rPr>
          <w:rFonts w:ascii="Arial" w:eastAsia="Times New Roman" w:hAnsi="Arial" w:cs="Arial"/>
          <w:b/>
          <w:color w:val="auto"/>
          <w:sz w:val="20"/>
          <w:szCs w:val="20"/>
          <w:lang w:eastAsia="pl-PL"/>
        </w:rPr>
        <w:t>Odpowiedź:</w:t>
      </w:r>
      <w:r w:rsidR="003C76C2">
        <w:rPr>
          <w:rFonts w:ascii="Arial" w:eastAsia="Times New Roman" w:hAnsi="Arial" w:cs="Arial"/>
          <w:b/>
          <w:color w:val="auto"/>
          <w:sz w:val="20"/>
          <w:szCs w:val="20"/>
          <w:lang w:eastAsia="pl-PL"/>
        </w:rPr>
        <w:t xml:space="preserve"> </w:t>
      </w:r>
      <w:r w:rsidR="003C76C2" w:rsidRPr="003C76C2">
        <w:rPr>
          <w:rFonts w:ascii="Arial" w:eastAsia="Times New Roman" w:hAnsi="Arial" w:cs="Arial"/>
          <w:color w:val="auto"/>
          <w:sz w:val="20"/>
          <w:szCs w:val="20"/>
          <w:lang w:eastAsia="pl-PL"/>
        </w:rPr>
        <w:t xml:space="preserve">Zamawiający wyraża zgodę w załączeniu poprawiony formularz asortymentowo cenowy i wzór umowy. </w:t>
      </w:r>
    </w:p>
    <w:p w:rsidR="00EC4F95" w:rsidRPr="006149F6" w:rsidRDefault="00EC4F95" w:rsidP="00EC4F95">
      <w:pPr>
        <w:spacing w:after="0" w:line="240" w:lineRule="auto"/>
        <w:rPr>
          <w:rFonts w:ascii="Arial" w:eastAsia="Times New Roman" w:hAnsi="Arial" w:cs="Arial"/>
          <w:b/>
          <w:color w:val="auto"/>
          <w:sz w:val="20"/>
          <w:szCs w:val="20"/>
          <w:lang w:eastAsia="pl-PL"/>
        </w:rPr>
      </w:pPr>
      <w:r w:rsidRPr="00E7257E">
        <w:rPr>
          <w:rFonts w:ascii="Arial" w:eastAsia="Times New Roman" w:hAnsi="Arial" w:cs="Arial"/>
          <w:b/>
          <w:color w:val="auto"/>
          <w:sz w:val="20"/>
          <w:szCs w:val="20"/>
          <w:lang w:eastAsia="pl-PL"/>
        </w:rPr>
        <w:t>Pytanie 30 dotyczy pakiet nr 26</w:t>
      </w:r>
    </w:p>
    <w:p w:rsidR="006149F6" w:rsidRPr="00E7257E" w:rsidRDefault="006149F6" w:rsidP="00EC4F95">
      <w:pPr>
        <w:spacing w:after="0" w:line="240" w:lineRule="auto"/>
        <w:rPr>
          <w:rFonts w:ascii="Arial" w:eastAsia="Times New Roman" w:hAnsi="Arial" w:cs="Arial"/>
          <w:color w:val="auto"/>
          <w:sz w:val="20"/>
          <w:szCs w:val="20"/>
          <w:lang w:eastAsia="pl-PL"/>
        </w:rPr>
      </w:pPr>
      <w:r w:rsidRPr="006149F6">
        <w:rPr>
          <w:rFonts w:ascii="Arial" w:eastAsia="Times New Roman" w:hAnsi="Arial" w:cs="Arial"/>
          <w:color w:val="auto"/>
          <w:sz w:val="20"/>
          <w:szCs w:val="20"/>
          <w:lang w:eastAsia="pl-PL"/>
        </w:rPr>
        <w:t xml:space="preserve">Czy Zamawiający dopuści syntetyczny substytut kości, o składzie 100% β-TCP - fosforan trójwapniowy, 100% </w:t>
      </w:r>
      <w:proofErr w:type="spellStart"/>
      <w:r w:rsidRPr="006149F6">
        <w:rPr>
          <w:rFonts w:ascii="Arial" w:eastAsia="Times New Roman" w:hAnsi="Arial" w:cs="Arial"/>
          <w:color w:val="auto"/>
          <w:sz w:val="20"/>
          <w:szCs w:val="20"/>
          <w:lang w:eastAsia="pl-PL"/>
        </w:rPr>
        <w:t>biokompatybilny</w:t>
      </w:r>
      <w:proofErr w:type="spellEnd"/>
      <w:r w:rsidRPr="006149F6">
        <w:rPr>
          <w:rFonts w:ascii="Arial" w:eastAsia="Times New Roman" w:hAnsi="Arial" w:cs="Arial"/>
          <w:color w:val="auto"/>
          <w:sz w:val="20"/>
          <w:szCs w:val="20"/>
          <w:lang w:eastAsia="pl-PL"/>
        </w:rPr>
        <w:t xml:space="preserve">, </w:t>
      </w:r>
      <w:proofErr w:type="spellStart"/>
      <w:r w:rsidRPr="006149F6">
        <w:rPr>
          <w:rFonts w:ascii="Arial" w:eastAsia="Times New Roman" w:hAnsi="Arial" w:cs="Arial"/>
          <w:color w:val="auto"/>
          <w:sz w:val="20"/>
          <w:szCs w:val="20"/>
          <w:lang w:eastAsia="pl-PL"/>
        </w:rPr>
        <w:t>osteokondukcyjny</w:t>
      </w:r>
      <w:proofErr w:type="spellEnd"/>
      <w:r w:rsidRPr="006149F6">
        <w:rPr>
          <w:rFonts w:ascii="Arial" w:eastAsia="Times New Roman" w:hAnsi="Arial" w:cs="Arial"/>
          <w:color w:val="auto"/>
          <w:sz w:val="20"/>
          <w:szCs w:val="20"/>
          <w:lang w:eastAsia="pl-PL"/>
        </w:rPr>
        <w:t>, ulegający stopniowej całkowitej przebudowie w czasie od 1 do 6 miesięcy. Dostępny w 5 rozmiarach: szer. 25mm, dł. 30mm; wysokości: 6mm, 8mm, 10mm, 12mm, 14mm?</w:t>
      </w:r>
    </w:p>
    <w:p w:rsidR="00EC4F95" w:rsidRPr="00E7257E" w:rsidRDefault="00EC4F95" w:rsidP="00EC4F95">
      <w:pPr>
        <w:spacing w:after="0" w:line="240" w:lineRule="auto"/>
        <w:rPr>
          <w:rFonts w:ascii="Arial" w:eastAsia="Times New Roman" w:hAnsi="Arial" w:cs="Arial"/>
          <w:b/>
          <w:color w:val="auto"/>
          <w:sz w:val="20"/>
          <w:szCs w:val="20"/>
          <w:lang w:eastAsia="pl-PL"/>
        </w:rPr>
      </w:pPr>
      <w:r w:rsidRPr="00E7257E">
        <w:rPr>
          <w:rFonts w:ascii="Arial" w:eastAsia="Times New Roman" w:hAnsi="Arial" w:cs="Arial"/>
          <w:b/>
          <w:color w:val="auto"/>
          <w:sz w:val="20"/>
          <w:szCs w:val="20"/>
          <w:lang w:eastAsia="pl-PL"/>
        </w:rPr>
        <w:t>Odpowiedź:</w:t>
      </w:r>
      <w:r w:rsidR="003C76C2" w:rsidRPr="003C76C2">
        <w:rPr>
          <w:rFonts w:ascii="Arial" w:eastAsia="Calibri" w:hAnsi="Arial" w:cs="Arial"/>
          <w:sz w:val="20"/>
          <w:szCs w:val="20"/>
        </w:rPr>
        <w:t xml:space="preserve"> </w:t>
      </w:r>
      <w:r w:rsidR="003C76C2">
        <w:rPr>
          <w:rFonts w:ascii="Arial" w:eastAsia="Calibri" w:hAnsi="Arial" w:cs="Arial"/>
          <w:sz w:val="20"/>
          <w:szCs w:val="20"/>
        </w:rPr>
        <w:t xml:space="preserve">Tak, </w:t>
      </w:r>
      <w:r w:rsidR="003C76C2" w:rsidRPr="000F5189">
        <w:rPr>
          <w:rFonts w:ascii="Arial" w:eastAsia="Calibri" w:hAnsi="Arial" w:cs="Arial"/>
          <w:sz w:val="20"/>
          <w:szCs w:val="20"/>
        </w:rPr>
        <w:t>Zamawiający dopuszcza, jednak wymaga odnotowania tego faktu w formularzu asortymentowo-cenowym w postaci „*” i przypisu.</w:t>
      </w:r>
    </w:p>
    <w:p w:rsidR="00EC4F95" w:rsidRPr="006149F6" w:rsidRDefault="00A85F29" w:rsidP="00EC4F95">
      <w:pPr>
        <w:spacing w:after="0" w:line="240" w:lineRule="auto"/>
        <w:rPr>
          <w:rFonts w:ascii="Arial" w:eastAsia="Times New Roman" w:hAnsi="Arial" w:cs="Arial"/>
          <w:b/>
          <w:color w:val="auto"/>
          <w:sz w:val="20"/>
          <w:szCs w:val="20"/>
          <w:lang w:eastAsia="pl-PL"/>
        </w:rPr>
      </w:pPr>
      <w:r>
        <w:rPr>
          <w:rFonts w:ascii="Arial" w:eastAsia="Times New Roman" w:hAnsi="Arial" w:cs="Arial"/>
          <w:b/>
          <w:color w:val="auto"/>
          <w:sz w:val="20"/>
          <w:szCs w:val="20"/>
          <w:lang w:eastAsia="pl-PL"/>
        </w:rPr>
        <w:t>Pytanie 31 dotyczy pakiet nr 26</w:t>
      </w:r>
      <w:r w:rsidR="00EC4F95" w:rsidRPr="00E7257E">
        <w:rPr>
          <w:rFonts w:ascii="Arial" w:eastAsia="Times New Roman" w:hAnsi="Arial" w:cs="Arial"/>
          <w:b/>
          <w:color w:val="auto"/>
          <w:sz w:val="20"/>
          <w:szCs w:val="20"/>
          <w:lang w:eastAsia="pl-PL"/>
        </w:rPr>
        <w:t xml:space="preserve"> </w:t>
      </w:r>
    </w:p>
    <w:p w:rsidR="006149F6" w:rsidRPr="006149F6" w:rsidRDefault="006149F6" w:rsidP="00EC4F95">
      <w:pPr>
        <w:spacing w:after="0" w:line="240" w:lineRule="auto"/>
        <w:rPr>
          <w:rFonts w:ascii="Arial" w:eastAsia="Times New Roman" w:hAnsi="Arial" w:cs="Arial"/>
          <w:color w:val="auto"/>
          <w:sz w:val="20"/>
          <w:szCs w:val="20"/>
          <w:lang w:eastAsia="pl-PL"/>
        </w:rPr>
      </w:pPr>
      <w:r w:rsidRPr="006149F6">
        <w:rPr>
          <w:rFonts w:ascii="Arial" w:eastAsia="Times New Roman" w:hAnsi="Arial" w:cs="Arial"/>
          <w:color w:val="000000"/>
          <w:sz w:val="20"/>
          <w:szCs w:val="20"/>
          <w:lang w:eastAsia="pl-PL"/>
        </w:rPr>
        <w:t>Zapis pod pakietem - Czy Zamawiający wydłuży termin uzupełnienia depozytu do 3 dni roboczych zamiast 24 godzin?</w:t>
      </w:r>
    </w:p>
    <w:p w:rsidR="00EC4F95" w:rsidRPr="00E7257E" w:rsidRDefault="00EC4F95" w:rsidP="00EC4F95">
      <w:pPr>
        <w:spacing w:after="0" w:line="240" w:lineRule="auto"/>
        <w:rPr>
          <w:rFonts w:ascii="Arial" w:eastAsia="Times New Roman" w:hAnsi="Arial" w:cs="Arial"/>
          <w:b/>
          <w:color w:val="auto"/>
          <w:sz w:val="20"/>
          <w:szCs w:val="20"/>
          <w:lang w:eastAsia="pl-PL"/>
        </w:rPr>
      </w:pPr>
      <w:r w:rsidRPr="00E7257E">
        <w:rPr>
          <w:rFonts w:ascii="Arial" w:eastAsia="Times New Roman" w:hAnsi="Arial" w:cs="Arial"/>
          <w:b/>
          <w:color w:val="auto"/>
          <w:sz w:val="20"/>
          <w:szCs w:val="20"/>
          <w:lang w:eastAsia="pl-PL"/>
        </w:rPr>
        <w:t>Odpowiedź:</w:t>
      </w:r>
      <w:r w:rsidR="003C76C2">
        <w:rPr>
          <w:rFonts w:ascii="Arial" w:eastAsia="Times New Roman" w:hAnsi="Arial" w:cs="Arial"/>
          <w:b/>
          <w:color w:val="auto"/>
          <w:sz w:val="20"/>
          <w:szCs w:val="20"/>
          <w:lang w:eastAsia="pl-PL"/>
        </w:rPr>
        <w:t xml:space="preserve"> </w:t>
      </w:r>
      <w:r w:rsidR="003C76C2" w:rsidRPr="003C76C2">
        <w:rPr>
          <w:rFonts w:ascii="Arial" w:eastAsia="Times New Roman" w:hAnsi="Arial" w:cs="Arial"/>
          <w:color w:val="auto"/>
          <w:sz w:val="20"/>
          <w:szCs w:val="20"/>
          <w:lang w:eastAsia="pl-PL"/>
        </w:rPr>
        <w:t>Zamawiający nie wyraża zgody.</w:t>
      </w:r>
      <w:r w:rsidR="003C76C2">
        <w:rPr>
          <w:rFonts w:ascii="Arial" w:eastAsia="Times New Roman" w:hAnsi="Arial" w:cs="Arial"/>
          <w:b/>
          <w:color w:val="auto"/>
          <w:sz w:val="20"/>
          <w:szCs w:val="20"/>
          <w:lang w:eastAsia="pl-PL"/>
        </w:rPr>
        <w:t xml:space="preserve"> </w:t>
      </w:r>
    </w:p>
    <w:p w:rsidR="00EC4F95" w:rsidRPr="006149F6" w:rsidRDefault="00EC4F95" w:rsidP="00EC4F95">
      <w:pPr>
        <w:spacing w:after="0" w:line="240" w:lineRule="auto"/>
        <w:rPr>
          <w:rFonts w:ascii="Arial" w:eastAsia="Times New Roman" w:hAnsi="Arial" w:cs="Arial"/>
          <w:b/>
          <w:color w:val="auto"/>
          <w:sz w:val="20"/>
          <w:szCs w:val="20"/>
          <w:lang w:eastAsia="pl-PL"/>
        </w:rPr>
      </w:pPr>
      <w:r w:rsidRPr="00E7257E">
        <w:rPr>
          <w:rFonts w:ascii="Arial" w:eastAsia="Times New Roman" w:hAnsi="Arial" w:cs="Arial"/>
          <w:b/>
          <w:color w:val="auto"/>
          <w:sz w:val="20"/>
          <w:szCs w:val="20"/>
          <w:lang w:eastAsia="pl-PL"/>
        </w:rPr>
        <w:t xml:space="preserve">Pytanie 32 dotyczy wzoru umowy </w:t>
      </w:r>
    </w:p>
    <w:p w:rsidR="006149F6" w:rsidRPr="00E7257E" w:rsidRDefault="006149F6" w:rsidP="00EC4F95">
      <w:pPr>
        <w:spacing w:after="0" w:line="240" w:lineRule="auto"/>
        <w:jc w:val="both"/>
        <w:rPr>
          <w:rFonts w:ascii="Arial" w:eastAsia="Times New Roman" w:hAnsi="Arial" w:cs="Arial"/>
          <w:color w:val="auto"/>
          <w:sz w:val="20"/>
          <w:szCs w:val="20"/>
          <w:lang w:eastAsia="pl-PL"/>
        </w:rPr>
      </w:pPr>
      <w:r w:rsidRPr="006149F6">
        <w:rPr>
          <w:rFonts w:ascii="Arial" w:eastAsia="Times New Roman" w:hAnsi="Arial" w:cs="Arial"/>
          <w:b/>
          <w:color w:val="auto"/>
          <w:sz w:val="20"/>
          <w:szCs w:val="20"/>
          <w:lang w:eastAsia="pl-PL"/>
        </w:rPr>
        <w:t>Czy Zamawiający dookreśli w §4 ust. 3, iż termin załatwienia reklamacji będzie liczony od dnia przesłania pisma reklamacyjnego wraz z reklamowanym towarem?</w:t>
      </w:r>
      <w:r w:rsidRPr="006149F6">
        <w:rPr>
          <w:rFonts w:ascii="Arial" w:eastAsia="Times New Roman" w:hAnsi="Arial" w:cs="Arial"/>
          <w:b/>
          <w:bCs/>
          <w:iCs/>
          <w:color w:val="auto"/>
          <w:sz w:val="20"/>
          <w:szCs w:val="20"/>
          <w:lang w:eastAsia="pl-PL"/>
        </w:rPr>
        <w:t xml:space="preserve"> </w:t>
      </w:r>
      <w:r w:rsidRPr="006149F6">
        <w:rPr>
          <w:rFonts w:ascii="Arial" w:eastAsia="Times New Roman" w:hAnsi="Arial" w:cs="Arial"/>
          <w:color w:val="auto"/>
          <w:sz w:val="20"/>
          <w:szCs w:val="20"/>
          <w:lang w:eastAsia="pl-PL"/>
        </w:rPr>
        <w:t>Reklamowany towar powinien zostać przesłany Wykonawcy w celu ustosunkowania się Wykonawcy do złożonej reklamacji. Proponowany przez Państwa zapis nakłada na Wykonawcę obowiązek wymiany towaru jedynie w oparciu o przesłane zgłoszenie bez możliwości ustosunkowania się do niego.</w:t>
      </w:r>
    </w:p>
    <w:p w:rsidR="00EC4F95" w:rsidRPr="00E7257E" w:rsidRDefault="00EC4F95" w:rsidP="00EC4F95">
      <w:pPr>
        <w:spacing w:after="0" w:line="240" w:lineRule="auto"/>
        <w:rPr>
          <w:rFonts w:ascii="Arial" w:eastAsia="Times New Roman" w:hAnsi="Arial" w:cs="Arial"/>
          <w:b/>
          <w:color w:val="auto"/>
          <w:sz w:val="20"/>
          <w:szCs w:val="20"/>
          <w:lang w:eastAsia="pl-PL"/>
        </w:rPr>
      </w:pPr>
      <w:r w:rsidRPr="00E7257E">
        <w:rPr>
          <w:rFonts w:ascii="Arial" w:eastAsia="Times New Roman" w:hAnsi="Arial" w:cs="Arial"/>
          <w:b/>
          <w:color w:val="auto"/>
          <w:sz w:val="20"/>
          <w:szCs w:val="20"/>
          <w:lang w:eastAsia="pl-PL"/>
        </w:rPr>
        <w:t>Odpowiedź:</w:t>
      </w:r>
      <w:r w:rsidR="00C10FC9">
        <w:rPr>
          <w:rFonts w:ascii="Arial" w:eastAsia="Times New Roman" w:hAnsi="Arial" w:cs="Arial"/>
          <w:b/>
          <w:color w:val="auto"/>
          <w:sz w:val="20"/>
          <w:szCs w:val="20"/>
          <w:lang w:eastAsia="pl-PL"/>
        </w:rPr>
        <w:t xml:space="preserve"> </w:t>
      </w:r>
      <w:r w:rsidR="00C10FC9" w:rsidRPr="00C10FC9">
        <w:rPr>
          <w:rFonts w:ascii="Arial" w:eastAsia="Times New Roman" w:hAnsi="Arial" w:cs="Arial"/>
          <w:color w:val="auto"/>
          <w:sz w:val="20"/>
          <w:szCs w:val="20"/>
          <w:lang w:eastAsia="pl-PL"/>
        </w:rPr>
        <w:t>Zgodnie z zapisami wzoru umowy.</w:t>
      </w:r>
    </w:p>
    <w:p w:rsidR="00EC4F95" w:rsidRPr="006149F6" w:rsidRDefault="00EC4F95" w:rsidP="00EC4F95">
      <w:pPr>
        <w:spacing w:after="0" w:line="240" w:lineRule="auto"/>
        <w:rPr>
          <w:rFonts w:ascii="Arial" w:eastAsia="Times New Roman" w:hAnsi="Arial" w:cs="Arial"/>
          <w:b/>
          <w:color w:val="auto"/>
          <w:sz w:val="20"/>
          <w:szCs w:val="20"/>
          <w:lang w:eastAsia="pl-PL"/>
        </w:rPr>
      </w:pPr>
      <w:r w:rsidRPr="00E7257E">
        <w:rPr>
          <w:rFonts w:ascii="Arial" w:eastAsia="Times New Roman" w:hAnsi="Arial" w:cs="Arial"/>
          <w:b/>
          <w:color w:val="auto"/>
          <w:sz w:val="20"/>
          <w:szCs w:val="20"/>
          <w:lang w:eastAsia="pl-PL"/>
        </w:rPr>
        <w:t xml:space="preserve">Pytanie 33 dotyczy wzoru umowy </w:t>
      </w:r>
    </w:p>
    <w:p w:rsidR="006149F6" w:rsidRPr="006149F6" w:rsidRDefault="006149F6" w:rsidP="00EC4F95">
      <w:pPr>
        <w:spacing w:after="0" w:line="240" w:lineRule="auto"/>
        <w:jc w:val="both"/>
        <w:rPr>
          <w:rFonts w:ascii="Arial" w:eastAsia="Times New Roman" w:hAnsi="Arial" w:cs="Arial"/>
          <w:b/>
          <w:bCs/>
          <w:iCs/>
          <w:color w:val="auto"/>
          <w:sz w:val="20"/>
          <w:szCs w:val="20"/>
          <w:lang w:eastAsia="pl-PL"/>
        </w:rPr>
      </w:pPr>
      <w:r w:rsidRPr="006149F6">
        <w:rPr>
          <w:rFonts w:ascii="Arial" w:eastAsia="Times New Roman" w:hAnsi="Arial" w:cs="Arial"/>
          <w:b/>
          <w:color w:val="auto"/>
          <w:sz w:val="20"/>
          <w:szCs w:val="20"/>
          <w:lang w:eastAsia="pl-PL"/>
        </w:rPr>
        <w:t>Czy Zamawiający zmieni termin określony w §2 ust. 14 z „24 godziny” na „2 dni robocze”?</w:t>
      </w:r>
      <w:r w:rsidRPr="006149F6">
        <w:rPr>
          <w:rFonts w:ascii="Arial" w:eastAsia="Times New Roman" w:hAnsi="Arial" w:cs="Arial"/>
          <w:b/>
          <w:bCs/>
          <w:iCs/>
          <w:color w:val="auto"/>
          <w:sz w:val="20"/>
          <w:szCs w:val="20"/>
          <w:lang w:eastAsia="pl-PL"/>
        </w:rPr>
        <w:t xml:space="preserve"> </w:t>
      </w:r>
      <w:r w:rsidRPr="006149F6">
        <w:rPr>
          <w:rFonts w:ascii="Arial" w:eastAsia="Times New Roman" w:hAnsi="Arial" w:cs="Arial"/>
          <w:color w:val="auto"/>
          <w:sz w:val="20"/>
          <w:szCs w:val="20"/>
          <w:lang w:eastAsia="pl-PL"/>
        </w:rPr>
        <w:t>Z uwagi na odległość pomiędzy siedzibą Wykonawcy a Zamawiającego termin dostawy wyznaczony w godzinach lub dniach bez dookreślenia, iż są to dni robocze jest dla Wykonawcy niekorzystny, ponieważ w sytuacji gdy zgłoszenie wpłynie w piątek pod koniec dnia pracy  Wykonawca nie będzie w stanie zrealizować zgłoszenia na czas.</w:t>
      </w:r>
    </w:p>
    <w:p w:rsidR="00EC4F95" w:rsidRPr="00C10FC9" w:rsidRDefault="00EC4F95" w:rsidP="00C10FC9">
      <w:pPr>
        <w:tabs>
          <w:tab w:val="left" w:pos="360"/>
        </w:tabs>
        <w:contextualSpacing/>
        <w:jc w:val="both"/>
        <w:rPr>
          <w:rFonts w:ascii="Arial" w:eastAsia="Times New Roman" w:hAnsi="Arial" w:cs="Arial"/>
          <w:color w:val="auto"/>
          <w:kern w:val="2"/>
          <w:sz w:val="20"/>
          <w:szCs w:val="20"/>
          <w:lang w:eastAsia="zh-CN" w:bidi="hi-IN"/>
        </w:rPr>
      </w:pPr>
      <w:r w:rsidRPr="00E7257E">
        <w:rPr>
          <w:rFonts w:ascii="Arial" w:eastAsia="Times New Roman" w:hAnsi="Arial" w:cs="Arial"/>
          <w:b/>
          <w:color w:val="auto"/>
          <w:sz w:val="20"/>
          <w:szCs w:val="20"/>
          <w:lang w:eastAsia="pl-PL"/>
        </w:rPr>
        <w:t>Odpowiedź:</w:t>
      </w:r>
      <w:r w:rsidR="00C10FC9">
        <w:rPr>
          <w:rFonts w:ascii="Arial" w:eastAsia="Times New Roman" w:hAnsi="Arial" w:cs="Arial"/>
          <w:b/>
          <w:color w:val="auto"/>
          <w:sz w:val="20"/>
          <w:szCs w:val="20"/>
          <w:lang w:eastAsia="pl-PL"/>
        </w:rPr>
        <w:t xml:space="preserve"> </w:t>
      </w:r>
      <w:r w:rsidR="00C10FC9" w:rsidRPr="00C10FC9">
        <w:rPr>
          <w:rFonts w:ascii="Arial" w:eastAsia="Times New Roman" w:hAnsi="Arial" w:cs="Arial"/>
          <w:color w:val="auto"/>
          <w:sz w:val="20"/>
          <w:szCs w:val="20"/>
          <w:lang w:eastAsia="pl-PL"/>
        </w:rPr>
        <w:t>Zamawiający dokonuje zmiany zapisu §2 ust. 14 który otrzymuje b</w:t>
      </w:r>
      <w:r w:rsidR="00C10FC9">
        <w:rPr>
          <w:rFonts w:ascii="Arial" w:eastAsia="Times New Roman" w:hAnsi="Arial" w:cs="Arial"/>
          <w:color w:val="auto"/>
          <w:sz w:val="20"/>
          <w:szCs w:val="20"/>
          <w:lang w:eastAsia="pl-PL"/>
        </w:rPr>
        <w:t>rzmienie: „</w:t>
      </w:r>
      <w:r w:rsidR="00C10FC9" w:rsidRPr="00C10FC9">
        <w:rPr>
          <w:rFonts w:ascii="Arial" w:eastAsia="Times New Roman" w:hAnsi="Arial" w:cs="Arial"/>
          <w:color w:val="auto"/>
          <w:kern w:val="2"/>
          <w:sz w:val="20"/>
          <w:szCs w:val="20"/>
          <w:lang w:eastAsia="zh-CN" w:bidi="hi-IN"/>
        </w:rPr>
        <w:t>W terminie 2 dni roboczych od chwili zawiadomienia o użyciu Produktu Wykonawca wystawi i doręczy Zamawiającemu fakturę oraz dostarczy do Zamawiającego na przechowanie taką samą ilość tego samego Produktu jak użyty.</w:t>
      </w:r>
      <w:r w:rsidR="00C10FC9">
        <w:rPr>
          <w:rFonts w:ascii="Arial" w:eastAsia="Times New Roman" w:hAnsi="Arial" w:cs="Arial"/>
          <w:color w:val="auto"/>
          <w:kern w:val="2"/>
          <w:sz w:val="20"/>
          <w:szCs w:val="20"/>
          <w:lang w:eastAsia="zh-CN" w:bidi="hi-IN"/>
        </w:rPr>
        <w:t>”</w:t>
      </w:r>
    </w:p>
    <w:p w:rsidR="00EC4F95" w:rsidRPr="006149F6" w:rsidRDefault="00EC4F95" w:rsidP="00EC4F95">
      <w:pPr>
        <w:spacing w:after="0" w:line="240" w:lineRule="auto"/>
        <w:rPr>
          <w:rFonts w:ascii="Arial" w:eastAsia="Times New Roman" w:hAnsi="Arial" w:cs="Arial"/>
          <w:b/>
          <w:color w:val="auto"/>
          <w:sz w:val="20"/>
          <w:szCs w:val="20"/>
          <w:lang w:eastAsia="pl-PL"/>
        </w:rPr>
      </w:pPr>
      <w:r w:rsidRPr="00E7257E">
        <w:rPr>
          <w:rFonts w:ascii="Arial" w:eastAsia="Times New Roman" w:hAnsi="Arial" w:cs="Arial"/>
          <w:b/>
          <w:color w:val="auto"/>
          <w:sz w:val="20"/>
          <w:szCs w:val="20"/>
          <w:lang w:eastAsia="pl-PL"/>
        </w:rPr>
        <w:t xml:space="preserve">Pytanie 34 dotyczy wzoru umowy </w:t>
      </w:r>
    </w:p>
    <w:p w:rsidR="00EC4F95" w:rsidRPr="006149F6" w:rsidRDefault="006149F6" w:rsidP="00EC4F95">
      <w:pPr>
        <w:spacing w:after="0" w:line="240" w:lineRule="auto"/>
        <w:jc w:val="both"/>
        <w:rPr>
          <w:rFonts w:ascii="Arial" w:eastAsia="Times New Roman" w:hAnsi="Arial" w:cs="Arial"/>
          <w:bCs/>
          <w:iCs/>
          <w:color w:val="auto"/>
          <w:sz w:val="20"/>
          <w:szCs w:val="20"/>
          <w:lang w:eastAsia="pl-PL"/>
        </w:rPr>
      </w:pPr>
      <w:r w:rsidRPr="006149F6">
        <w:rPr>
          <w:rFonts w:ascii="Arial" w:eastAsia="Times New Roman" w:hAnsi="Arial" w:cs="Arial"/>
          <w:b/>
          <w:bCs/>
          <w:iCs/>
          <w:color w:val="auto"/>
          <w:sz w:val="20"/>
          <w:szCs w:val="20"/>
          <w:lang w:eastAsia="pl-PL"/>
        </w:rPr>
        <w:t xml:space="preserve">Czy Zamawiający w §3 ust. 2 zmieni na postanowienie, iż termin zapłaty będzie liczony od dnia wystawienia faktury o ile faktura zostanie dostarczona do Zamawiającego w terminie 3 dni od dnia wystawienia </w:t>
      </w:r>
      <w:r w:rsidRPr="006149F6">
        <w:rPr>
          <w:rFonts w:ascii="Arial" w:eastAsia="Times New Roman" w:hAnsi="Arial" w:cs="Arial"/>
          <w:bCs/>
          <w:iCs/>
          <w:color w:val="auto"/>
          <w:sz w:val="20"/>
          <w:szCs w:val="20"/>
          <w:lang w:eastAsia="pl-PL"/>
        </w:rPr>
        <w:t xml:space="preserve">Określenie terminu zapłaty liczonego od dnia dostarczenia faktury powoduje znaczmy problem z określeniem terminu płatności na fakturze. Zastosowanie proponowanego rozwiązania powoduje, iż w przypadku przesyłek faktury będą </w:t>
      </w:r>
      <w:r w:rsidR="00982B03">
        <w:rPr>
          <w:rFonts w:ascii="Arial" w:eastAsia="Times New Roman" w:hAnsi="Arial" w:cs="Arial"/>
          <w:bCs/>
          <w:iCs/>
          <w:color w:val="auto"/>
          <w:sz w:val="20"/>
          <w:szCs w:val="20"/>
          <w:lang w:eastAsia="pl-PL"/>
        </w:rPr>
        <w:t xml:space="preserve">dostarczane </w:t>
      </w:r>
      <w:r w:rsidRPr="006149F6">
        <w:rPr>
          <w:rFonts w:ascii="Arial" w:eastAsia="Times New Roman" w:hAnsi="Arial" w:cs="Arial"/>
          <w:bCs/>
          <w:iCs/>
          <w:color w:val="auto"/>
          <w:sz w:val="20"/>
          <w:szCs w:val="20"/>
          <w:lang w:eastAsia="pl-PL"/>
        </w:rPr>
        <w:t xml:space="preserve">z jednodniową zwłoką. </w:t>
      </w:r>
    </w:p>
    <w:p w:rsidR="00EC4F95" w:rsidRPr="00E7257E" w:rsidRDefault="00EC4F95" w:rsidP="00EC4F95">
      <w:pPr>
        <w:spacing w:after="0" w:line="240" w:lineRule="auto"/>
        <w:rPr>
          <w:rFonts w:ascii="Arial" w:eastAsia="Times New Roman" w:hAnsi="Arial" w:cs="Arial"/>
          <w:b/>
          <w:color w:val="auto"/>
          <w:sz w:val="20"/>
          <w:szCs w:val="20"/>
          <w:lang w:eastAsia="pl-PL"/>
        </w:rPr>
      </w:pPr>
      <w:r w:rsidRPr="00E7257E">
        <w:rPr>
          <w:rFonts w:ascii="Arial" w:eastAsia="Times New Roman" w:hAnsi="Arial" w:cs="Arial"/>
          <w:b/>
          <w:color w:val="auto"/>
          <w:sz w:val="20"/>
          <w:szCs w:val="20"/>
          <w:lang w:eastAsia="pl-PL"/>
        </w:rPr>
        <w:t>Odpowiedź:</w:t>
      </w:r>
      <w:r w:rsidR="00C10FC9" w:rsidRPr="00C10FC9">
        <w:rPr>
          <w:rFonts w:ascii="Arial" w:eastAsia="Times New Roman" w:hAnsi="Arial" w:cs="Arial"/>
          <w:color w:val="auto"/>
          <w:sz w:val="20"/>
          <w:szCs w:val="20"/>
          <w:lang w:eastAsia="pl-PL"/>
        </w:rPr>
        <w:t xml:space="preserve"> Zgodnie z zapisami wzoru umowy.</w:t>
      </w:r>
    </w:p>
    <w:p w:rsidR="00EC4F95" w:rsidRPr="006149F6" w:rsidRDefault="00EC4F95" w:rsidP="00EC4F95">
      <w:pPr>
        <w:spacing w:after="0" w:line="240" w:lineRule="auto"/>
        <w:rPr>
          <w:rFonts w:ascii="Arial" w:eastAsia="Times New Roman" w:hAnsi="Arial" w:cs="Arial"/>
          <w:b/>
          <w:color w:val="auto"/>
          <w:sz w:val="20"/>
          <w:szCs w:val="20"/>
          <w:lang w:eastAsia="pl-PL"/>
        </w:rPr>
      </w:pPr>
      <w:r w:rsidRPr="00E7257E">
        <w:rPr>
          <w:rFonts w:ascii="Arial" w:eastAsia="Times New Roman" w:hAnsi="Arial" w:cs="Arial"/>
          <w:b/>
          <w:color w:val="auto"/>
          <w:sz w:val="20"/>
          <w:szCs w:val="20"/>
          <w:lang w:eastAsia="pl-PL"/>
        </w:rPr>
        <w:t xml:space="preserve">Pytanie 35 dotyczy wzoru umowy </w:t>
      </w:r>
    </w:p>
    <w:p w:rsidR="006149F6" w:rsidRPr="006149F6" w:rsidRDefault="006149F6" w:rsidP="00EC4F95">
      <w:pPr>
        <w:spacing w:after="0" w:line="240" w:lineRule="auto"/>
        <w:jc w:val="both"/>
        <w:rPr>
          <w:rFonts w:ascii="Arial" w:eastAsia="Times New Roman" w:hAnsi="Arial" w:cs="Arial"/>
          <w:b/>
          <w:bCs/>
          <w:iCs/>
          <w:color w:val="auto"/>
          <w:sz w:val="20"/>
          <w:szCs w:val="20"/>
          <w:lang w:eastAsia="pl-PL"/>
        </w:rPr>
      </w:pPr>
      <w:r w:rsidRPr="006149F6">
        <w:rPr>
          <w:rFonts w:ascii="Arial" w:eastAsia="Times New Roman" w:hAnsi="Arial" w:cs="Arial"/>
          <w:b/>
          <w:color w:val="auto"/>
          <w:sz w:val="20"/>
          <w:szCs w:val="20"/>
          <w:lang w:eastAsia="pl-PL"/>
        </w:rPr>
        <w:t>Czy Zamawiający  w §6 ust. 1 lit. c – zgodzi się zmienić zapis z 1% na 0,5%?</w:t>
      </w:r>
    </w:p>
    <w:p w:rsidR="00EC4F95" w:rsidRPr="00E7257E" w:rsidRDefault="00EC4F95" w:rsidP="00EC4F95">
      <w:pPr>
        <w:spacing w:after="0" w:line="240" w:lineRule="auto"/>
        <w:rPr>
          <w:rFonts w:ascii="Arial" w:eastAsia="Times New Roman" w:hAnsi="Arial" w:cs="Arial"/>
          <w:b/>
          <w:color w:val="auto"/>
          <w:sz w:val="20"/>
          <w:szCs w:val="20"/>
          <w:lang w:eastAsia="pl-PL"/>
        </w:rPr>
      </w:pPr>
      <w:r w:rsidRPr="00E7257E">
        <w:rPr>
          <w:rFonts w:ascii="Arial" w:eastAsia="Times New Roman" w:hAnsi="Arial" w:cs="Arial"/>
          <w:b/>
          <w:color w:val="auto"/>
          <w:sz w:val="20"/>
          <w:szCs w:val="20"/>
          <w:lang w:eastAsia="pl-PL"/>
        </w:rPr>
        <w:t>Odpowiedź:</w:t>
      </w:r>
      <w:r w:rsidR="00C10FC9" w:rsidRPr="00C10FC9">
        <w:rPr>
          <w:rFonts w:ascii="Arial" w:eastAsia="Times New Roman" w:hAnsi="Arial" w:cs="Arial"/>
          <w:color w:val="auto"/>
          <w:sz w:val="20"/>
          <w:szCs w:val="20"/>
          <w:lang w:eastAsia="pl-PL"/>
        </w:rPr>
        <w:t xml:space="preserve"> Zgodnie z zapisami wzoru umowy.</w:t>
      </w:r>
    </w:p>
    <w:p w:rsidR="00EC4F95" w:rsidRPr="006149F6" w:rsidRDefault="00EC4F95" w:rsidP="00EC4F95">
      <w:pPr>
        <w:spacing w:after="0" w:line="240" w:lineRule="auto"/>
        <w:rPr>
          <w:rFonts w:ascii="Arial" w:eastAsia="Times New Roman" w:hAnsi="Arial" w:cs="Arial"/>
          <w:b/>
          <w:color w:val="auto"/>
          <w:sz w:val="20"/>
          <w:szCs w:val="20"/>
          <w:lang w:eastAsia="pl-PL"/>
        </w:rPr>
      </w:pPr>
      <w:r w:rsidRPr="00E7257E">
        <w:rPr>
          <w:rFonts w:ascii="Arial" w:eastAsia="Times New Roman" w:hAnsi="Arial" w:cs="Arial"/>
          <w:b/>
          <w:color w:val="auto"/>
          <w:sz w:val="20"/>
          <w:szCs w:val="20"/>
          <w:lang w:eastAsia="pl-PL"/>
        </w:rPr>
        <w:t xml:space="preserve">Pytanie 36 dotyczy wzoru umowy </w:t>
      </w:r>
    </w:p>
    <w:p w:rsidR="00C10FC9" w:rsidRDefault="006149F6" w:rsidP="00EC4F95">
      <w:pPr>
        <w:spacing w:after="0" w:line="240" w:lineRule="auto"/>
        <w:jc w:val="both"/>
        <w:rPr>
          <w:rFonts w:ascii="Arial" w:eastAsia="Times New Roman" w:hAnsi="Arial" w:cs="Arial"/>
          <w:b/>
          <w:color w:val="auto"/>
          <w:sz w:val="20"/>
          <w:szCs w:val="20"/>
          <w:lang w:eastAsia="pl-PL"/>
        </w:rPr>
      </w:pPr>
      <w:r w:rsidRPr="006149F6">
        <w:rPr>
          <w:rFonts w:ascii="Arial" w:eastAsia="Times New Roman" w:hAnsi="Arial" w:cs="Arial"/>
          <w:b/>
          <w:color w:val="auto"/>
          <w:sz w:val="20"/>
          <w:szCs w:val="20"/>
          <w:lang w:eastAsia="pl-PL"/>
        </w:rPr>
        <w:t xml:space="preserve">Czy Zamawiający doda zapis w §6 ust. 3, że odstąpienie od umowy przez Zamawiającego będzie poprzedzone wezwaniem Wykonawcy do realizowania umowy zgodnie z zawartymi w umowie postanowieniami w przypadku nienależytego wykonania umowy, oraz czy Zamawiający dookreśli, iż 3 krotne naruszenie umowy </w:t>
      </w:r>
    </w:p>
    <w:p w:rsidR="00C10FC9" w:rsidRDefault="00C10FC9" w:rsidP="00EC4F95">
      <w:pPr>
        <w:spacing w:after="0" w:line="240" w:lineRule="auto"/>
        <w:jc w:val="both"/>
        <w:rPr>
          <w:rFonts w:ascii="Arial" w:eastAsia="Times New Roman" w:hAnsi="Arial" w:cs="Arial"/>
          <w:b/>
          <w:color w:val="auto"/>
          <w:sz w:val="20"/>
          <w:szCs w:val="20"/>
          <w:lang w:eastAsia="pl-PL"/>
        </w:rPr>
      </w:pPr>
    </w:p>
    <w:p w:rsidR="00C10FC9" w:rsidRDefault="00C10FC9" w:rsidP="00EC4F95">
      <w:pPr>
        <w:spacing w:after="0" w:line="240" w:lineRule="auto"/>
        <w:jc w:val="both"/>
        <w:rPr>
          <w:rFonts w:ascii="Arial" w:eastAsia="Times New Roman" w:hAnsi="Arial" w:cs="Arial"/>
          <w:b/>
          <w:color w:val="auto"/>
          <w:sz w:val="20"/>
          <w:szCs w:val="20"/>
          <w:lang w:eastAsia="pl-PL"/>
        </w:rPr>
      </w:pPr>
    </w:p>
    <w:p w:rsidR="00C10FC9" w:rsidRDefault="00C10FC9" w:rsidP="00EC4F95">
      <w:pPr>
        <w:spacing w:after="0" w:line="240" w:lineRule="auto"/>
        <w:jc w:val="both"/>
        <w:rPr>
          <w:rFonts w:ascii="Arial" w:eastAsia="Times New Roman" w:hAnsi="Arial" w:cs="Arial"/>
          <w:b/>
          <w:color w:val="auto"/>
          <w:sz w:val="20"/>
          <w:szCs w:val="20"/>
          <w:lang w:eastAsia="pl-PL"/>
        </w:rPr>
      </w:pPr>
    </w:p>
    <w:p w:rsidR="00C10FC9" w:rsidRDefault="00C10FC9" w:rsidP="00EC4F95">
      <w:pPr>
        <w:spacing w:after="0" w:line="240" w:lineRule="auto"/>
        <w:jc w:val="both"/>
        <w:rPr>
          <w:rFonts w:ascii="Arial" w:eastAsia="Times New Roman" w:hAnsi="Arial" w:cs="Arial"/>
          <w:b/>
          <w:color w:val="auto"/>
          <w:sz w:val="20"/>
          <w:szCs w:val="20"/>
          <w:lang w:eastAsia="pl-PL"/>
        </w:rPr>
      </w:pPr>
    </w:p>
    <w:p w:rsidR="00C10FC9" w:rsidRDefault="00C10FC9" w:rsidP="00EC4F95">
      <w:pPr>
        <w:spacing w:after="0" w:line="240" w:lineRule="auto"/>
        <w:jc w:val="both"/>
        <w:rPr>
          <w:rFonts w:ascii="Arial" w:eastAsia="Times New Roman" w:hAnsi="Arial" w:cs="Arial"/>
          <w:b/>
          <w:color w:val="auto"/>
          <w:sz w:val="20"/>
          <w:szCs w:val="20"/>
          <w:lang w:eastAsia="pl-PL"/>
        </w:rPr>
      </w:pPr>
    </w:p>
    <w:p w:rsidR="00C10FC9" w:rsidRDefault="00C10FC9" w:rsidP="00EC4F95">
      <w:pPr>
        <w:spacing w:after="0" w:line="240" w:lineRule="auto"/>
        <w:jc w:val="both"/>
        <w:rPr>
          <w:rFonts w:ascii="Arial" w:eastAsia="Times New Roman" w:hAnsi="Arial" w:cs="Arial"/>
          <w:b/>
          <w:color w:val="auto"/>
          <w:sz w:val="20"/>
          <w:szCs w:val="20"/>
          <w:lang w:eastAsia="pl-PL"/>
        </w:rPr>
      </w:pPr>
    </w:p>
    <w:p w:rsidR="00C10FC9" w:rsidRDefault="00C10FC9" w:rsidP="00EC4F95">
      <w:pPr>
        <w:spacing w:after="0" w:line="240" w:lineRule="auto"/>
        <w:jc w:val="both"/>
        <w:rPr>
          <w:rFonts w:ascii="Arial" w:eastAsia="Times New Roman" w:hAnsi="Arial" w:cs="Arial"/>
          <w:b/>
          <w:color w:val="auto"/>
          <w:sz w:val="20"/>
          <w:szCs w:val="20"/>
          <w:lang w:eastAsia="pl-PL"/>
        </w:rPr>
      </w:pPr>
    </w:p>
    <w:p w:rsidR="00C10FC9" w:rsidRDefault="00C10FC9" w:rsidP="00EC4F95">
      <w:pPr>
        <w:spacing w:after="0" w:line="240" w:lineRule="auto"/>
        <w:jc w:val="both"/>
        <w:rPr>
          <w:rFonts w:ascii="Arial" w:eastAsia="Times New Roman" w:hAnsi="Arial" w:cs="Arial"/>
          <w:b/>
          <w:color w:val="auto"/>
          <w:sz w:val="20"/>
          <w:szCs w:val="20"/>
          <w:lang w:eastAsia="pl-PL"/>
        </w:rPr>
      </w:pPr>
    </w:p>
    <w:p w:rsidR="00C10FC9" w:rsidRDefault="00C10FC9" w:rsidP="00EC4F95">
      <w:pPr>
        <w:spacing w:after="0" w:line="240" w:lineRule="auto"/>
        <w:jc w:val="both"/>
        <w:rPr>
          <w:rFonts w:ascii="Arial" w:eastAsia="Times New Roman" w:hAnsi="Arial" w:cs="Arial"/>
          <w:b/>
          <w:color w:val="auto"/>
          <w:sz w:val="20"/>
          <w:szCs w:val="20"/>
          <w:lang w:eastAsia="pl-PL"/>
        </w:rPr>
      </w:pPr>
    </w:p>
    <w:p w:rsidR="006149F6" w:rsidRPr="006149F6" w:rsidRDefault="006149F6" w:rsidP="00EC4F95">
      <w:pPr>
        <w:spacing w:after="0" w:line="240" w:lineRule="auto"/>
        <w:jc w:val="both"/>
        <w:rPr>
          <w:rFonts w:ascii="Arial" w:eastAsia="Times New Roman" w:hAnsi="Arial" w:cs="Arial"/>
          <w:b/>
          <w:bCs/>
          <w:iCs/>
          <w:color w:val="auto"/>
          <w:sz w:val="20"/>
          <w:szCs w:val="20"/>
          <w:lang w:eastAsia="pl-PL"/>
        </w:rPr>
      </w:pPr>
      <w:r w:rsidRPr="006149F6">
        <w:rPr>
          <w:rFonts w:ascii="Arial" w:eastAsia="Times New Roman" w:hAnsi="Arial" w:cs="Arial"/>
          <w:b/>
          <w:color w:val="auto"/>
          <w:sz w:val="20"/>
          <w:szCs w:val="20"/>
          <w:lang w:eastAsia="pl-PL"/>
        </w:rPr>
        <w:t>musi wystąpić w 3 kolejnych po sobie dostawach?</w:t>
      </w:r>
      <w:r w:rsidRPr="006149F6">
        <w:rPr>
          <w:rFonts w:ascii="Arial" w:eastAsia="Times New Roman" w:hAnsi="Arial" w:cs="Arial"/>
          <w:b/>
          <w:bCs/>
          <w:iCs/>
          <w:color w:val="auto"/>
          <w:sz w:val="20"/>
          <w:szCs w:val="20"/>
          <w:lang w:eastAsia="pl-PL"/>
        </w:rPr>
        <w:t xml:space="preserve"> </w:t>
      </w:r>
      <w:r w:rsidRPr="006149F6">
        <w:rPr>
          <w:rFonts w:ascii="Arial" w:eastAsia="Times New Roman" w:hAnsi="Arial" w:cs="Arial"/>
          <w:color w:val="auto"/>
          <w:sz w:val="20"/>
          <w:szCs w:val="20"/>
          <w:lang w:eastAsia="pl-PL"/>
        </w:rPr>
        <w:t>Obecny zapis umowy może powodować uprzywilejowanie jednej ze stron umowy co może być niezgodne z zasadami społeczno – gospodarczym określonymi w kodeksie cywilnym. W związku z powyższym koniecznym jest zmiana zapisu.</w:t>
      </w:r>
    </w:p>
    <w:p w:rsidR="00C44E6C" w:rsidRPr="00E7257E" w:rsidRDefault="00EC4F95" w:rsidP="00EC4F95">
      <w:pPr>
        <w:spacing w:after="0" w:line="240" w:lineRule="auto"/>
        <w:rPr>
          <w:rFonts w:ascii="Arial" w:eastAsia="Times New Roman" w:hAnsi="Arial" w:cs="Arial"/>
          <w:b/>
          <w:color w:val="auto"/>
          <w:sz w:val="20"/>
          <w:szCs w:val="20"/>
          <w:lang w:eastAsia="pl-PL"/>
        </w:rPr>
      </w:pPr>
      <w:r w:rsidRPr="00E7257E">
        <w:rPr>
          <w:rFonts w:ascii="Arial" w:eastAsia="Times New Roman" w:hAnsi="Arial" w:cs="Arial"/>
          <w:b/>
          <w:color w:val="auto"/>
          <w:sz w:val="20"/>
          <w:szCs w:val="20"/>
          <w:lang w:eastAsia="pl-PL"/>
        </w:rPr>
        <w:t>Odpowiedź:</w:t>
      </w:r>
      <w:r w:rsidR="00C10FC9" w:rsidRPr="00C10FC9">
        <w:rPr>
          <w:rFonts w:ascii="Arial" w:eastAsia="Times New Roman" w:hAnsi="Arial" w:cs="Arial"/>
          <w:color w:val="auto"/>
          <w:sz w:val="20"/>
          <w:szCs w:val="20"/>
          <w:lang w:eastAsia="pl-PL"/>
        </w:rPr>
        <w:t xml:space="preserve"> Zgodnie z zapisami wzoru umowy.</w:t>
      </w:r>
    </w:p>
    <w:p w:rsidR="00E7257E" w:rsidRDefault="00EC4F95" w:rsidP="00EA10C9">
      <w:pPr>
        <w:spacing w:after="0"/>
        <w:jc w:val="both"/>
        <w:rPr>
          <w:rFonts w:ascii="Arial" w:hAnsi="Arial" w:cs="Arial"/>
          <w:b/>
          <w:bCs/>
          <w:sz w:val="20"/>
          <w:szCs w:val="20"/>
          <w:u w:val="single"/>
        </w:rPr>
      </w:pPr>
      <w:r w:rsidRPr="00E7257E">
        <w:rPr>
          <w:rFonts w:ascii="Arial" w:hAnsi="Arial" w:cs="Arial"/>
          <w:b/>
          <w:bCs/>
          <w:sz w:val="20"/>
          <w:szCs w:val="20"/>
        </w:rPr>
        <w:t xml:space="preserve">Pytanie 37 dotyczy pakietu nr 8 Preparaty </w:t>
      </w:r>
      <w:proofErr w:type="spellStart"/>
      <w:r w:rsidRPr="00E7257E">
        <w:rPr>
          <w:rFonts w:ascii="Arial" w:hAnsi="Arial" w:cs="Arial"/>
          <w:b/>
          <w:bCs/>
          <w:sz w:val="20"/>
          <w:szCs w:val="20"/>
        </w:rPr>
        <w:t>kościozastępcze</w:t>
      </w:r>
      <w:proofErr w:type="spellEnd"/>
    </w:p>
    <w:p w:rsidR="00EC4F95" w:rsidRPr="00E7257E" w:rsidRDefault="00EC4F95" w:rsidP="00EA10C9">
      <w:pPr>
        <w:spacing w:after="0"/>
        <w:jc w:val="both"/>
        <w:rPr>
          <w:rFonts w:ascii="Arial" w:hAnsi="Arial" w:cs="Arial"/>
          <w:sz w:val="20"/>
          <w:szCs w:val="20"/>
        </w:rPr>
      </w:pPr>
      <w:r w:rsidRPr="00E7257E">
        <w:rPr>
          <w:rFonts w:ascii="Arial" w:hAnsi="Arial" w:cs="Arial"/>
          <w:sz w:val="20"/>
          <w:szCs w:val="20"/>
        </w:rPr>
        <w:t xml:space="preserve">Czy zamawiający dopuści w pkt 1: </w:t>
      </w:r>
      <w:proofErr w:type="spellStart"/>
      <w:r w:rsidRPr="00E7257E">
        <w:rPr>
          <w:rFonts w:ascii="Arial" w:hAnsi="Arial" w:cs="Arial"/>
          <w:sz w:val="20"/>
          <w:szCs w:val="20"/>
        </w:rPr>
        <w:t>biomimetyczny</w:t>
      </w:r>
      <w:proofErr w:type="spellEnd"/>
      <w:r w:rsidRPr="00E7257E">
        <w:rPr>
          <w:rFonts w:ascii="Arial" w:hAnsi="Arial" w:cs="Arial"/>
          <w:sz w:val="20"/>
          <w:szCs w:val="20"/>
        </w:rPr>
        <w:t xml:space="preserve"> materiał </w:t>
      </w:r>
      <w:proofErr w:type="spellStart"/>
      <w:r w:rsidRPr="00E7257E">
        <w:rPr>
          <w:rFonts w:ascii="Arial" w:hAnsi="Arial" w:cs="Arial"/>
          <w:sz w:val="20"/>
          <w:szCs w:val="20"/>
        </w:rPr>
        <w:t>kościozastępczy</w:t>
      </w:r>
      <w:proofErr w:type="spellEnd"/>
      <w:r w:rsidRPr="00E7257E">
        <w:rPr>
          <w:rFonts w:ascii="Arial" w:hAnsi="Arial" w:cs="Arial"/>
          <w:sz w:val="20"/>
          <w:szCs w:val="20"/>
        </w:rPr>
        <w:t xml:space="preserve"> w postaci granulatu </w:t>
      </w:r>
      <w:proofErr w:type="spellStart"/>
      <w:r w:rsidRPr="00E7257E">
        <w:rPr>
          <w:rFonts w:ascii="Arial" w:hAnsi="Arial" w:cs="Arial"/>
          <w:sz w:val="20"/>
          <w:szCs w:val="20"/>
        </w:rPr>
        <w:t>fosforanowo-wapniowego</w:t>
      </w:r>
      <w:proofErr w:type="spellEnd"/>
      <w:r w:rsidRPr="00E7257E">
        <w:rPr>
          <w:rFonts w:ascii="Arial" w:hAnsi="Arial" w:cs="Arial"/>
          <w:sz w:val="20"/>
          <w:szCs w:val="20"/>
        </w:rPr>
        <w:t>. Skład: 75% </w:t>
      </w:r>
      <w:proofErr w:type="spellStart"/>
      <w:r w:rsidRPr="00E7257E">
        <w:rPr>
          <w:rFonts w:ascii="Arial" w:hAnsi="Arial" w:cs="Arial"/>
          <w:sz w:val="20"/>
          <w:szCs w:val="20"/>
        </w:rPr>
        <w:t>HAp</w:t>
      </w:r>
      <w:proofErr w:type="spellEnd"/>
      <w:r w:rsidRPr="00E7257E">
        <w:rPr>
          <w:rFonts w:ascii="Arial" w:hAnsi="Arial" w:cs="Arial"/>
          <w:sz w:val="20"/>
          <w:szCs w:val="20"/>
        </w:rPr>
        <w:t xml:space="preserve"> oraz 25% β-TCP, </w:t>
      </w:r>
      <w:proofErr w:type="spellStart"/>
      <w:r w:rsidRPr="00E7257E">
        <w:rPr>
          <w:rFonts w:ascii="Arial" w:hAnsi="Arial" w:cs="Arial"/>
          <w:sz w:val="20"/>
          <w:szCs w:val="20"/>
        </w:rPr>
        <w:t>osteointegrowany</w:t>
      </w:r>
      <w:proofErr w:type="spellEnd"/>
      <w:r w:rsidRPr="00E7257E">
        <w:rPr>
          <w:rFonts w:ascii="Arial" w:hAnsi="Arial" w:cs="Arial"/>
          <w:sz w:val="20"/>
          <w:szCs w:val="20"/>
        </w:rPr>
        <w:t>, porowatość 60-80%, rozmiar porów 200-500 µm, odporność na ściskanie ≥ 5 </w:t>
      </w:r>
      <w:proofErr w:type="spellStart"/>
      <w:r w:rsidRPr="00E7257E">
        <w:rPr>
          <w:rFonts w:ascii="Arial" w:hAnsi="Arial" w:cs="Arial"/>
          <w:sz w:val="20"/>
          <w:szCs w:val="20"/>
        </w:rPr>
        <w:t>MPa</w:t>
      </w:r>
      <w:proofErr w:type="spellEnd"/>
      <w:r w:rsidRPr="00E7257E">
        <w:rPr>
          <w:rFonts w:ascii="Arial" w:hAnsi="Arial" w:cs="Arial"/>
          <w:sz w:val="20"/>
          <w:szCs w:val="20"/>
        </w:rPr>
        <w:t>. Produkt sterylny. Przeznaczony do wypełnień ubytków lub przestrzeni w układzie szkieletowym, w miejscach nie przenoszących obciążeń. Średnica 2-4 mm, opakowanie 5cc?</w:t>
      </w:r>
    </w:p>
    <w:p w:rsidR="00EC4F95" w:rsidRPr="00E7257E" w:rsidRDefault="00EC4F95" w:rsidP="00EA10C9">
      <w:pPr>
        <w:spacing w:after="0" w:line="240" w:lineRule="auto"/>
        <w:rPr>
          <w:rFonts w:ascii="Arial" w:eastAsia="Times New Roman" w:hAnsi="Arial" w:cs="Arial"/>
          <w:b/>
          <w:color w:val="auto"/>
          <w:sz w:val="20"/>
          <w:szCs w:val="20"/>
          <w:lang w:eastAsia="pl-PL"/>
        </w:rPr>
      </w:pPr>
      <w:r w:rsidRPr="00E7257E">
        <w:rPr>
          <w:rFonts w:ascii="Arial" w:eastAsia="Times New Roman" w:hAnsi="Arial" w:cs="Arial"/>
          <w:b/>
          <w:color w:val="auto"/>
          <w:sz w:val="20"/>
          <w:szCs w:val="20"/>
          <w:lang w:eastAsia="pl-PL"/>
        </w:rPr>
        <w:t>Odpowiedź:</w:t>
      </w:r>
      <w:r w:rsidR="00982B03">
        <w:rPr>
          <w:rFonts w:ascii="Arial" w:eastAsia="Times New Roman" w:hAnsi="Arial" w:cs="Arial"/>
          <w:b/>
          <w:color w:val="auto"/>
          <w:sz w:val="20"/>
          <w:szCs w:val="20"/>
          <w:lang w:eastAsia="pl-PL"/>
        </w:rPr>
        <w:t xml:space="preserve"> </w:t>
      </w:r>
      <w:r w:rsidR="00982B03">
        <w:rPr>
          <w:rFonts w:ascii="Arial" w:eastAsia="Calibri" w:hAnsi="Arial" w:cs="Arial"/>
          <w:sz w:val="20"/>
          <w:szCs w:val="20"/>
        </w:rPr>
        <w:t xml:space="preserve">Tak, </w:t>
      </w:r>
      <w:r w:rsidR="00982B03" w:rsidRPr="000F5189">
        <w:rPr>
          <w:rFonts w:ascii="Arial" w:eastAsia="Calibri" w:hAnsi="Arial" w:cs="Arial"/>
          <w:sz w:val="20"/>
          <w:szCs w:val="20"/>
        </w:rPr>
        <w:t>Zamawiający dopuszcza, jednak wymaga odnotowania tego faktu w formularzu asortymentowo-cenowym w postaci „*” i przypisu.</w:t>
      </w:r>
    </w:p>
    <w:p w:rsidR="00E7257E" w:rsidRDefault="00EC4F95" w:rsidP="00E7257E">
      <w:pPr>
        <w:spacing w:after="0"/>
        <w:jc w:val="both"/>
        <w:rPr>
          <w:rFonts w:ascii="Arial" w:hAnsi="Arial" w:cs="Arial"/>
          <w:b/>
          <w:bCs/>
          <w:sz w:val="20"/>
          <w:szCs w:val="20"/>
        </w:rPr>
      </w:pPr>
      <w:r w:rsidRPr="00E7257E">
        <w:rPr>
          <w:rFonts w:ascii="Arial" w:hAnsi="Arial" w:cs="Arial"/>
          <w:b/>
          <w:bCs/>
          <w:sz w:val="20"/>
          <w:szCs w:val="20"/>
        </w:rPr>
        <w:t xml:space="preserve">Pytanie 38 dotyczy pakietu nr 8 Preparaty </w:t>
      </w:r>
      <w:proofErr w:type="spellStart"/>
      <w:r w:rsidRPr="00E7257E">
        <w:rPr>
          <w:rFonts w:ascii="Arial" w:hAnsi="Arial" w:cs="Arial"/>
          <w:b/>
          <w:bCs/>
          <w:sz w:val="20"/>
          <w:szCs w:val="20"/>
        </w:rPr>
        <w:t>kościozastępcze</w:t>
      </w:r>
      <w:proofErr w:type="spellEnd"/>
    </w:p>
    <w:p w:rsidR="00EC4F95" w:rsidRPr="00E7257E" w:rsidRDefault="00EC4F95" w:rsidP="00E7257E">
      <w:pPr>
        <w:spacing w:after="0"/>
        <w:jc w:val="both"/>
        <w:rPr>
          <w:rFonts w:ascii="Arial" w:hAnsi="Arial" w:cs="Arial"/>
          <w:sz w:val="20"/>
          <w:szCs w:val="20"/>
        </w:rPr>
      </w:pPr>
      <w:r w:rsidRPr="00E7257E">
        <w:rPr>
          <w:rFonts w:ascii="Arial" w:hAnsi="Arial" w:cs="Arial"/>
          <w:sz w:val="20"/>
          <w:szCs w:val="20"/>
        </w:rPr>
        <w:t xml:space="preserve">Czy zamawiający dopuści w pkt 2: </w:t>
      </w:r>
      <w:proofErr w:type="spellStart"/>
      <w:r w:rsidRPr="00E7257E">
        <w:rPr>
          <w:rFonts w:ascii="Arial" w:hAnsi="Arial" w:cs="Arial"/>
          <w:sz w:val="20"/>
          <w:szCs w:val="20"/>
        </w:rPr>
        <w:t>biomimetyczny</w:t>
      </w:r>
      <w:proofErr w:type="spellEnd"/>
      <w:r w:rsidRPr="00E7257E">
        <w:rPr>
          <w:rFonts w:ascii="Arial" w:hAnsi="Arial" w:cs="Arial"/>
          <w:sz w:val="20"/>
          <w:szCs w:val="20"/>
        </w:rPr>
        <w:t xml:space="preserve"> materiał </w:t>
      </w:r>
      <w:proofErr w:type="spellStart"/>
      <w:r w:rsidRPr="00E7257E">
        <w:rPr>
          <w:rFonts w:ascii="Arial" w:hAnsi="Arial" w:cs="Arial"/>
          <w:sz w:val="20"/>
          <w:szCs w:val="20"/>
        </w:rPr>
        <w:t>kościozastępczy</w:t>
      </w:r>
      <w:proofErr w:type="spellEnd"/>
      <w:r w:rsidRPr="00E7257E">
        <w:rPr>
          <w:rFonts w:ascii="Arial" w:hAnsi="Arial" w:cs="Arial"/>
          <w:sz w:val="20"/>
          <w:szCs w:val="20"/>
        </w:rPr>
        <w:t xml:space="preserve"> w postaci granulatu </w:t>
      </w:r>
      <w:proofErr w:type="spellStart"/>
      <w:r w:rsidRPr="00E7257E">
        <w:rPr>
          <w:rFonts w:ascii="Arial" w:hAnsi="Arial" w:cs="Arial"/>
          <w:sz w:val="20"/>
          <w:szCs w:val="20"/>
        </w:rPr>
        <w:t>fosforanowo-wapniowego</w:t>
      </w:r>
      <w:proofErr w:type="spellEnd"/>
      <w:r w:rsidRPr="00E7257E">
        <w:rPr>
          <w:rFonts w:ascii="Arial" w:hAnsi="Arial" w:cs="Arial"/>
          <w:sz w:val="20"/>
          <w:szCs w:val="20"/>
        </w:rPr>
        <w:t>. Skład: 75% </w:t>
      </w:r>
      <w:proofErr w:type="spellStart"/>
      <w:r w:rsidRPr="00E7257E">
        <w:rPr>
          <w:rFonts w:ascii="Arial" w:hAnsi="Arial" w:cs="Arial"/>
          <w:sz w:val="20"/>
          <w:szCs w:val="20"/>
        </w:rPr>
        <w:t>HAp</w:t>
      </w:r>
      <w:proofErr w:type="spellEnd"/>
      <w:r w:rsidRPr="00E7257E">
        <w:rPr>
          <w:rFonts w:ascii="Arial" w:hAnsi="Arial" w:cs="Arial"/>
          <w:sz w:val="20"/>
          <w:szCs w:val="20"/>
        </w:rPr>
        <w:t xml:space="preserve"> oraz 25% β-TCP, </w:t>
      </w:r>
      <w:proofErr w:type="spellStart"/>
      <w:r w:rsidRPr="00E7257E">
        <w:rPr>
          <w:rFonts w:ascii="Arial" w:hAnsi="Arial" w:cs="Arial"/>
          <w:sz w:val="20"/>
          <w:szCs w:val="20"/>
        </w:rPr>
        <w:t>osteointegrowany</w:t>
      </w:r>
      <w:proofErr w:type="spellEnd"/>
      <w:r w:rsidRPr="00E7257E">
        <w:rPr>
          <w:rFonts w:ascii="Arial" w:hAnsi="Arial" w:cs="Arial"/>
          <w:sz w:val="20"/>
          <w:szCs w:val="20"/>
        </w:rPr>
        <w:t>, porowatość 60-80%, rozmiar porów 200-500 µm, odporność na ściskanie ≥ 5 </w:t>
      </w:r>
      <w:proofErr w:type="spellStart"/>
      <w:r w:rsidRPr="00E7257E">
        <w:rPr>
          <w:rFonts w:ascii="Arial" w:hAnsi="Arial" w:cs="Arial"/>
          <w:sz w:val="20"/>
          <w:szCs w:val="20"/>
        </w:rPr>
        <w:t>MPa</w:t>
      </w:r>
      <w:proofErr w:type="spellEnd"/>
      <w:r w:rsidRPr="00E7257E">
        <w:rPr>
          <w:rFonts w:ascii="Arial" w:hAnsi="Arial" w:cs="Arial"/>
          <w:sz w:val="20"/>
          <w:szCs w:val="20"/>
        </w:rPr>
        <w:t>. Produkt sterylny. Przeznaczony do wypełnień ubytków lub przestrzeni w układzie szkieletowym, w miejscach nie przenoszących obciążeń. Średnica 2-4 mm, opakowanie 10cc?</w:t>
      </w:r>
    </w:p>
    <w:p w:rsidR="00EA10C9" w:rsidRPr="00E7257E" w:rsidRDefault="00EA10C9" w:rsidP="00E7257E">
      <w:pPr>
        <w:spacing w:after="0" w:line="240" w:lineRule="auto"/>
        <w:rPr>
          <w:rFonts w:ascii="Arial" w:eastAsia="Times New Roman" w:hAnsi="Arial" w:cs="Arial"/>
          <w:b/>
          <w:color w:val="auto"/>
          <w:sz w:val="20"/>
          <w:szCs w:val="20"/>
          <w:lang w:eastAsia="pl-PL"/>
        </w:rPr>
      </w:pPr>
      <w:r w:rsidRPr="00E7257E">
        <w:rPr>
          <w:rFonts w:ascii="Arial" w:eastAsia="Times New Roman" w:hAnsi="Arial" w:cs="Arial"/>
          <w:b/>
          <w:color w:val="auto"/>
          <w:sz w:val="20"/>
          <w:szCs w:val="20"/>
          <w:lang w:eastAsia="pl-PL"/>
        </w:rPr>
        <w:t>Odpowiedź:</w:t>
      </w:r>
      <w:r w:rsidR="00982B03" w:rsidRPr="00982B03">
        <w:rPr>
          <w:rFonts w:ascii="Arial" w:eastAsia="Calibri" w:hAnsi="Arial" w:cs="Arial"/>
          <w:sz w:val="20"/>
          <w:szCs w:val="20"/>
        </w:rPr>
        <w:t xml:space="preserve"> </w:t>
      </w:r>
      <w:r w:rsidR="00982B03">
        <w:rPr>
          <w:rFonts w:ascii="Arial" w:eastAsia="Calibri" w:hAnsi="Arial" w:cs="Arial"/>
          <w:sz w:val="20"/>
          <w:szCs w:val="20"/>
        </w:rPr>
        <w:t xml:space="preserve">Tak, </w:t>
      </w:r>
      <w:r w:rsidR="00982B03" w:rsidRPr="000F5189">
        <w:rPr>
          <w:rFonts w:ascii="Arial" w:eastAsia="Calibri" w:hAnsi="Arial" w:cs="Arial"/>
          <w:sz w:val="20"/>
          <w:szCs w:val="20"/>
        </w:rPr>
        <w:t>Zamawiający dopuszcza, jednak wymaga odnotowania tego faktu w formularzu asortymentowo-cenowym w postaci „*” i przypisu.</w:t>
      </w:r>
    </w:p>
    <w:p w:rsidR="00EA10C9" w:rsidRPr="00E7257E" w:rsidRDefault="00EA10C9" w:rsidP="00E7257E">
      <w:pPr>
        <w:spacing w:after="0"/>
        <w:jc w:val="both"/>
        <w:rPr>
          <w:rFonts w:ascii="Arial" w:hAnsi="Arial" w:cs="Arial"/>
          <w:b/>
          <w:bCs/>
          <w:sz w:val="20"/>
          <w:szCs w:val="20"/>
          <w:u w:val="single"/>
        </w:rPr>
      </w:pPr>
      <w:r w:rsidRPr="00E7257E">
        <w:rPr>
          <w:rFonts w:ascii="Arial" w:hAnsi="Arial" w:cs="Arial"/>
          <w:b/>
          <w:bCs/>
          <w:sz w:val="20"/>
          <w:szCs w:val="20"/>
        </w:rPr>
        <w:t xml:space="preserve">Pytanie 39 dotyczy pakietu nr 8 Preparaty </w:t>
      </w:r>
      <w:proofErr w:type="spellStart"/>
      <w:r w:rsidRPr="00E7257E">
        <w:rPr>
          <w:rFonts w:ascii="Arial" w:hAnsi="Arial" w:cs="Arial"/>
          <w:b/>
          <w:bCs/>
          <w:sz w:val="20"/>
          <w:szCs w:val="20"/>
        </w:rPr>
        <w:t>kościozastępcze</w:t>
      </w:r>
      <w:proofErr w:type="spellEnd"/>
    </w:p>
    <w:p w:rsidR="00EC4F95" w:rsidRPr="00E7257E" w:rsidRDefault="00EC4F95" w:rsidP="00E7257E">
      <w:pPr>
        <w:spacing w:after="0"/>
        <w:jc w:val="both"/>
        <w:rPr>
          <w:rFonts w:ascii="Arial" w:hAnsi="Arial" w:cs="Arial"/>
          <w:sz w:val="20"/>
          <w:szCs w:val="20"/>
        </w:rPr>
      </w:pPr>
      <w:r w:rsidRPr="00E7257E">
        <w:rPr>
          <w:rFonts w:ascii="Arial" w:hAnsi="Arial" w:cs="Arial"/>
          <w:sz w:val="20"/>
          <w:szCs w:val="20"/>
        </w:rPr>
        <w:t xml:space="preserve">Czy zamawiający dopuści w pkt 3: </w:t>
      </w:r>
      <w:proofErr w:type="spellStart"/>
      <w:r w:rsidRPr="00E7257E">
        <w:rPr>
          <w:rFonts w:ascii="Arial" w:hAnsi="Arial" w:cs="Arial"/>
          <w:sz w:val="20"/>
          <w:szCs w:val="20"/>
        </w:rPr>
        <w:t>biomimetyczny</w:t>
      </w:r>
      <w:proofErr w:type="spellEnd"/>
      <w:r w:rsidRPr="00E7257E">
        <w:rPr>
          <w:rFonts w:ascii="Arial" w:hAnsi="Arial" w:cs="Arial"/>
          <w:sz w:val="20"/>
          <w:szCs w:val="20"/>
        </w:rPr>
        <w:t xml:space="preserve"> materiał </w:t>
      </w:r>
      <w:proofErr w:type="spellStart"/>
      <w:r w:rsidRPr="00E7257E">
        <w:rPr>
          <w:rFonts w:ascii="Arial" w:hAnsi="Arial" w:cs="Arial"/>
          <w:sz w:val="20"/>
          <w:szCs w:val="20"/>
        </w:rPr>
        <w:t>kościozastępczy</w:t>
      </w:r>
      <w:proofErr w:type="spellEnd"/>
      <w:r w:rsidRPr="00E7257E">
        <w:rPr>
          <w:rFonts w:ascii="Arial" w:hAnsi="Arial" w:cs="Arial"/>
          <w:sz w:val="20"/>
          <w:szCs w:val="20"/>
        </w:rPr>
        <w:t xml:space="preserve"> w postaci granulatu </w:t>
      </w:r>
      <w:proofErr w:type="spellStart"/>
      <w:r w:rsidRPr="00E7257E">
        <w:rPr>
          <w:rFonts w:ascii="Arial" w:hAnsi="Arial" w:cs="Arial"/>
          <w:sz w:val="20"/>
          <w:szCs w:val="20"/>
        </w:rPr>
        <w:t>fosforanowo-wapniowego</w:t>
      </w:r>
      <w:proofErr w:type="spellEnd"/>
      <w:r w:rsidRPr="00E7257E">
        <w:rPr>
          <w:rFonts w:ascii="Arial" w:hAnsi="Arial" w:cs="Arial"/>
          <w:sz w:val="20"/>
          <w:szCs w:val="20"/>
        </w:rPr>
        <w:t>. Skład: 75% </w:t>
      </w:r>
      <w:proofErr w:type="spellStart"/>
      <w:r w:rsidRPr="00E7257E">
        <w:rPr>
          <w:rFonts w:ascii="Arial" w:hAnsi="Arial" w:cs="Arial"/>
          <w:sz w:val="20"/>
          <w:szCs w:val="20"/>
        </w:rPr>
        <w:t>HAp</w:t>
      </w:r>
      <w:proofErr w:type="spellEnd"/>
      <w:r w:rsidRPr="00E7257E">
        <w:rPr>
          <w:rFonts w:ascii="Arial" w:hAnsi="Arial" w:cs="Arial"/>
          <w:sz w:val="20"/>
          <w:szCs w:val="20"/>
        </w:rPr>
        <w:t xml:space="preserve"> oraz 25% β-TCP, </w:t>
      </w:r>
      <w:proofErr w:type="spellStart"/>
      <w:r w:rsidRPr="00E7257E">
        <w:rPr>
          <w:rFonts w:ascii="Arial" w:hAnsi="Arial" w:cs="Arial"/>
          <w:sz w:val="20"/>
          <w:szCs w:val="20"/>
        </w:rPr>
        <w:t>osteointegrowany</w:t>
      </w:r>
      <w:proofErr w:type="spellEnd"/>
      <w:r w:rsidRPr="00E7257E">
        <w:rPr>
          <w:rFonts w:ascii="Arial" w:hAnsi="Arial" w:cs="Arial"/>
          <w:sz w:val="20"/>
          <w:szCs w:val="20"/>
        </w:rPr>
        <w:t>, porowatość 60-80%, rozmiar porów 200-500 µm, odporność na ściskanie ≥ 5 </w:t>
      </w:r>
      <w:proofErr w:type="spellStart"/>
      <w:r w:rsidRPr="00E7257E">
        <w:rPr>
          <w:rFonts w:ascii="Arial" w:hAnsi="Arial" w:cs="Arial"/>
          <w:sz w:val="20"/>
          <w:szCs w:val="20"/>
        </w:rPr>
        <w:t>MPa</w:t>
      </w:r>
      <w:proofErr w:type="spellEnd"/>
      <w:r w:rsidRPr="00E7257E">
        <w:rPr>
          <w:rFonts w:ascii="Arial" w:hAnsi="Arial" w:cs="Arial"/>
          <w:sz w:val="20"/>
          <w:szCs w:val="20"/>
        </w:rPr>
        <w:t>. Produkt sterylny. Przeznaczony do wypełnień ubytków lub przestrzeni w układzie szkieletowym, w miejscach nie przenoszących obciążeń. Średnica 2-4 mm, opakowanie 15cc?</w:t>
      </w:r>
    </w:p>
    <w:p w:rsidR="00E7257E" w:rsidRPr="00E7257E" w:rsidRDefault="00EA10C9" w:rsidP="00EA10C9">
      <w:pPr>
        <w:spacing w:after="0" w:line="240" w:lineRule="auto"/>
        <w:rPr>
          <w:rFonts w:ascii="Arial" w:eastAsia="Times New Roman" w:hAnsi="Arial" w:cs="Arial"/>
          <w:b/>
          <w:color w:val="auto"/>
          <w:sz w:val="20"/>
          <w:szCs w:val="20"/>
          <w:lang w:eastAsia="pl-PL"/>
        </w:rPr>
      </w:pPr>
      <w:r w:rsidRPr="00E7257E">
        <w:rPr>
          <w:rFonts w:ascii="Arial" w:eastAsia="Times New Roman" w:hAnsi="Arial" w:cs="Arial"/>
          <w:b/>
          <w:color w:val="auto"/>
          <w:sz w:val="20"/>
          <w:szCs w:val="20"/>
          <w:lang w:eastAsia="pl-PL"/>
        </w:rPr>
        <w:t>Odpowiedź:</w:t>
      </w:r>
      <w:r w:rsidR="00982B03" w:rsidRPr="00982B03">
        <w:rPr>
          <w:rFonts w:ascii="Arial" w:eastAsia="Calibri" w:hAnsi="Arial" w:cs="Arial"/>
          <w:sz w:val="20"/>
          <w:szCs w:val="20"/>
        </w:rPr>
        <w:t xml:space="preserve"> </w:t>
      </w:r>
      <w:r w:rsidR="00982B03">
        <w:rPr>
          <w:rFonts w:ascii="Arial" w:eastAsia="Calibri" w:hAnsi="Arial" w:cs="Arial"/>
          <w:sz w:val="20"/>
          <w:szCs w:val="20"/>
        </w:rPr>
        <w:t xml:space="preserve">Tak, </w:t>
      </w:r>
      <w:r w:rsidR="00982B03" w:rsidRPr="000F5189">
        <w:rPr>
          <w:rFonts w:ascii="Arial" w:eastAsia="Calibri" w:hAnsi="Arial" w:cs="Arial"/>
          <w:sz w:val="20"/>
          <w:szCs w:val="20"/>
        </w:rPr>
        <w:t>Zamawiający dopuszcza, jednak wymaga odnotowania tego faktu w formularzu asortymentowo-c</w:t>
      </w:r>
      <w:r w:rsidR="00C44E6C">
        <w:rPr>
          <w:rFonts w:ascii="Arial" w:eastAsia="Calibri" w:hAnsi="Arial" w:cs="Arial"/>
          <w:sz w:val="20"/>
          <w:szCs w:val="20"/>
        </w:rPr>
        <w:t>enowym w postaci „*” i przypisu.</w:t>
      </w:r>
    </w:p>
    <w:p w:rsidR="00EA10C9" w:rsidRPr="00E7257E" w:rsidRDefault="00EA10C9" w:rsidP="00E7257E">
      <w:pPr>
        <w:spacing w:after="0"/>
        <w:jc w:val="both"/>
        <w:rPr>
          <w:rFonts w:ascii="Arial" w:hAnsi="Arial" w:cs="Arial"/>
          <w:b/>
          <w:bCs/>
          <w:sz w:val="20"/>
          <w:szCs w:val="20"/>
          <w:u w:val="single"/>
        </w:rPr>
      </w:pPr>
      <w:r w:rsidRPr="00E7257E">
        <w:rPr>
          <w:rFonts w:ascii="Arial" w:hAnsi="Arial" w:cs="Arial"/>
          <w:b/>
          <w:bCs/>
          <w:sz w:val="20"/>
          <w:szCs w:val="20"/>
        </w:rPr>
        <w:t xml:space="preserve">Pytanie 40 dotyczy pakietu nr 8 Preparaty </w:t>
      </w:r>
      <w:proofErr w:type="spellStart"/>
      <w:r w:rsidRPr="00E7257E">
        <w:rPr>
          <w:rFonts w:ascii="Arial" w:hAnsi="Arial" w:cs="Arial"/>
          <w:b/>
          <w:bCs/>
          <w:sz w:val="20"/>
          <w:szCs w:val="20"/>
        </w:rPr>
        <w:t>kościozastępcze</w:t>
      </w:r>
      <w:proofErr w:type="spellEnd"/>
      <w:r w:rsidRPr="00E7257E">
        <w:rPr>
          <w:rFonts w:ascii="Arial" w:hAnsi="Arial" w:cs="Arial"/>
          <w:b/>
          <w:bCs/>
          <w:sz w:val="20"/>
          <w:szCs w:val="20"/>
          <w:u w:val="single"/>
        </w:rPr>
        <w:t xml:space="preserve"> </w:t>
      </w:r>
    </w:p>
    <w:p w:rsidR="00EC4F95" w:rsidRPr="00E7257E" w:rsidRDefault="00EC4F95" w:rsidP="00E7257E">
      <w:pPr>
        <w:spacing w:after="0"/>
        <w:jc w:val="both"/>
        <w:rPr>
          <w:rFonts w:ascii="Arial" w:hAnsi="Arial" w:cs="Arial"/>
          <w:sz w:val="20"/>
          <w:szCs w:val="20"/>
        </w:rPr>
      </w:pPr>
      <w:r w:rsidRPr="00E7257E">
        <w:rPr>
          <w:rFonts w:ascii="Arial" w:hAnsi="Arial" w:cs="Arial"/>
          <w:sz w:val="20"/>
          <w:szCs w:val="20"/>
        </w:rPr>
        <w:t xml:space="preserve">Czy zamawiający  dopuści w pkt 4: </w:t>
      </w:r>
      <w:proofErr w:type="spellStart"/>
      <w:r w:rsidRPr="00E7257E">
        <w:rPr>
          <w:rFonts w:ascii="Arial" w:hAnsi="Arial" w:cs="Arial"/>
          <w:sz w:val="20"/>
          <w:szCs w:val="20"/>
        </w:rPr>
        <w:t>biomimetyczny</w:t>
      </w:r>
      <w:proofErr w:type="spellEnd"/>
      <w:r w:rsidRPr="00E7257E">
        <w:rPr>
          <w:rFonts w:ascii="Arial" w:hAnsi="Arial" w:cs="Arial"/>
          <w:sz w:val="20"/>
          <w:szCs w:val="20"/>
        </w:rPr>
        <w:t xml:space="preserve"> materiał </w:t>
      </w:r>
      <w:proofErr w:type="spellStart"/>
      <w:r w:rsidRPr="00E7257E">
        <w:rPr>
          <w:rFonts w:ascii="Arial" w:hAnsi="Arial" w:cs="Arial"/>
          <w:sz w:val="20"/>
          <w:szCs w:val="20"/>
        </w:rPr>
        <w:t>kościozastępczy</w:t>
      </w:r>
      <w:proofErr w:type="spellEnd"/>
      <w:r w:rsidRPr="00E7257E">
        <w:rPr>
          <w:rFonts w:ascii="Arial" w:hAnsi="Arial" w:cs="Arial"/>
          <w:sz w:val="20"/>
          <w:szCs w:val="20"/>
        </w:rPr>
        <w:t xml:space="preserve"> w formie pasty </w:t>
      </w:r>
      <w:proofErr w:type="spellStart"/>
      <w:r w:rsidRPr="00E7257E">
        <w:rPr>
          <w:rFonts w:ascii="Arial" w:hAnsi="Arial" w:cs="Arial"/>
          <w:sz w:val="20"/>
          <w:szCs w:val="20"/>
        </w:rPr>
        <w:t>fosforanowo-wapniowej</w:t>
      </w:r>
      <w:proofErr w:type="spellEnd"/>
      <w:r w:rsidRPr="00E7257E">
        <w:rPr>
          <w:rFonts w:ascii="Arial" w:hAnsi="Arial" w:cs="Arial"/>
          <w:sz w:val="20"/>
          <w:szCs w:val="20"/>
        </w:rPr>
        <w:t xml:space="preserve"> z </w:t>
      </w:r>
      <w:proofErr w:type="spellStart"/>
      <w:r w:rsidRPr="00E7257E">
        <w:rPr>
          <w:rFonts w:ascii="Arial" w:hAnsi="Arial" w:cs="Arial"/>
          <w:sz w:val="20"/>
          <w:szCs w:val="20"/>
        </w:rPr>
        <w:t>chitozanem</w:t>
      </w:r>
      <w:proofErr w:type="spellEnd"/>
      <w:r w:rsidRPr="00E7257E">
        <w:rPr>
          <w:rFonts w:ascii="Arial" w:hAnsi="Arial" w:cs="Arial"/>
          <w:sz w:val="20"/>
          <w:szCs w:val="20"/>
        </w:rPr>
        <w:t xml:space="preserve"> zastygającej do postaci cementu. Skład: 75% </w:t>
      </w:r>
      <w:proofErr w:type="spellStart"/>
      <w:r w:rsidRPr="00E7257E">
        <w:rPr>
          <w:rFonts w:ascii="Arial" w:hAnsi="Arial" w:cs="Arial"/>
          <w:sz w:val="20"/>
          <w:szCs w:val="20"/>
        </w:rPr>
        <w:t>HAp</w:t>
      </w:r>
      <w:proofErr w:type="spellEnd"/>
      <w:r w:rsidRPr="00E7257E">
        <w:rPr>
          <w:rFonts w:ascii="Arial" w:hAnsi="Arial" w:cs="Arial"/>
          <w:sz w:val="20"/>
          <w:szCs w:val="20"/>
        </w:rPr>
        <w:t xml:space="preserve"> + 25% β-TCP. Odporność na ściskanie powyżej 4 </w:t>
      </w:r>
      <w:proofErr w:type="spellStart"/>
      <w:r w:rsidRPr="00E7257E">
        <w:rPr>
          <w:rFonts w:ascii="Arial" w:hAnsi="Arial" w:cs="Arial"/>
          <w:sz w:val="20"/>
          <w:szCs w:val="20"/>
        </w:rPr>
        <w:t>MPa</w:t>
      </w:r>
      <w:proofErr w:type="spellEnd"/>
      <w:r w:rsidRPr="00E7257E">
        <w:rPr>
          <w:rFonts w:ascii="Arial" w:hAnsi="Arial" w:cs="Arial"/>
          <w:sz w:val="20"/>
          <w:szCs w:val="20"/>
        </w:rPr>
        <w:t>, zastygający w sposób izotermiczny, reakcji wiązania nie towarzyszy skurcz i podwyższenie temperatury. Łatwy w formowaniu do dowolnego kształtu, czas zestalenia 8 do 15 minut. Resorbowalny, bioaktywny, zespalający się natychmiastowo w miejscu ubytku, widoczny na zdjęciach RTG. Produkt sterylny. Do zastosowania w miejscach nie przenoszących obciążeń. Pojemność 5cc?</w:t>
      </w:r>
    </w:p>
    <w:p w:rsidR="00EA10C9" w:rsidRPr="00E7257E" w:rsidRDefault="00EA10C9" w:rsidP="00EA10C9">
      <w:pPr>
        <w:spacing w:after="0" w:line="240" w:lineRule="auto"/>
        <w:rPr>
          <w:rFonts w:ascii="Arial" w:eastAsia="Times New Roman" w:hAnsi="Arial" w:cs="Arial"/>
          <w:b/>
          <w:color w:val="auto"/>
          <w:sz w:val="20"/>
          <w:szCs w:val="20"/>
          <w:lang w:eastAsia="pl-PL"/>
        </w:rPr>
      </w:pPr>
      <w:r w:rsidRPr="00E7257E">
        <w:rPr>
          <w:rFonts w:ascii="Arial" w:eastAsia="Times New Roman" w:hAnsi="Arial" w:cs="Arial"/>
          <w:b/>
          <w:color w:val="auto"/>
          <w:sz w:val="20"/>
          <w:szCs w:val="20"/>
          <w:lang w:eastAsia="pl-PL"/>
        </w:rPr>
        <w:t>Odpowiedź:</w:t>
      </w:r>
      <w:r w:rsidR="00982B03" w:rsidRPr="00982B03">
        <w:rPr>
          <w:rFonts w:ascii="Arial" w:eastAsia="Calibri" w:hAnsi="Arial" w:cs="Arial"/>
          <w:sz w:val="20"/>
          <w:szCs w:val="20"/>
        </w:rPr>
        <w:t xml:space="preserve"> </w:t>
      </w:r>
      <w:r w:rsidR="00982B03">
        <w:rPr>
          <w:rFonts w:ascii="Arial" w:eastAsia="Calibri" w:hAnsi="Arial" w:cs="Arial"/>
          <w:sz w:val="20"/>
          <w:szCs w:val="20"/>
        </w:rPr>
        <w:t xml:space="preserve">Tak, </w:t>
      </w:r>
      <w:r w:rsidR="00982B03" w:rsidRPr="000F5189">
        <w:rPr>
          <w:rFonts w:ascii="Arial" w:eastAsia="Calibri" w:hAnsi="Arial" w:cs="Arial"/>
          <w:sz w:val="20"/>
          <w:szCs w:val="20"/>
        </w:rPr>
        <w:t>Zamawiający dopuszcza, jednak wymaga odnotowania tego faktu w formularzu asortymentowo-cenowym w postaci „*” i przypisu.</w:t>
      </w:r>
    </w:p>
    <w:p w:rsidR="00EA10C9" w:rsidRPr="00E7257E" w:rsidRDefault="00EA10C9" w:rsidP="00E7257E">
      <w:pPr>
        <w:spacing w:after="0"/>
        <w:jc w:val="both"/>
        <w:rPr>
          <w:rFonts w:ascii="Arial" w:hAnsi="Arial" w:cs="Arial"/>
          <w:b/>
          <w:bCs/>
          <w:sz w:val="20"/>
          <w:szCs w:val="20"/>
          <w:u w:val="single"/>
        </w:rPr>
      </w:pPr>
      <w:r w:rsidRPr="00E7257E">
        <w:rPr>
          <w:rFonts w:ascii="Arial" w:hAnsi="Arial" w:cs="Arial"/>
          <w:b/>
          <w:bCs/>
          <w:sz w:val="20"/>
          <w:szCs w:val="20"/>
        </w:rPr>
        <w:t>Pytanie 41 dotyczy pakietu nr 8</w:t>
      </w:r>
      <w:r w:rsidR="00E7257E">
        <w:rPr>
          <w:rFonts w:ascii="Arial" w:hAnsi="Arial" w:cs="Arial"/>
          <w:b/>
          <w:bCs/>
          <w:sz w:val="20"/>
          <w:szCs w:val="20"/>
        </w:rPr>
        <w:t xml:space="preserve"> Preparaty </w:t>
      </w:r>
      <w:proofErr w:type="spellStart"/>
      <w:r w:rsidR="00E7257E">
        <w:rPr>
          <w:rFonts w:ascii="Arial" w:hAnsi="Arial" w:cs="Arial"/>
          <w:b/>
          <w:bCs/>
          <w:sz w:val="20"/>
          <w:szCs w:val="20"/>
        </w:rPr>
        <w:t>kościozastępcze</w:t>
      </w:r>
      <w:proofErr w:type="spellEnd"/>
    </w:p>
    <w:p w:rsidR="00EC4F95" w:rsidRPr="00E7257E" w:rsidRDefault="00EC4F95" w:rsidP="00E7257E">
      <w:pPr>
        <w:spacing w:after="0"/>
        <w:jc w:val="both"/>
        <w:rPr>
          <w:rFonts w:ascii="Arial" w:hAnsi="Arial" w:cs="Arial"/>
          <w:sz w:val="20"/>
          <w:szCs w:val="20"/>
        </w:rPr>
      </w:pPr>
      <w:r w:rsidRPr="00E7257E">
        <w:rPr>
          <w:rFonts w:ascii="Arial" w:hAnsi="Arial" w:cs="Arial"/>
          <w:sz w:val="20"/>
          <w:szCs w:val="20"/>
        </w:rPr>
        <w:t xml:space="preserve">Czy zamawiający  dopuści w pkt 5: </w:t>
      </w:r>
      <w:proofErr w:type="spellStart"/>
      <w:r w:rsidRPr="00E7257E">
        <w:rPr>
          <w:rFonts w:ascii="Arial" w:hAnsi="Arial" w:cs="Arial"/>
          <w:sz w:val="20"/>
          <w:szCs w:val="20"/>
        </w:rPr>
        <w:t>biomimetyczny</w:t>
      </w:r>
      <w:proofErr w:type="spellEnd"/>
      <w:r w:rsidRPr="00E7257E">
        <w:rPr>
          <w:rFonts w:ascii="Arial" w:hAnsi="Arial" w:cs="Arial"/>
          <w:sz w:val="20"/>
          <w:szCs w:val="20"/>
        </w:rPr>
        <w:t xml:space="preserve"> materiał </w:t>
      </w:r>
      <w:proofErr w:type="spellStart"/>
      <w:r w:rsidRPr="00E7257E">
        <w:rPr>
          <w:rFonts w:ascii="Arial" w:hAnsi="Arial" w:cs="Arial"/>
          <w:sz w:val="20"/>
          <w:szCs w:val="20"/>
        </w:rPr>
        <w:t>kościozastępczy</w:t>
      </w:r>
      <w:proofErr w:type="spellEnd"/>
      <w:r w:rsidRPr="00E7257E">
        <w:rPr>
          <w:rFonts w:ascii="Arial" w:hAnsi="Arial" w:cs="Arial"/>
          <w:sz w:val="20"/>
          <w:szCs w:val="20"/>
        </w:rPr>
        <w:t xml:space="preserve"> w formie pasty </w:t>
      </w:r>
      <w:proofErr w:type="spellStart"/>
      <w:r w:rsidRPr="00E7257E">
        <w:rPr>
          <w:rFonts w:ascii="Arial" w:hAnsi="Arial" w:cs="Arial"/>
          <w:sz w:val="20"/>
          <w:szCs w:val="20"/>
        </w:rPr>
        <w:t>fosforanowo-wapniowej</w:t>
      </w:r>
      <w:proofErr w:type="spellEnd"/>
      <w:r w:rsidRPr="00E7257E">
        <w:rPr>
          <w:rFonts w:ascii="Arial" w:hAnsi="Arial" w:cs="Arial"/>
          <w:sz w:val="20"/>
          <w:szCs w:val="20"/>
        </w:rPr>
        <w:t xml:space="preserve"> z </w:t>
      </w:r>
      <w:proofErr w:type="spellStart"/>
      <w:r w:rsidRPr="00E7257E">
        <w:rPr>
          <w:rFonts w:ascii="Arial" w:hAnsi="Arial" w:cs="Arial"/>
          <w:sz w:val="20"/>
          <w:szCs w:val="20"/>
        </w:rPr>
        <w:t>chitozanem</w:t>
      </w:r>
      <w:proofErr w:type="spellEnd"/>
      <w:r w:rsidRPr="00E7257E">
        <w:rPr>
          <w:rFonts w:ascii="Arial" w:hAnsi="Arial" w:cs="Arial"/>
          <w:sz w:val="20"/>
          <w:szCs w:val="20"/>
        </w:rPr>
        <w:t xml:space="preserve"> zastygającej do postaci cementu. Skład: 75% </w:t>
      </w:r>
      <w:proofErr w:type="spellStart"/>
      <w:r w:rsidRPr="00E7257E">
        <w:rPr>
          <w:rFonts w:ascii="Arial" w:hAnsi="Arial" w:cs="Arial"/>
          <w:sz w:val="20"/>
          <w:szCs w:val="20"/>
        </w:rPr>
        <w:t>HAp</w:t>
      </w:r>
      <w:proofErr w:type="spellEnd"/>
      <w:r w:rsidRPr="00E7257E">
        <w:rPr>
          <w:rFonts w:ascii="Arial" w:hAnsi="Arial" w:cs="Arial"/>
          <w:sz w:val="20"/>
          <w:szCs w:val="20"/>
        </w:rPr>
        <w:t xml:space="preserve"> + 25% β-TCP. Odporność na ściskanie powyżej 4 </w:t>
      </w:r>
      <w:proofErr w:type="spellStart"/>
      <w:r w:rsidRPr="00E7257E">
        <w:rPr>
          <w:rFonts w:ascii="Arial" w:hAnsi="Arial" w:cs="Arial"/>
          <w:sz w:val="20"/>
          <w:szCs w:val="20"/>
        </w:rPr>
        <w:t>MPa</w:t>
      </w:r>
      <w:proofErr w:type="spellEnd"/>
      <w:r w:rsidRPr="00E7257E">
        <w:rPr>
          <w:rFonts w:ascii="Arial" w:hAnsi="Arial" w:cs="Arial"/>
          <w:sz w:val="20"/>
          <w:szCs w:val="20"/>
        </w:rPr>
        <w:t>, zastygający w sposób izotermiczny, reakcji wiązania nie towarzyszy skurcz i podwyższenie temperatury. Łatwy w formowaniu do dowolnego kształtu, czas zestalenia 8 do 15 minut. Resorbowalny, bioaktywny, zespalający się natychmiastowo w miejscu ubytku, widoczny na zdjęciach RTG. Produkt sterylny. Do zastosowania w miejscach nie przenoszących obciążeń. Pojemność 10cc?</w:t>
      </w:r>
    </w:p>
    <w:p w:rsidR="00EA10C9" w:rsidRPr="00E7257E" w:rsidRDefault="00E7257E" w:rsidP="00E7257E">
      <w:pPr>
        <w:spacing w:after="0" w:line="240" w:lineRule="auto"/>
        <w:rPr>
          <w:rFonts w:ascii="Arial" w:eastAsia="Times New Roman" w:hAnsi="Arial" w:cs="Arial"/>
          <w:b/>
          <w:color w:val="auto"/>
          <w:sz w:val="20"/>
          <w:szCs w:val="20"/>
          <w:lang w:eastAsia="pl-PL"/>
        </w:rPr>
      </w:pPr>
      <w:r>
        <w:rPr>
          <w:rFonts w:ascii="Arial" w:eastAsia="Times New Roman" w:hAnsi="Arial" w:cs="Arial"/>
          <w:b/>
          <w:color w:val="auto"/>
          <w:sz w:val="20"/>
          <w:szCs w:val="20"/>
          <w:lang w:eastAsia="pl-PL"/>
        </w:rPr>
        <w:t>Odpowiedź:</w:t>
      </w:r>
      <w:r w:rsidR="00A85F29" w:rsidRPr="00A85F29">
        <w:rPr>
          <w:rFonts w:ascii="Arial" w:eastAsia="Calibri" w:hAnsi="Arial" w:cs="Arial"/>
          <w:sz w:val="20"/>
          <w:szCs w:val="20"/>
        </w:rPr>
        <w:t xml:space="preserve"> </w:t>
      </w:r>
      <w:r w:rsidR="00A85F29">
        <w:rPr>
          <w:rFonts w:ascii="Arial" w:eastAsia="Calibri" w:hAnsi="Arial" w:cs="Arial"/>
          <w:sz w:val="20"/>
          <w:szCs w:val="20"/>
        </w:rPr>
        <w:t xml:space="preserve">Tak, </w:t>
      </w:r>
      <w:r w:rsidR="00A85F29" w:rsidRPr="000F5189">
        <w:rPr>
          <w:rFonts w:ascii="Arial" w:eastAsia="Calibri" w:hAnsi="Arial" w:cs="Arial"/>
          <w:sz w:val="20"/>
          <w:szCs w:val="20"/>
        </w:rPr>
        <w:t>Zamawiający dopuszcza, jednak wymaga odnotowania tego faktu w formularzu asortymentowo-cenowym w postaci „*” i przypisu.</w:t>
      </w:r>
    </w:p>
    <w:p w:rsidR="00EA10C9" w:rsidRPr="00E7257E" w:rsidRDefault="00EA10C9" w:rsidP="00E7257E">
      <w:pPr>
        <w:spacing w:after="0"/>
        <w:jc w:val="both"/>
        <w:rPr>
          <w:rFonts w:ascii="Arial" w:hAnsi="Arial" w:cs="Arial"/>
          <w:b/>
          <w:bCs/>
          <w:sz w:val="20"/>
          <w:szCs w:val="20"/>
        </w:rPr>
      </w:pPr>
      <w:r w:rsidRPr="00E7257E">
        <w:rPr>
          <w:rFonts w:ascii="Arial" w:hAnsi="Arial" w:cs="Arial"/>
          <w:b/>
          <w:bCs/>
          <w:sz w:val="20"/>
          <w:szCs w:val="20"/>
        </w:rPr>
        <w:t>Pytanie 42</w:t>
      </w:r>
      <w:r w:rsidR="00EC4F95" w:rsidRPr="00E7257E">
        <w:rPr>
          <w:rFonts w:ascii="Arial" w:hAnsi="Arial" w:cs="Arial"/>
          <w:b/>
          <w:bCs/>
          <w:sz w:val="20"/>
          <w:szCs w:val="20"/>
        </w:rPr>
        <w:t xml:space="preserve"> do</w:t>
      </w:r>
      <w:r w:rsidRPr="00E7257E">
        <w:rPr>
          <w:rFonts w:ascii="Arial" w:hAnsi="Arial" w:cs="Arial"/>
          <w:b/>
          <w:bCs/>
          <w:sz w:val="20"/>
          <w:szCs w:val="20"/>
        </w:rPr>
        <w:t>tyczy</w:t>
      </w:r>
      <w:r w:rsidR="00EC4F95" w:rsidRPr="00E7257E">
        <w:rPr>
          <w:rFonts w:ascii="Arial" w:hAnsi="Arial" w:cs="Arial"/>
          <w:b/>
          <w:bCs/>
          <w:sz w:val="20"/>
          <w:szCs w:val="20"/>
        </w:rPr>
        <w:t xml:space="preserve"> pakietu nr 14 membrany do ubytków chrzęstnych </w:t>
      </w:r>
    </w:p>
    <w:p w:rsidR="00EC4F95" w:rsidRPr="00E7257E" w:rsidRDefault="00EC4F95" w:rsidP="00E7257E">
      <w:pPr>
        <w:spacing w:after="0"/>
        <w:jc w:val="both"/>
        <w:rPr>
          <w:rFonts w:ascii="Arial" w:hAnsi="Arial" w:cs="Arial"/>
          <w:b/>
          <w:bCs/>
          <w:sz w:val="20"/>
          <w:szCs w:val="20"/>
          <w:u w:val="single"/>
        </w:rPr>
      </w:pPr>
      <w:r w:rsidRPr="00E7257E">
        <w:rPr>
          <w:rFonts w:ascii="Arial" w:hAnsi="Arial" w:cs="Arial"/>
          <w:sz w:val="20"/>
          <w:szCs w:val="20"/>
        </w:rPr>
        <w:t>Czy zamawiający dopuści w pkt. 1: Membrana dwuwarstwowa, kolagenowa, biodegradowalna do wypełniania i napraw ubytków chrzęstnych, posiadająca ośmioletnie badania kliniczne. Membrana posiada wymiary min.  20x30 +/- 1% ?</w:t>
      </w:r>
    </w:p>
    <w:p w:rsidR="00EA10C9" w:rsidRPr="00E7257E" w:rsidRDefault="00EA10C9" w:rsidP="00EA10C9">
      <w:pPr>
        <w:spacing w:after="0" w:line="240" w:lineRule="auto"/>
        <w:rPr>
          <w:rFonts w:ascii="Arial" w:eastAsia="Times New Roman" w:hAnsi="Arial" w:cs="Arial"/>
          <w:b/>
          <w:color w:val="auto"/>
          <w:sz w:val="20"/>
          <w:szCs w:val="20"/>
          <w:lang w:eastAsia="pl-PL"/>
        </w:rPr>
      </w:pPr>
      <w:r w:rsidRPr="00E7257E">
        <w:rPr>
          <w:rFonts w:ascii="Arial" w:eastAsia="Times New Roman" w:hAnsi="Arial" w:cs="Arial"/>
          <w:b/>
          <w:color w:val="auto"/>
          <w:sz w:val="20"/>
          <w:szCs w:val="20"/>
          <w:lang w:eastAsia="pl-PL"/>
        </w:rPr>
        <w:t>Odpowiedź:</w:t>
      </w:r>
      <w:r w:rsidR="00982B03" w:rsidRPr="00982B03">
        <w:rPr>
          <w:rFonts w:ascii="Arial" w:eastAsia="Calibri" w:hAnsi="Arial" w:cs="Arial"/>
          <w:sz w:val="20"/>
          <w:szCs w:val="20"/>
        </w:rPr>
        <w:t xml:space="preserve"> </w:t>
      </w:r>
      <w:r w:rsidR="00982B03">
        <w:rPr>
          <w:rFonts w:ascii="Arial" w:eastAsia="Calibri" w:hAnsi="Arial" w:cs="Arial"/>
          <w:sz w:val="20"/>
          <w:szCs w:val="20"/>
        </w:rPr>
        <w:t xml:space="preserve">Tak, </w:t>
      </w:r>
      <w:r w:rsidR="00982B03" w:rsidRPr="000F5189">
        <w:rPr>
          <w:rFonts w:ascii="Arial" w:eastAsia="Calibri" w:hAnsi="Arial" w:cs="Arial"/>
          <w:sz w:val="20"/>
          <w:szCs w:val="20"/>
        </w:rPr>
        <w:t>Zamawiający dopuszcza, jednak wymaga odnotowania tego faktu w formularzu asortymentowo-cenowym w postaci „*” i przypisu.</w:t>
      </w:r>
    </w:p>
    <w:p w:rsidR="00EC4F95" w:rsidRPr="00E7257E" w:rsidRDefault="00EA10C9" w:rsidP="00E7257E">
      <w:pPr>
        <w:spacing w:after="0"/>
        <w:jc w:val="both"/>
        <w:rPr>
          <w:rFonts w:ascii="Arial" w:hAnsi="Arial" w:cs="Arial"/>
          <w:b/>
          <w:bCs/>
          <w:sz w:val="20"/>
          <w:szCs w:val="20"/>
        </w:rPr>
      </w:pPr>
      <w:r w:rsidRPr="00E7257E">
        <w:rPr>
          <w:rFonts w:ascii="Arial" w:hAnsi="Arial" w:cs="Arial"/>
          <w:b/>
          <w:bCs/>
          <w:sz w:val="20"/>
          <w:szCs w:val="20"/>
        </w:rPr>
        <w:t>Pytanie 43 dotyczy pakietu nr 14</w:t>
      </w:r>
      <w:r w:rsidR="00E7257E">
        <w:rPr>
          <w:rFonts w:ascii="Arial" w:hAnsi="Arial" w:cs="Arial"/>
          <w:b/>
          <w:bCs/>
          <w:sz w:val="20"/>
          <w:szCs w:val="20"/>
        </w:rPr>
        <w:t xml:space="preserve"> membrany do ubytków chrzęstnych</w:t>
      </w:r>
    </w:p>
    <w:p w:rsidR="00EC4F95" w:rsidRDefault="00EC4F95" w:rsidP="00E7257E">
      <w:pPr>
        <w:spacing w:after="0"/>
        <w:jc w:val="both"/>
        <w:rPr>
          <w:rFonts w:ascii="Arial" w:hAnsi="Arial" w:cs="Arial"/>
          <w:sz w:val="20"/>
          <w:szCs w:val="20"/>
        </w:rPr>
      </w:pPr>
      <w:r w:rsidRPr="00E7257E">
        <w:rPr>
          <w:rFonts w:ascii="Arial" w:hAnsi="Arial" w:cs="Arial"/>
          <w:sz w:val="20"/>
          <w:szCs w:val="20"/>
        </w:rPr>
        <w:t>Czy zamawiający dopuści w pkt. 2: Membrana dwuwarstwowa, kolagenowa, biodegradowalna do wypełniania i napraw ubytków chrzęstnych, posiadająca ośmioletnie badania kliniczne. Membrana posiada wymiary min.  40x50 +/- 1% ?</w:t>
      </w:r>
    </w:p>
    <w:p w:rsidR="00C10FC9" w:rsidRDefault="00C10FC9" w:rsidP="00E7257E">
      <w:pPr>
        <w:spacing w:after="0"/>
        <w:jc w:val="both"/>
        <w:rPr>
          <w:rFonts w:ascii="Arial" w:hAnsi="Arial" w:cs="Arial"/>
          <w:sz w:val="20"/>
          <w:szCs w:val="20"/>
        </w:rPr>
      </w:pPr>
    </w:p>
    <w:p w:rsidR="00C10FC9" w:rsidRDefault="00C10FC9" w:rsidP="00E7257E">
      <w:pPr>
        <w:spacing w:after="0"/>
        <w:jc w:val="both"/>
        <w:rPr>
          <w:rFonts w:ascii="Arial" w:hAnsi="Arial" w:cs="Arial"/>
          <w:sz w:val="20"/>
          <w:szCs w:val="20"/>
        </w:rPr>
      </w:pPr>
    </w:p>
    <w:p w:rsidR="00C10FC9" w:rsidRDefault="00C10FC9" w:rsidP="00E7257E">
      <w:pPr>
        <w:spacing w:after="0"/>
        <w:jc w:val="both"/>
        <w:rPr>
          <w:rFonts w:ascii="Arial" w:hAnsi="Arial" w:cs="Arial"/>
          <w:sz w:val="20"/>
          <w:szCs w:val="20"/>
        </w:rPr>
      </w:pPr>
    </w:p>
    <w:p w:rsidR="00C10FC9" w:rsidRDefault="00C10FC9" w:rsidP="00E7257E">
      <w:pPr>
        <w:spacing w:after="0"/>
        <w:jc w:val="both"/>
        <w:rPr>
          <w:rFonts w:ascii="Arial" w:hAnsi="Arial" w:cs="Arial"/>
          <w:sz w:val="20"/>
          <w:szCs w:val="20"/>
        </w:rPr>
      </w:pPr>
    </w:p>
    <w:p w:rsidR="00C10FC9" w:rsidRDefault="00C10FC9" w:rsidP="00E7257E">
      <w:pPr>
        <w:spacing w:after="0"/>
        <w:jc w:val="both"/>
        <w:rPr>
          <w:rFonts w:ascii="Arial" w:hAnsi="Arial" w:cs="Arial"/>
          <w:sz w:val="20"/>
          <w:szCs w:val="20"/>
        </w:rPr>
      </w:pPr>
    </w:p>
    <w:p w:rsidR="00C10FC9" w:rsidRDefault="00C10FC9" w:rsidP="00E7257E">
      <w:pPr>
        <w:spacing w:after="0"/>
        <w:jc w:val="both"/>
        <w:rPr>
          <w:rFonts w:ascii="Arial" w:hAnsi="Arial" w:cs="Arial"/>
          <w:sz w:val="20"/>
          <w:szCs w:val="20"/>
        </w:rPr>
      </w:pPr>
    </w:p>
    <w:p w:rsidR="00C10FC9" w:rsidRPr="00E7257E" w:rsidRDefault="00C10FC9" w:rsidP="00E7257E">
      <w:pPr>
        <w:spacing w:after="0"/>
        <w:jc w:val="both"/>
        <w:rPr>
          <w:rFonts w:ascii="Arial" w:hAnsi="Arial" w:cs="Arial"/>
          <w:sz w:val="20"/>
          <w:szCs w:val="20"/>
        </w:rPr>
      </w:pPr>
    </w:p>
    <w:p w:rsidR="00EA10C9" w:rsidRDefault="00EA10C9" w:rsidP="00EA10C9">
      <w:pPr>
        <w:spacing w:after="0" w:line="240" w:lineRule="auto"/>
        <w:rPr>
          <w:rFonts w:ascii="Arial" w:eastAsia="Calibri" w:hAnsi="Arial" w:cs="Arial"/>
          <w:sz w:val="20"/>
          <w:szCs w:val="20"/>
        </w:rPr>
      </w:pPr>
      <w:r w:rsidRPr="00E7257E">
        <w:rPr>
          <w:rFonts w:ascii="Arial" w:eastAsia="Times New Roman" w:hAnsi="Arial" w:cs="Arial"/>
          <w:b/>
          <w:color w:val="auto"/>
          <w:sz w:val="20"/>
          <w:szCs w:val="20"/>
          <w:lang w:eastAsia="pl-PL"/>
        </w:rPr>
        <w:t>Odpowiedź:</w:t>
      </w:r>
      <w:r w:rsidR="00982B03" w:rsidRPr="00982B03">
        <w:rPr>
          <w:rFonts w:ascii="Arial" w:eastAsia="Calibri" w:hAnsi="Arial" w:cs="Arial"/>
          <w:sz w:val="20"/>
          <w:szCs w:val="20"/>
        </w:rPr>
        <w:t xml:space="preserve"> </w:t>
      </w:r>
      <w:r w:rsidR="00982B03">
        <w:rPr>
          <w:rFonts w:ascii="Arial" w:eastAsia="Calibri" w:hAnsi="Arial" w:cs="Arial"/>
          <w:sz w:val="20"/>
          <w:szCs w:val="20"/>
        </w:rPr>
        <w:t xml:space="preserve">Tak, </w:t>
      </w:r>
      <w:r w:rsidR="00982B03" w:rsidRPr="000F5189">
        <w:rPr>
          <w:rFonts w:ascii="Arial" w:eastAsia="Calibri" w:hAnsi="Arial" w:cs="Arial"/>
          <w:sz w:val="20"/>
          <w:szCs w:val="20"/>
        </w:rPr>
        <w:t>Zamawiający dopuszcza, jednak wymaga odnotowania tego faktu w formularzu asortymentowo-cenowym w postaci „*” i przypisu.</w:t>
      </w:r>
    </w:p>
    <w:p w:rsidR="00A33A50" w:rsidRPr="00A33A50" w:rsidRDefault="00A33A50" w:rsidP="00C44E6C">
      <w:pPr>
        <w:spacing w:after="0"/>
        <w:jc w:val="both"/>
        <w:rPr>
          <w:rFonts w:ascii="Arial" w:eastAsia="Calibri" w:hAnsi="Arial" w:cs="Arial"/>
          <w:b/>
          <w:color w:val="000000"/>
          <w:sz w:val="20"/>
          <w:szCs w:val="20"/>
          <w14:numSpacing w14:val="proportional"/>
        </w:rPr>
      </w:pPr>
      <w:r w:rsidRPr="00A33A50">
        <w:rPr>
          <w:rFonts w:ascii="Arial" w:eastAsia="Calibri" w:hAnsi="Arial" w:cs="Arial"/>
          <w:b/>
          <w:color w:val="000000"/>
          <w:sz w:val="20"/>
          <w:szCs w:val="20"/>
          <w14:numSpacing w14:val="proportional"/>
        </w:rPr>
        <w:t xml:space="preserve">Pytanie 44 dotyczy pakietu nr 25 </w:t>
      </w:r>
    </w:p>
    <w:p w:rsidR="00A33A50" w:rsidRDefault="00A33A50" w:rsidP="00C44E6C">
      <w:pPr>
        <w:spacing w:after="0"/>
        <w:jc w:val="both"/>
        <w:rPr>
          <w:rFonts w:ascii="Arial" w:eastAsia="Calibri" w:hAnsi="Arial" w:cs="Arial"/>
          <w:color w:val="000000"/>
          <w:sz w:val="20"/>
          <w:szCs w:val="20"/>
          <w14:numSpacing w14:val="proportional"/>
        </w:rPr>
      </w:pPr>
      <w:r w:rsidRPr="00A33A50">
        <w:rPr>
          <w:rFonts w:ascii="Arial" w:eastAsia="Calibri" w:hAnsi="Arial" w:cs="Arial"/>
          <w:color w:val="000000"/>
          <w:sz w:val="20"/>
          <w:szCs w:val="20"/>
          <w14:numSpacing w14:val="proportional"/>
        </w:rPr>
        <w:t>Czy Zamawiający dopuści implanty:</w:t>
      </w:r>
    </w:p>
    <w:p w:rsidR="00A33A50" w:rsidRDefault="00A33A50" w:rsidP="00C44E6C">
      <w:pPr>
        <w:spacing w:after="0"/>
        <w:jc w:val="both"/>
        <w:rPr>
          <w:rFonts w:ascii="Arial" w:eastAsia="Calibri" w:hAnsi="Arial" w:cs="Arial"/>
          <w:color w:val="000000"/>
          <w:sz w:val="20"/>
          <w:szCs w:val="20"/>
          <w14:numSpacing w14:val="proportional"/>
        </w:rPr>
      </w:pPr>
      <w:r w:rsidRPr="00A33A50">
        <w:rPr>
          <w:rFonts w:ascii="Arial" w:eastAsia="Calibri" w:hAnsi="Arial" w:cs="Arial"/>
          <w:color w:val="000000"/>
          <w:sz w:val="20"/>
          <w:szCs w:val="20"/>
          <w14:numSpacing w14:val="proportional"/>
        </w:rPr>
        <w:t>- śruba wieloosiowa, samogwintująca o kącie wychylenia od osi o 30 stopni, gwint dwuzwojowy dla szybszego wprowadzania śruby, ujemny kąt pióra gwintu śruby;</w:t>
      </w:r>
    </w:p>
    <w:p w:rsidR="00A33A50" w:rsidRDefault="00A33A50" w:rsidP="00C44E6C">
      <w:pPr>
        <w:spacing w:after="0"/>
        <w:jc w:val="both"/>
        <w:rPr>
          <w:rFonts w:ascii="Arial" w:eastAsia="Calibri" w:hAnsi="Arial" w:cs="Arial"/>
          <w:color w:val="000000"/>
          <w:sz w:val="20"/>
          <w:szCs w:val="20"/>
          <w14:numSpacing w14:val="proportional"/>
        </w:rPr>
      </w:pPr>
      <w:r w:rsidRPr="00A33A50">
        <w:rPr>
          <w:rFonts w:ascii="Arial" w:eastAsia="Calibri" w:hAnsi="Arial" w:cs="Arial"/>
          <w:color w:val="000000"/>
          <w:sz w:val="20"/>
          <w:szCs w:val="20"/>
          <w14:numSpacing w14:val="proportional"/>
        </w:rPr>
        <w:t>- średnica śruby: 4.5mm; 5.0mm; 5,5mm; 6.5mm; 7.5mm, 8.5mm;</w:t>
      </w:r>
    </w:p>
    <w:p w:rsidR="00A33A50" w:rsidRDefault="00A33A50" w:rsidP="00C44E6C">
      <w:pPr>
        <w:spacing w:after="0"/>
        <w:jc w:val="both"/>
        <w:rPr>
          <w:rFonts w:ascii="Arial" w:eastAsia="Calibri" w:hAnsi="Arial" w:cs="Arial"/>
          <w:color w:val="000000"/>
          <w:sz w:val="20"/>
          <w:szCs w:val="20"/>
          <w14:numSpacing w14:val="proportional"/>
        </w:rPr>
      </w:pPr>
      <w:r w:rsidRPr="00A33A50">
        <w:rPr>
          <w:rFonts w:ascii="Arial" w:eastAsia="Calibri" w:hAnsi="Arial" w:cs="Arial"/>
          <w:color w:val="000000"/>
          <w:sz w:val="20"/>
          <w:szCs w:val="20"/>
          <w14:numSpacing w14:val="proportional"/>
        </w:rPr>
        <w:t xml:space="preserve">- długość śrub w zakresie: 20-120mm, nakrętka gwintowana, blokowanie nakrętki za pomocą klucza dynamometrycznego (8 </w:t>
      </w:r>
      <w:proofErr w:type="spellStart"/>
      <w:r w:rsidRPr="00A33A50">
        <w:rPr>
          <w:rFonts w:ascii="Arial" w:eastAsia="Calibri" w:hAnsi="Arial" w:cs="Arial"/>
          <w:color w:val="000000"/>
          <w:sz w:val="20"/>
          <w:szCs w:val="20"/>
          <w14:numSpacing w14:val="proportional"/>
        </w:rPr>
        <w:t>nM</w:t>
      </w:r>
      <w:proofErr w:type="spellEnd"/>
      <w:r w:rsidRPr="00A33A50">
        <w:rPr>
          <w:rFonts w:ascii="Arial" w:eastAsia="Calibri" w:hAnsi="Arial" w:cs="Arial"/>
          <w:color w:val="000000"/>
          <w:sz w:val="20"/>
          <w:szCs w:val="20"/>
          <w14:numSpacing w14:val="proportional"/>
        </w:rPr>
        <w:t>);</w:t>
      </w:r>
    </w:p>
    <w:p w:rsidR="00A33A50" w:rsidRDefault="00A33A50" w:rsidP="00C44E6C">
      <w:pPr>
        <w:spacing w:after="0"/>
        <w:jc w:val="both"/>
        <w:rPr>
          <w:rFonts w:ascii="Arial" w:eastAsia="Calibri" w:hAnsi="Arial" w:cs="Arial"/>
          <w:color w:val="000000"/>
          <w:sz w:val="20"/>
          <w:szCs w:val="20"/>
          <w14:numSpacing w14:val="proportional"/>
        </w:rPr>
      </w:pPr>
      <w:r w:rsidRPr="00A33A50">
        <w:rPr>
          <w:rFonts w:ascii="Arial" w:eastAsia="Calibri" w:hAnsi="Arial" w:cs="Arial"/>
          <w:color w:val="000000"/>
          <w:sz w:val="20"/>
          <w:szCs w:val="20"/>
          <w14:numSpacing w14:val="proportional"/>
        </w:rPr>
        <w:t>- w zestawie dostępne głowy śruby modułowej, o średnicy 12mm i możliwości redukcji o 10 i 30 mm;</w:t>
      </w:r>
    </w:p>
    <w:p w:rsidR="00A33A50" w:rsidRDefault="00A33A50" w:rsidP="00C44E6C">
      <w:pPr>
        <w:spacing w:after="0"/>
        <w:jc w:val="both"/>
        <w:rPr>
          <w:rFonts w:ascii="Arial" w:eastAsia="Calibri" w:hAnsi="Arial" w:cs="Arial"/>
          <w:color w:val="000000"/>
          <w:sz w:val="20"/>
          <w:szCs w:val="20"/>
          <w14:numSpacing w14:val="proportional"/>
        </w:rPr>
      </w:pPr>
      <w:r w:rsidRPr="00A33A50">
        <w:rPr>
          <w:rFonts w:ascii="Arial" w:eastAsia="Calibri" w:hAnsi="Arial" w:cs="Arial"/>
          <w:color w:val="000000"/>
          <w:sz w:val="20"/>
          <w:szCs w:val="20"/>
          <w14:numSpacing w14:val="proportional"/>
        </w:rPr>
        <w:t>- możliwość zastosowania pręta o średnicy 5.5mm oraz 6.0mm, długość pręta w zakresie 40 – 100mm, stopniowane co 5mm, 110-150mm stopniowane co 10 mm oraz pręty o długości 180, 200, 250 oraz 300mm;</w:t>
      </w:r>
    </w:p>
    <w:p w:rsidR="00A33A50" w:rsidRDefault="00A33A50" w:rsidP="00C44E6C">
      <w:pPr>
        <w:spacing w:after="0"/>
        <w:jc w:val="both"/>
        <w:rPr>
          <w:rFonts w:ascii="Arial" w:eastAsia="Calibri" w:hAnsi="Arial" w:cs="Arial"/>
          <w:color w:val="000000"/>
          <w:sz w:val="20"/>
          <w:szCs w:val="20"/>
          <w14:numSpacing w14:val="proportional"/>
        </w:rPr>
      </w:pPr>
      <w:r w:rsidRPr="00A33A50">
        <w:rPr>
          <w:rFonts w:ascii="Arial" w:eastAsia="Calibri" w:hAnsi="Arial" w:cs="Arial"/>
          <w:color w:val="000000"/>
          <w:sz w:val="20"/>
          <w:szCs w:val="20"/>
          <w14:numSpacing w14:val="proportional"/>
        </w:rPr>
        <w:t>-w instrumentarium narzędzia umożliwiające przeprowadzenie dystrakcji oraz kompresji na śrubie;</w:t>
      </w:r>
    </w:p>
    <w:p w:rsidR="00A33A50" w:rsidRPr="00A33A50" w:rsidRDefault="00A33A50" w:rsidP="00C44E6C">
      <w:pPr>
        <w:spacing w:after="0"/>
        <w:jc w:val="both"/>
        <w:rPr>
          <w:rFonts w:ascii="Arial" w:eastAsia="Calibri" w:hAnsi="Arial" w:cs="Arial"/>
          <w:color w:val="000000"/>
          <w:sz w:val="20"/>
          <w:szCs w:val="20"/>
          <w14:numSpacing w14:val="proportional"/>
        </w:rPr>
      </w:pPr>
      <w:r w:rsidRPr="00A33A50">
        <w:rPr>
          <w:rFonts w:ascii="Arial" w:eastAsia="Calibri" w:hAnsi="Arial" w:cs="Arial"/>
          <w:color w:val="000000"/>
          <w:sz w:val="20"/>
          <w:szCs w:val="20"/>
          <w14:numSpacing w14:val="proportional"/>
        </w:rPr>
        <w:t xml:space="preserve">- możliwość </w:t>
      </w:r>
      <w:proofErr w:type="spellStart"/>
      <w:r w:rsidRPr="00A33A50">
        <w:rPr>
          <w:rFonts w:ascii="Arial" w:eastAsia="Calibri" w:hAnsi="Arial" w:cs="Arial"/>
          <w:color w:val="000000"/>
          <w:sz w:val="20"/>
          <w:szCs w:val="20"/>
          <w14:numSpacing w14:val="proportional"/>
        </w:rPr>
        <w:t>reponowania</w:t>
      </w:r>
      <w:proofErr w:type="spellEnd"/>
      <w:r w:rsidRPr="00A33A50">
        <w:rPr>
          <w:rFonts w:ascii="Arial" w:eastAsia="Calibri" w:hAnsi="Arial" w:cs="Arial"/>
          <w:color w:val="000000"/>
          <w:sz w:val="20"/>
          <w:szCs w:val="20"/>
          <w14:numSpacing w14:val="proportional"/>
        </w:rPr>
        <w:t xml:space="preserve"> kręgozmyków?</w:t>
      </w:r>
    </w:p>
    <w:p w:rsidR="00EC4F95" w:rsidRPr="00A33A50" w:rsidRDefault="00A33A50" w:rsidP="00C44E6C">
      <w:pPr>
        <w:rPr>
          <w:rFonts w:ascii="Arial" w:hAnsi="Arial" w:cs="Arial"/>
          <w:b/>
          <w:sz w:val="20"/>
          <w:szCs w:val="20"/>
        </w:rPr>
      </w:pPr>
      <w:r w:rsidRPr="00A33A50">
        <w:rPr>
          <w:rFonts w:ascii="Arial" w:hAnsi="Arial" w:cs="Arial"/>
          <w:b/>
          <w:sz w:val="20"/>
          <w:szCs w:val="20"/>
        </w:rPr>
        <w:t>Odpowiedź:</w:t>
      </w:r>
      <w:r w:rsidR="00C44E6C">
        <w:rPr>
          <w:rFonts w:ascii="Arial" w:hAnsi="Arial" w:cs="Arial"/>
          <w:b/>
          <w:sz w:val="20"/>
          <w:szCs w:val="20"/>
        </w:rPr>
        <w:t xml:space="preserve"> </w:t>
      </w:r>
      <w:r w:rsidR="00C44E6C" w:rsidRPr="00C44E6C">
        <w:rPr>
          <w:rFonts w:ascii="Arial" w:hAnsi="Arial" w:cs="Arial"/>
          <w:sz w:val="20"/>
          <w:szCs w:val="20"/>
        </w:rPr>
        <w:t>Zamawiający nie dopuszcza.</w:t>
      </w:r>
      <w:r w:rsidR="00C44E6C">
        <w:rPr>
          <w:rFonts w:ascii="Arial" w:hAnsi="Arial" w:cs="Arial"/>
          <w:b/>
          <w:sz w:val="20"/>
          <w:szCs w:val="20"/>
        </w:rPr>
        <w:t xml:space="preserve"> </w:t>
      </w:r>
    </w:p>
    <w:p w:rsidR="006149F6" w:rsidRPr="006149F6" w:rsidRDefault="006149F6" w:rsidP="006149F6">
      <w:pPr>
        <w:spacing w:after="0" w:line="240" w:lineRule="auto"/>
        <w:ind w:left="360"/>
        <w:jc w:val="both"/>
        <w:rPr>
          <w:rFonts w:ascii="Arial" w:eastAsia="Times New Roman" w:hAnsi="Arial" w:cs="Arial"/>
          <w:bCs/>
          <w:iCs/>
          <w:color w:val="auto"/>
          <w:sz w:val="20"/>
          <w:szCs w:val="20"/>
          <w:lang w:eastAsia="pl-PL"/>
        </w:rPr>
      </w:pPr>
      <w:r w:rsidRPr="006149F6">
        <w:rPr>
          <w:rFonts w:ascii="Arial" w:eastAsia="Times New Roman" w:hAnsi="Arial" w:cs="Arial"/>
          <w:b/>
          <w:bCs/>
          <w:iCs/>
          <w:color w:val="auto"/>
          <w:sz w:val="20"/>
          <w:szCs w:val="20"/>
          <w:lang w:eastAsia="pl-PL"/>
        </w:rPr>
        <w:t xml:space="preserve"> </w:t>
      </w:r>
    </w:p>
    <w:p w:rsidR="006149F6" w:rsidRPr="006149F6" w:rsidRDefault="006149F6" w:rsidP="006149F6">
      <w:pPr>
        <w:spacing w:after="0" w:line="240" w:lineRule="auto"/>
        <w:ind w:left="360"/>
        <w:jc w:val="both"/>
        <w:rPr>
          <w:rFonts w:ascii="Arial" w:eastAsia="Times New Roman" w:hAnsi="Arial" w:cs="Arial"/>
          <w:bCs/>
          <w:iCs/>
          <w:color w:val="auto"/>
          <w:sz w:val="20"/>
          <w:szCs w:val="20"/>
          <w:lang w:eastAsia="pl-PL"/>
        </w:rPr>
      </w:pPr>
    </w:p>
    <w:p w:rsidR="002A6097" w:rsidRDefault="002A6097" w:rsidP="002A6097">
      <w:pPr>
        <w:spacing w:after="0" w:line="360" w:lineRule="auto"/>
        <w:ind w:right="-24"/>
        <w:jc w:val="both"/>
        <w:rPr>
          <w:rFonts w:ascii="Arial" w:hAnsi="Arial" w:cs="Arial"/>
          <w:sz w:val="20"/>
          <w:szCs w:val="20"/>
        </w:rPr>
      </w:pPr>
      <w:r w:rsidRPr="00181B46">
        <w:rPr>
          <w:rFonts w:ascii="Arial" w:eastAsia="Calibri" w:hAnsi="Arial" w:cs="Arial"/>
          <w:kern w:val="3"/>
          <w:sz w:val="20"/>
          <w:szCs w:val="20"/>
          <w:lang w:eastAsia="zh-CN"/>
        </w:rPr>
        <w:t xml:space="preserve">Jednocześnie Zamawiającym  </w:t>
      </w:r>
      <w:r>
        <w:rPr>
          <w:rFonts w:ascii="Arial" w:hAnsi="Arial" w:cs="Arial"/>
          <w:sz w:val="20"/>
          <w:szCs w:val="20"/>
        </w:rPr>
        <w:t>informuje, że w związku z udzielonymi odpowiedziami na pytania zmienia termin składania i otwarcia ofert w prowadzonym postępowaniu przetargowym.</w:t>
      </w:r>
    </w:p>
    <w:p w:rsidR="002A6097" w:rsidRDefault="002A6097" w:rsidP="002A6097">
      <w:pPr>
        <w:spacing w:after="0" w:line="360" w:lineRule="auto"/>
        <w:ind w:right="-24"/>
        <w:jc w:val="both"/>
        <w:rPr>
          <w:rFonts w:ascii="Arial" w:hAnsi="Arial" w:cs="Arial"/>
          <w:sz w:val="20"/>
          <w:szCs w:val="20"/>
        </w:rPr>
      </w:pPr>
    </w:p>
    <w:p w:rsidR="002A6097" w:rsidRDefault="002A6097" w:rsidP="002A6097">
      <w:pPr>
        <w:spacing w:after="0" w:line="360" w:lineRule="auto"/>
        <w:ind w:right="-24"/>
        <w:jc w:val="both"/>
        <w:rPr>
          <w:rFonts w:ascii="Arial" w:hAnsi="Arial" w:cs="Arial"/>
          <w:sz w:val="20"/>
          <w:szCs w:val="20"/>
        </w:rPr>
      </w:pPr>
      <w:r>
        <w:rPr>
          <w:rFonts w:ascii="Arial" w:hAnsi="Arial" w:cs="Arial"/>
          <w:sz w:val="20"/>
          <w:szCs w:val="20"/>
        </w:rPr>
        <w:t>Było: Termin składania i otwarcia ofert – 14.01.2021 r. godz. 10:00 / 11:00</w:t>
      </w:r>
    </w:p>
    <w:p w:rsidR="002A6097" w:rsidRDefault="002A6097" w:rsidP="002A6097">
      <w:pPr>
        <w:spacing w:after="0" w:line="360" w:lineRule="auto"/>
        <w:ind w:right="-24"/>
        <w:jc w:val="both"/>
        <w:rPr>
          <w:rFonts w:ascii="Arial" w:hAnsi="Arial" w:cs="Arial"/>
          <w:sz w:val="20"/>
          <w:szCs w:val="20"/>
        </w:rPr>
      </w:pPr>
      <w:r>
        <w:rPr>
          <w:rFonts w:ascii="Arial" w:hAnsi="Arial" w:cs="Arial"/>
          <w:sz w:val="20"/>
          <w:szCs w:val="20"/>
        </w:rPr>
        <w:t>Winno być: Termin składania i otwarcia ofert – 15.01.2021 r. godz. 10:00 / 11:00</w:t>
      </w:r>
    </w:p>
    <w:p w:rsidR="002A6097" w:rsidRPr="00EE47EC" w:rsidRDefault="002A6097" w:rsidP="002A6097">
      <w:pPr>
        <w:suppressAutoHyphens/>
        <w:autoSpaceDN w:val="0"/>
        <w:spacing w:after="0" w:line="360" w:lineRule="auto"/>
        <w:ind w:right="-24"/>
        <w:jc w:val="both"/>
        <w:textAlignment w:val="baseline"/>
        <w:rPr>
          <w:lang w:eastAsia="pl-PL"/>
        </w:rPr>
      </w:pPr>
    </w:p>
    <w:p w:rsidR="006149F6" w:rsidRPr="00E7257E" w:rsidRDefault="006149F6" w:rsidP="006149F6">
      <w:pPr>
        <w:rPr>
          <w:rFonts w:ascii="Arial" w:hAnsi="Arial" w:cs="Arial"/>
          <w:b/>
          <w:sz w:val="20"/>
          <w:szCs w:val="20"/>
        </w:rPr>
      </w:pPr>
    </w:p>
    <w:sectPr w:rsidR="006149F6" w:rsidRPr="00E7257E" w:rsidSect="007E3857">
      <w:headerReference w:type="even" r:id="rId8"/>
      <w:headerReference w:type="default" r:id="rId9"/>
      <w:headerReference w:type="firs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DF9" w:rsidRDefault="00D41DF9">
      <w:pPr>
        <w:spacing w:after="0" w:line="240" w:lineRule="auto"/>
      </w:pPr>
      <w:r>
        <w:separator/>
      </w:r>
    </w:p>
  </w:endnote>
  <w:endnote w:type="continuationSeparator" w:id="0">
    <w:p w:rsidR="00D41DF9" w:rsidRDefault="00D4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DF9" w:rsidRDefault="00D41DF9">
      <w:pPr>
        <w:spacing w:after="0" w:line="240" w:lineRule="auto"/>
      </w:pPr>
      <w:r>
        <w:separator/>
      </w:r>
    </w:p>
  </w:footnote>
  <w:footnote w:type="continuationSeparator" w:id="0">
    <w:p w:rsidR="00D41DF9" w:rsidRDefault="00D4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31C" w:rsidRDefault="00D41DF9">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49"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31C" w:rsidRDefault="00D41DF9">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0"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31C" w:rsidRDefault="00D41DF9">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1" type="#_x0000_t75" style="position:absolute;margin-left:0;margin-top:0;width:612.95pt;height:859.2pt;z-index:-251655168;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3"/>
    <w:multiLevelType w:val="singleLevel"/>
    <w:tmpl w:val="00000043"/>
    <w:name w:val="WW8Num67"/>
    <w:lvl w:ilvl="0">
      <w:start w:val="1"/>
      <w:numFmt w:val="bullet"/>
      <w:lvlText w:val="·"/>
      <w:lvlJc w:val="left"/>
      <w:pPr>
        <w:tabs>
          <w:tab w:val="num" w:pos="0"/>
        </w:tabs>
        <w:ind w:left="0" w:firstLine="0"/>
      </w:pPr>
      <w:rPr>
        <w:rFonts w:ascii="Arial" w:hAnsi="Arial"/>
        <w:color w:val="040404"/>
      </w:rPr>
    </w:lvl>
  </w:abstractNum>
  <w:abstractNum w:abstractNumId="1">
    <w:nsid w:val="08A010EB"/>
    <w:multiLevelType w:val="hybridMultilevel"/>
    <w:tmpl w:val="C3DEB1BC"/>
    <w:lvl w:ilvl="0" w:tplc="D404254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26931EA9"/>
    <w:multiLevelType w:val="hybridMultilevel"/>
    <w:tmpl w:val="D94820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3D461BA"/>
    <w:multiLevelType w:val="hybridMultilevel"/>
    <w:tmpl w:val="18049F08"/>
    <w:lvl w:ilvl="0" w:tplc="B6BE2DE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
    <w:nsid w:val="4E060AFF"/>
    <w:multiLevelType w:val="hybridMultilevel"/>
    <w:tmpl w:val="0C509A0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72336284"/>
    <w:multiLevelType w:val="hybridMultilevel"/>
    <w:tmpl w:val="5A9C9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303155B"/>
    <w:multiLevelType w:val="hybridMultilevel"/>
    <w:tmpl w:val="E5C44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153"/>
    <w:rsid w:val="000800B0"/>
    <w:rsid w:val="000E39B5"/>
    <w:rsid w:val="000F5189"/>
    <w:rsid w:val="00145701"/>
    <w:rsid w:val="001B7D74"/>
    <w:rsid w:val="001C3D4F"/>
    <w:rsid w:val="001D136D"/>
    <w:rsid w:val="00225366"/>
    <w:rsid w:val="00250333"/>
    <w:rsid w:val="002A6097"/>
    <w:rsid w:val="002B6A97"/>
    <w:rsid w:val="002B6C09"/>
    <w:rsid w:val="002D1C5E"/>
    <w:rsid w:val="00393D2B"/>
    <w:rsid w:val="003C76C2"/>
    <w:rsid w:val="00467F7E"/>
    <w:rsid w:val="00470C81"/>
    <w:rsid w:val="00471821"/>
    <w:rsid w:val="004C039F"/>
    <w:rsid w:val="004C1C4B"/>
    <w:rsid w:val="004E6504"/>
    <w:rsid w:val="005157A8"/>
    <w:rsid w:val="00556946"/>
    <w:rsid w:val="005875AF"/>
    <w:rsid w:val="005A311A"/>
    <w:rsid w:val="005A5A58"/>
    <w:rsid w:val="006149F6"/>
    <w:rsid w:val="006B560B"/>
    <w:rsid w:val="00722EB6"/>
    <w:rsid w:val="00795260"/>
    <w:rsid w:val="007B639A"/>
    <w:rsid w:val="007E2FF5"/>
    <w:rsid w:val="008052C6"/>
    <w:rsid w:val="0085638D"/>
    <w:rsid w:val="00904815"/>
    <w:rsid w:val="00922B6F"/>
    <w:rsid w:val="00931135"/>
    <w:rsid w:val="00932784"/>
    <w:rsid w:val="00973895"/>
    <w:rsid w:val="00982B03"/>
    <w:rsid w:val="009A5272"/>
    <w:rsid w:val="009C477B"/>
    <w:rsid w:val="009E0572"/>
    <w:rsid w:val="00A33A50"/>
    <w:rsid w:val="00A85F29"/>
    <w:rsid w:val="00AC0E90"/>
    <w:rsid w:val="00AF3568"/>
    <w:rsid w:val="00B14D52"/>
    <w:rsid w:val="00B45CA9"/>
    <w:rsid w:val="00B6593D"/>
    <w:rsid w:val="00BC7153"/>
    <w:rsid w:val="00BE2514"/>
    <w:rsid w:val="00C10FC9"/>
    <w:rsid w:val="00C44E6C"/>
    <w:rsid w:val="00C65580"/>
    <w:rsid w:val="00C853FF"/>
    <w:rsid w:val="00CA2EC4"/>
    <w:rsid w:val="00D03328"/>
    <w:rsid w:val="00D06956"/>
    <w:rsid w:val="00D22FBF"/>
    <w:rsid w:val="00D41DF9"/>
    <w:rsid w:val="00D41F1A"/>
    <w:rsid w:val="00D604C3"/>
    <w:rsid w:val="00D81A0F"/>
    <w:rsid w:val="00DE7970"/>
    <w:rsid w:val="00E0797A"/>
    <w:rsid w:val="00E45EDF"/>
    <w:rsid w:val="00E50C93"/>
    <w:rsid w:val="00E56337"/>
    <w:rsid w:val="00E7257E"/>
    <w:rsid w:val="00E72C5E"/>
    <w:rsid w:val="00EA10C9"/>
    <w:rsid w:val="00EC4F95"/>
    <w:rsid w:val="00F26678"/>
    <w:rsid w:val="00F30D4F"/>
    <w:rsid w:val="00F3380B"/>
    <w:rsid w:val="00F656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5CA9"/>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5C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5CA9"/>
    <w:rPr>
      <w:color w:val="00000A"/>
    </w:rPr>
  </w:style>
  <w:style w:type="paragraph" w:customStyle="1" w:styleId="Standard">
    <w:name w:val="Standard"/>
    <w:rsid w:val="00B45CA9"/>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Domylne">
    <w:name w:val="Domyślne"/>
    <w:rsid w:val="00B45CA9"/>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pl-PL"/>
    </w:rPr>
  </w:style>
  <w:style w:type="paragraph" w:styleId="Tekstdymka">
    <w:name w:val="Balloon Text"/>
    <w:basedOn w:val="Normalny"/>
    <w:link w:val="TekstdymkaZnak"/>
    <w:uiPriority w:val="99"/>
    <w:semiHidden/>
    <w:unhideWhenUsed/>
    <w:rsid w:val="00DE79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7970"/>
    <w:rPr>
      <w:rFonts w:ascii="Tahoma" w:hAnsi="Tahoma" w:cs="Tahoma"/>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5CA9"/>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5C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5CA9"/>
    <w:rPr>
      <w:color w:val="00000A"/>
    </w:rPr>
  </w:style>
  <w:style w:type="paragraph" w:customStyle="1" w:styleId="Standard">
    <w:name w:val="Standard"/>
    <w:rsid w:val="00B45CA9"/>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Domylne">
    <w:name w:val="Domyślne"/>
    <w:rsid w:val="00B45CA9"/>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pl-PL"/>
    </w:rPr>
  </w:style>
  <w:style w:type="paragraph" w:styleId="Tekstdymka">
    <w:name w:val="Balloon Text"/>
    <w:basedOn w:val="Normalny"/>
    <w:link w:val="TekstdymkaZnak"/>
    <w:uiPriority w:val="99"/>
    <w:semiHidden/>
    <w:unhideWhenUsed/>
    <w:rsid w:val="00DE79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7970"/>
    <w:rPr>
      <w:rFonts w:ascii="Tahoma"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17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6</Pages>
  <Words>3129</Words>
  <Characters>18778</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31</cp:revision>
  <cp:lastPrinted>2020-12-01T12:55:00Z</cp:lastPrinted>
  <dcterms:created xsi:type="dcterms:W3CDTF">2020-09-02T05:51:00Z</dcterms:created>
  <dcterms:modified xsi:type="dcterms:W3CDTF">2021-01-08T12:29:00Z</dcterms:modified>
</cp:coreProperties>
</file>