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95" w:rsidRDefault="005D2C95">
      <w:pPr>
        <w:pStyle w:val="Textbody"/>
        <w:tabs>
          <w:tab w:val="left" w:pos="708"/>
        </w:tabs>
        <w:jc w:val="center"/>
        <w:rPr>
          <w:rFonts w:ascii="Arial" w:hAnsi="Arial" w:cs="Arial"/>
          <w:b/>
          <w:szCs w:val="24"/>
        </w:rPr>
      </w:pPr>
    </w:p>
    <w:p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rsidR="005D2C95" w:rsidRDefault="005D2C95">
      <w:pPr>
        <w:pStyle w:val="Textbody"/>
        <w:tabs>
          <w:tab w:val="left" w:pos="708"/>
        </w:tabs>
        <w:jc w:val="center"/>
        <w:rPr>
          <w:rFonts w:ascii="Arial" w:eastAsia="Arial Unicode MS" w:hAnsi="Arial" w:cs="Arial"/>
          <w:b/>
          <w:sz w:val="28"/>
          <w:szCs w:val="28"/>
        </w:rPr>
      </w:pPr>
    </w:p>
    <w:p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5D2C95" w:rsidRDefault="005D2C95">
      <w:pPr>
        <w:pStyle w:val="Tekstpodstawowy2"/>
        <w:spacing w:line="276" w:lineRule="auto"/>
        <w:rPr>
          <w:rFonts w:ascii="Arial" w:eastAsia="Calibri" w:hAnsi="Arial" w:cs="Arial"/>
          <w:b/>
          <w:spacing w:val="20"/>
          <w:sz w:val="22"/>
          <w:szCs w:val="24"/>
          <w:lang w:eastAsia="en-US"/>
        </w:rPr>
      </w:pPr>
    </w:p>
    <w:p w:rsidR="005D2C95" w:rsidRDefault="005D2C95">
      <w:pPr>
        <w:pStyle w:val="Tekstpodstawowy2"/>
        <w:spacing w:line="276" w:lineRule="auto"/>
        <w:rPr>
          <w:rFonts w:ascii="Arial" w:eastAsia="Calibri" w:hAnsi="Arial" w:cs="Arial"/>
          <w:b/>
          <w:sz w:val="22"/>
          <w:szCs w:val="24"/>
          <w:lang w:eastAsia="en-US"/>
        </w:rPr>
      </w:pPr>
    </w:p>
    <w:p w:rsidR="005D2C95" w:rsidRDefault="005D2C95">
      <w:pPr>
        <w:pStyle w:val="Tekstpodstawowy2"/>
        <w:spacing w:line="276" w:lineRule="auto"/>
        <w:rPr>
          <w:rFonts w:ascii="Arial" w:eastAsia="Calibri" w:hAnsi="Arial" w:cs="Arial"/>
          <w:b/>
          <w:sz w:val="22"/>
          <w:szCs w:val="24"/>
          <w:lang w:eastAsia="en-US"/>
        </w:rPr>
      </w:pPr>
    </w:p>
    <w:p w:rsidR="002F7C54" w:rsidRPr="002F7C54" w:rsidRDefault="002F7C54" w:rsidP="002F7C54">
      <w:pPr>
        <w:widowControl/>
        <w:suppressAutoHyphens w:val="0"/>
        <w:autoSpaceDN/>
        <w:spacing w:line="276" w:lineRule="auto"/>
        <w:jc w:val="center"/>
        <w:rPr>
          <w:rFonts w:ascii="Arial" w:eastAsia="Calibri" w:hAnsi="Arial"/>
          <w:b/>
          <w:sz w:val="28"/>
          <w:szCs w:val="28"/>
        </w:rPr>
      </w:pPr>
    </w:p>
    <w:p w:rsidR="002F7C54" w:rsidRPr="002F7C54" w:rsidRDefault="002F7C54" w:rsidP="002F7C54">
      <w:pPr>
        <w:widowControl/>
        <w:suppressAutoHyphens w:val="0"/>
        <w:autoSpaceDN/>
        <w:spacing w:line="276" w:lineRule="auto"/>
        <w:jc w:val="center"/>
        <w:rPr>
          <w:rFonts w:ascii="Arial" w:eastAsia="Calibri" w:hAnsi="Arial"/>
          <w:b/>
          <w:sz w:val="28"/>
          <w:szCs w:val="28"/>
        </w:rPr>
      </w:pPr>
    </w:p>
    <w:p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sprzętu jednorazowego </w:t>
      </w:r>
    </w:p>
    <w:p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 xml:space="preserve">dla potrzeb </w:t>
      </w:r>
      <w:r w:rsidR="00F57656">
        <w:rPr>
          <w:rFonts w:ascii="Arial" w:eastAsia="Calibri" w:hAnsi="Arial"/>
          <w:b/>
          <w:sz w:val="28"/>
          <w:szCs w:val="28"/>
        </w:rPr>
        <w:t>Szpitala Powiatowego w Zawierciu – 4 pakiety</w:t>
      </w:r>
    </w:p>
    <w:p w:rsidR="005D2C95" w:rsidRDefault="005D2C95">
      <w:pPr>
        <w:widowControl/>
        <w:suppressAutoHyphens w:val="0"/>
        <w:autoSpaceDN/>
        <w:spacing w:line="276" w:lineRule="auto"/>
        <w:jc w:val="center"/>
        <w:rPr>
          <w:rFonts w:eastAsia="Times New Roman"/>
          <w:kern w:val="0"/>
          <w:sz w:val="32"/>
          <w:szCs w:val="32"/>
          <w:lang w:eastAsia="pl-PL" w:bidi="ar-SA"/>
        </w:rPr>
      </w:pPr>
    </w:p>
    <w:p w:rsidR="005D2C95" w:rsidRDefault="00F57656">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2F7C54">
        <w:rPr>
          <w:rFonts w:ascii="Arial" w:eastAsia="Arial" w:hAnsi="Arial"/>
          <w:kern w:val="0"/>
          <w:sz w:val="28"/>
          <w:szCs w:val="20"/>
          <w:u w:val="single"/>
          <w:lang w:eastAsia="pl-PL" w:bidi="ar-SA"/>
        </w:rPr>
        <w:t>7</w:t>
      </w:r>
      <w:r>
        <w:rPr>
          <w:rFonts w:ascii="Arial" w:eastAsia="Arial" w:hAnsi="Arial"/>
          <w:kern w:val="0"/>
          <w:sz w:val="28"/>
          <w:szCs w:val="20"/>
          <w:u w:val="single"/>
          <w:lang w:eastAsia="pl-PL" w:bidi="ar-SA"/>
        </w:rPr>
        <w:t>2</w:t>
      </w:r>
      <w:r w:rsidR="007F4CCD">
        <w:rPr>
          <w:rFonts w:ascii="Arial" w:eastAsia="Arial" w:hAnsi="Arial"/>
          <w:kern w:val="0"/>
          <w:sz w:val="28"/>
          <w:szCs w:val="20"/>
          <w:u w:val="single"/>
          <w:lang w:eastAsia="pl-PL" w:bidi="ar-SA"/>
        </w:rPr>
        <w:t>/2022</w:t>
      </w: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C70E1E">
        <w:rPr>
          <w:rFonts w:ascii="Arial" w:eastAsia="Arial" w:hAnsi="Arial"/>
          <w:kern w:val="0"/>
          <w:szCs w:val="20"/>
          <w:lang w:eastAsia="pl-PL" w:bidi="ar-SA"/>
        </w:rPr>
        <w:t xml:space="preserve"> </w:t>
      </w:r>
      <w:r w:rsidR="00206FBD">
        <w:rPr>
          <w:rFonts w:ascii="Arial" w:eastAsia="Arial" w:hAnsi="Arial"/>
          <w:kern w:val="0"/>
          <w:szCs w:val="20"/>
          <w:lang w:val="en-US" w:eastAsia="pl-PL" w:bidi="ar-SA"/>
        </w:rPr>
        <w:t>11</w:t>
      </w:r>
      <w:r w:rsidR="00C70E1E">
        <w:rPr>
          <w:rFonts w:ascii="Arial" w:eastAsia="Arial" w:hAnsi="Arial"/>
          <w:kern w:val="0"/>
          <w:szCs w:val="20"/>
          <w:lang w:val="en-US" w:eastAsia="pl-PL" w:bidi="ar-SA"/>
        </w:rPr>
        <w:t>.11</w:t>
      </w:r>
      <w:r>
        <w:rPr>
          <w:rFonts w:ascii="Arial" w:eastAsia="Arial" w:hAnsi="Arial"/>
          <w:kern w:val="0"/>
          <w:szCs w:val="20"/>
          <w:lang w:eastAsia="pl-PL" w:bidi="ar-SA"/>
        </w:rPr>
        <w:t>.2022 r.</w:t>
      </w:r>
    </w:p>
    <w:p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rsidR="005D2C95" w:rsidRDefault="007F4CCD">
      <w:pPr>
        <w:pStyle w:val="Standard"/>
        <w:spacing w:after="0"/>
        <w:jc w:val="both"/>
        <w:rPr>
          <w:rFonts w:ascii="Arial" w:hAnsi="Arial" w:cs="Arial"/>
        </w:rPr>
      </w:pPr>
      <w:r>
        <w:rPr>
          <w:rFonts w:ascii="Arial" w:hAnsi="Arial" w:cs="Arial"/>
        </w:rPr>
        <w:t>Szpital Powiatowy w Zawierciu</w:t>
      </w:r>
    </w:p>
    <w:p w:rsidR="005D2C95" w:rsidRDefault="007F4CCD">
      <w:pPr>
        <w:pStyle w:val="Standard"/>
        <w:spacing w:after="0"/>
        <w:jc w:val="both"/>
        <w:rPr>
          <w:rFonts w:ascii="Arial" w:hAnsi="Arial" w:cs="Arial"/>
        </w:rPr>
      </w:pPr>
      <w:r>
        <w:rPr>
          <w:rFonts w:ascii="Arial" w:hAnsi="Arial" w:cs="Arial"/>
        </w:rPr>
        <w:t>ul. Miodowa 14, 42-400 Zawiercie</w:t>
      </w:r>
    </w:p>
    <w:p w:rsidR="005D2C95" w:rsidRDefault="007F4CCD">
      <w:pPr>
        <w:pStyle w:val="Standard"/>
        <w:spacing w:after="0"/>
        <w:jc w:val="both"/>
        <w:rPr>
          <w:rFonts w:ascii="Arial" w:hAnsi="Arial" w:cs="Arial"/>
          <w:lang w:val="en-US"/>
        </w:rPr>
      </w:pPr>
      <w:r>
        <w:rPr>
          <w:rFonts w:ascii="Arial" w:hAnsi="Arial" w:cs="Arial"/>
          <w:lang w:val="en-US"/>
        </w:rPr>
        <w:t>e-mail: zampub@szpitalzawiercie.pl</w:t>
      </w:r>
    </w:p>
    <w:p w:rsidR="005D2C95" w:rsidRDefault="007F4CCD">
      <w:pPr>
        <w:pStyle w:val="Standard"/>
        <w:spacing w:after="0"/>
        <w:jc w:val="both"/>
        <w:rPr>
          <w:rFonts w:ascii="Arial" w:hAnsi="Arial" w:cs="Arial"/>
          <w:lang w:val="en-US"/>
        </w:rPr>
      </w:pPr>
      <w:r>
        <w:rPr>
          <w:rFonts w:ascii="Arial" w:hAnsi="Arial" w:cs="Arial"/>
          <w:lang w:val="en-US"/>
        </w:rPr>
        <w:t>tel. 32 67 40 361</w:t>
      </w:r>
    </w:p>
    <w:p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rsidR="005D2C95" w:rsidRDefault="007F4CC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w:t>
      </w:r>
      <w:r w:rsidR="00F57656">
        <w:rPr>
          <w:rFonts w:ascii="Arial" w:hAnsi="Arial" w:cs="Arial"/>
        </w:rPr>
        <w:t xml:space="preserve"> z </w:t>
      </w:r>
      <w:proofErr w:type="spellStart"/>
      <w:r w:rsidR="00F57656">
        <w:rPr>
          <w:rFonts w:ascii="Arial" w:hAnsi="Arial" w:cs="Arial"/>
        </w:rPr>
        <w:t>późn</w:t>
      </w:r>
      <w:proofErr w:type="spellEnd"/>
      <w:r w:rsidR="00F57656">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1"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dostawa sprzętu jednorazowego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57656">
        <w:rPr>
          <w:rFonts w:ascii="Arial" w:hAnsi="Arial" w:cs="Arial"/>
          <w:sz w:val="22"/>
          <w:szCs w:val="22"/>
        </w:rPr>
        <w:t>amówienia został podzielony na 4</w:t>
      </w:r>
      <w:r w:rsidR="00444FE8">
        <w:rPr>
          <w:rFonts w:ascii="Arial" w:hAnsi="Arial" w:cs="Arial"/>
          <w:sz w:val="22"/>
          <w:szCs w:val="22"/>
        </w:rPr>
        <w:t xml:space="preserve"> pakiety:</w:t>
      </w:r>
    </w:p>
    <w:p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F57656" w:rsidRPr="00F57656">
        <w:rPr>
          <w:rFonts w:ascii="Arial" w:hAnsi="Arial" w:cs="Arial"/>
          <w:sz w:val="22"/>
          <w:szCs w:val="22"/>
        </w:rPr>
        <w:t>Rurki intubacyjne do przedłużonych intubacji</w:t>
      </w:r>
    </w:p>
    <w:p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F37AB9">
        <w:rPr>
          <w:rFonts w:ascii="Arial" w:hAnsi="Arial" w:cs="Arial"/>
          <w:sz w:val="22"/>
          <w:szCs w:val="22"/>
        </w:rPr>
        <w:t>Osprzęt do stanowiska</w:t>
      </w:r>
      <w:r w:rsidR="00F57656" w:rsidRPr="00F57656">
        <w:rPr>
          <w:rFonts w:ascii="Arial" w:hAnsi="Arial" w:cs="Arial"/>
          <w:sz w:val="22"/>
          <w:szCs w:val="22"/>
        </w:rPr>
        <w:t xml:space="preserve"> do resuscytacji noworodka (Panda </w:t>
      </w:r>
      <w:proofErr w:type="spellStart"/>
      <w:r w:rsidR="00F57656" w:rsidRPr="00F57656">
        <w:rPr>
          <w:rFonts w:ascii="Arial" w:hAnsi="Arial" w:cs="Arial"/>
          <w:sz w:val="22"/>
          <w:szCs w:val="22"/>
        </w:rPr>
        <w:t>Warmer</w:t>
      </w:r>
      <w:proofErr w:type="spellEnd"/>
      <w:r w:rsidR="00F57656" w:rsidRPr="00F57656">
        <w:rPr>
          <w:rFonts w:ascii="Arial" w:hAnsi="Arial" w:cs="Arial"/>
          <w:sz w:val="22"/>
          <w:szCs w:val="22"/>
        </w:rPr>
        <w:t>)</w:t>
      </w:r>
    </w:p>
    <w:p w:rsidR="000D1285" w:rsidRDefault="000D1285">
      <w:pPr>
        <w:pStyle w:val="Akapitzlist"/>
        <w:widowControl w:val="0"/>
        <w:autoSpaceDN/>
        <w:spacing w:line="276" w:lineRule="auto"/>
        <w:ind w:left="426"/>
        <w:contextualSpacing/>
        <w:jc w:val="both"/>
        <w:textAlignment w:val="auto"/>
        <w:rPr>
          <w:rFonts w:ascii="Arial" w:hAnsi="Arial" w:cs="Arial"/>
          <w:sz w:val="22"/>
          <w:szCs w:val="22"/>
        </w:rPr>
      </w:pPr>
      <w:r w:rsidRPr="000D1285">
        <w:rPr>
          <w:rFonts w:ascii="Arial" w:hAnsi="Arial" w:cs="Arial"/>
          <w:sz w:val="22"/>
          <w:szCs w:val="22"/>
        </w:rPr>
        <w:t xml:space="preserve">Pakiet </w:t>
      </w:r>
      <w:r>
        <w:rPr>
          <w:rFonts w:ascii="Arial" w:hAnsi="Arial" w:cs="Arial"/>
          <w:sz w:val="22"/>
          <w:szCs w:val="22"/>
        </w:rPr>
        <w:t xml:space="preserve">nr </w:t>
      </w:r>
      <w:r w:rsidRPr="000D1285">
        <w:rPr>
          <w:rFonts w:ascii="Arial" w:hAnsi="Arial" w:cs="Arial"/>
          <w:sz w:val="22"/>
          <w:szCs w:val="22"/>
        </w:rPr>
        <w:t>3</w:t>
      </w:r>
      <w:r>
        <w:rPr>
          <w:rFonts w:ascii="Arial" w:hAnsi="Arial" w:cs="Arial"/>
          <w:sz w:val="22"/>
          <w:szCs w:val="22"/>
        </w:rPr>
        <w:t xml:space="preserve"> </w:t>
      </w:r>
      <w:r w:rsidRPr="000D1285">
        <w:rPr>
          <w:rFonts w:ascii="Arial" w:hAnsi="Arial" w:cs="Arial"/>
          <w:sz w:val="22"/>
          <w:szCs w:val="22"/>
        </w:rPr>
        <w:t>– Testy płatkowe</w:t>
      </w:r>
    </w:p>
    <w:p w:rsidR="000D1285" w:rsidRDefault="000D1285">
      <w:pPr>
        <w:pStyle w:val="Akapitzlist"/>
        <w:widowControl w:val="0"/>
        <w:autoSpaceDN/>
        <w:spacing w:line="276" w:lineRule="auto"/>
        <w:ind w:left="426"/>
        <w:contextualSpacing/>
        <w:jc w:val="both"/>
        <w:textAlignment w:val="auto"/>
        <w:rPr>
          <w:rFonts w:ascii="Arial" w:hAnsi="Arial" w:cs="Arial"/>
          <w:sz w:val="22"/>
          <w:szCs w:val="22"/>
        </w:rPr>
      </w:pPr>
      <w:r w:rsidRPr="000D1285">
        <w:rPr>
          <w:rFonts w:ascii="Arial" w:hAnsi="Arial" w:cs="Arial"/>
          <w:sz w:val="22"/>
          <w:szCs w:val="22"/>
        </w:rPr>
        <w:t>Pakiet nr 4</w:t>
      </w:r>
      <w:r w:rsidR="004D6821">
        <w:rPr>
          <w:rFonts w:ascii="Arial" w:hAnsi="Arial" w:cs="Arial"/>
          <w:sz w:val="22"/>
          <w:szCs w:val="22"/>
        </w:rPr>
        <w:t xml:space="preserve"> </w:t>
      </w:r>
      <w:r w:rsidRPr="000D1285">
        <w:rPr>
          <w:rFonts w:ascii="Arial" w:hAnsi="Arial" w:cs="Arial"/>
          <w:sz w:val="22"/>
          <w:szCs w:val="22"/>
        </w:rPr>
        <w:t>– Układ oddechowy I</w:t>
      </w:r>
    </w:p>
    <w:p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rsidR="000D1285" w:rsidRPr="000D1285" w:rsidRDefault="007F4CCD" w:rsidP="000D1285">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rsidR="000D1285" w:rsidRPr="000D1285" w:rsidRDefault="000C0CB6" w:rsidP="000D1285">
      <w:pPr>
        <w:ind w:left="720"/>
        <w:rPr>
          <w:rFonts w:ascii="Arial" w:hAnsi="Arial"/>
          <w:sz w:val="22"/>
          <w:szCs w:val="22"/>
        </w:rPr>
      </w:pPr>
      <w:hyperlink r:id="rId12" w:history="1">
        <w:r w:rsidR="000D1285" w:rsidRPr="000D1285">
          <w:rPr>
            <w:rStyle w:val="Hipercze"/>
            <w:rFonts w:ascii="Arial" w:hAnsi="Arial"/>
            <w:color w:val="000000" w:themeColor="text1"/>
            <w:sz w:val="22"/>
            <w:szCs w:val="22"/>
            <w:u w:val="none"/>
          </w:rPr>
          <w:t>33172000-6</w:t>
        </w:r>
      </w:hyperlink>
      <w:r w:rsidR="000D1285" w:rsidRPr="000D1285">
        <w:rPr>
          <w:rFonts w:ascii="Arial" w:hAnsi="Arial"/>
          <w:color w:val="000000" w:themeColor="text1"/>
          <w:sz w:val="22"/>
          <w:szCs w:val="22"/>
        </w:rPr>
        <w:t xml:space="preserve"> Ur</w:t>
      </w:r>
      <w:r w:rsidR="000D1285" w:rsidRPr="000D1285">
        <w:rPr>
          <w:rFonts w:ascii="Arial" w:hAnsi="Arial"/>
          <w:sz w:val="22"/>
          <w:szCs w:val="22"/>
        </w:rPr>
        <w:t xml:space="preserve">ządzenia do anestezji i resuscytacji </w:t>
      </w:r>
    </w:p>
    <w:p w:rsidR="000D1285" w:rsidRPr="000D1285" w:rsidRDefault="000C0CB6" w:rsidP="000D1285">
      <w:pPr>
        <w:ind w:left="720"/>
        <w:rPr>
          <w:rFonts w:ascii="Arial" w:hAnsi="Arial"/>
          <w:sz w:val="22"/>
          <w:szCs w:val="22"/>
        </w:rPr>
      </w:pPr>
      <w:hyperlink r:id="rId13" w:history="1">
        <w:r w:rsidR="000D1285" w:rsidRPr="000D1285">
          <w:rPr>
            <w:rStyle w:val="Hipercze"/>
            <w:rFonts w:ascii="Arial" w:hAnsi="Arial"/>
            <w:color w:val="000000" w:themeColor="text1"/>
            <w:sz w:val="22"/>
            <w:szCs w:val="22"/>
            <w:u w:val="none"/>
          </w:rPr>
          <w:t>33172200-8</w:t>
        </w:r>
      </w:hyperlink>
      <w:r w:rsidR="000D1285" w:rsidRPr="000D1285">
        <w:rPr>
          <w:rFonts w:ascii="Arial" w:hAnsi="Arial"/>
          <w:sz w:val="22"/>
          <w:szCs w:val="22"/>
        </w:rPr>
        <w:t xml:space="preserve"> Urządzenia do resuscytacji </w:t>
      </w:r>
    </w:p>
    <w:p w:rsidR="000D1285" w:rsidRPr="000D1285" w:rsidRDefault="000C0CB6" w:rsidP="000D1285">
      <w:pPr>
        <w:ind w:left="720"/>
        <w:rPr>
          <w:rFonts w:ascii="Arial" w:hAnsi="Arial"/>
          <w:sz w:val="22"/>
          <w:szCs w:val="22"/>
        </w:rPr>
      </w:pPr>
      <w:hyperlink r:id="rId14" w:history="1">
        <w:r w:rsidR="000D1285" w:rsidRPr="000D1285">
          <w:rPr>
            <w:rStyle w:val="Hipercze"/>
            <w:rFonts w:ascii="Arial" w:hAnsi="Arial"/>
            <w:color w:val="000000" w:themeColor="text1"/>
            <w:sz w:val="22"/>
            <w:szCs w:val="22"/>
            <w:u w:val="none"/>
          </w:rPr>
          <w:t>33694000-1</w:t>
        </w:r>
      </w:hyperlink>
      <w:r w:rsidR="000D1285" w:rsidRPr="000D1285">
        <w:rPr>
          <w:rFonts w:ascii="Arial" w:hAnsi="Arial"/>
          <w:color w:val="000000" w:themeColor="text1"/>
          <w:sz w:val="22"/>
          <w:szCs w:val="22"/>
        </w:rPr>
        <w:t xml:space="preserve"> </w:t>
      </w:r>
      <w:r w:rsidR="000D1285" w:rsidRPr="000D1285">
        <w:rPr>
          <w:rFonts w:ascii="Arial" w:hAnsi="Arial"/>
          <w:sz w:val="22"/>
          <w:szCs w:val="22"/>
        </w:rPr>
        <w:t xml:space="preserve">Czynniki diagnostyczne </w:t>
      </w:r>
    </w:p>
    <w:p w:rsidR="000D1285" w:rsidRPr="000D1285" w:rsidRDefault="000C0CB6" w:rsidP="000D1285">
      <w:pPr>
        <w:ind w:left="720"/>
        <w:rPr>
          <w:rFonts w:ascii="Arial" w:hAnsi="Arial"/>
          <w:sz w:val="22"/>
          <w:szCs w:val="22"/>
        </w:rPr>
      </w:pPr>
      <w:hyperlink r:id="rId15" w:history="1">
        <w:r w:rsidR="000D1285" w:rsidRPr="000D1285">
          <w:rPr>
            <w:rStyle w:val="Hipercze"/>
            <w:rFonts w:ascii="Arial" w:hAnsi="Arial"/>
            <w:color w:val="000000" w:themeColor="text1"/>
            <w:sz w:val="22"/>
            <w:szCs w:val="22"/>
            <w:u w:val="none"/>
          </w:rPr>
          <w:t>33157400-9</w:t>
        </w:r>
      </w:hyperlink>
      <w:r w:rsidR="000D1285" w:rsidRPr="000D1285">
        <w:rPr>
          <w:rFonts w:ascii="Arial" w:hAnsi="Arial"/>
          <w:sz w:val="22"/>
          <w:szCs w:val="22"/>
        </w:rPr>
        <w:t xml:space="preserve"> Medyczna aparatura oddechowa </w:t>
      </w:r>
    </w:p>
    <w:p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w:t>
      </w:r>
      <w:r>
        <w:rPr>
          <w:rFonts w:ascii="Arial" w:hAnsi="Arial" w:cs="Arial"/>
        </w:rPr>
        <w:lastRenderedPageBreak/>
        <w:t xml:space="preserve">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794"/>
        </w:trPr>
        <w:tc>
          <w:tcPr>
            <w:tcW w:w="10485" w:type="dxa"/>
            <w:shd w:val="pct10" w:color="auto" w:fill="auto"/>
            <w:vAlign w:val="center"/>
          </w:tcPr>
          <w:p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lastRenderedPageBreak/>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t>
      </w:r>
      <w:r>
        <w:rPr>
          <w:rFonts w:ascii="Arial" w:hAnsi="Arial"/>
          <w:sz w:val="22"/>
          <w:szCs w:val="22"/>
        </w:rPr>
        <w:lastRenderedPageBreak/>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845"/>
        </w:trPr>
        <w:tc>
          <w:tcPr>
            <w:tcW w:w="10485" w:type="dxa"/>
            <w:shd w:val="clear" w:color="auto" w:fill="D9D9D9"/>
            <w:vAlign w:val="center"/>
          </w:tcPr>
          <w:p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rsidR="005D2C95" w:rsidRDefault="005D2C95">
            <w:pPr>
              <w:tabs>
                <w:tab w:val="left" w:pos="567"/>
              </w:tabs>
              <w:spacing w:line="276" w:lineRule="auto"/>
              <w:ind w:left="425" w:hanging="425"/>
              <w:rPr>
                <w:rFonts w:ascii="Arial" w:eastAsia="Arial" w:hAnsi="Arial"/>
                <w:b/>
                <w:sz w:val="22"/>
                <w:szCs w:val="22"/>
              </w:rPr>
            </w:pPr>
          </w:p>
        </w:tc>
      </w:tr>
    </w:tbl>
    <w:p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rsidR="005D2C95" w:rsidRPr="002F4325" w:rsidRDefault="005D2C95">
      <w:pPr>
        <w:widowControl/>
        <w:suppressAutoHyphens w:val="0"/>
        <w:autoSpaceDN/>
        <w:spacing w:line="276" w:lineRule="auto"/>
        <w:jc w:val="both"/>
        <w:textAlignment w:val="auto"/>
        <w:rPr>
          <w:rFonts w:ascii="Arial" w:hAnsi="Arial"/>
          <w:sz w:val="10"/>
          <w:szCs w:val="10"/>
        </w:rPr>
      </w:pPr>
    </w:p>
    <w:p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rsidR="005D2C95" w:rsidRPr="002F4325" w:rsidRDefault="005D2C95">
      <w:pPr>
        <w:widowControl/>
        <w:suppressAutoHyphens w:val="0"/>
        <w:autoSpaceDN/>
        <w:spacing w:line="276" w:lineRule="auto"/>
        <w:jc w:val="both"/>
        <w:textAlignment w:val="auto"/>
        <w:rPr>
          <w:rFonts w:ascii="Arial" w:eastAsia="Arial" w:hAnsi="Arial"/>
          <w:sz w:val="10"/>
          <w:szCs w:val="10"/>
        </w:rPr>
      </w:pPr>
    </w:p>
    <w:p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rsidR="005D2C95" w:rsidRPr="002F4325" w:rsidRDefault="005D2C95">
      <w:pPr>
        <w:widowControl/>
        <w:suppressAutoHyphens w:val="0"/>
        <w:autoSpaceDN/>
        <w:spacing w:line="276" w:lineRule="auto"/>
        <w:jc w:val="both"/>
        <w:textAlignment w:val="auto"/>
        <w:rPr>
          <w:rFonts w:ascii="Arial" w:hAnsi="Arial"/>
          <w:sz w:val="10"/>
          <w:szCs w:val="10"/>
        </w:rPr>
      </w:pPr>
    </w:p>
    <w:p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w:t>
      </w:r>
      <w:r>
        <w:rPr>
          <w:rFonts w:ascii="Arial" w:eastAsia="Arial" w:hAnsi="Arial"/>
          <w:sz w:val="22"/>
          <w:szCs w:val="22"/>
        </w:rPr>
        <w:lastRenderedPageBreak/>
        <w:t xml:space="preserve">odpowiednio przez osobę (osoby) upoważnioną (upoważnione) do reprezentowania Wykonawcy stanowiące </w:t>
      </w:r>
      <w:r>
        <w:rPr>
          <w:rFonts w:ascii="Arial" w:eastAsia="Arial" w:hAnsi="Arial"/>
          <w:b/>
          <w:sz w:val="22"/>
          <w:szCs w:val="22"/>
        </w:rPr>
        <w:t>Załącznik nr 5 do Specyfikacji.</w:t>
      </w:r>
    </w:p>
    <w:p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1107"/>
        </w:trPr>
        <w:tc>
          <w:tcPr>
            <w:tcW w:w="10485" w:type="dxa"/>
            <w:shd w:val="clear" w:color="auto" w:fill="D9D9D9"/>
            <w:vAlign w:val="center"/>
          </w:tcPr>
          <w:p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6 </w:t>
      </w:r>
      <w:r>
        <w:rPr>
          <w:rFonts w:ascii="Arial" w:hAnsi="Arial"/>
          <w:b/>
          <w:sz w:val="22"/>
          <w:szCs w:val="22"/>
          <w:u w:val="single"/>
        </w:rPr>
        <w:lastRenderedPageBreak/>
        <w:t>do Specyfikacji.</w:t>
      </w:r>
    </w:p>
    <w:p w:rsidR="005D2C95" w:rsidRPr="002F4325" w:rsidRDefault="005D2C95">
      <w:pPr>
        <w:spacing w:line="276" w:lineRule="auto"/>
        <w:ind w:left="1080"/>
        <w:jc w:val="both"/>
        <w:rPr>
          <w:rFonts w:ascii="Arial" w:hAnsi="Arial"/>
          <w:b/>
          <w:sz w:val="10"/>
          <w:szCs w:val="10"/>
          <w:u w:val="single"/>
        </w:rPr>
      </w:pPr>
    </w:p>
    <w:p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734"/>
        </w:trPr>
        <w:tc>
          <w:tcPr>
            <w:tcW w:w="10485" w:type="dxa"/>
            <w:shd w:val="clear" w:color="auto" w:fill="D9D9D9"/>
            <w:vAlign w:val="center"/>
          </w:tcPr>
          <w:p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rsidR="005D2C95" w:rsidRPr="002F4325"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p>
    <w:p w:rsidR="002F4325" w:rsidRP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xml:space="preserve">- Dokumenty potwierdzające, że zaoferowane wyroby spełniają wymagania określone w ustawie z dnia   </w:t>
      </w:r>
    </w:p>
    <w:p w:rsidR="00C70E1E" w:rsidRPr="002F4325" w:rsidRDefault="002F4325" w:rsidP="00C70E1E">
      <w:pPr>
        <w:suppressAutoHyphens w:val="0"/>
        <w:autoSpaceDE w:val="0"/>
        <w:adjustRightInd w:val="0"/>
        <w:spacing w:line="276" w:lineRule="auto"/>
        <w:ind w:left="480"/>
        <w:jc w:val="both"/>
        <w:textAlignment w:val="auto"/>
        <w:rPr>
          <w:rFonts w:ascii="Arial" w:hAnsi="Arial"/>
          <w:sz w:val="22"/>
          <w:szCs w:val="22"/>
        </w:rPr>
      </w:pPr>
      <w:r w:rsidRPr="002F4325">
        <w:rPr>
          <w:rFonts w:ascii="Arial" w:hAnsi="Arial"/>
          <w:sz w:val="22"/>
          <w:szCs w:val="22"/>
        </w:rPr>
        <w:t>7 kwietnia 2022 r. o wyrobach medycznych (Dz. U. z 2022 r. poz. 974)</w:t>
      </w:r>
      <w:r>
        <w:rPr>
          <w:rFonts w:ascii="Arial" w:hAnsi="Arial"/>
          <w:sz w:val="22"/>
          <w:szCs w:val="22"/>
        </w:rPr>
        <w:t xml:space="preserve"> - dotyczy pakietu nr 1</w:t>
      </w:r>
      <w:r w:rsidR="00C70E1E">
        <w:rPr>
          <w:rFonts w:ascii="Arial" w:hAnsi="Arial"/>
          <w:sz w:val="22"/>
          <w:szCs w:val="22"/>
        </w:rPr>
        <w:t>, pakiet nr 2</w:t>
      </w:r>
      <w:r w:rsidR="00195FE8">
        <w:rPr>
          <w:rFonts w:ascii="Arial" w:hAnsi="Arial"/>
          <w:sz w:val="22"/>
          <w:szCs w:val="22"/>
        </w:rPr>
        <w:t xml:space="preserve"> w poz. objętych 8% stawką VAT)</w:t>
      </w:r>
      <w:r>
        <w:rPr>
          <w:rFonts w:ascii="Arial" w:hAnsi="Arial"/>
          <w:sz w:val="22"/>
          <w:szCs w:val="22"/>
        </w:rPr>
        <w:t>,</w:t>
      </w:r>
      <w:r w:rsidR="00195FE8">
        <w:rPr>
          <w:rFonts w:ascii="Arial" w:hAnsi="Arial"/>
          <w:sz w:val="22"/>
          <w:szCs w:val="22"/>
        </w:rPr>
        <w:t xml:space="preserve"> pakiet nr </w:t>
      </w:r>
      <w:r w:rsidR="00C70E1E">
        <w:rPr>
          <w:rFonts w:ascii="Arial" w:hAnsi="Arial"/>
          <w:sz w:val="22"/>
          <w:szCs w:val="22"/>
        </w:rPr>
        <w:t xml:space="preserve">3, pakiet nr 4. </w:t>
      </w:r>
    </w:p>
    <w:p w:rsid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lastRenderedPageBreak/>
        <w:t>- Ulotki, karty katalogowe, karty techniczne wyrobów/sprzętu)</w:t>
      </w:r>
      <w:r w:rsidR="00C70E1E">
        <w:rPr>
          <w:rFonts w:ascii="Arial" w:hAnsi="Arial"/>
          <w:sz w:val="22"/>
          <w:szCs w:val="22"/>
        </w:rPr>
        <w:t xml:space="preserve"> - dotyczy pakietu nr 1,2,3,4.</w:t>
      </w:r>
    </w:p>
    <w:p w:rsidR="002F4325" w:rsidRPr="002F4325" w:rsidRDefault="002F4325" w:rsidP="002F4325">
      <w:pPr>
        <w:suppressAutoHyphens w:val="0"/>
        <w:autoSpaceDE w:val="0"/>
        <w:adjustRightInd w:val="0"/>
        <w:spacing w:line="276" w:lineRule="auto"/>
        <w:ind w:left="360"/>
        <w:jc w:val="both"/>
        <w:textAlignment w:val="auto"/>
        <w:rPr>
          <w:rFonts w:ascii="Arial" w:eastAsia="CIDFont+F6" w:hAnsi="Arial"/>
          <w:sz w:val="22"/>
          <w:szCs w:val="22"/>
          <w:lang w:eastAsia="pl-PL"/>
        </w:rPr>
      </w:pPr>
    </w:p>
    <w:p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734"/>
        </w:trPr>
        <w:tc>
          <w:tcPr>
            <w:tcW w:w="10485" w:type="dxa"/>
            <w:shd w:val="clear" w:color="auto" w:fill="D9D9D9"/>
            <w:vAlign w:val="center"/>
          </w:tcPr>
          <w:p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rsidR="00195FE8" w:rsidRPr="00195FE8" w:rsidRDefault="007F4CCD" w:rsidP="00C70E1E">
      <w:pPr>
        <w:pStyle w:val="Akapitzlist"/>
        <w:numPr>
          <w:ilvl w:val="0"/>
          <w:numId w:val="14"/>
        </w:numPr>
        <w:suppressAutoHyphens w:val="0"/>
        <w:autoSpaceDE w:val="0"/>
        <w:adjustRightInd w:val="0"/>
        <w:spacing w:line="276" w:lineRule="auto"/>
        <w:jc w:val="both"/>
        <w:textAlignment w:val="auto"/>
        <w:rPr>
          <w:rFonts w:ascii="Arial" w:hAnsi="Arial"/>
          <w:sz w:val="22"/>
          <w:szCs w:val="22"/>
        </w:rPr>
      </w:pPr>
      <w:r w:rsidRPr="00195FE8">
        <w:rPr>
          <w:rFonts w:ascii="Arial" w:eastAsia="SimSun" w:hAnsi="Arial"/>
          <w:sz w:val="22"/>
          <w:szCs w:val="22"/>
        </w:rPr>
        <w:t>D</w:t>
      </w:r>
      <w:r w:rsidRPr="00195FE8">
        <w:rPr>
          <w:rFonts w:ascii="Arial" w:hAnsi="Arial"/>
          <w:sz w:val="22"/>
          <w:szCs w:val="22"/>
        </w:rPr>
        <w:t>okumenty potwierdzające, że zaoferowane wyroby spełniają wymagania określone w ustawie z dnia 7 kwietnia 2022 r. o wyrobach medycznych (Dz. U. z 2022 r. poz. 974)</w:t>
      </w:r>
      <w:r w:rsidR="00195FE8" w:rsidRPr="00195FE8">
        <w:rPr>
          <w:rFonts w:ascii="Arial" w:hAnsi="Arial"/>
          <w:sz w:val="22"/>
          <w:szCs w:val="22"/>
        </w:rPr>
        <w:t xml:space="preserve"> ) - </w:t>
      </w:r>
      <w:r w:rsidR="00C70E1E" w:rsidRPr="00C70E1E">
        <w:rPr>
          <w:rFonts w:ascii="Arial" w:hAnsi="Arial"/>
          <w:sz w:val="22"/>
          <w:szCs w:val="22"/>
        </w:rPr>
        <w:t>dotyczy pakietu nr 1, pakiet nr 2 w poz. objętych 8% stawką VAT), pakiet nr 3, pakiet nr 4.</w:t>
      </w:r>
    </w:p>
    <w:p w:rsidR="002F4325" w:rsidRPr="002F4325" w:rsidRDefault="002F4325">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sidRPr="002F4325">
        <w:rPr>
          <w:rFonts w:ascii="Arial" w:eastAsia="SimSun" w:hAnsi="Arial" w:cs="Arial"/>
          <w:sz w:val="22"/>
          <w:szCs w:val="22"/>
        </w:rPr>
        <w:t>Ulotki, karty katalogowe, karty techniczne wyrobów/sprzętu</w:t>
      </w:r>
      <w:r w:rsidR="00195FE8" w:rsidRPr="00195FE8">
        <w:rPr>
          <w:rFonts w:ascii="Arial" w:hAnsi="Arial"/>
          <w:sz w:val="22"/>
          <w:szCs w:val="22"/>
        </w:rPr>
        <w:t xml:space="preserve"> </w:t>
      </w:r>
      <w:r w:rsidR="00C70E1E">
        <w:rPr>
          <w:rFonts w:ascii="Arial" w:hAnsi="Arial"/>
          <w:sz w:val="22"/>
          <w:szCs w:val="22"/>
        </w:rPr>
        <w:t>- dotyczy pakietu nr 1,2,3,4.</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tc>
          <w:tcPr>
            <w:tcW w:w="10485" w:type="dxa"/>
            <w:shd w:val="clear" w:color="auto" w:fill="D9D9D9"/>
          </w:tcPr>
          <w:p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rsidR="005D2C95" w:rsidRDefault="007F4CCD">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w:t>
      </w:r>
      <w:proofErr w:type="spellStart"/>
      <w:r>
        <w:rPr>
          <w:rFonts w:ascii="Arial" w:hAnsi="Arial" w:cs="Arial"/>
          <w:color w:val="000000"/>
          <w:sz w:val="22"/>
          <w:szCs w:val="22"/>
          <w:lang w:eastAsia="pl-PL"/>
        </w:rPr>
        <w:t>miniPortalu</w:t>
      </w:r>
      <w:proofErr w:type="spellEnd"/>
      <w:r>
        <w:rPr>
          <w:rFonts w:ascii="Arial" w:hAnsi="Arial" w:cs="Arial"/>
          <w:color w:val="000000"/>
          <w:sz w:val="22"/>
          <w:szCs w:val="22"/>
          <w:lang w:eastAsia="pl-PL"/>
        </w:rPr>
        <w:t xml:space="preserve">,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w:t>
      </w:r>
      <w:proofErr w:type="spellStart"/>
      <w:r>
        <w:rPr>
          <w:rFonts w:ascii="Arial" w:hAnsi="Arial" w:cs="Arial"/>
          <w:color w:val="000000"/>
          <w:sz w:val="22"/>
          <w:szCs w:val="22"/>
          <w:lang w:eastAsia="pl-PL"/>
        </w:rPr>
        <w:t>ePUAPu</w:t>
      </w:r>
      <w:proofErr w:type="spellEnd"/>
      <w:r>
        <w:rPr>
          <w:rFonts w:ascii="Arial" w:hAnsi="Arial" w:cs="Arial"/>
          <w:color w:val="000000"/>
          <w:sz w:val="22"/>
          <w:szCs w:val="22"/>
          <w:lang w:eastAsia="pl-PL"/>
        </w:rPr>
        <w:t xml:space="preserve">,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6" w:history="1">
        <w:r>
          <w:rPr>
            <w:rStyle w:val="Hipercze"/>
            <w:rFonts w:ascii="Arial" w:hAnsi="Arial" w:cs="Arial"/>
            <w:sz w:val="22"/>
            <w:szCs w:val="22"/>
          </w:rPr>
          <w:t>zampub@szpitalzawiercie.pl</w:t>
        </w:r>
      </w:hyperlink>
      <w:r>
        <w:rPr>
          <w:rFonts w:ascii="Arial" w:hAnsi="Arial" w:cs="Arial"/>
          <w:sz w:val="22"/>
          <w:szCs w:val="22"/>
        </w:rPr>
        <w:t>.</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Wykonawca posiadający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ma dostęp do następujących formularzy: „Formularz do złożenia, zmiany, wycofania oferty lub wniosku” oraz do „Formularza do </w:t>
      </w:r>
      <w:r>
        <w:rPr>
          <w:rFonts w:ascii="Arial" w:hAnsi="Arial" w:cs="Arial"/>
          <w:color w:val="000000"/>
          <w:sz w:val="22"/>
          <w:szCs w:val="22"/>
          <w:lang w:eastAsia="pl-PL"/>
        </w:rPr>
        <w:br/>
        <w:t>komunikacji”.</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sz w:val="22"/>
          <w:szCs w:val="22"/>
          <w:lang w:eastAsia="pl-PL"/>
        </w:rPr>
        <w:t>miniPortal</w:t>
      </w:r>
      <w:proofErr w:type="spellEnd"/>
      <w:r>
        <w:rPr>
          <w:rFonts w:ascii="Arial" w:hAnsi="Arial" w:cs="Arial"/>
          <w:color w:val="000000"/>
          <w:sz w:val="22"/>
          <w:szCs w:val="22"/>
          <w:lang w:eastAsia="pl-PL"/>
        </w:rPr>
        <w:t xml:space="preserve"> oraz Warunkach korzystania z elektronicznej platformy usług administracji publicznej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lastRenderedPageBreak/>
        <w:t>Maksymalny rozmiar plików przesyłanych za pośrednictwem dedykowanych formularzy: „Formularz złożenia, zmiany, wycofania oferty lub wniosku” i „Formularza do komunikacji” wynosi 150 MB.</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 xml:space="preserve">przekazania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rsidR="005D2C95" w:rsidRDefault="007F4CCD">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od dnia przekazania ogłoszenia o zamówieniu Urzędowi Publikacji Unii </w:t>
      </w:r>
      <w:r>
        <w:rPr>
          <w:rFonts w:ascii="Arial" w:eastAsia="CIDFont+F6" w:hAnsi="Arial" w:cs="Arial"/>
          <w:kern w:val="0"/>
          <w:sz w:val="22"/>
          <w:szCs w:val="22"/>
          <w:lang w:eastAsia="pl-PL"/>
        </w:rPr>
        <w:br/>
        <w:t>Europejskiej.</w:t>
      </w:r>
    </w:p>
    <w:p w:rsidR="005D2C95" w:rsidRPr="00C70E1E" w:rsidRDefault="007F4CCD" w:rsidP="00C70E1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sidR="00BA6277">
        <w:rPr>
          <w:rFonts w:ascii="Arial" w:hAnsi="Arial" w:cs="Arial"/>
          <w:color w:val="000000"/>
          <w:kern w:val="0"/>
          <w:sz w:val="22"/>
          <w:szCs w:val="22"/>
          <w:lang w:eastAsia="pl-PL"/>
        </w:rPr>
        <w:t>Roksana Paulewicz</w:t>
      </w:r>
      <w:r>
        <w:rPr>
          <w:rFonts w:ascii="Arial" w:hAnsi="Arial" w:cs="Arial"/>
          <w:color w:val="000000"/>
          <w:kern w:val="0"/>
          <w:sz w:val="22"/>
          <w:szCs w:val="22"/>
          <w:lang w:eastAsia="pl-PL"/>
        </w:rPr>
        <w:t xml:space="preserve">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 xml:space="preserve">ofert do </w:t>
      </w:r>
      <w:r w:rsidRPr="004C15A2">
        <w:rPr>
          <w:rFonts w:ascii="Arial" w:eastAsia="CIDFont+F6" w:hAnsi="Arial" w:cs="Arial"/>
          <w:color w:val="000000" w:themeColor="text1"/>
          <w:sz w:val="22"/>
          <w:szCs w:val="22"/>
          <w:lang w:eastAsia="pl-PL"/>
        </w:rPr>
        <w:t>dnia</w:t>
      </w:r>
      <w:r w:rsidR="001E4960" w:rsidRPr="004C15A2">
        <w:rPr>
          <w:rFonts w:ascii="Arial" w:eastAsia="CIDFont+F6" w:hAnsi="Arial" w:cs="Arial"/>
          <w:b/>
          <w:color w:val="000000" w:themeColor="text1"/>
          <w:sz w:val="22"/>
          <w:szCs w:val="22"/>
          <w:lang w:eastAsia="pl-PL"/>
        </w:rPr>
        <w:t xml:space="preserve"> </w:t>
      </w:r>
      <w:r w:rsidR="004C15A2" w:rsidRPr="004C15A2">
        <w:rPr>
          <w:rFonts w:ascii="Arial" w:eastAsia="CIDFont+F6" w:hAnsi="Arial" w:cs="Arial"/>
          <w:b/>
          <w:color w:val="000000" w:themeColor="text1"/>
          <w:sz w:val="22"/>
          <w:szCs w:val="22"/>
          <w:lang w:eastAsia="pl-PL"/>
        </w:rPr>
        <w:t>14</w:t>
      </w:r>
      <w:r w:rsidR="001E4960" w:rsidRPr="004C15A2">
        <w:rPr>
          <w:rFonts w:ascii="Arial" w:eastAsia="CIDFont+F6" w:hAnsi="Arial" w:cs="Arial"/>
          <w:b/>
          <w:color w:val="000000" w:themeColor="text1"/>
          <w:sz w:val="22"/>
          <w:szCs w:val="22"/>
          <w:lang w:eastAsia="pl-PL"/>
        </w:rPr>
        <w:t>.</w:t>
      </w:r>
      <w:r w:rsidR="001A7AE1" w:rsidRPr="004C15A2">
        <w:rPr>
          <w:rFonts w:ascii="Arial" w:eastAsia="CIDFont+F6" w:hAnsi="Arial" w:cs="Arial"/>
          <w:b/>
          <w:color w:val="000000" w:themeColor="text1"/>
          <w:sz w:val="22"/>
          <w:szCs w:val="22"/>
          <w:lang w:eastAsia="pl-PL"/>
        </w:rPr>
        <w:t>03.</w:t>
      </w:r>
      <w:r w:rsidR="001E4960" w:rsidRPr="004C15A2">
        <w:rPr>
          <w:rFonts w:ascii="Arial" w:eastAsia="CIDFont+F6" w:hAnsi="Arial" w:cs="Arial"/>
          <w:b/>
          <w:color w:val="000000" w:themeColor="text1"/>
          <w:sz w:val="22"/>
          <w:szCs w:val="22"/>
          <w:lang w:eastAsia="pl-PL"/>
        </w:rPr>
        <w:t xml:space="preserve">2023 </w:t>
      </w:r>
      <w:r w:rsidRPr="004C15A2">
        <w:rPr>
          <w:rFonts w:ascii="Arial" w:eastAsia="CIDFont+F6" w:hAnsi="Arial" w:cs="Arial"/>
          <w:b/>
          <w:color w:val="000000" w:themeColor="text1"/>
          <w:sz w:val="22"/>
          <w:szCs w:val="22"/>
          <w:lang w:eastAsia="pl-PL"/>
        </w:rPr>
        <w:t>r.</w:t>
      </w:r>
    </w:p>
    <w:p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rsidR="004C15A2" w:rsidRPr="004C15A2"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w:t>
      </w:r>
    </w:p>
    <w:p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bookmarkStart w:id="1" w:name="_GoBack"/>
      <w:bookmarkEnd w:id="1"/>
      <w:r>
        <w:rPr>
          <w:rFonts w:ascii="Arial" w:hAnsi="Arial" w:cs="Arial"/>
          <w:sz w:val="22"/>
          <w:szCs w:val="22"/>
        </w:rPr>
        <w:t>m okresu ważności wadium albo, jeżeli nie jest to możliwe, z wniesieniem nowego wadium na przedłużony okres związania ofertą.</w:t>
      </w:r>
    </w:p>
    <w:p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 OPIS SPOSOBU PRZYGOTOWANIA OFERTY</w:t>
            </w:r>
          </w:p>
        </w:tc>
      </w:tr>
    </w:tbl>
    <w:p w:rsidR="005D2C95"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rsidR="005D2C95"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rsidR="005D2C95"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zostanie odrzucona na podstawie art. 226 ust. 1 pkt 5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rsidR="005D2C95"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rsidR="005D2C95"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t>
      </w:r>
      <w:r>
        <w:rPr>
          <w:rFonts w:ascii="Arial" w:eastAsia="CIDFont+F6" w:hAnsi="Arial"/>
          <w:color w:val="000000"/>
          <w:kern w:val="0"/>
          <w:sz w:val="22"/>
          <w:szCs w:val="22"/>
          <w:lang w:eastAsia="pl-PL" w:bidi="ar-SA"/>
        </w:rPr>
        <w:tab/>
        <w:t xml:space="preserve">wycofać ofertę. </w:t>
      </w:r>
    </w:p>
    <w:p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teleinformatycznych (Dz.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w:t>
      </w:r>
      <w:r>
        <w:rPr>
          <w:rFonts w:ascii="Arial" w:eastAsia="CIDFont+F6" w:hAnsi="Arial"/>
          <w:color w:val="000000"/>
          <w:kern w:val="0"/>
          <w:sz w:val="22"/>
          <w:szCs w:val="22"/>
          <w:lang w:eastAsia="pl-PL" w:bidi="ar-SA"/>
        </w:rPr>
        <w:tab/>
        <w:t>opatrzona kwalifikowanym podpisem elektronicznym.</w:t>
      </w:r>
    </w:p>
    <w:p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rsidR="005D2C95" w:rsidRDefault="007F4CCD">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składa ofertę za pośrednictwem „Formularza do złożenia, zmiany, wycofania oferty lub wniosku” dostępnego na </w:t>
      </w:r>
      <w:proofErr w:type="spellStart"/>
      <w:r>
        <w:rPr>
          <w:rFonts w:ascii="Arial" w:hAnsi="Arial" w:cs="Arial"/>
          <w:sz w:val="22"/>
          <w:szCs w:val="22"/>
          <w:lang w:eastAsia="pl-PL"/>
        </w:rPr>
        <w:t>ePUAP</w:t>
      </w:r>
      <w:proofErr w:type="spellEnd"/>
      <w:r>
        <w:rPr>
          <w:rFonts w:ascii="Arial" w:hAnsi="Arial" w:cs="Arial"/>
          <w:sz w:val="22"/>
          <w:szCs w:val="22"/>
          <w:lang w:eastAsia="pl-PL"/>
        </w:rPr>
        <w:t xml:space="preserve"> i udostępnionego również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Funkcjonalność do zaszyfrowania oferty przez Wykonawcę jest dostępna dla Wykonawców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w szczegółach danego postępowania. W formularzu oferty Wykonawca zobowiązany jest podać adres skrzynki </w:t>
      </w:r>
      <w:proofErr w:type="spellStart"/>
      <w:r>
        <w:rPr>
          <w:rFonts w:ascii="Arial" w:hAnsi="Arial" w:cs="Arial"/>
          <w:sz w:val="22"/>
          <w:szCs w:val="22"/>
          <w:lang w:eastAsia="pl-PL"/>
        </w:rPr>
        <w:t>ePUAP</w:t>
      </w:r>
      <w:proofErr w:type="spellEnd"/>
      <w:r>
        <w:rPr>
          <w:rFonts w:ascii="Arial" w:hAnsi="Arial" w:cs="Arial"/>
          <w:sz w:val="22"/>
          <w:szCs w:val="22"/>
          <w:lang w:eastAsia="pl-PL"/>
        </w:rPr>
        <w:t>, na którym prowadzona będzie korespondencja związana z postępowaniem.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7"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w:t>
      </w:r>
      <w:proofErr w:type="spellStart"/>
      <w:r>
        <w:rPr>
          <w:rFonts w:ascii="Arial" w:hAnsi="Arial" w:cs="Arial"/>
          <w:sz w:val="22"/>
          <w:szCs w:val="22"/>
          <w:lang w:eastAsia="pl-PL"/>
        </w:rPr>
        <w:t>ePUAP</w:t>
      </w:r>
      <w:proofErr w:type="spellEnd"/>
      <w:r>
        <w:rPr>
          <w:rFonts w:ascii="Arial" w:hAnsi="Arial" w:cs="Arial"/>
          <w:sz w:val="22"/>
          <w:szCs w:val="22"/>
          <w:lang w:eastAsia="pl-PL"/>
        </w:rPr>
        <w:t xml:space="preserve"> </w:t>
      </w:r>
      <w:r>
        <w:rPr>
          <w:rFonts w:ascii="Arial" w:hAnsi="Arial" w:cs="Arial"/>
          <w:sz w:val="22"/>
          <w:szCs w:val="22"/>
          <w:lang w:eastAsia="pl-PL"/>
        </w:rPr>
        <w:br/>
        <w:t xml:space="preserve">i udostępnionego również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Sposób wycofania oferty został opisany w „Instrukcji użytkownika” dostępnej na </w:t>
      </w:r>
      <w:proofErr w:type="spellStart"/>
      <w:r>
        <w:rPr>
          <w:rFonts w:ascii="Arial" w:hAnsi="Arial" w:cs="Arial"/>
          <w:sz w:val="22"/>
          <w:szCs w:val="22"/>
          <w:lang w:eastAsia="pl-PL"/>
        </w:rPr>
        <w:t>miniPortalu</w:t>
      </w:r>
      <w:proofErr w:type="spellEnd"/>
      <w:r>
        <w:rPr>
          <w:rFonts w:ascii="Arial" w:hAnsi="Arial" w:cs="Arial"/>
          <w:sz w:val="22"/>
          <w:szCs w:val="22"/>
          <w:lang w:eastAsia="pl-PL"/>
        </w:rPr>
        <w: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lastRenderedPageBreak/>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sz w:val="22"/>
          <w:szCs w:val="22"/>
          <w:lang w:eastAsia="pl-PL"/>
        </w:rPr>
        <w:t>Pzp</w:t>
      </w:r>
      <w:proofErr w:type="spellEnd"/>
      <w:r>
        <w:rPr>
          <w:rFonts w:ascii="Arial" w:hAnsi="Arial" w:cs="Arial"/>
          <w:sz w:val="22"/>
          <w:szCs w:val="22"/>
          <w:lang w:eastAsia="pl-PL"/>
        </w:rPr>
        <w:t xml:space="preserve"> zostanie odrzucona.</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s="Arial"/>
          <w:color w:val="000000"/>
          <w:sz w:val="22"/>
          <w:szCs w:val="22"/>
          <w:lang w:eastAsia="pl-PL"/>
        </w:rPr>
        <w:t>Pzp</w:t>
      </w:r>
      <w:proofErr w:type="spellEnd"/>
      <w:r>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przepisów ustawy z dnia 23 kwietnia 1964 r. – Kodeks cywilny (Dz. U. z 2022 r. poz. 1360, z </w:t>
      </w:r>
      <w:proofErr w:type="spellStart"/>
      <w:r>
        <w:rPr>
          <w:rFonts w:ascii="Arial" w:eastAsia="CIDFont+F6" w:hAnsi="Arial" w:cs="Arial"/>
          <w:color w:val="000000"/>
          <w:sz w:val="22"/>
          <w:szCs w:val="22"/>
          <w:lang w:eastAsia="pl-PL"/>
        </w:rPr>
        <w:t>późn</w:t>
      </w:r>
      <w:proofErr w:type="spellEnd"/>
      <w:r>
        <w:rPr>
          <w:rFonts w:ascii="Arial" w:eastAsia="CIDFont+F6" w:hAnsi="Arial" w:cs="Arial"/>
          <w:color w:val="000000"/>
          <w:sz w:val="22"/>
          <w:szCs w:val="22"/>
          <w:lang w:eastAsia="pl-PL"/>
        </w:rPr>
        <w:t xml:space="preserve">. zm.), postanowieniami </w:t>
      </w:r>
      <w:proofErr w:type="spellStart"/>
      <w:r>
        <w:rPr>
          <w:rFonts w:ascii="Arial" w:eastAsia="CIDFont+F6" w:hAnsi="Arial" w:cs="Arial"/>
          <w:color w:val="000000"/>
          <w:sz w:val="22"/>
          <w:szCs w:val="22"/>
          <w:lang w:eastAsia="pl-PL"/>
        </w:rPr>
        <w:t>Pzp</w:t>
      </w:r>
      <w:proofErr w:type="spellEnd"/>
      <w:r>
        <w:rPr>
          <w:rFonts w:ascii="Arial" w:eastAsia="CIDFont+F6" w:hAnsi="Arial" w:cs="Arial"/>
          <w:color w:val="000000"/>
          <w:sz w:val="22"/>
          <w:szCs w:val="22"/>
          <w:lang w:eastAsia="pl-PL"/>
        </w:rPr>
        <w:t xml:space="preserve"> oraz SWZ.</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6 ust. 1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6 ust. 3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myśl § 7 ust. 1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rsidR="005D2C95" w:rsidRPr="004C15A2"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C15A2">
        <w:rPr>
          <w:rFonts w:ascii="Arial" w:eastAsia="Arial" w:hAnsi="Arial"/>
          <w:color w:val="000000" w:themeColor="text1"/>
          <w:kern w:val="0"/>
          <w:sz w:val="22"/>
          <w:szCs w:val="22"/>
          <w:lang w:eastAsia="pl-PL" w:bidi="ar-SA"/>
        </w:rPr>
        <w:t>:</w:t>
      </w:r>
      <w:r w:rsidR="004C15A2" w:rsidRPr="004C15A2">
        <w:rPr>
          <w:rFonts w:ascii="Arial" w:eastAsia="Arial" w:hAnsi="Arial"/>
          <w:b/>
          <w:color w:val="000000" w:themeColor="text1"/>
          <w:kern w:val="0"/>
          <w:sz w:val="22"/>
          <w:szCs w:val="22"/>
          <w:lang w:eastAsia="pl-PL" w:bidi="ar-SA"/>
        </w:rPr>
        <w:t xml:space="preserve"> 15</w:t>
      </w:r>
      <w:r w:rsidR="00C70E1E" w:rsidRPr="004C15A2">
        <w:rPr>
          <w:rFonts w:ascii="Arial" w:eastAsia="Arial" w:hAnsi="Arial"/>
          <w:b/>
          <w:color w:val="000000" w:themeColor="text1"/>
          <w:kern w:val="0"/>
          <w:sz w:val="22"/>
          <w:szCs w:val="22"/>
          <w:lang w:eastAsia="pl-PL" w:bidi="ar-SA"/>
        </w:rPr>
        <w:t>.12</w:t>
      </w:r>
      <w:r w:rsidR="001E4960" w:rsidRPr="004C15A2">
        <w:rPr>
          <w:rFonts w:ascii="Arial" w:eastAsia="Arial" w:hAnsi="Arial"/>
          <w:b/>
          <w:color w:val="000000" w:themeColor="text1"/>
          <w:kern w:val="0"/>
          <w:sz w:val="22"/>
          <w:szCs w:val="22"/>
          <w:lang w:eastAsia="pl-PL" w:bidi="ar-SA"/>
        </w:rPr>
        <w:t>.</w:t>
      </w:r>
      <w:r w:rsidRPr="004C15A2">
        <w:rPr>
          <w:rFonts w:ascii="Arial" w:eastAsia="Arial" w:hAnsi="Arial"/>
          <w:b/>
          <w:color w:val="000000" w:themeColor="text1"/>
          <w:kern w:val="0"/>
          <w:sz w:val="22"/>
          <w:szCs w:val="22"/>
          <w:lang w:eastAsia="pl-PL" w:bidi="ar-SA"/>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rsidR="005D2C95"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w:t>
      </w:r>
      <w:r w:rsidRPr="004C15A2">
        <w:rPr>
          <w:rFonts w:ascii="Arial" w:eastAsia="Arial" w:hAnsi="Arial" w:cs="Arial"/>
          <w:color w:val="000000" w:themeColor="text1"/>
          <w:sz w:val="22"/>
          <w:szCs w:val="22"/>
          <w:lang w:eastAsia="pl-PL"/>
        </w:rPr>
        <w:t xml:space="preserve">dniu </w:t>
      </w:r>
      <w:r w:rsidR="004C15A2" w:rsidRPr="004C15A2">
        <w:rPr>
          <w:rFonts w:ascii="Arial" w:eastAsia="Arial" w:hAnsi="Arial" w:cs="Arial"/>
          <w:b/>
          <w:color w:val="000000" w:themeColor="text1"/>
          <w:sz w:val="22"/>
          <w:szCs w:val="22"/>
          <w:lang w:eastAsia="pl-PL"/>
        </w:rPr>
        <w:t>15</w:t>
      </w:r>
      <w:r w:rsidR="00C70E1E" w:rsidRPr="004C15A2">
        <w:rPr>
          <w:rFonts w:ascii="Arial" w:eastAsia="Arial" w:hAnsi="Arial" w:cs="Arial"/>
          <w:b/>
          <w:color w:val="000000" w:themeColor="text1"/>
          <w:sz w:val="22"/>
          <w:szCs w:val="22"/>
          <w:lang w:eastAsia="pl-PL"/>
        </w:rPr>
        <w:t>.12</w:t>
      </w:r>
      <w:r w:rsidR="001E4960" w:rsidRPr="004C15A2">
        <w:rPr>
          <w:rFonts w:ascii="Arial" w:eastAsia="Arial" w:hAnsi="Arial" w:cs="Arial"/>
          <w:b/>
          <w:color w:val="000000" w:themeColor="text1"/>
          <w:sz w:val="22"/>
          <w:szCs w:val="22"/>
          <w:lang w:eastAsia="pl-PL"/>
        </w:rPr>
        <w:t>.</w:t>
      </w:r>
      <w:r w:rsidRPr="004C15A2">
        <w:rPr>
          <w:rFonts w:ascii="Arial" w:eastAsia="Arial" w:hAnsi="Arial" w:cs="Arial"/>
          <w:b/>
          <w:color w:val="000000" w:themeColor="text1"/>
          <w:sz w:val="22"/>
          <w:szCs w:val="22"/>
          <w:lang w:eastAsia="pl-PL"/>
        </w:rPr>
        <w:t xml:space="preserve">2022 r. o godzinie 11:00 </w:t>
      </w:r>
      <w:r>
        <w:rPr>
          <w:rFonts w:ascii="Arial" w:eastAsia="Arial" w:hAnsi="Arial" w:cs="Arial"/>
          <w:sz w:val="22"/>
          <w:szCs w:val="22"/>
          <w:lang w:eastAsia="pl-PL"/>
        </w:rPr>
        <w:t>w siedzibie Zamawiającego.</w:t>
      </w:r>
    </w:p>
    <w:p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rsidR="005D2C95"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rsidR="005D2C95"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rsidR="005D2C95"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rsidR="005D2C95"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1113"/>
        </w:trPr>
        <w:tc>
          <w:tcPr>
            <w:tcW w:w="10485" w:type="dxa"/>
            <w:shd w:val="pct10" w:color="auto" w:fill="auto"/>
            <w:vAlign w:val="center"/>
          </w:tcPr>
          <w:p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xmlns:wpsCustomData="http://www.wps.cn/officeDocument/2013/wpsCustomData" xmlns:w15="http://schemas.microsoft.com/office/word/2012/wordml">
            <w:pict>
              <v:line id="Łącznik prostoliniowy 1" o:spid="_x0000_s1026" o:spt="20" style="position:absolute;left:0pt;margin-left:-5.6pt;margin-top:-0.1pt;height:0pt;width:494.9pt;z-index:-251656192;mso-width-relative:page;mso-height-relative:page;" filled="f" stroked="t" coordsize="21600,21600" o:gfxdata="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IySotIAAAAHAQAADwAAAAAAAAAB&#10;ACAAAAAiAAAAZHJzL2Rvd25yZXYueG1sUEsBAhQAFAAAAAgAh07iQPaOINLdAQAAsgMAAA4AAAAA&#10;AAAAAQAgAAAAIQEAAGRycy9lMm9Eb2MueG1sUEsFBgAAAAAGAAYAWQEAAHAFAAAAAA==&#10;">
                <v:fill on="f" focussize="0,0"/>
                <v:stroke weight="0.47992125984252pt" color="#000000" joinstyle="round"/>
                <v:imagedata o:title=""/>
                <o:lock v:ext="edit" aspectratio="f"/>
              </v:line>
            </w:pict>
          </mc:Fallback>
        </mc:AlternateContent>
      </w:r>
      <w:r>
        <w:rPr>
          <w:rFonts w:ascii="Arial" w:eastAsia="Arial" w:hAnsi="Arial"/>
          <w:kern w:val="0"/>
          <w:sz w:val="22"/>
          <w:szCs w:val="22"/>
          <w:lang w:eastAsia="pl-PL" w:bidi="ar-SA"/>
        </w:rPr>
        <w:t>Przy wyborze oferty Zamawiający będzie kierował się kryterium:</w:t>
      </w:r>
    </w:p>
    <w:p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rsidR="005D2C95" w:rsidRDefault="007F4CCD">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Pr>
          <w:rFonts w:ascii="Arial" w:eastAsia="Times New Roman" w:hAnsi="Arial"/>
          <w:b/>
          <w:sz w:val="22"/>
          <w:szCs w:val="22"/>
        </w:rPr>
        <w:t>4</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rsidR="005D2C95" w:rsidRDefault="005D2C95">
      <w:pPr>
        <w:autoSpaceDE w:val="0"/>
        <w:adjustRightInd w:val="0"/>
        <w:spacing w:after="120" w:line="276" w:lineRule="auto"/>
        <w:ind w:left="284"/>
        <w:jc w:val="both"/>
        <w:rPr>
          <w:rFonts w:ascii="Arial" w:eastAsia="Times New Roman" w:hAnsi="Arial"/>
          <w:b/>
          <w:sz w:val="22"/>
          <w:szCs w:val="22"/>
        </w:rPr>
      </w:pPr>
    </w:p>
    <w:p w:rsidR="005D2C95" w:rsidRDefault="007F4CCD">
      <w:pPr>
        <w:widowControl/>
        <w:numPr>
          <w:ilvl w:val="0"/>
          <w:numId w:val="29"/>
        </w:numPr>
        <w:tabs>
          <w:tab w:val="left" w:pos="700"/>
        </w:tabs>
        <w:suppressAutoHyphens w:val="0"/>
        <w:autoSpaceDN/>
        <w:spacing w:after="120" w:line="276" w:lineRule="auto"/>
        <w:ind w:left="425"/>
        <w:textAlignment w:val="auto"/>
        <w:rPr>
          <w:rFonts w:ascii="Arial" w:eastAsia="Arial" w:hAnsi="Arial"/>
          <w:b/>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5D2C95" w:rsidRDefault="005D2C95">
      <w:pPr>
        <w:widowControl/>
        <w:suppressAutoHyphens w:val="0"/>
        <w:autoSpaceDN/>
        <w:spacing w:line="276" w:lineRule="auto"/>
        <w:rPr>
          <w:rFonts w:ascii="Arial" w:eastAsia="Times New Roman" w:hAnsi="Arial"/>
          <w:kern w:val="0"/>
          <w:sz w:val="22"/>
          <w:szCs w:val="22"/>
          <w:lang w:eastAsia="pl-PL" w:bidi="ar-SA"/>
        </w:rPr>
      </w:pPr>
    </w:p>
    <w:p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rsidR="005D2C95" w:rsidRDefault="007F4CCD">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rsidR="005D2C95" w:rsidRDefault="007F4CCD">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rsidR="005D2C95" w:rsidRDefault="005D2C95">
      <w:pPr>
        <w:widowControl/>
        <w:suppressAutoHyphens w:val="0"/>
        <w:autoSpaceDN/>
        <w:spacing w:line="276" w:lineRule="auto"/>
        <w:rPr>
          <w:rFonts w:ascii="Arial" w:eastAsia="Times New Roman" w:hAnsi="Arial"/>
          <w:kern w:val="0"/>
          <w:sz w:val="22"/>
          <w:szCs w:val="22"/>
          <w:lang w:eastAsia="pl-PL" w:bidi="ar-SA"/>
        </w:rPr>
      </w:pPr>
    </w:p>
    <w:p w:rsidR="001E4960" w:rsidRPr="001E4960" w:rsidRDefault="001E4960" w:rsidP="001E4960">
      <w:pPr>
        <w:pStyle w:val="Akapitzlist"/>
        <w:numPr>
          <w:ilvl w:val="0"/>
          <w:numId w:val="28"/>
        </w:numPr>
        <w:suppressAutoHyphens w:val="0"/>
        <w:autoSpaceDN/>
        <w:spacing w:after="200" w:line="276" w:lineRule="auto"/>
        <w:ind w:left="567" w:hanging="567"/>
        <w:jc w:val="both"/>
        <w:textAlignment w:val="auto"/>
        <w:rPr>
          <w:rFonts w:ascii="Arial" w:eastAsia="Calibri" w:hAnsi="Arial"/>
          <w:sz w:val="22"/>
          <w:szCs w:val="22"/>
        </w:rPr>
      </w:pPr>
      <w:r w:rsidRPr="001E4960">
        <w:rPr>
          <w:rFonts w:ascii="Arial" w:eastAsia="Calibri" w:hAnsi="Arial"/>
          <w:b/>
          <w:sz w:val="22"/>
          <w:szCs w:val="22"/>
        </w:rPr>
        <w:t xml:space="preserve">Kryterium „Termin dostawy” </w:t>
      </w:r>
      <w:r w:rsidRPr="001E4960">
        <w:rPr>
          <w:rFonts w:ascii="Arial" w:eastAsia="Calibri" w:hAnsi="Arial"/>
          <w:sz w:val="22"/>
          <w:szCs w:val="22"/>
        </w:rPr>
        <w:t>będzie liczone w następujący sposób: najwyższą liczbę punktów za to kryterium (40 pkt) otrzyma oferta o najkrótszym terminie dostawy (wykazanym w Formularzu ofertowym), pozostali Wykonawcy odpowiednio mniej, stosownie do wzoru:</w:t>
      </w:r>
    </w:p>
    <w:p w:rsidR="001E4960" w:rsidRPr="001E4960" w:rsidRDefault="001E4960" w:rsidP="001E4960">
      <w:pPr>
        <w:widowControl/>
        <w:ind w:left="1418"/>
        <w:rPr>
          <w:rFonts w:ascii="Arial" w:eastAsia="Calibri" w:hAnsi="Arial" w:cs="Times New Roman"/>
          <w:sz w:val="22"/>
          <w:szCs w:val="22"/>
          <w:lang w:bidi="ar-SA"/>
        </w:rPr>
      </w:pPr>
      <w:r w:rsidRPr="001E4960">
        <w:rPr>
          <w:rFonts w:ascii="Arial" w:eastAsia="Calibri" w:hAnsi="Arial" w:cs="Times New Roman"/>
          <w:sz w:val="22"/>
          <w:szCs w:val="22"/>
          <w:lang w:bidi="ar-SA"/>
        </w:rPr>
        <w:t xml:space="preserve">najkrótszy zaoferowany termin dostawy </w:t>
      </w:r>
    </w:p>
    <w:p w:rsidR="001E4960" w:rsidRPr="001E4960" w:rsidRDefault="001E4960" w:rsidP="001E4960">
      <w:pPr>
        <w:widowControl/>
        <w:ind w:left="360"/>
        <w:rPr>
          <w:rFonts w:ascii="Arial" w:eastAsia="Calibri" w:hAnsi="Arial" w:cs="Times New Roman"/>
          <w:sz w:val="22"/>
          <w:szCs w:val="22"/>
          <w:vertAlign w:val="subscript"/>
          <w:lang w:bidi="ar-SA"/>
        </w:rPr>
      </w:pPr>
      <w:r w:rsidRPr="001E4960">
        <w:rPr>
          <w:rFonts w:ascii="Arial" w:eastAsia="Calibri" w:hAnsi="Arial" w:cs="Times New Roman"/>
          <w:sz w:val="22"/>
          <w:szCs w:val="22"/>
          <w:lang w:bidi="ar-SA"/>
        </w:rPr>
        <w:t>B = ------------------------------------------------------------------------- x 40 punktów</w:t>
      </w:r>
    </w:p>
    <w:p w:rsidR="001E4960" w:rsidRPr="001E4960" w:rsidRDefault="001E4960" w:rsidP="001E4960">
      <w:pPr>
        <w:widowControl/>
        <w:tabs>
          <w:tab w:val="left" w:pos="3240"/>
        </w:tabs>
        <w:spacing w:after="240"/>
        <w:ind w:left="1701"/>
        <w:rPr>
          <w:rFonts w:ascii="Arial" w:eastAsia="Calibri" w:hAnsi="Arial" w:cs="Times New Roman"/>
          <w:sz w:val="22"/>
          <w:szCs w:val="22"/>
          <w:lang w:bidi="ar-SA"/>
        </w:rPr>
      </w:pPr>
      <w:r w:rsidRPr="001E4960">
        <w:rPr>
          <w:rFonts w:ascii="Arial" w:eastAsia="Calibri" w:hAnsi="Arial" w:cs="Times New Roman"/>
          <w:sz w:val="22"/>
          <w:szCs w:val="22"/>
          <w:lang w:bidi="ar-SA"/>
        </w:rPr>
        <w:t>termin dostawy oferty badanej</w:t>
      </w:r>
    </w:p>
    <w:p w:rsidR="001E4960" w:rsidRPr="001E4960" w:rsidRDefault="001E4960" w:rsidP="001E4960">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rsidR="001E4960" w:rsidRPr="001E4960" w:rsidRDefault="001E4960" w:rsidP="001E4960">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10</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rsidR="005D2C95" w:rsidRDefault="005D2C95">
      <w:pPr>
        <w:widowControl/>
        <w:suppressAutoHyphens w:val="0"/>
        <w:autoSpaceDN/>
        <w:spacing w:line="276" w:lineRule="auto"/>
        <w:rPr>
          <w:rFonts w:ascii="Arial" w:eastAsia="Times New Roman" w:hAnsi="Arial"/>
          <w:kern w:val="0"/>
          <w:sz w:val="22"/>
          <w:szCs w:val="22"/>
          <w:lang w:eastAsia="pl-PL" w:bidi="ar-SA"/>
        </w:rPr>
      </w:pPr>
    </w:p>
    <w:p w:rsidR="005D2C95" w:rsidRDefault="007F4CCD">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rsidR="005D2C95" w:rsidRDefault="007F4CCD">
      <w:pPr>
        <w:pStyle w:val="Akapitzlist"/>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rsidR="005D2C95" w:rsidRDefault="005D2C95">
      <w:pPr>
        <w:spacing w:line="276" w:lineRule="auto"/>
        <w:ind w:left="567"/>
        <w:jc w:val="both"/>
        <w:rPr>
          <w:rFonts w:ascii="Arial" w:eastAsia="Times New Roman" w:hAnsi="Arial"/>
          <w:sz w:val="22"/>
          <w:szCs w:val="22"/>
        </w:rPr>
      </w:pPr>
    </w:p>
    <w:p w:rsidR="005D2C95" w:rsidRDefault="007F4CCD">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eastAsia="Calibri" w:hAnsi="Arial" w:cs="Arial"/>
          <w:sz w:val="22"/>
          <w:szCs w:val="22"/>
        </w:rPr>
        <w:t>Termin wymiany w przypadku reklamacji</w:t>
      </w:r>
      <w:r>
        <w:rPr>
          <w:rFonts w:ascii="Arial" w:hAnsi="Arial" w:cs="Arial"/>
          <w:sz w:val="22"/>
          <w:szCs w:val="22"/>
        </w:rPr>
        <w:t xml:space="preserve">, tj. </w:t>
      </w:r>
      <w:r>
        <w:rPr>
          <w:rFonts w:ascii="Arial" w:hAnsi="Arial" w:cs="Arial"/>
          <w:iCs/>
          <w:sz w:val="22"/>
          <w:szCs w:val="22"/>
        </w:rPr>
        <w:t>A+B.</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lastRenderedPageBreak/>
        <w:t>W przypadku gdy w postępowaniu przewiduje się możliwość składania oferty w częściach (pakietach), każdy część podlegać będzie odrębnej ocenie.</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trPr>
          <w:trHeight w:hRule="exact" w:val="422"/>
        </w:trPr>
        <w:tc>
          <w:tcPr>
            <w:tcW w:w="10629"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rsidR="005D2C95"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trPr>
          <w:trHeight w:val="478"/>
        </w:trPr>
        <w:tc>
          <w:tcPr>
            <w:tcW w:w="10485" w:type="dxa"/>
            <w:shd w:val="clear" w:color="auto" w:fill="D9D9D9"/>
          </w:tcPr>
          <w:p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sz w:val="22"/>
                <w:szCs w:val="22"/>
              </w:rPr>
            </w:pPr>
          </w:p>
        </w:tc>
      </w:tr>
    </w:tbl>
    <w:p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lastRenderedPageBreak/>
        <w:t xml:space="preserve">Pani/Pana dane osobowe przetwarzane będą na podstawie art. 6 ust. 1 lit. c RODO w celu związanym z postępowaniem o udzielenie zamówienia publicznego;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rsidR="005D2C95"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rsidR="005D2C95"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rsidR="005D2C95"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rsidR="005D2C95"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rsidR="005D2C95"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rsidR="005D2C95"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rsidR="005D2C95"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trPr>
          <w:trHeight w:hRule="exact" w:val="615"/>
        </w:trPr>
        <w:tc>
          <w:tcPr>
            <w:tcW w:w="10485" w:type="dxa"/>
            <w:gridSpan w:val="4"/>
            <w:shd w:val="pct10" w:color="auto" w:fill="auto"/>
            <w:vAlign w:val="center"/>
          </w:tcPr>
          <w:p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sz w:val="22"/>
                <w:szCs w:val="22"/>
              </w:rPr>
            </w:pPr>
          </w:p>
        </w:tc>
      </w:tr>
      <w:tr w:rsidR="005D2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załącznik nr 5 do SWZ</w:t>
      </w:r>
      <w:r>
        <w:rPr>
          <w:rFonts w:ascii="Arial" w:hAnsi="Arial" w:cs="Arial"/>
          <w:sz w:val="22"/>
          <w:szCs w:val="22"/>
        </w:rPr>
        <w:t>,</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załącznik nr 6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rsidR="005D2C95" w:rsidRDefault="005D2C95">
      <w:pPr>
        <w:pStyle w:val="Tekstpodstawowy2"/>
        <w:spacing w:line="276" w:lineRule="auto"/>
        <w:jc w:val="center"/>
        <w:rPr>
          <w:rFonts w:ascii="Arial" w:hAnsi="Arial" w:cs="Arial"/>
          <w:sz w:val="28"/>
          <w:szCs w:val="22"/>
        </w:rPr>
      </w:pPr>
    </w:p>
    <w:sectPr w:rsidR="005D2C95">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FC" w:rsidRDefault="007F4CCD">
      <w:r>
        <w:separator/>
      </w:r>
    </w:p>
  </w:endnote>
  <w:endnote w:type="continuationSeparator" w:id="0">
    <w:p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D2C95" w:rsidRDefault="005D2C95">
    <w:pPr>
      <w:pStyle w:val="Stopka"/>
      <w:jc w:val="center"/>
      <w:rPr>
        <w:rFonts w:ascii="Franklin Gothic Book" w:hAnsi="Franklin Gothic Book" w:cs="Calibri"/>
        <w:b/>
        <w:sz w:val="16"/>
        <w:szCs w:val="18"/>
      </w:rPr>
    </w:pPr>
  </w:p>
  <w:p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C0CB6">
      <w:rPr>
        <w:rFonts w:ascii="Ubuntu, Arial" w:hAnsi="Ubuntu, Arial" w:cs="Ubuntu, Arial"/>
        <w:bCs/>
        <w:noProof/>
        <w:sz w:val="16"/>
        <w:szCs w:val="16"/>
      </w:rPr>
      <w:t>10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C0CB6">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FC" w:rsidRDefault="007F4CCD">
      <w:r>
        <w:separator/>
      </w:r>
    </w:p>
  </w:footnote>
  <w:footnote w:type="continuationSeparator" w:id="0">
    <w:p w:rsidR="007250FC" w:rsidRDefault="007F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7"/>
  </w:num>
  <w:num w:numId="3">
    <w:abstractNumId w:val="15"/>
  </w:num>
  <w:num w:numId="4">
    <w:abstractNumId w:val="40"/>
  </w:num>
  <w:num w:numId="5">
    <w:abstractNumId w:val="38"/>
  </w:num>
  <w:num w:numId="6">
    <w:abstractNumId w:val="0"/>
  </w:num>
  <w:num w:numId="7">
    <w:abstractNumId w:val="39"/>
  </w:num>
  <w:num w:numId="8">
    <w:abstractNumId w:val="29"/>
  </w:num>
  <w:num w:numId="9">
    <w:abstractNumId w:val="20"/>
  </w:num>
  <w:num w:numId="10">
    <w:abstractNumId w:val="21"/>
  </w:num>
  <w:num w:numId="11">
    <w:abstractNumId w:val="6"/>
  </w:num>
  <w:num w:numId="12">
    <w:abstractNumId w:val="11"/>
  </w:num>
  <w:num w:numId="13">
    <w:abstractNumId w:val="37"/>
  </w:num>
  <w:num w:numId="14">
    <w:abstractNumId w:val="34"/>
  </w:num>
  <w:num w:numId="15">
    <w:abstractNumId w:val="24"/>
  </w:num>
  <w:num w:numId="16">
    <w:abstractNumId w:val="22"/>
  </w:num>
  <w:num w:numId="17">
    <w:abstractNumId w:val="1"/>
  </w:num>
  <w:num w:numId="18">
    <w:abstractNumId w:val="26"/>
  </w:num>
  <w:num w:numId="19">
    <w:abstractNumId w:val="5"/>
  </w:num>
  <w:num w:numId="20">
    <w:abstractNumId w:val="28"/>
  </w:num>
  <w:num w:numId="21">
    <w:abstractNumId w:val="17"/>
  </w:num>
  <w:num w:numId="22">
    <w:abstractNumId w:val="30"/>
  </w:num>
  <w:num w:numId="23">
    <w:abstractNumId w:val="13"/>
  </w:num>
  <w:num w:numId="24">
    <w:abstractNumId w:val="14"/>
  </w:num>
  <w:num w:numId="25">
    <w:abstractNumId w:val="36"/>
  </w:num>
  <w:num w:numId="26">
    <w:abstractNumId w:val="16"/>
  </w:num>
  <w:num w:numId="27">
    <w:abstractNumId w:val="18"/>
  </w:num>
  <w:num w:numId="28">
    <w:abstractNumId w:val="2"/>
  </w:num>
  <w:num w:numId="29">
    <w:abstractNumId w:val="3"/>
  </w:num>
  <w:num w:numId="30">
    <w:abstractNumId w:val="10"/>
  </w:num>
  <w:num w:numId="31">
    <w:abstractNumId w:val="7"/>
  </w:num>
  <w:num w:numId="32">
    <w:abstractNumId w:val="9"/>
  </w:num>
  <w:num w:numId="33">
    <w:abstractNumId w:val="25"/>
  </w:num>
  <w:num w:numId="34">
    <w:abstractNumId w:val="12"/>
  </w:num>
  <w:num w:numId="35">
    <w:abstractNumId w:val="19"/>
  </w:num>
  <w:num w:numId="36">
    <w:abstractNumId w:val="35"/>
  </w:num>
  <w:num w:numId="37">
    <w:abstractNumId w:val="32"/>
  </w:num>
  <w:num w:numId="38">
    <w:abstractNumId w:val="31"/>
  </w:num>
  <w:num w:numId="39">
    <w:abstractNumId w:val="33"/>
  </w:num>
  <w:num w:numId="40">
    <w:abstractNumId w:val="2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A094D"/>
    <w:rsid w:val="000A6D64"/>
    <w:rsid w:val="000B1906"/>
    <w:rsid w:val="000B4A2D"/>
    <w:rsid w:val="000B6FF6"/>
    <w:rsid w:val="000C0194"/>
    <w:rsid w:val="000C0CB6"/>
    <w:rsid w:val="000C165D"/>
    <w:rsid w:val="000C230F"/>
    <w:rsid w:val="000C4C1A"/>
    <w:rsid w:val="000C792A"/>
    <w:rsid w:val="000C7AD1"/>
    <w:rsid w:val="000D1285"/>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A7AE1"/>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6FBD"/>
    <w:rsid w:val="00207F67"/>
    <w:rsid w:val="00212732"/>
    <w:rsid w:val="00223CA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02B5"/>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4FE8"/>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C15A2"/>
    <w:rsid w:val="004D1351"/>
    <w:rsid w:val="004D5D4E"/>
    <w:rsid w:val="004D6821"/>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0E1E"/>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5DE"/>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37AB9"/>
    <w:rsid w:val="00F423A6"/>
    <w:rsid w:val="00F42EF7"/>
    <w:rsid w:val="00F43CEF"/>
    <w:rsid w:val="00F45907"/>
    <w:rsid w:val="00F464A7"/>
    <w:rsid w:val="00F54E57"/>
    <w:rsid w:val="00F558AC"/>
    <w:rsid w:val="00F57656"/>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850">
      <w:bodyDiv w:val="1"/>
      <w:marLeft w:val="0"/>
      <w:marRight w:val="0"/>
      <w:marTop w:val="0"/>
      <w:marBottom w:val="0"/>
      <w:divBdr>
        <w:top w:val="none" w:sz="0" w:space="0" w:color="auto"/>
        <w:left w:val="none" w:sz="0" w:space="0" w:color="auto"/>
        <w:bottom w:val="none" w:sz="0" w:space="0" w:color="auto"/>
        <w:right w:val="none" w:sz="0" w:space="0" w:color="auto"/>
      </w:divBdr>
      <w:divsChild>
        <w:div w:id="896745818">
          <w:marLeft w:val="0"/>
          <w:marRight w:val="0"/>
          <w:marTop w:val="0"/>
          <w:marBottom w:val="0"/>
          <w:divBdr>
            <w:top w:val="none" w:sz="0" w:space="0" w:color="auto"/>
            <w:left w:val="none" w:sz="0" w:space="0" w:color="auto"/>
            <w:bottom w:val="none" w:sz="0" w:space="0" w:color="auto"/>
            <w:right w:val="none" w:sz="0" w:space="0" w:color="auto"/>
          </w:divBdr>
        </w:div>
        <w:div w:id="1112630639">
          <w:marLeft w:val="0"/>
          <w:marRight w:val="0"/>
          <w:marTop w:val="0"/>
          <w:marBottom w:val="0"/>
          <w:divBdr>
            <w:top w:val="none" w:sz="0" w:space="0" w:color="auto"/>
            <w:left w:val="none" w:sz="0" w:space="0" w:color="auto"/>
            <w:bottom w:val="none" w:sz="0" w:space="0" w:color="auto"/>
            <w:right w:val="none" w:sz="0" w:space="0" w:color="auto"/>
          </w:divBdr>
        </w:div>
      </w:divsChild>
    </w:div>
    <w:div w:id="1740054390">
      <w:bodyDiv w:val="1"/>
      <w:marLeft w:val="0"/>
      <w:marRight w:val="0"/>
      <w:marTop w:val="0"/>
      <w:marBottom w:val="0"/>
      <w:divBdr>
        <w:top w:val="none" w:sz="0" w:space="0" w:color="auto"/>
        <w:left w:val="none" w:sz="0" w:space="0" w:color="auto"/>
        <w:bottom w:val="none" w:sz="0" w:space="0" w:color="auto"/>
        <w:right w:val="none" w:sz="0" w:space="0" w:color="auto"/>
      </w:divBdr>
      <w:divsChild>
        <w:div w:id="1781409942">
          <w:marLeft w:val="0"/>
          <w:marRight w:val="0"/>
          <w:marTop w:val="0"/>
          <w:marBottom w:val="0"/>
          <w:divBdr>
            <w:top w:val="none" w:sz="0" w:space="0" w:color="auto"/>
            <w:left w:val="none" w:sz="0" w:space="0" w:color="auto"/>
            <w:bottom w:val="none" w:sz="0" w:space="0" w:color="auto"/>
            <w:right w:val="none" w:sz="0" w:space="0" w:color="auto"/>
          </w:divBdr>
        </w:div>
        <w:div w:id="447899568">
          <w:marLeft w:val="0"/>
          <w:marRight w:val="0"/>
          <w:marTop w:val="0"/>
          <w:marBottom w:val="0"/>
          <w:divBdr>
            <w:top w:val="none" w:sz="0" w:space="0" w:color="auto"/>
            <w:left w:val="none" w:sz="0" w:space="0" w:color="auto"/>
            <w:bottom w:val="none" w:sz="0" w:space="0" w:color="auto"/>
            <w:right w:val="none" w:sz="0" w:space="0" w:color="auto"/>
          </w:divBdr>
        </w:div>
      </w:divsChild>
    </w:div>
    <w:div w:id="1963607561">
      <w:bodyDiv w:val="1"/>
      <w:marLeft w:val="0"/>
      <w:marRight w:val="0"/>
      <w:marTop w:val="0"/>
      <w:marBottom w:val="0"/>
      <w:divBdr>
        <w:top w:val="none" w:sz="0" w:space="0" w:color="auto"/>
        <w:left w:val="none" w:sz="0" w:space="0" w:color="auto"/>
        <w:bottom w:val="none" w:sz="0" w:space="0" w:color="auto"/>
        <w:right w:val="none" w:sz="0" w:space="0" w:color="auto"/>
      </w:divBdr>
      <w:divsChild>
        <w:div w:id="1622491337">
          <w:marLeft w:val="0"/>
          <w:marRight w:val="0"/>
          <w:marTop w:val="0"/>
          <w:marBottom w:val="0"/>
          <w:divBdr>
            <w:top w:val="none" w:sz="0" w:space="0" w:color="auto"/>
            <w:left w:val="none" w:sz="0" w:space="0" w:color="auto"/>
            <w:bottom w:val="none" w:sz="0" w:space="0" w:color="auto"/>
            <w:right w:val="none" w:sz="0" w:space="0" w:color="auto"/>
          </w:divBdr>
        </w:div>
        <w:div w:id="1767533869">
          <w:marLeft w:val="0"/>
          <w:marRight w:val="0"/>
          <w:marTop w:val="0"/>
          <w:marBottom w:val="0"/>
          <w:divBdr>
            <w:top w:val="none" w:sz="0" w:space="0" w:color="auto"/>
            <w:left w:val="none" w:sz="0" w:space="0" w:color="auto"/>
            <w:bottom w:val="none" w:sz="0" w:space="0" w:color="auto"/>
            <w:right w:val="none" w:sz="0" w:space="0" w:color="auto"/>
          </w:divBdr>
        </w:div>
      </w:divsChild>
    </w:div>
    <w:div w:id="2136949740">
      <w:bodyDiv w:val="1"/>
      <w:marLeft w:val="0"/>
      <w:marRight w:val="0"/>
      <w:marTop w:val="0"/>
      <w:marBottom w:val="0"/>
      <w:divBdr>
        <w:top w:val="none" w:sz="0" w:space="0" w:color="auto"/>
        <w:left w:val="none" w:sz="0" w:space="0" w:color="auto"/>
        <w:bottom w:val="none" w:sz="0" w:space="0" w:color="auto"/>
        <w:right w:val="none" w:sz="0" w:space="0" w:color="auto"/>
      </w:divBdr>
      <w:divsChild>
        <w:div w:id="980504794">
          <w:marLeft w:val="0"/>
          <w:marRight w:val="0"/>
          <w:marTop w:val="0"/>
          <w:marBottom w:val="0"/>
          <w:divBdr>
            <w:top w:val="none" w:sz="0" w:space="0" w:color="auto"/>
            <w:left w:val="none" w:sz="0" w:space="0" w:color="auto"/>
            <w:bottom w:val="none" w:sz="0" w:space="0" w:color="auto"/>
            <w:right w:val="none" w:sz="0" w:space="0" w:color="auto"/>
          </w:divBdr>
        </w:div>
        <w:div w:id="16614190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rtalzp.pl/kody-cpv/szczegoly/urzadzenia-do-resuscytacji-2925"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rtalzp.pl/kody-cpv/szczegoly/urzadzenia-do-anestezji-i-resuscytacji-2923" TargetMode="External"/><Relationship Id="rId17"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hyperlink" Target="mailto:zampub@szpitalzawierci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hyperlink" Target="https://www.portalzp.pl/kody-cpv/szczegoly/medyczna-aparatura-oddechowa-2884"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ortalzp.pl/kody-cpv/szczegoly/czynniki-diagnostyczne-314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9BADD-6F4F-43A2-9568-9D16F3C7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8717</Words>
  <Characters>52307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8</cp:revision>
  <cp:lastPrinted>2022-11-10T13:01:00Z</cp:lastPrinted>
  <dcterms:created xsi:type="dcterms:W3CDTF">2022-11-08T11:14:00Z</dcterms:created>
  <dcterms:modified xsi:type="dcterms:W3CDTF">2022-11-10T13:02:00Z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