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C3A11" w:rsidRDefault="00C509B2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9C3A11" w:rsidTr="0067588A">
        <w:tc>
          <w:tcPr>
            <w:tcW w:w="4818" w:type="dxa"/>
          </w:tcPr>
          <w:p w:rsidR="00C5236E" w:rsidRPr="009C3A11" w:rsidRDefault="00C5236E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9C3A11" w:rsidRDefault="002C22E0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9C3A11" w:rsidRDefault="0067588A" w:rsidP="009C3A11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9C3A11">
              <w:rPr>
                <w:rFonts w:ascii="Arial" w:hAnsi="Arial" w:cs="Arial"/>
              </w:rPr>
              <w:t>Znak</w:t>
            </w:r>
            <w:r w:rsidRPr="009C3A11">
              <w:rPr>
                <w:rFonts w:ascii="Arial" w:eastAsia="Tahoma" w:hAnsi="Arial" w:cs="Arial"/>
              </w:rPr>
              <w:t xml:space="preserve"> </w:t>
            </w:r>
            <w:r w:rsidRPr="009C3A11">
              <w:rPr>
                <w:rFonts w:ascii="Arial" w:hAnsi="Arial" w:cs="Arial"/>
              </w:rPr>
              <w:t>sprawy:</w:t>
            </w:r>
            <w:r w:rsidR="00534FCF" w:rsidRPr="009C3A11">
              <w:rPr>
                <w:rFonts w:ascii="Arial" w:eastAsia="Tahoma" w:hAnsi="Arial" w:cs="Arial"/>
              </w:rPr>
              <w:t xml:space="preserve"> DZP/PN/</w:t>
            </w:r>
            <w:r w:rsidR="00D23327" w:rsidRPr="009C3A11">
              <w:rPr>
                <w:rFonts w:ascii="Arial" w:eastAsia="Tahoma" w:hAnsi="Arial" w:cs="Arial"/>
              </w:rPr>
              <w:t>66</w:t>
            </w:r>
            <w:r w:rsidR="00534FCF" w:rsidRPr="009C3A11">
              <w:rPr>
                <w:rFonts w:ascii="Arial" w:eastAsia="Tahoma" w:hAnsi="Arial" w:cs="Arial"/>
              </w:rPr>
              <w:t>/20</w:t>
            </w:r>
            <w:r w:rsidR="00200212" w:rsidRPr="009C3A11">
              <w:rPr>
                <w:rFonts w:ascii="Arial" w:eastAsia="Tahoma" w:hAnsi="Arial" w:cs="Arial"/>
              </w:rPr>
              <w:t>20</w:t>
            </w:r>
          </w:p>
          <w:p w:rsidR="00C5236E" w:rsidRPr="009C3A11" w:rsidRDefault="00C5236E" w:rsidP="009C3A11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9C3A11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9C3A11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9C3A11" w:rsidRDefault="00113FC7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9C3A11">
              <w:rPr>
                <w:rFonts w:ascii="Arial" w:hAnsi="Arial" w:cs="Arial"/>
              </w:rPr>
              <w:t xml:space="preserve">   </w:t>
            </w:r>
            <w:r w:rsidR="00B94AEB" w:rsidRPr="009C3A11">
              <w:rPr>
                <w:rFonts w:ascii="Arial" w:hAnsi="Arial" w:cs="Arial"/>
              </w:rPr>
              <w:t xml:space="preserve"> </w:t>
            </w:r>
          </w:p>
          <w:p w:rsidR="0067588A" w:rsidRPr="009C3A11" w:rsidRDefault="00B94AEB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9C3A11">
              <w:rPr>
                <w:rFonts w:ascii="Arial" w:hAnsi="Arial" w:cs="Arial"/>
              </w:rPr>
              <w:t xml:space="preserve">          </w:t>
            </w:r>
            <w:r w:rsidR="00200212" w:rsidRPr="009C3A11">
              <w:rPr>
                <w:rFonts w:ascii="Arial" w:hAnsi="Arial" w:cs="Arial"/>
              </w:rPr>
              <w:t xml:space="preserve">  </w:t>
            </w:r>
            <w:r w:rsidR="009C3A11">
              <w:rPr>
                <w:rFonts w:ascii="Arial" w:hAnsi="Arial" w:cs="Arial"/>
              </w:rPr>
              <w:t>Zawiercie dnia</w:t>
            </w:r>
            <w:r w:rsidR="00B205E2" w:rsidRPr="009C3A11">
              <w:rPr>
                <w:rFonts w:ascii="Arial" w:hAnsi="Arial" w:cs="Arial"/>
              </w:rPr>
              <w:t xml:space="preserve"> </w:t>
            </w:r>
            <w:r w:rsidR="009C3A11" w:rsidRPr="009C3A11">
              <w:rPr>
                <w:rFonts w:ascii="Arial" w:hAnsi="Arial" w:cs="Arial"/>
              </w:rPr>
              <w:t>01.12</w:t>
            </w:r>
            <w:r w:rsidR="00015428" w:rsidRPr="009C3A11">
              <w:rPr>
                <w:rFonts w:ascii="Arial" w:hAnsi="Arial" w:cs="Arial"/>
              </w:rPr>
              <w:t>.2020</w:t>
            </w:r>
            <w:r w:rsidR="0067588A" w:rsidRPr="009C3A11">
              <w:rPr>
                <w:rFonts w:ascii="Arial" w:hAnsi="Arial" w:cs="Arial"/>
              </w:rPr>
              <w:t>r.</w:t>
            </w:r>
          </w:p>
        </w:tc>
      </w:tr>
      <w:tr w:rsidR="00046EC1" w:rsidRPr="009C3A11" w:rsidTr="0067588A">
        <w:tc>
          <w:tcPr>
            <w:tcW w:w="4818" w:type="dxa"/>
          </w:tcPr>
          <w:p w:rsidR="00046EC1" w:rsidRPr="009C3A11" w:rsidRDefault="00046EC1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9C3A11" w:rsidRDefault="00046EC1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9C3A11" w:rsidRDefault="00B94AEB" w:rsidP="009C3A1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C3A11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9C3A11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9C3A11" w:rsidRDefault="00046EC1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23327" w:rsidRPr="009C3A11" w:rsidRDefault="00D23327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9C3A11" w:rsidRDefault="004D23FA" w:rsidP="009C3A11">
      <w:pPr>
        <w:spacing w:after="0" w:line="276" w:lineRule="auto"/>
        <w:rPr>
          <w:rFonts w:ascii="Arial" w:eastAsia="Calibri" w:hAnsi="Arial" w:cs="Arial"/>
          <w:noProof/>
        </w:rPr>
      </w:pPr>
      <w:r w:rsidRPr="009C3A11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9C3A11">
        <w:rPr>
          <w:rFonts w:ascii="Arial" w:eastAsia="Calibri" w:hAnsi="Arial" w:cs="Arial"/>
          <w:noProof/>
        </w:rPr>
        <w:t>„</w:t>
      </w:r>
      <w:r w:rsidR="006F014F" w:rsidRPr="009C3A11">
        <w:rPr>
          <w:rFonts w:ascii="Arial" w:hAnsi="Arial" w:cs="Arial"/>
        </w:rPr>
        <w:t xml:space="preserve">Dostawa </w:t>
      </w:r>
      <w:r w:rsidR="00D23327" w:rsidRPr="009C3A11">
        <w:rPr>
          <w:rFonts w:ascii="Arial" w:hAnsi="Arial" w:cs="Arial"/>
        </w:rPr>
        <w:t>lampy operacyjnej dwukopułowej – 2 szt.</w:t>
      </w:r>
      <w:r w:rsidR="00B94AEB" w:rsidRPr="009C3A11">
        <w:rPr>
          <w:rFonts w:ascii="Arial" w:eastAsia="Calibri" w:hAnsi="Arial" w:cs="Arial"/>
          <w:noProof/>
        </w:rPr>
        <w:t>”</w:t>
      </w:r>
    </w:p>
    <w:p w:rsidR="00C5236E" w:rsidRPr="009C3A11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9C3A11" w:rsidRPr="009C3A11" w:rsidRDefault="009C3A11" w:rsidP="009F2084">
      <w:pPr>
        <w:pStyle w:val="Akapitzlist"/>
        <w:widowControl w:val="0"/>
        <w:numPr>
          <w:ilvl w:val="0"/>
          <w:numId w:val="24"/>
        </w:numPr>
        <w:suppressAutoHyphens/>
        <w:autoSpaceDN w:val="0"/>
        <w:jc w:val="both"/>
        <w:rPr>
          <w:rFonts w:ascii="Arial" w:hAnsi="Arial" w:cs="Arial"/>
          <w:lang w:val="pl-PL"/>
        </w:rPr>
      </w:pPr>
      <w:r w:rsidRPr="009C3A11">
        <w:rPr>
          <w:rFonts w:ascii="Arial" w:hAnsi="Arial" w:cs="Arial"/>
          <w:lang w:val="pl-PL"/>
        </w:rPr>
        <w:t>Zamawiający, Szpital Powiatowy w Zawierciu, odpowiadając na pytania informuje:</w:t>
      </w:r>
    </w:p>
    <w:p w:rsidR="00C5236E" w:rsidRPr="009C3A11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9C3A11" w:rsidRDefault="009C3A11" w:rsidP="009C3A11">
      <w:pPr>
        <w:shd w:val="clear" w:color="auto" w:fill="FFFFFF"/>
        <w:spacing w:after="0"/>
        <w:rPr>
          <w:rFonts w:ascii="Arial" w:hAnsi="Arial" w:cs="Arial"/>
          <w:iCs/>
          <w:color w:val="000000"/>
        </w:rPr>
      </w:pPr>
      <w:r w:rsidRPr="009C3A11">
        <w:rPr>
          <w:rFonts w:ascii="Arial" w:hAnsi="Arial" w:cs="Arial"/>
          <w:iCs/>
          <w:color w:val="000000"/>
        </w:rPr>
        <w:t>Pytania odnoszące się do uwarunkowań technicznych</w:t>
      </w:r>
    </w:p>
    <w:p w:rsidR="00847843" w:rsidRPr="009C3A11" w:rsidRDefault="00847843" w:rsidP="009C3A11">
      <w:pPr>
        <w:shd w:val="clear" w:color="auto" w:fill="FFFFFF"/>
        <w:spacing w:after="0"/>
        <w:rPr>
          <w:rFonts w:ascii="Arial" w:hAnsi="Arial" w:cs="Arial"/>
          <w:iCs/>
          <w:color w:val="000000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1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</w:rPr>
      </w:pPr>
      <w:r w:rsidRPr="009C3A11">
        <w:rPr>
          <w:rFonts w:ascii="Arial" w:hAnsi="Arial" w:cs="Arial"/>
        </w:rPr>
        <w:t>Prosimy o określenie, czy Zamawiający posiada ekspertyzę budowlaną dotyczącą obciążalności stropu w miejscu montażu lamp operacyjnych, a jeżeli nie, to czy takową wykona na swój koszt aby potwierdzić możliwość bezpiecznego zamontowania lamp operacyjnych oraz czy ją udostępni Wykonawcy?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B14A1">
        <w:rPr>
          <w:rFonts w:ascii="Arial" w:hAnsi="Arial" w:cs="Arial"/>
          <w:b/>
        </w:rPr>
        <w:t xml:space="preserve"> </w:t>
      </w:r>
      <w:r w:rsidR="009B14A1" w:rsidRPr="009B14A1">
        <w:rPr>
          <w:rFonts w:ascii="Arial" w:hAnsi="Arial" w:cs="Arial"/>
        </w:rPr>
        <w:t>Zamawiający nie posiada ekspertyzy</w:t>
      </w:r>
      <w:r w:rsidR="005F100D" w:rsidRPr="009C3A11">
        <w:rPr>
          <w:rFonts w:ascii="Arial" w:hAnsi="Arial" w:cs="Arial"/>
        </w:rPr>
        <w:t xml:space="preserve"> budowlan</w:t>
      </w:r>
      <w:r w:rsidR="005F100D">
        <w:rPr>
          <w:rFonts w:ascii="Arial" w:hAnsi="Arial" w:cs="Arial"/>
        </w:rPr>
        <w:t>ej</w:t>
      </w:r>
      <w:r w:rsidR="005F100D" w:rsidRPr="009C3A11">
        <w:rPr>
          <w:rFonts w:ascii="Arial" w:hAnsi="Arial" w:cs="Arial"/>
        </w:rPr>
        <w:t xml:space="preserve"> dotycząc</w:t>
      </w:r>
      <w:r w:rsidR="005F100D">
        <w:rPr>
          <w:rFonts w:ascii="Arial" w:hAnsi="Arial" w:cs="Arial"/>
        </w:rPr>
        <w:t>ej</w:t>
      </w:r>
      <w:r w:rsidR="005F100D" w:rsidRPr="009C3A11">
        <w:rPr>
          <w:rFonts w:ascii="Arial" w:hAnsi="Arial" w:cs="Arial"/>
        </w:rPr>
        <w:t xml:space="preserve"> obciążalności stropu w miejscu montażu lamp </w:t>
      </w:r>
      <w:r w:rsidR="005F100D">
        <w:rPr>
          <w:rFonts w:ascii="Arial" w:hAnsi="Arial" w:cs="Arial"/>
        </w:rPr>
        <w:t>operacyjnych. Jednocześnie informuje, że po stronie Wykonawcy istnieje obowiązek między innymi montażu przedmiotu dostawy na własny koszt i ryzyko.</w:t>
      </w:r>
      <w:r w:rsidR="009B14A1">
        <w:rPr>
          <w:rFonts w:ascii="Arial" w:hAnsi="Arial" w:cs="Arial"/>
        </w:rPr>
        <w:t xml:space="preserve"> 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2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Prosimy o potwierdzenie przez Zamawiającego, iż w przypadku negatywnego wyniku  ekspertyzy budowlanej, prace polegające na wzmocnieniu stropu Zamawiający wykona na własny koszt.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B14A1">
        <w:rPr>
          <w:rFonts w:ascii="Arial" w:hAnsi="Arial" w:cs="Arial"/>
          <w:b/>
        </w:rPr>
        <w:t xml:space="preserve"> </w:t>
      </w:r>
      <w:r w:rsidR="005F100D" w:rsidRPr="005F100D">
        <w:rPr>
          <w:rFonts w:ascii="Arial" w:hAnsi="Arial" w:cs="Arial"/>
        </w:rPr>
        <w:t>Zamawiający</w:t>
      </w:r>
      <w:r w:rsidR="005F100D">
        <w:rPr>
          <w:rFonts w:ascii="Arial" w:hAnsi="Arial" w:cs="Arial"/>
          <w:b/>
        </w:rPr>
        <w:t xml:space="preserve"> </w:t>
      </w:r>
      <w:r w:rsidR="005F100D">
        <w:rPr>
          <w:rFonts w:ascii="Arial" w:hAnsi="Arial" w:cs="Arial"/>
        </w:rPr>
        <w:t>informuje, że po stronie Wykonawcy istnieje obowiązek między innymi montażu przedmiotu dostawy na własny koszt i ryzyko.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3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Czy Zamawiający potwierdza możliwość mocowania lamp operacyjnych poprzez zamocowanie płyt stropowych montowanych śrubami przez otwory wykonane na wylot w suficie?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B14A1">
        <w:rPr>
          <w:rFonts w:ascii="Arial" w:hAnsi="Arial" w:cs="Arial"/>
          <w:b/>
        </w:rPr>
        <w:t xml:space="preserve"> </w:t>
      </w:r>
      <w:r w:rsidR="009B14A1" w:rsidRPr="009B14A1">
        <w:rPr>
          <w:rFonts w:ascii="Arial" w:hAnsi="Arial" w:cs="Arial"/>
        </w:rPr>
        <w:t>Zamawiający potwierdza.</w:t>
      </w:r>
      <w:r w:rsidR="009B14A1">
        <w:rPr>
          <w:rFonts w:ascii="Arial" w:hAnsi="Arial" w:cs="Arial"/>
          <w:b/>
        </w:rPr>
        <w:t xml:space="preserve"> 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4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Prosimy o określenie, czy Zamawiający posiada zamontowaną już płytę stropową w suficie? Jeżeli tak, prosimy o podanie jej parametrów.</w:t>
      </w:r>
    </w:p>
    <w:p w:rsidR="00847843" w:rsidRPr="009C3A11" w:rsidRDefault="00847843" w:rsidP="00847843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B14A1">
        <w:rPr>
          <w:rFonts w:ascii="Arial" w:hAnsi="Arial" w:cs="Arial"/>
          <w:b/>
        </w:rPr>
        <w:t xml:space="preserve"> </w:t>
      </w:r>
      <w:r w:rsidR="009B14A1">
        <w:rPr>
          <w:rFonts w:ascii="Arial" w:hAnsi="Arial" w:cs="Arial"/>
        </w:rPr>
        <w:t>Strop</w:t>
      </w:r>
      <w:r w:rsidR="009B14A1" w:rsidRPr="005935B9">
        <w:rPr>
          <w:rFonts w:ascii="Arial" w:hAnsi="Arial" w:cs="Arial"/>
        </w:rPr>
        <w:t xml:space="preserve"> ceramiczny gęsto</w:t>
      </w:r>
      <w:r w:rsidR="009B14A1">
        <w:rPr>
          <w:rFonts w:ascii="Arial" w:hAnsi="Arial" w:cs="Arial"/>
        </w:rPr>
        <w:t xml:space="preserve"> – żebrowy.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5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Prosimy o informacje, czy w miejscu montażu lamp jest zamontowany lub jest planowany sufit podwieszany?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B14A1">
        <w:rPr>
          <w:rFonts w:ascii="Arial" w:hAnsi="Arial" w:cs="Arial"/>
          <w:b/>
        </w:rPr>
        <w:t xml:space="preserve"> </w:t>
      </w:r>
      <w:r w:rsidR="009B14A1" w:rsidRPr="009B14A1">
        <w:rPr>
          <w:rFonts w:ascii="Arial" w:hAnsi="Arial" w:cs="Arial"/>
        </w:rPr>
        <w:t>Jest zamontowany sufit podwieszany.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6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Prosimy o informacje, czy w miejscu montażu lamp jest zamontowany lub jest planowany nawiew laminarny?</w:t>
      </w:r>
    </w:p>
    <w:p w:rsid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iCs/>
          <w:color w:val="000000"/>
        </w:rPr>
      </w:pPr>
      <w:r w:rsidRPr="009C3A11">
        <w:rPr>
          <w:rFonts w:ascii="Arial" w:hAnsi="Arial" w:cs="Arial"/>
          <w:b/>
        </w:rPr>
        <w:t>Odpowiedź:</w:t>
      </w:r>
      <w:r w:rsidR="009B14A1">
        <w:rPr>
          <w:rFonts w:ascii="Arial" w:hAnsi="Arial" w:cs="Arial"/>
          <w:b/>
        </w:rPr>
        <w:t xml:space="preserve"> </w:t>
      </w:r>
      <w:r w:rsidR="009B14A1">
        <w:rPr>
          <w:rFonts w:ascii="Arial" w:hAnsi="Arial" w:cs="Arial"/>
        </w:rPr>
        <w:t xml:space="preserve">Nie </w:t>
      </w:r>
      <w:r w:rsidR="009B14A1" w:rsidRPr="009C3A11">
        <w:rPr>
          <w:rFonts w:ascii="Arial" w:hAnsi="Arial" w:cs="Arial"/>
          <w:iCs/>
          <w:color w:val="000000"/>
        </w:rPr>
        <w:t xml:space="preserve">jest zamontowany </w:t>
      </w:r>
      <w:r w:rsidR="009B14A1">
        <w:rPr>
          <w:rFonts w:ascii="Arial" w:hAnsi="Arial" w:cs="Arial"/>
          <w:iCs/>
          <w:color w:val="000000"/>
        </w:rPr>
        <w:t>i nie</w:t>
      </w:r>
      <w:r w:rsidR="009B14A1" w:rsidRPr="009C3A11">
        <w:rPr>
          <w:rFonts w:ascii="Arial" w:hAnsi="Arial" w:cs="Arial"/>
          <w:iCs/>
          <w:color w:val="000000"/>
        </w:rPr>
        <w:t xml:space="preserve"> jest planowany nawiew laminarny</w:t>
      </w:r>
      <w:r w:rsidR="009B14A1">
        <w:rPr>
          <w:rFonts w:ascii="Arial" w:hAnsi="Arial" w:cs="Arial"/>
          <w:iCs/>
          <w:color w:val="000000"/>
        </w:rPr>
        <w:t>.</w:t>
      </w:r>
    </w:p>
    <w:p w:rsidR="009346E5" w:rsidRDefault="009346E5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iCs/>
          <w:color w:val="000000"/>
        </w:rPr>
      </w:pPr>
    </w:p>
    <w:p w:rsidR="009346E5" w:rsidRDefault="009346E5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iCs/>
          <w:color w:val="000000"/>
        </w:rPr>
      </w:pPr>
    </w:p>
    <w:p w:rsidR="009346E5" w:rsidRPr="009C3A11" w:rsidRDefault="009346E5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7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Prosimy o podanie napięcia sieci podstawowej oraz awaryjnej wraz z przekrojem przewodów zasilających.</w:t>
      </w:r>
    </w:p>
    <w:p w:rsidR="009C3A11" w:rsidRPr="009B14A1" w:rsidRDefault="009C3A11" w:rsidP="009B14A1">
      <w:pPr>
        <w:shd w:val="clear" w:color="auto" w:fill="FFFFFF"/>
        <w:autoSpaceDE w:val="0"/>
        <w:autoSpaceDN w:val="0"/>
        <w:spacing w:after="150" w:line="276" w:lineRule="auto"/>
      </w:pPr>
      <w:r w:rsidRPr="009B14A1">
        <w:rPr>
          <w:rFonts w:ascii="Arial" w:hAnsi="Arial" w:cs="Arial"/>
          <w:b/>
        </w:rPr>
        <w:t>Odpowiedź:</w:t>
      </w:r>
      <w:r w:rsidR="009B14A1" w:rsidRPr="009B14A1">
        <w:rPr>
          <w:rFonts w:ascii="Arial" w:hAnsi="Arial" w:cs="Arial"/>
          <w:b/>
        </w:rPr>
        <w:t xml:space="preserve"> </w:t>
      </w:r>
      <w:r w:rsidR="009B14A1" w:rsidRPr="009B14A1">
        <w:rPr>
          <w:rFonts w:ascii="Arial" w:hAnsi="Arial" w:cs="Arial"/>
          <w:iCs/>
        </w:rPr>
        <w:t>Napięcie sieci podstawowej i awaryjnej 230V, przekrój przewodów zasilających -</w:t>
      </w:r>
      <w:r w:rsidR="009B14A1" w:rsidRPr="009B14A1">
        <w:rPr>
          <w:i/>
          <w:iCs/>
          <w:sz w:val="24"/>
          <w:szCs w:val="24"/>
        </w:rPr>
        <w:t xml:space="preserve">  </w:t>
      </w:r>
      <w:r w:rsidR="009346E5" w:rsidRPr="009346E5">
        <w:rPr>
          <w:rFonts w:ascii="Arial" w:hAnsi="Arial" w:cs="Arial"/>
          <w:iCs/>
        </w:rPr>
        <w:t>fi 5</w:t>
      </w:r>
      <w:r w:rsidR="0071255F">
        <w:rPr>
          <w:rFonts w:ascii="Arial" w:hAnsi="Arial" w:cs="Arial"/>
          <w:iCs/>
        </w:rPr>
        <w:t xml:space="preserve"> </w:t>
      </w:r>
      <w:r w:rsidR="009346E5" w:rsidRPr="009346E5">
        <w:rPr>
          <w:rFonts w:ascii="Arial" w:hAnsi="Arial" w:cs="Arial"/>
          <w:iCs/>
        </w:rPr>
        <w:t>x</w:t>
      </w:r>
      <w:r w:rsidR="0071255F">
        <w:rPr>
          <w:rFonts w:ascii="Arial" w:hAnsi="Arial" w:cs="Arial"/>
          <w:iCs/>
        </w:rPr>
        <w:t xml:space="preserve"> </w:t>
      </w:r>
      <w:r w:rsidR="009346E5" w:rsidRPr="009346E5">
        <w:rPr>
          <w:rFonts w:ascii="Arial" w:hAnsi="Arial" w:cs="Arial"/>
          <w:iCs/>
        </w:rPr>
        <w:t>25</w:t>
      </w:r>
      <w:r w:rsidR="0071255F">
        <w:rPr>
          <w:rFonts w:ascii="Arial" w:hAnsi="Arial" w:cs="Arial"/>
          <w:iCs/>
        </w:rPr>
        <w:t xml:space="preserve"> </w:t>
      </w:r>
      <w:r w:rsidR="009346E5" w:rsidRPr="009346E5">
        <w:rPr>
          <w:rFonts w:ascii="Arial" w:hAnsi="Arial" w:cs="Arial"/>
          <w:iCs/>
        </w:rPr>
        <w:t>mm</w:t>
      </w:r>
      <w:r w:rsidR="0071255F">
        <w:rPr>
          <w:rFonts w:ascii="Arial" w:hAnsi="Arial" w:cs="Arial"/>
          <w:iCs/>
        </w:rPr>
        <w:t xml:space="preserve"> </w:t>
      </w:r>
      <w:r w:rsidR="009346E5" w:rsidRPr="009346E5">
        <w:rPr>
          <w:rFonts w:ascii="Arial" w:hAnsi="Arial" w:cs="Arial"/>
          <w:iCs/>
        </w:rPr>
        <w:t>2</w:t>
      </w:r>
      <w:r w:rsidR="0071255F">
        <w:rPr>
          <w:rFonts w:ascii="Arial" w:hAnsi="Arial" w:cs="Arial"/>
          <w:iCs/>
        </w:rPr>
        <w:t>.</w:t>
      </w: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8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Prosimy o podanie wysokości pomieszczenia przeznaczonego do instalacji lamp operacyjnych.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F2084">
        <w:rPr>
          <w:rFonts w:ascii="Arial" w:hAnsi="Arial" w:cs="Arial"/>
          <w:b/>
        </w:rPr>
        <w:t xml:space="preserve"> </w:t>
      </w:r>
      <w:r w:rsidR="009F2084">
        <w:rPr>
          <w:rFonts w:ascii="Arial" w:hAnsi="Arial" w:cs="Arial"/>
        </w:rPr>
        <w:t>Wysokość stropu sali</w:t>
      </w:r>
      <w:r w:rsidR="009F2084" w:rsidRPr="005935B9">
        <w:rPr>
          <w:rFonts w:ascii="Arial" w:hAnsi="Arial" w:cs="Arial"/>
        </w:rPr>
        <w:t xml:space="preserve"> nr 1 – 3, 06 m, Sal</w:t>
      </w:r>
      <w:r w:rsidR="009F2084">
        <w:rPr>
          <w:rFonts w:ascii="Arial" w:hAnsi="Arial" w:cs="Arial"/>
        </w:rPr>
        <w:t>i nr 2 – 3, 08 m. Wysokość mię</w:t>
      </w:r>
      <w:r w:rsidR="009F2084" w:rsidRPr="005935B9">
        <w:rPr>
          <w:rFonts w:ascii="Arial" w:hAnsi="Arial" w:cs="Arial"/>
        </w:rPr>
        <w:t xml:space="preserve">dzy sufitem i stropem wynosi </w:t>
      </w:r>
      <w:r w:rsidR="009F2084">
        <w:rPr>
          <w:rFonts w:ascii="Arial" w:hAnsi="Arial" w:cs="Arial"/>
        </w:rPr>
        <w:t xml:space="preserve">0, </w:t>
      </w:r>
      <w:r w:rsidR="009F2084" w:rsidRPr="005935B9">
        <w:rPr>
          <w:rFonts w:ascii="Arial" w:hAnsi="Arial" w:cs="Arial"/>
        </w:rPr>
        <w:t>58 m.</w:t>
      </w: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9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Prosimy o określenie rodzaju stropu do którego będzie mocowana lampa operacyjna?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F2084">
        <w:rPr>
          <w:rFonts w:ascii="Arial" w:hAnsi="Arial" w:cs="Arial"/>
          <w:b/>
        </w:rPr>
        <w:t xml:space="preserve"> </w:t>
      </w:r>
      <w:r w:rsidR="009F2084" w:rsidRPr="009F2084">
        <w:rPr>
          <w:rFonts w:ascii="Arial" w:hAnsi="Arial" w:cs="Arial"/>
        </w:rPr>
        <w:t>Jak w odpowiedzi na pytanie nr 4.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/>
        <w:rPr>
          <w:rFonts w:ascii="Arial" w:hAnsi="Arial" w:cs="Arial"/>
          <w:iCs/>
          <w:color w:val="000000"/>
        </w:rPr>
      </w:pP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/>
        <w:rPr>
          <w:rFonts w:ascii="Arial" w:hAnsi="Arial" w:cs="Arial"/>
          <w:iCs/>
          <w:color w:val="000000"/>
        </w:rPr>
      </w:pPr>
      <w:r w:rsidRPr="009C3A11">
        <w:rPr>
          <w:rFonts w:ascii="Arial" w:hAnsi="Arial" w:cs="Arial"/>
          <w:iCs/>
          <w:color w:val="000000"/>
        </w:rPr>
        <w:t>Pytania odnoszące się do opisu przedmiotu zamówienia: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/>
        <w:rPr>
          <w:rFonts w:ascii="Arial" w:hAnsi="Arial" w:cs="Arial"/>
          <w:iCs/>
          <w:color w:val="000000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10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lang w:val="pl-PL"/>
        </w:rPr>
      </w:pPr>
      <w:r w:rsidRPr="009C3A11">
        <w:rPr>
          <w:rFonts w:ascii="Arial" w:hAnsi="Arial" w:cs="Arial"/>
          <w:lang w:val="pl-PL"/>
        </w:rPr>
        <w:t>Czy Zamawiający dopuści do zaoferowania lampę operacyjną z czaszami oświetleniowymi wielosegmentowymi, zaprojektowanymi dla najlepszego przepływu nawiewu laminarnego? Oferowana lampa posiada czasze w kształcie kwiatów – jeden segment centralny otoczony przez segmenty zewnętrzne.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  <w:b/>
        </w:rPr>
      </w:pPr>
      <w:r w:rsidRPr="009C3A11">
        <w:rPr>
          <w:rFonts w:ascii="Arial" w:hAnsi="Arial" w:cs="Arial"/>
          <w:b/>
        </w:rPr>
        <w:t>Odpowiedź:</w:t>
      </w:r>
      <w:r w:rsidR="009346E5">
        <w:rPr>
          <w:rFonts w:ascii="Arial" w:hAnsi="Arial" w:cs="Arial"/>
          <w:b/>
        </w:rPr>
        <w:t xml:space="preserve"> </w:t>
      </w:r>
      <w:r w:rsidR="009346E5" w:rsidRPr="009346E5">
        <w:rPr>
          <w:rFonts w:ascii="Arial" w:hAnsi="Arial" w:cs="Arial"/>
        </w:rPr>
        <w:t>Zamawiający nie dopuszcza.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lang w:val="pl-PL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11</w:t>
      </w: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Czy Zamawiający dopuści do zaoferowania lampę operacyjną, której niektóre parametry odbiegają od wymogów SIWZ. Parametry te, odnoszące się do czaszy głównej i satelitarnej, to:</w:t>
      </w:r>
    </w:p>
    <w:p w:rsidR="009C3A11" w:rsidRDefault="009C3A11" w:rsidP="009C3A1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</w:rPr>
      </w:pPr>
      <w:proofErr w:type="spellStart"/>
      <w:r w:rsidRPr="009C3A11">
        <w:rPr>
          <w:rFonts w:ascii="Arial" w:hAnsi="Arial" w:cs="Arial"/>
          <w:iCs/>
          <w:color w:val="000000"/>
        </w:rPr>
        <w:t>liczba</w:t>
      </w:r>
      <w:proofErr w:type="spellEnd"/>
      <w:r w:rsidRPr="009C3A11">
        <w:rPr>
          <w:rFonts w:ascii="Arial" w:hAnsi="Arial" w:cs="Arial"/>
          <w:iCs/>
          <w:color w:val="000000"/>
        </w:rPr>
        <w:t xml:space="preserve"> </w:t>
      </w:r>
      <w:proofErr w:type="spellStart"/>
      <w:r w:rsidRPr="009C3A11">
        <w:rPr>
          <w:rFonts w:ascii="Arial" w:hAnsi="Arial" w:cs="Arial"/>
          <w:iCs/>
          <w:color w:val="000000"/>
        </w:rPr>
        <w:t>diód</w:t>
      </w:r>
      <w:proofErr w:type="spellEnd"/>
      <w:r w:rsidRPr="009C3A11">
        <w:rPr>
          <w:rFonts w:ascii="Arial" w:hAnsi="Arial" w:cs="Arial"/>
          <w:iCs/>
          <w:color w:val="000000"/>
        </w:rPr>
        <w:t xml:space="preserve"> 57</w:t>
      </w:r>
    </w:p>
    <w:p w:rsidR="009346E5" w:rsidRPr="009346E5" w:rsidRDefault="009346E5" w:rsidP="009346E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b/>
          <w:lang w:val="pl-PL"/>
        </w:rPr>
      </w:pPr>
      <w:r w:rsidRPr="009346E5">
        <w:rPr>
          <w:rFonts w:ascii="Arial" w:hAnsi="Arial" w:cs="Arial"/>
          <w:b/>
          <w:lang w:val="pl-PL"/>
        </w:rPr>
        <w:t xml:space="preserve">Odpowiedź: </w:t>
      </w:r>
      <w:r w:rsidRPr="009346E5">
        <w:rPr>
          <w:rFonts w:ascii="Arial" w:hAnsi="Arial" w:cs="Arial"/>
          <w:lang w:val="pl-PL"/>
        </w:rPr>
        <w:t>Zamawiający dopuszcza zaproponowane rozwiązanie obok rozwiązania opisanego w SIWZ, jednak wymaga odnotowania tego faktu w postaci * i przypisu.</w:t>
      </w:r>
    </w:p>
    <w:p w:rsidR="009346E5" w:rsidRPr="009346E5" w:rsidRDefault="009346E5" w:rsidP="009346E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</w:p>
    <w:p w:rsidR="009C3A11" w:rsidRDefault="009C3A11" w:rsidP="009C3A1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</w:rPr>
      </w:pPr>
      <w:proofErr w:type="spellStart"/>
      <w:r w:rsidRPr="009C3A11">
        <w:rPr>
          <w:rFonts w:ascii="Arial" w:hAnsi="Arial" w:cs="Arial"/>
          <w:iCs/>
          <w:color w:val="000000"/>
        </w:rPr>
        <w:t>pobór</w:t>
      </w:r>
      <w:proofErr w:type="spellEnd"/>
      <w:r w:rsidRPr="009C3A11">
        <w:rPr>
          <w:rFonts w:ascii="Arial" w:hAnsi="Arial" w:cs="Arial"/>
          <w:iCs/>
          <w:color w:val="000000"/>
        </w:rPr>
        <w:t xml:space="preserve"> </w:t>
      </w:r>
      <w:proofErr w:type="spellStart"/>
      <w:r w:rsidRPr="009C3A11">
        <w:rPr>
          <w:rFonts w:ascii="Arial" w:hAnsi="Arial" w:cs="Arial"/>
          <w:iCs/>
          <w:color w:val="000000"/>
        </w:rPr>
        <w:t>mocy</w:t>
      </w:r>
      <w:proofErr w:type="spellEnd"/>
      <w:r w:rsidRPr="009C3A11">
        <w:rPr>
          <w:rFonts w:ascii="Arial" w:hAnsi="Arial" w:cs="Arial"/>
          <w:iCs/>
          <w:color w:val="000000"/>
        </w:rPr>
        <w:t xml:space="preserve"> 95 W</w:t>
      </w:r>
    </w:p>
    <w:p w:rsidR="009346E5" w:rsidRPr="009C3A11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9346E5">
        <w:rPr>
          <w:rFonts w:ascii="Arial" w:hAnsi="Arial" w:cs="Arial"/>
        </w:rPr>
        <w:t>Zamawiający nie dopuszcza.</w:t>
      </w:r>
    </w:p>
    <w:p w:rsidR="009C3A11" w:rsidRDefault="009C3A11" w:rsidP="009C3A1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pozycjonowanie lampy za pomocą wymiennego sterylizowanego uchwytu centralnego oraz trzech uchwytów brudnych na zakończeniach segmentów zewnętrznych</w:t>
      </w:r>
    </w:p>
    <w:p w:rsidR="009346E5" w:rsidRP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9C3A11" w:rsidRDefault="009C3A11" w:rsidP="009C3A1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346E5">
        <w:rPr>
          <w:rFonts w:ascii="Arial" w:hAnsi="Arial" w:cs="Arial"/>
          <w:iCs/>
          <w:color w:val="000000"/>
          <w:lang w:val="pl-PL"/>
        </w:rPr>
        <w:t>średnica pola d10-d50: 16-28 cm</w:t>
      </w:r>
    </w:p>
    <w:p w:rsidR="009346E5" w:rsidRP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9346E5">
        <w:rPr>
          <w:rFonts w:ascii="Arial" w:hAnsi="Arial" w:cs="Arial"/>
        </w:rPr>
        <w:t>Zamawiający nie dopuszcza.</w:t>
      </w:r>
    </w:p>
    <w:p w:rsidR="009C3A11" w:rsidRDefault="009C3A11" w:rsidP="009C3A1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>natężenie oświetlenia z odległości 1 m – 120.000 lx</w:t>
      </w:r>
    </w:p>
    <w:p w:rsidR="009346E5" w:rsidRPr="009C3A11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9346E5">
        <w:rPr>
          <w:rFonts w:ascii="Arial" w:hAnsi="Arial" w:cs="Arial"/>
        </w:rPr>
        <w:t>Zamawiający nie dopuszcza.</w:t>
      </w:r>
    </w:p>
    <w:p w:rsidR="009C3A11" w:rsidRDefault="009C3A11" w:rsidP="009C3A1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  <w:r w:rsidRPr="009C3A11">
        <w:rPr>
          <w:rFonts w:ascii="Arial" w:hAnsi="Arial" w:cs="Arial"/>
          <w:iCs/>
          <w:color w:val="000000"/>
          <w:lang w:val="pl-PL"/>
        </w:rPr>
        <w:t xml:space="preserve">natężenie światła regulowane sterownikiem na ramieniu lampy, blisko czaszy realizowane </w:t>
      </w:r>
      <w:r w:rsidRPr="009C3A11">
        <w:rPr>
          <w:rFonts w:ascii="Arial" w:hAnsi="Arial" w:cs="Arial"/>
          <w:iCs/>
          <w:color w:val="000000"/>
          <w:lang w:val="pl-PL"/>
        </w:rPr>
        <w:br/>
        <w:t>w 12 stopniach</w:t>
      </w:r>
    </w:p>
    <w:p w:rsidR="009346E5" w:rsidRPr="009C3A11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9C3A11" w:rsidRDefault="009C3A11" w:rsidP="009C3A1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</w:rPr>
      </w:pPr>
      <w:proofErr w:type="spellStart"/>
      <w:r w:rsidRPr="009C3A11">
        <w:rPr>
          <w:rFonts w:ascii="Arial" w:hAnsi="Arial" w:cs="Arial"/>
          <w:iCs/>
          <w:color w:val="000000"/>
        </w:rPr>
        <w:t>stała</w:t>
      </w:r>
      <w:proofErr w:type="spellEnd"/>
      <w:r w:rsidRPr="009C3A11">
        <w:rPr>
          <w:rFonts w:ascii="Arial" w:hAnsi="Arial" w:cs="Arial"/>
          <w:iCs/>
          <w:color w:val="000000"/>
        </w:rPr>
        <w:t xml:space="preserve"> </w:t>
      </w:r>
      <w:proofErr w:type="spellStart"/>
      <w:r w:rsidRPr="009C3A11">
        <w:rPr>
          <w:rFonts w:ascii="Arial" w:hAnsi="Arial" w:cs="Arial"/>
          <w:iCs/>
          <w:color w:val="000000"/>
        </w:rPr>
        <w:t>temperatura</w:t>
      </w:r>
      <w:proofErr w:type="spellEnd"/>
      <w:r w:rsidRPr="009C3A11">
        <w:rPr>
          <w:rFonts w:ascii="Arial" w:hAnsi="Arial" w:cs="Arial"/>
          <w:iCs/>
          <w:color w:val="000000"/>
        </w:rPr>
        <w:t xml:space="preserve"> </w:t>
      </w:r>
      <w:proofErr w:type="spellStart"/>
      <w:r w:rsidRPr="009C3A11">
        <w:rPr>
          <w:rFonts w:ascii="Arial" w:hAnsi="Arial" w:cs="Arial"/>
          <w:iCs/>
          <w:color w:val="000000"/>
        </w:rPr>
        <w:t>barwowa</w:t>
      </w:r>
      <w:proofErr w:type="spellEnd"/>
      <w:r w:rsidRPr="009C3A11">
        <w:rPr>
          <w:rFonts w:ascii="Arial" w:hAnsi="Arial" w:cs="Arial"/>
          <w:iCs/>
          <w:color w:val="000000"/>
        </w:rPr>
        <w:t xml:space="preserve"> 4300 K</w:t>
      </w:r>
    </w:p>
    <w:p w:rsidR="009346E5" w:rsidRDefault="009346E5" w:rsidP="009346E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</w:rPr>
      </w:pPr>
    </w:p>
    <w:p w:rsid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</w:p>
    <w:p w:rsid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</w:p>
    <w:p w:rsidR="009346E5" w:rsidRDefault="009346E5" w:rsidP="009346E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</w:rPr>
      </w:pPr>
      <w:r w:rsidRPr="009346E5">
        <w:rPr>
          <w:rFonts w:ascii="Arial" w:hAnsi="Arial" w:cs="Arial"/>
          <w:b/>
          <w:lang w:val="pl-PL"/>
        </w:rPr>
        <w:t>Odpowiedź:</w:t>
      </w:r>
      <w:r>
        <w:rPr>
          <w:rFonts w:ascii="Arial" w:hAnsi="Arial" w:cs="Arial"/>
          <w:b/>
          <w:lang w:val="pl-PL"/>
        </w:rPr>
        <w:t xml:space="preserve"> </w:t>
      </w:r>
      <w:proofErr w:type="spellStart"/>
      <w:r w:rsidRPr="009346E5">
        <w:rPr>
          <w:rFonts w:ascii="Arial" w:hAnsi="Arial" w:cs="Arial"/>
        </w:rPr>
        <w:t>Zamawiający</w:t>
      </w:r>
      <w:proofErr w:type="spellEnd"/>
      <w:r w:rsidRPr="009346E5">
        <w:rPr>
          <w:rFonts w:ascii="Arial" w:hAnsi="Arial" w:cs="Arial"/>
        </w:rPr>
        <w:t xml:space="preserve"> </w:t>
      </w:r>
      <w:proofErr w:type="spellStart"/>
      <w:r w:rsidRPr="009346E5">
        <w:rPr>
          <w:rFonts w:ascii="Arial" w:hAnsi="Arial" w:cs="Arial"/>
        </w:rPr>
        <w:t>nie</w:t>
      </w:r>
      <w:proofErr w:type="spellEnd"/>
      <w:r w:rsidRPr="009346E5">
        <w:rPr>
          <w:rFonts w:ascii="Arial" w:hAnsi="Arial" w:cs="Arial"/>
        </w:rPr>
        <w:t xml:space="preserve"> </w:t>
      </w:r>
      <w:proofErr w:type="spellStart"/>
      <w:r w:rsidRPr="009346E5">
        <w:rPr>
          <w:rFonts w:ascii="Arial" w:hAnsi="Arial" w:cs="Arial"/>
        </w:rPr>
        <w:t>dopuszcza</w:t>
      </w:r>
      <w:proofErr w:type="spellEnd"/>
      <w:r w:rsidRPr="009346E5">
        <w:rPr>
          <w:rFonts w:ascii="Arial" w:hAnsi="Arial" w:cs="Arial"/>
        </w:rPr>
        <w:t>.</w:t>
      </w:r>
    </w:p>
    <w:p w:rsidR="009346E5" w:rsidRPr="009346E5" w:rsidRDefault="009346E5" w:rsidP="009346E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/>
        </w:rPr>
      </w:pP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/>
        <w:rPr>
          <w:rFonts w:ascii="Arial" w:hAnsi="Arial" w:cs="Arial"/>
          <w:iCs/>
          <w:color w:val="000000"/>
        </w:rPr>
      </w:pPr>
      <w:r w:rsidRPr="009C3A11">
        <w:rPr>
          <w:rFonts w:ascii="Arial" w:hAnsi="Arial" w:cs="Arial"/>
          <w:iCs/>
          <w:color w:val="000000"/>
        </w:rPr>
        <w:t>Pozostałe parametry – zgodne z SIWZ.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/>
        <w:rPr>
          <w:rFonts w:ascii="Arial" w:hAnsi="Arial" w:cs="Arial"/>
          <w:iCs/>
          <w:color w:val="000000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12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>Czy Zamawiający dopuści do zaoferowania lampę operacyjną, której niektóre parametry odbiegają od wymogów SIWZ. Parametry te, odnoszące się do czaszy głównej i satelitarnej, to:</w:t>
      </w:r>
    </w:p>
    <w:p w:rsidR="009C3A11" w:rsidRDefault="009C3A11" w:rsidP="009C3A11">
      <w:pPr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left="0"/>
        <w:contextualSpacing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 xml:space="preserve">liczba </w:t>
      </w:r>
      <w:proofErr w:type="spellStart"/>
      <w:r w:rsidRPr="009C3A11">
        <w:rPr>
          <w:rFonts w:ascii="Arial" w:eastAsia="Times New Roman" w:hAnsi="Arial" w:cs="Arial"/>
          <w:iCs/>
          <w:color w:val="000000"/>
        </w:rPr>
        <w:t>diód</w:t>
      </w:r>
      <w:proofErr w:type="spellEnd"/>
      <w:r w:rsidRPr="009C3A11">
        <w:rPr>
          <w:rFonts w:ascii="Arial" w:eastAsia="Times New Roman" w:hAnsi="Arial" w:cs="Arial"/>
          <w:iCs/>
          <w:color w:val="000000"/>
        </w:rPr>
        <w:t xml:space="preserve"> 95</w:t>
      </w:r>
    </w:p>
    <w:p w:rsidR="009346E5" w:rsidRPr="0071255F" w:rsidRDefault="009346E5" w:rsidP="0071255F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 xml:space="preserve">Odpowiedź: </w:t>
      </w:r>
      <w:r w:rsidRPr="009346E5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9C3A11" w:rsidRDefault="009C3A11" w:rsidP="009C3A11">
      <w:pPr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left="0"/>
        <w:contextualSpacing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>pobór mocy 135 W</w:t>
      </w:r>
    </w:p>
    <w:p w:rsidR="009346E5" w:rsidRP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 xml:space="preserve">Odpowiedź: </w:t>
      </w:r>
      <w:r w:rsidRPr="009346E5">
        <w:rPr>
          <w:rFonts w:ascii="Arial" w:hAnsi="Arial" w:cs="Arial"/>
        </w:rPr>
        <w:t>Zamawiający nie dopuszcza.</w:t>
      </w:r>
    </w:p>
    <w:p w:rsidR="009C3A11" w:rsidRDefault="009C3A11" w:rsidP="009C3A11">
      <w:pPr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left="0"/>
        <w:contextualSpacing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>średnica zewnętrzna kopuły 76,4 cm</w:t>
      </w:r>
    </w:p>
    <w:p w:rsidR="009346E5" w:rsidRP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eastAsia="Times New Roman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 xml:space="preserve">Odpowiedź: </w:t>
      </w:r>
      <w:r w:rsidRPr="009346E5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9C3A11" w:rsidRDefault="009C3A11" w:rsidP="009C3A11">
      <w:pPr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left="0"/>
        <w:contextualSpacing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>pozycjonowanie lampy za pomocą wymiennego sterylizowanego uchwytu centralnego oraz pięciu uchwytów brudnych na zakończeniach segmentów zewnętrznych</w:t>
      </w:r>
    </w:p>
    <w:p w:rsidR="009346E5" w:rsidRP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 xml:space="preserve">Odpowiedź: </w:t>
      </w:r>
      <w:r w:rsidRPr="009346E5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9C3A11" w:rsidRDefault="009C3A11" w:rsidP="009C3A11">
      <w:pPr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left="0"/>
        <w:contextualSpacing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>średnica pola d10-d50: 18-32 cm</w:t>
      </w:r>
    </w:p>
    <w:p w:rsidR="009346E5" w:rsidRP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 xml:space="preserve">Odpowiedź: </w:t>
      </w:r>
      <w:r w:rsidRPr="009346E5">
        <w:rPr>
          <w:rFonts w:ascii="Arial" w:hAnsi="Arial" w:cs="Arial"/>
        </w:rPr>
        <w:t>Zamawiający nie dopuszcza.</w:t>
      </w:r>
    </w:p>
    <w:p w:rsidR="009C3A11" w:rsidRDefault="009C3A11" w:rsidP="009C3A11">
      <w:pPr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left="0"/>
        <w:contextualSpacing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>natężenie światła regulowane sterownikiem na ramieniu lampy, blisko czaszy realizowane w 12 stopniach</w:t>
      </w:r>
    </w:p>
    <w:p w:rsidR="009346E5" w:rsidRPr="0071255F" w:rsidRDefault="009346E5" w:rsidP="0071255F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 xml:space="preserve">Odpowiedź: </w:t>
      </w:r>
      <w:r w:rsidRPr="009346E5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9C3A11" w:rsidRDefault="009C3A11" w:rsidP="009C3A11">
      <w:pPr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left="0"/>
        <w:contextualSpacing/>
        <w:rPr>
          <w:rFonts w:ascii="Arial" w:eastAsia="Times New Roman" w:hAnsi="Arial" w:cs="Arial"/>
          <w:iCs/>
          <w:color w:val="000000"/>
        </w:rPr>
      </w:pPr>
      <w:r w:rsidRPr="009C3A11">
        <w:rPr>
          <w:rFonts w:ascii="Arial" w:eastAsia="Times New Roman" w:hAnsi="Arial" w:cs="Arial"/>
          <w:iCs/>
          <w:color w:val="000000"/>
        </w:rPr>
        <w:t>stała temperatura barwowa 4300 K</w:t>
      </w:r>
    </w:p>
    <w:p w:rsidR="009346E5" w:rsidRPr="009346E5" w:rsidRDefault="009346E5" w:rsidP="009346E5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iCs/>
          <w:color w:val="000000"/>
        </w:rPr>
      </w:pPr>
      <w:r w:rsidRPr="009346E5">
        <w:rPr>
          <w:rFonts w:ascii="Arial" w:hAnsi="Arial" w:cs="Arial"/>
          <w:b/>
        </w:rPr>
        <w:t xml:space="preserve">Odpowiedź: </w:t>
      </w:r>
      <w:r w:rsidRPr="009346E5">
        <w:rPr>
          <w:rFonts w:ascii="Arial" w:hAnsi="Arial" w:cs="Arial"/>
        </w:rPr>
        <w:t>Zamawiający nie dopuszcza.</w:t>
      </w:r>
    </w:p>
    <w:p w:rsidR="009C3A11" w:rsidRPr="009C3A11" w:rsidRDefault="009C3A11" w:rsidP="009346E5">
      <w:pPr>
        <w:shd w:val="clear" w:color="auto" w:fill="FFFFFF"/>
        <w:autoSpaceDE w:val="0"/>
        <w:autoSpaceDN w:val="0"/>
        <w:spacing w:after="0"/>
        <w:rPr>
          <w:rFonts w:ascii="Arial" w:hAnsi="Arial" w:cs="Arial"/>
          <w:iCs/>
          <w:color w:val="000000"/>
        </w:rPr>
      </w:pPr>
      <w:r w:rsidRPr="009C3A11">
        <w:rPr>
          <w:rFonts w:ascii="Arial" w:hAnsi="Arial" w:cs="Arial"/>
          <w:iCs/>
          <w:color w:val="000000"/>
        </w:rPr>
        <w:t>Pozostałe parametry – zgodne z SIWZ.</w:t>
      </w:r>
    </w:p>
    <w:p w:rsidR="009C3A11" w:rsidRPr="009C3A11" w:rsidRDefault="009C3A11" w:rsidP="003D21E4">
      <w:pPr>
        <w:shd w:val="clear" w:color="auto" w:fill="FFFFFF"/>
        <w:autoSpaceDE w:val="0"/>
        <w:autoSpaceDN w:val="0"/>
        <w:spacing w:after="0"/>
        <w:rPr>
          <w:rFonts w:ascii="Arial" w:hAnsi="Arial" w:cs="Arial"/>
          <w:iCs/>
          <w:color w:val="000000"/>
        </w:rPr>
      </w:pPr>
    </w:p>
    <w:p w:rsidR="009C3A11" w:rsidRPr="009C3A11" w:rsidRDefault="009C3A11" w:rsidP="009C3A11">
      <w:pPr>
        <w:shd w:val="clear" w:color="auto" w:fill="FFFFFF"/>
        <w:spacing w:after="0"/>
        <w:rPr>
          <w:rFonts w:ascii="Arial" w:hAnsi="Arial" w:cs="Arial"/>
          <w:b/>
          <w:iCs/>
          <w:color w:val="000000"/>
        </w:rPr>
      </w:pPr>
      <w:r w:rsidRPr="009C3A11">
        <w:rPr>
          <w:rFonts w:ascii="Arial" w:hAnsi="Arial" w:cs="Arial"/>
          <w:b/>
          <w:iCs/>
          <w:color w:val="000000"/>
        </w:rPr>
        <w:t>Pytanie 13</w:t>
      </w:r>
    </w:p>
    <w:p w:rsidR="009C3A11" w:rsidRPr="009C3A11" w:rsidRDefault="009C3A11" w:rsidP="009C3A11">
      <w:pPr>
        <w:shd w:val="clear" w:color="auto" w:fill="FFFFFF"/>
        <w:autoSpaceDE w:val="0"/>
        <w:autoSpaceDN w:val="0"/>
        <w:spacing w:after="0" w:line="276" w:lineRule="auto"/>
        <w:rPr>
          <w:rFonts w:ascii="Arial" w:hAnsi="Arial" w:cs="Arial"/>
        </w:rPr>
      </w:pPr>
      <w:r w:rsidRPr="009C3A11">
        <w:rPr>
          <w:rFonts w:ascii="Arial" w:hAnsi="Arial" w:cs="Arial"/>
        </w:rPr>
        <w:t>Czy Zamawiający dopuści do zaoferowania lampę operacyjną dwukopułową w konfiguracji:</w:t>
      </w:r>
    </w:p>
    <w:p w:rsidR="009C3A11" w:rsidRPr="009C3A11" w:rsidRDefault="009C3A11" w:rsidP="009C3A11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eastAsia="en-US"/>
        </w:rPr>
      </w:pPr>
      <w:proofErr w:type="spellStart"/>
      <w:r w:rsidRPr="009C3A11">
        <w:rPr>
          <w:rFonts w:ascii="Arial" w:hAnsi="Arial" w:cs="Arial"/>
        </w:rPr>
        <w:t>czasza</w:t>
      </w:r>
      <w:proofErr w:type="spellEnd"/>
      <w:r w:rsidRPr="009C3A11">
        <w:rPr>
          <w:rFonts w:ascii="Arial" w:hAnsi="Arial" w:cs="Arial"/>
        </w:rPr>
        <w:t xml:space="preserve"> </w:t>
      </w:r>
      <w:proofErr w:type="spellStart"/>
      <w:r w:rsidRPr="009C3A11">
        <w:rPr>
          <w:rFonts w:ascii="Arial" w:hAnsi="Arial" w:cs="Arial"/>
        </w:rPr>
        <w:t>główna</w:t>
      </w:r>
      <w:proofErr w:type="spellEnd"/>
      <w:r w:rsidRPr="009C3A11">
        <w:rPr>
          <w:rFonts w:ascii="Arial" w:hAnsi="Arial" w:cs="Arial"/>
        </w:rPr>
        <w:t xml:space="preserve"> 160.000 lx</w:t>
      </w:r>
    </w:p>
    <w:p w:rsidR="009C3A11" w:rsidRPr="009C3A11" w:rsidRDefault="009C3A11" w:rsidP="009C3A11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 w:eastAsia="en-US"/>
        </w:rPr>
      </w:pPr>
      <w:r w:rsidRPr="009C3A11">
        <w:rPr>
          <w:rFonts w:ascii="Arial" w:hAnsi="Arial" w:cs="Arial"/>
          <w:lang w:val="pl-PL"/>
        </w:rPr>
        <w:t>czasza satelitarna 120.000 lx</w:t>
      </w:r>
      <w:r w:rsidRPr="009C3A11">
        <w:rPr>
          <w:rFonts w:ascii="Arial" w:hAnsi="Arial" w:cs="Arial"/>
          <w:lang w:val="pl-PL"/>
        </w:rPr>
        <w:br/>
        <w:t>dopuszczając tym samym do zaoferowania lampę z czaszami opisanymi przez nas powyżej, w pkt. 2 i 3?</w:t>
      </w:r>
    </w:p>
    <w:p w:rsidR="009346E5" w:rsidRPr="009C3A11" w:rsidRDefault="009C3A11" w:rsidP="001519B0">
      <w:pPr>
        <w:shd w:val="clear" w:color="auto" w:fill="FFFFFF"/>
        <w:autoSpaceDE w:val="0"/>
        <w:autoSpaceDN w:val="0"/>
        <w:spacing w:line="276" w:lineRule="auto"/>
        <w:rPr>
          <w:rFonts w:ascii="Arial" w:hAnsi="Arial" w:cs="Arial"/>
          <w:color w:val="000000"/>
        </w:rPr>
      </w:pPr>
      <w:r w:rsidRPr="009C3A11">
        <w:rPr>
          <w:rFonts w:ascii="Arial" w:hAnsi="Arial" w:cs="Arial"/>
          <w:b/>
        </w:rPr>
        <w:t>Odpowiedź:</w:t>
      </w:r>
      <w:r w:rsidR="009346E5">
        <w:rPr>
          <w:rFonts w:ascii="Arial" w:hAnsi="Arial" w:cs="Arial"/>
          <w:b/>
        </w:rPr>
        <w:t xml:space="preserve"> </w:t>
      </w:r>
      <w:r w:rsidR="009346E5" w:rsidRPr="009346E5">
        <w:rPr>
          <w:rFonts w:ascii="Arial" w:hAnsi="Arial" w:cs="Arial"/>
          <w:b/>
        </w:rPr>
        <w:t>Odpowiedź:</w:t>
      </w:r>
      <w:r w:rsidR="009346E5">
        <w:rPr>
          <w:rFonts w:ascii="Arial" w:hAnsi="Arial" w:cs="Arial"/>
          <w:b/>
        </w:rPr>
        <w:t xml:space="preserve"> </w:t>
      </w:r>
      <w:r w:rsidR="009346E5" w:rsidRPr="009346E5">
        <w:rPr>
          <w:rFonts w:ascii="Arial" w:hAnsi="Arial" w:cs="Arial"/>
        </w:rPr>
        <w:t>Zamawiający nie dopusz</w:t>
      </w:r>
      <w:r w:rsidR="001519B0">
        <w:rPr>
          <w:rFonts w:ascii="Arial" w:hAnsi="Arial" w:cs="Arial"/>
        </w:rPr>
        <w:t>cza.</w:t>
      </w:r>
    </w:p>
    <w:p w:rsidR="009C3A11" w:rsidRPr="009C3A11" w:rsidRDefault="009C3A11" w:rsidP="009C3A11">
      <w:pPr>
        <w:spacing w:after="0"/>
        <w:rPr>
          <w:rFonts w:ascii="Arial" w:hAnsi="Arial" w:cs="Arial"/>
        </w:rPr>
      </w:pPr>
    </w:p>
    <w:p w:rsidR="00333288" w:rsidRPr="009C3A11" w:rsidRDefault="00333288" w:rsidP="009346E5">
      <w:pPr>
        <w:pStyle w:val="Akapitzlist"/>
        <w:numPr>
          <w:ilvl w:val="0"/>
          <w:numId w:val="24"/>
        </w:numPr>
        <w:rPr>
          <w:rFonts w:ascii="Arial" w:hAnsi="Arial" w:cs="Arial"/>
          <w:lang w:val="pl-PL"/>
        </w:rPr>
      </w:pPr>
      <w:r w:rsidRPr="009C3A11">
        <w:rPr>
          <w:rFonts w:ascii="Arial" w:hAnsi="Arial" w:cs="Arial"/>
          <w:lang w:val="pl-PL"/>
        </w:rPr>
        <w:t xml:space="preserve">Zamawiający informuje, iż zmienia termin składania i otwarcia ofert w prowadzonym postępowaniu przetargowym: </w:t>
      </w:r>
    </w:p>
    <w:p w:rsidR="00333288" w:rsidRPr="009C3A11" w:rsidRDefault="00333288" w:rsidP="009C3A11">
      <w:pPr>
        <w:spacing w:after="0"/>
        <w:rPr>
          <w:rFonts w:ascii="Arial" w:hAnsi="Arial" w:cs="Arial"/>
        </w:rPr>
      </w:pPr>
    </w:p>
    <w:p w:rsidR="00333288" w:rsidRDefault="00333288" w:rsidP="009C3A11">
      <w:pPr>
        <w:spacing w:after="0"/>
        <w:rPr>
          <w:rFonts w:ascii="Arial" w:hAnsi="Arial" w:cs="Arial"/>
        </w:rPr>
      </w:pPr>
      <w:r w:rsidRPr="009C3A11">
        <w:rPr>
          <w:rFonts w:ascii="Arial" w:hAnsi="Arial" w:cs="Arial"/>
        </w:rPr>
        <w:t xml:space="preserve">Było: Termin składania i otwarcia ofert – </w:t>
      </w:r>
      <w:r w:rsidR="00D23327" w:rsidRPr="009C3A11">
        <w:rPr>
          <w:rFonts w:ascii="Arial" w:hAnsi="Arial" w:cs="Arial"/>
        </w:rPr>
        <w:t>03.12</w:t>
      </w:r>
      <w:r w:rsidR="00F02D64" w:rsidRPr="009C3A11">
        <w:rPr>
          <w:rFonts w:ascii="Arial" w:hAnsi="Arial" w:cs="Arial"/>
        </w:rPr>
        <w:t>.2020r. godz. 10.00/1</w:t>
      </w:r>
      <w:r w:rsidR="006F014F" w:rsidRPr="009C3A11">
        <w:rPr>
          <w:rFonts w:ascii="Arial" w:hAnsi="Arial" w:cs="Arial"/>
        </w:rPr>
        <w:t>1</w:t>
      </w:r>
      <w:r w:rsidR="00F02D64" w:rsidRPr="009C3A11">
        <w:rPr>
          <w:rFonts w:ascii="Arial" w:hAnsi="Arial" w:cs="Arial"/>
        </w:rPr>
        <w:t>.00.</w:t>
      </w:r>
    </w:p>
    <w:p w:rsidR="009346E5" w:rsidRDefault="009346E5" w:rsidP="009C3A11">
      <w:pPr>
        <w:spacing w:after="0"/>
        <w:rPr>
          <w:rFonts w:ascii="Arial" w:hAnsi="Arial" w:cs="Arial"/>
        </w:rPr>
      </w:pPr>
    </w:p>
    <w:p w:rsidR="009346E5" w:rsidRPr="009C3A11" w:rsidRDefault="009346E5" w:rsidP="009C3A11">
      <w:pPr>
        <w:spacing w:after="0"/>
        <w:rPr>
          <w:rFonts w:ascii="Arial" w:hAnsi="Arial" w:cs="Arial"/>
        </w:rPr>
      </w:pPr>
    </w:p>
    <w:p w:rsidR="003D34A5" w:rsidRPr="009C3A11" w:rsidRDefault="00333288" w:rsidP="001519B0">
      <w:pPr>
        <w:spacing w:after="0"/>
        <w:rPr>
          <w:rFonts w:ascii="Arial" w:hAnsi="Arial" w:cs="Arial"/>
          <w:i/>
        </w:rPr>
      </w:pPr>
      <w:r w:rsidRPr="009C3A11">
        <w:rPr>
          <w:rFonts w:ascii="Arial" w:hAnsi="Arial" w:cs="Arial"/>
        </w:rPr>
        <w:t xml:space="preserve">Jest: Termin składania i otwarcia ofert – </w:t>
      </w:r>
      <w:r w:rsidR="00D23327" w:rsidRPr="009C3A11">
        <w:rPr>
          <w:rFonts w:ascii="Arial" w:hAnsi="Arial" w:cs="Arial"/>
        </w:rPr>
        <w:t>04.12</w:t>
      </w:r>
      <w:r w:rsidR="00F02D64" w:rsidRPr="009C3A11">
        <w:rPr>
          <w:rFonts w:ascii="Arial" w:hAnsi="Arial" w:cs="Arial"/>
        </w:rPr>
        <w:t>.2020r. godz. 10.00/11</w:t>
      </w:r>
      <w:r w:rsidRPr="009C3A11">
        <w:rPr>
          <w:rFonts w:ascii="Arial" w:hAnsi="Arial" w:cs="Arial"/>
        </w:rPr>
        <w:t>.00.</w:t>
      </w:r>
      <w:bookmarkStart w:id="0" w:name="_GoBack"/>
      <w:bookmarkEnd w:id="0"/>
    </w:p>
    <w:p w:rsidR="000B0112" w:rsidRPr="009C3A11" w:rsidRDefault="000B0112" w:rsidP="009C3A11">
      <w:pPr>
        <w:spacing w:after="0" w:line="240" w:lineRule="auto"/>
        <w:jc w:val="both"/>
        <w:rPr>
          <w:rFonts w:ascii="Arial" w:hAnsi="Arial" w:cs="Arial"/>
        </w:rPr>
      </w:pPr>
    </w:p>
    <w:sectPr w:rsidR="000B0112" w:rsidRPr="009C3A1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36" w:rsidRDefault="00085936" w:rsidP="007E3857">
      <w:pPr>
        <w:spacing w:after="0" w:line="240" w:lineRule="auto"/>
      </w:pPr>
      <w:r>
        <w:separator/>
      </w:r>
    </w:p>
  </w:endnote>
  <w:endnote w:type="continuationSeparator" w:id="0">
    <w:p w:rsidR="00085936" w:rsidRDefault="000859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36" w:rsidRDefault="00085936" w:rsidP="007E3857">
      <w:pPr>
        <w:spacing w:after="0" w:line="240" w:lineRule="auto"/>
      </w:pPr>
      <w:r>
        <w:separator/>
      </w:r>
    </w:p>
  </w:footnote>
  <w:footnote w:type="continuationSeparator" w:id="0">
    <w:p w:rsidR="00085936" w:rsidRDefault="000859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859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859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0859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4F0"/>
    <w:multiLevelType w:val="hybridMultilevel"/>
    <w:tmpl w:val="A48C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2002"/>
    <w:multiLevelType w:val="hybridMultilevel"/>
    <w:tmpl w:val="546286E6"/>
    <w:lvl w:ilvl="0" w:tplc="1B1C8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E43"/>
    <w:multiLevelType w:val="multilevel"/>
    <w:tmpl w:val="60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64516"/>
    <w:multiLevelType w:val="hybridMultilevel"/>
    <w:tmpl w:val="2426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2E1"/>
    <w:multiLevelType w:val="multilevel"/>
    <w:tmpl w:val="422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A60A0"/>
    <w:multiLevelType w:val="hybridMultilevel"/>
    <w:tmpl w:val="6A44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EA4"/>
    <w:multiLevelType w:val="hybridMultilevel"/>
    <w:tmpl w:val="3E48DB4C"/>
    <w:lvl w:ilvl="0" w:tplc="B4360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86A5C"/>
    <w:multiLevelType w:val="multilevel"/>
    <w:tmpl w:val="3EE8D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90BE0"/>
    <w:multiLevelType w:val="multilevel"/>
    <w:tmpl w:val="84E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1C68"/>
    <w:multiLevelType w:val="multilevel"/>
    <w:tmpl w:val="D48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37188"/>
    <w:multiLevelType w:val="multilevel"/>
    <w:tmpl w:val="724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144B"/>
    <w:multiLevelType w:val="multilevel"/>
    <w:tmpl w:val="7F1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85936"/>
    <w:rsid w:val="000B0112"/>
    <w:rsid w:val="000C500D"/>
    <w:rsid w:val="000D7446"/>
    <w:rsid w:val="000F08DB"/>
    <w:rsid w:val="001057F7"/>
    <w:rsid w:val="00113FC7"/>
    <w:rsid w:val="00123DB7"/>
    <w:rsid w:val="00134C3F"/>
    <w:rsid w:val="001519B0"/>
    <w:rsid w:val="001625F8"/>
    <w:rsid w:val="00165834"/>
    <w:rsid w:val="00171A87"/>
    <w:rsid w:val="001748BD"/>
    <w:rsid w:val="00174B79"/>
    <w:rsid w:val="001B528A"/>
    <w:rsid w:val="00200212"/>
    <w:rsid w:val="002230AE"/>
    <w:rsid w:val="00243997"/>
    <w:rsid w:val="002811C5"/>
    <w:rsid w:val="00296870"/>
    <w:rsid w:val="002B37FB"/>
    <w:rsid w:val="002B4815"/>
    <w:rsid w:val="002B55C6"/>
    <w:rsid w:val="002B6676"/>
    <w:rsid w:val="002C22E0"/>
    <w:rsid w:val="002C6A52"/>
    <w:rsid w:val="003222ED"/>
    <w:rsid w:val="00333288"/>
    <w:rsid w:val="0035648B"/>
    <w:rsid w:val="00384D19"/>
    <w:rsid w:val="003900DB"/>
    <w:rsid w:val="003D21E4"/>
    <w:rsid w:val="003D34A5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21BD0"/>
    <w:rsid w:val="005328AC"/>
    <w:rsid w:val="00534FCF"/>
    <w:rsid w:val="00565D93"/>
    <w:rsid w:val="005674B4"/>
    <w:rsid w:val="005C6468"/>
    <w:rsid w:val="005F100D"/>
    <w:rsid w:val="00632F8F"/>
    <w:rsid w:val="00637557"/>
    <w:rsid w:val="00644D6A"/>
    <w:rsid w:val="00656A78"/>
    <w:rsid w:val="0067588A"/>
    <w:rsid w:val="00687995"/>
    <w:rsid w:val="00695C02"/>
    <w:rsid w:val="006F014F"/>
    <w:rsid w:val="0071255F"/>
    <w:rsid w:val="007870CF"/>
    <w:rsid w:val="007962D7"/>
    <w:rsid w:val="007A171B"/>
    <w:rsid w:val="007B3724"/>
    <w:rsid w:val="007E3857"/>
    <w:rsid w:val="007F0C6B"/>
    <w:rsid w:val="00800878"/>
    <w:rsid w:val="00814C30"/>
    <w:rsid w:val="00847843"/>
    <w:rsid w:val="0085033C"/>
    <w:rsid w:val="008879F8"/>
    <w:rsid w:val="00896AC3"/>
    <w:rsid w:val="00896B68"/>
    <w:rsid w:val="008A1EDB"/>
    <w:rsid w:val="008D068F"/>
    <w:rsid w:val="009346E5"/>
    <w:rsid w:val="009466C6"/>
    <w:rsid w:val="00956D37"/>
    <w:rsid w:val="009748B6"/>
    <w:rsid w:val="00976069"/>
    <w:rsid w:val="009A0A77"/>
    <w:rsid w:val="009B14A1"/>
    <w:rsid w:val="009C3A11"/>
    <w:rsid w:val="009F2084"/>
    <w:rsid w:val="00A05A39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C0471"/>
    <w:rsid w:val="00BE6133"/>
    <w:rsid w:val="00C30323"/>
    <w:rsid w:val="00C44EB8"/>
    <w:rsid w:val="00C509B2"/>
    <w:rsid w:val="00C5236E"/>
    <w:rsid w:val="00C76ADC"/>
    <w:rsid w:val="00C85D21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3327"/>
    <w:rsid w:val="00D27A4C"/>
    <w:rsid w:val="00D64450"/>
    <w:rsid w:val="00D66C70"/>
    <w:rsid w:val="00D91734"/>
    <w:rsid w:val="00DD02FF"/>
    <w:rsid w:val="00DD6A63"/>
    <w:rsid w:val="00E0684A"/>
    <w:rsid w:val="00E21B91"/>
    <w:rsid w:val="00E22027"/>
    <w:rsid w:val="00E42424"/>
    <w:rsid w:val="00E51F85"/>
    <w:rsid w:val="00E55C3B"/>
    <w:rsid w:val="00E642C5"/>
    <w:rsid w:val="00EA394C"/>
    <w:rsid w:val="00ED5425"/>
    <w:rsid w:val="00EE1710"/>
    <w:rsid w:val="00F02D64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2860-82CF-4341-8B50-1D62AFB1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</cp:revision>
  <cp:lastPrinted>2020-12-01T13:34:00Z</cp:lastPrinted>
  <dcterms:created xsi:type="dcterms:W3CDTF">2020-05-13T14:00:00Z</dcterms:created>
  <dcterms:modified xsi:type="dcterms:W3CDTF">2020-12-01T13:52:00Z</dcterms:modified>
</cp:coreProperties>
</file>