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059F" w14:textId="660D5D06" w:rsidR="00AC7D91" w:rsidRPr="00F15616" w:rsidRDefault="002A0604">
      <w:pPr>
        <w:spacing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A72C32" w:rsidRPr="00F15616">
        <w:rPr>
          <w:rFonts w:asciiTheme="minorHAnsi" w:hAnsiTheme="minorHAnsi" w:cstheme="minorHAnsi"/>
          <w:b/>
          <w:sz w:val="22"/>
          <w:szCs w:val="22"/>
        </w:rPr>
        <w:t>n</w:t>
      </w:r>
      <w:r w:rsidRPr="00F15616">
        <w:rPr>
          <w:rFonts w:asciiTheme="minorHAnsi" w:hAnsiTheme="minorHAnsi" w:cstheme="minorHAnsi"/>
          <w:b/>
          <w:sz w:val="22"/>
          <w:szCs w:val="22"/>
        </w:rPr>
        <w:t>r 3</w:t>
      </w:r>
    </w:p>
    <w:p w14:paraId="1C46A32B" w14:textId="77777777" w:rsidR="00AC7D91" w:rsidRPr="00F15616" w:rsidRDefault="00AC7D91">
      <w:pPr>
        <w:spacing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EE6C94" w14:textId="77777777" w:rsidR="00AC7D91" w:rsidRPr="00F15616" w:rsidRDefault="00AC7D91">
      <w:pPr>
        <w:spacing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C8604D" w14:textId="77777777" w:rsidR="00AC7D91" w:rsidRPr="00F15616" w:rsidRDefault="00AC7D91">
      <w:pPr>
        <w:spacing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235173" w14:textId="77777777" w:rsidR="00AC7D91" w:rsidRPr="00F15616" w:rsidRDefault="002A06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PROJEKTOWANE POSTANOWIENIA UMOWY </w:t>
      </w:r>
    </w:p>
    <w:p w14:paraId="48F87CB2" w14:textId="77777777" w:rsidR="00AC7D91" w:rsidRPr="00F15616" w:rsidRDefault="00AC7D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4A349" w14:textId="77777777" w:rsidR="00AC7D91" w:rsidRPr="00F15616" w:rsidRDefault="00AC7D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891392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zawarta w dniu ……..2022 r. w Zawierciu, pomiędzy:</w:t>
      </w:r>
    </w:p>
    <w:p w14:paraId="74C078D1" w14:textId="77777777" w:rsidR="00AC7D91" w:rsidRPr="00F15616" w:rsidRDefault="002A0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color w:val="000000"/>
          <w:sz w:val="22"/>
          <w:szCs w:val="22"/>
        </w:rPr>
        <w:t>Szpitalem Powiatowym w Zawierciu, z siedzibą 42-400 Zawiercie ul. Miodowa 14,</w:t>
      </w:r>
      <w:r w:rsidRPr="00F1561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KRS 0000126179, </w:t>
      </w:r>
      <w:r w:rsidRPr="00F15616">
        <w:rPr>
          <w:rFonts w:asciiTheme="minorHAnsi" w:hAnsiTheme="minorHAnsi" w:cstheme="minorHAnsi"/>
          <w:sz w:val="22"/>
          <w:szCs w:val="22"/>
        </w:rPr>
        <w:t>NIP 649-19-18-293, Regon 276271110,</w:t>
      </w:r>
    </w:p>
    <w:p w14:paraId="16E7CD49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zwanym w treści umowy </w:t>
      </w:r>
      <w:r w:rsidRPr="00F15616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55BB1799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5853DA0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399CBF6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a</w:t>
      </w:r>
    </w:p>
    <w:p w14:paraId="1E3275FC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0E50151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zwanym w  treści  umowy  </w:t>
      </w:r>
      <w:r w:rsidRPr="00F15616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3C703FD1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94D0207" w14:textId="77777777" w:rsidR="00AC7D91" w:rsidRPr="00F15616" w:rsidRDefault="002A06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A539CDC" w14:textId="18C68178" w:rsidR="00AC7D91" w:rsidRDefault="002A0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W wyniku wyboru oferty Wykonawcy w postępowaniu o udzielenie zamówienia publicznego o wartości szacunkowej nie przekraczającej 130000,00 zł netto - Wykonanie usługi obsługi technicznej urządzenia 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EuroClean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OXCL-01 do dezynfekcji wody, Strony zawierają umowę</w:t>
      </w:r>
      <w:r w:rsidRPr="00F15616">
        <w:rPr>
          <w:rFonts w:asciiTheme="minorHAnsi" w:hAnsiTheme="minorHAnsi" w:cstheme="minorHAnsi"/>
          <w:sz w:val="22"/>
          <w:szCs w:val="22"/>
        </w:rPr>
        <w:br/>
        <w:t>o następującej treści:</w:t>
      </w:r>
    </w:p>
    <w:p w14:paraId="12618C86" w14:textId="77777777" w:rsidR="00F15616" w:rsidRPr="00F15616" w:rsidRDefault="00F156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B5875A" w14:textId="77777777" w:rsidR="00AC7D91" w:rsidRPr="00F15616" w:rsidRDefault="002A06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§ 1. 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PRZEDMIOT UMOWY</w:t>
      </w:r>
    </w:p>
    <w:p w14:paraId="531662F5" w14:textId="77777777" w:rsidR="00AC7D91" w:rsidRPr="00F15616" w:rsidRDefault="00AC7D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8DCE6B" w14:textId="26E41154" w:rsidR="00AC7D91" w:rsidRPr="00F15616" w:rsidRDefault="002A0604" w:rsidP="005737A0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zleca, a Wykonawca zobowiązuje się do świadczenia usługi obsługi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technicznej kompletnego, podłączonego oraz prawidłowo działającego systemu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dezynfekcji wody (wodomierz impulsowy, punkt dozowania, punkt poboru wody)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- polegającej na dozowaniu roztworu dwutlenku chloru (CIO2), za pomocą urządzenia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proofErr w:type="spellStart"/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EuroClean</w:t>
      </w:r>
      <w:proofErr w:type="spellEnd"/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OXCL_01</w:t>
      </w:r>
      <w:r w:rsidR="007D7ECB" w:rsidRPr="00F15616">
        <w:rPr>
          <w:rFonts w:asciiTheme="minorHAnsi" w:hAnsiTheme="minorHAnsi" w:cstheme="minorHAnsi"/>
          <w:sz w:val="22"/>
          <w:szCs w:val="22"/>
        </w:rPr>
        <w:t>/16007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</w:t>
      </w:r>
      <w:r w:rsidR="003E5AB1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Lokalizacji nr I,  </w:t>
      </w:r>
      <w:r w:rsidR="003E5AB1" w:rsidRPr="00F15616">
        <w:rPr>
          <w:rFonts w:asciiTheme="minorHAnsi" w:hAnsiTheme="minorHAnsi" w:cstheme="minorHAnsi"/>
          <w:sz w:val="22"/>
          <w:szCs w:val="22"/>
        </w:rPr>
        <w:t>Szpital Powiatowy w Zawierciu ul. Miodowa 14 Zawiercie</w:t>
      </w:r>
      <w:r w:rsidR="007D7ECB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B34C24D" w14:textId="72C02AC2" w:rsidR="00AC7D91" w:rsidRPr="00F15616" w:rsidRDefault="002A0604" w:rsidP="00D02EB3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Usługa obsługi technicznej urządzenia 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EuroClean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OXCL-01/do dezynfekcji wody</w:t>
      </w:r>
      <w:r w:rsidRPr="00F15616">
        <w:rPr>
          <w:rFonts w:asciiTheme="minorHAnsi" w:hAnsiTheme="minorHAnsi" w:cstheme="minorHAnsi"/>
          <w:sz w:val="22"/>
          <w:szCs w:val="22"/>
        </w:rPr>
        <w:br/>
        <w:t>obejmować będzie w szczególności: dostawę i uzupełnienie niezbędnych środków</w:t>
      </w:r>
      <w:r w:rsidR="00D02EB3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</w:rPr>
        <w:t>chemicznych, nadzorowanie pracy urządzenia,</w:t>
      </w:r>
      <w:r w:rsidR="00D02EB3" w:rsidRPr="00F15616">
        <w:rPr>
          <w:rFonts w:asciiTheme="minorHAnsi" w:hAnsiTheme="minorHAnsi" w:cstheme="minorHAnsi"/>
          <w:sz w:val="22"/>
          <w:szCs w:val="22"/>
        </w:rPr>
        <w:t xml:space="preserve"> serwis, </w:t>
      </w:r>
      <w:r w:rsidRPr="00F15616">
        <w:rPr>
          <w:rFonts w:asciiTheme="minorHAnsi" w:hAnsiTheme="minorHAnsi" w:cstheme="minorHAnsi"/>
          <w:sz w:val="22"/>
          <w:szCs w:val="22"/>
        </w:rPr>
        <w:t xml:space="preserve"> sporządzanie raportów o stanie zużycia chemikaliów i przeprowadzonych prac serwisowych, wykonanie koniecznej regulacji systemu, </w:t>
      </w:r>
      <w:r w:rsidR="00D02EB3" w:rsidRPr="00F15616">
        <w:rPr>
          <w:rFonts w:asciiTheme="minorHAnsi" w:hAnsiTheme="minorHAnsi" w:cstheme="minorHAnsi"/>
          <w:sz w:val="22"/>
          <w:szCs w:val="22"/>
        </w:rPr>
        <w:t xml:space="preserve">bieżące naprawy </w:t>
      </w:r>
      <w:r w:rsidRPr="00F15616">
        <w:rPr>
          <w:rFonts w:asciiTheme="minorHAnsi" w:hAnsiTheme="minorHAnsi" w:cstheme="minorHAnsi"/>
          <w:sz w:val="22"/>
          <w:szCs w:val="22"/>
        </w:rPr>
        <w:t>w zamian za co Zamawiający zobowiązuje się do zapłaty wynagrodzenia</w:t>
      </w:r>
      <w:r w:rsidR="00D02EB3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</w:rPr>
        <w:t xml:space="preserve">zgodnie z § 4 ust. 1 niniejszej umowy. </w:t>
      </w:r>
    </w:p>
    <w:p w14:paraId="720EDF3C" w14:textId="6788F168" w:rsidR="00AC7D91" w:rsidRPr="00F15616" w:rsidRDefault="002A0604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Usługa będzie świadczona jeden raz na kwartał (do 10 dnia</w:t>
      </w:r>
      <w:r w:rsidR="00A916FC" w:rsidRPr="00F15616">
        <w:rPr>
          <w:rFonts w:asciiTheme="minorHAnsi" w:hAnsiTheme="minorHAnsi" w:cstheme="minorHAnsi"/>
          <w:sz w:val="22"/>
          <w:szCs w:val="22"/>
        </w:rPr>
        <w:t xml:space="preserve"> kalendarzowego</w:t>
      </w:r>
      <w:r w:rsidRPr="00F15616">
        <w:rPr>
          <w:rFonts w:asciiTheme="minorHAnsi" w:hAnsiTheme="minorHAnsi" w:cstheme="minorHAnsi"/>
          <w:sz w:val="22"/>
          <w:szCs w:val="22"/>
        </w:rPr>
        <w:t xml:space="preserve"> miesiąca rozpoczynającego kwartał)</w:t>
      </w:r>
      <w:r w:rsidR="000D3817" w:rsidRPr="00F15616">
        <w:rPr>
          <w:rFonts w:asciiTheme="minorHAnsi" w:hAnsiTheme="minorHAnsi" w:cstheme="minorHAnsi"/>
          <w:sz w:val="22"/>
          <w:szCs w:val="22"/>
        </w:rPr>
        <w:t xml:space="preserve"> i potwierdzona protokołem wykonania robót, na podstawie którego zostanie </w:t>
      </w:r>
      <w:r w:rsidR="000D3817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wystawiona faktura</w:t>
      </w:r>
      <w:r w:rsidR="005A3C18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96E3C7" w14:textId="1A2AA38A" w:rsidR="00AC7D91" w:rsidRPr="00F15616" w:rsidRDefault="002A0604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D02EB3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przypadku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koniecznoś</w:t>
      </w:r>
      <w:r w:rsidR="00F15616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wymiany złoża węgla</w:t>
      </w:r>
      <w:r w:rsidR="000E521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aktywnego, Wykonawca</w:t>
      </w:r>
      <w:r w:rsidR="00411F53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uzyskaniu akceptacji od Zamawiającego,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dokona opróżnienia i uzupełnienia nowego złoża</w:t>
      </w:r>
      <w:r w:rsidR="00A916F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B226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zostanie</w:t>
      </w:r>
      <w:r w:rsidR="00A916F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26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potwierdzone protokołem wykonania robót,</w:t>
      </w:r>
      <w:r w:rsidR="00F15616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26C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na tej podstawie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wystawiona Faktura Vat dla Zamawiającego, zgodnie z przedstawionym  Formularzem</w:t>
      </w:r>
      <w:r w:rsidR="00910037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ofertowo-</w:t>
      </w: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>cenowym.</w:t>
      </w:r>
      <w:r w:rsidR="00910037"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CBD670C" w14:textId="77777777" w:rsidR="00D02EB3" w:rsidRPr="00F15616" w:rsidRDefault="00D02EB3" w:rsidP="00D02EB3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Usługa serwisowa w przypadku awarii, której usunięcie nie wymaga użycia części zamiennych zostanie wykonana najpóźniej kolejnego dnia kalendarzowego po otrzymaniu zgłoszenia od Zamawiającego. </w:t>
      </w:r>
    </w:p>
    <w:p w14:paraId="115B75A8" w14:textId="77777777" w:rsidR="00D02EB3" w:rsidRPr="00F15616" w:rsidRDefault="00D02EB3" w:rsidP="000E521C">
      <w:pPr>
        <w:pStyle w:val="Akapitzlist"/>
        <w:suppressAutoHyphens w:val="0"/>
        <w:spacing w:after="160" w:line="259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EDEE462" w14:textId="4B747784" w:rsidR="00AC7D91" w:rsidRPr="00F15616" w:rsidRDefault="00D02EB3" w:rsidP="00F15616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do wykonania naprawy niezbędne jest użycie części zamiennych, Wykonawca zobowiązany jest do przedstawienia Zamawiającemu kalkulacji określającej koszt tych części w ciągu</w:t>
      </w:r>
      <w:r w:rsidR="002644E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1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dni</w:t>
      </w:r>
      <w:r w:rsidR="002644EA">
        <w:rPr>
          <w:rFonts w:asciiTheme="minorHAnsi" w:eastAsia="Times New Roman" w:hAnsiTheme="minorHAnsi" w:cstheme="minorHAnsi"/>
          <w:sz w:val="22"/>
          <w:szCs w:val="22"/>
          <w:lang w:eastAsia="ar-SA"/>
        </w:rPr>
        <w:t>a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2644EA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>robocz</w:t>
      </w:r>
      <w:r w:rsidR="002644EA">
        <w:rPr>
          <w:rFonts w:asciiTheme="minorHAnsi" w:eastAsia="Times New Roman" w:hAnsiTheme="minorHAnsi" w:cstheme="minorHAnsi"/>
          <w:sz w:val="22"/>
          <w:szCs w:val="22"/>
          <w:lang w:eastAsia="ar-SA"/>
        </w:rPr>
        <w:t>ego</w:t>
      </w:r>
      <w:r w:rsidR="002644EA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od </w:t>
      </w:r>
      <w:r w:rsidRPr="00F15616">
        <w:rPr>
          <w:rFonts w:asciiTheme="minorHAnsi" w:hAnsiTheme="minorHAnsi" w:cstheme="minorHAnsi"/>
          <w:sz w:val="22"/>
          <w:szCs w:val="22"/>
        </w:rPr>
        <w:t xml:space="preserve">daty wykonania diagnostyki.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Termin naprawy wynosi wówczas </w:t>
      </w:r>
      <w:r w:rsidR="002644EA">
        <w:rPr>
          <w:rFonts w:asciiTheme="minorHAnsi" w:eastAsia="Times New Roman" w:hAnsiTheme="minorHAnsi" w:cstheme="minorHAnsi"/>
          <w:sz w:val="22"/>
          <w:szCs w:val="22"/>
          <w:lang w:eastAsia="ar-SA"/>
        </w:rPr>
        <w:t>3</w:t>
      </w:r>
      <w:r w:rsidR="002644EA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dni </w:t>
      </w:r>
      <w:r w:rsidR="002644EA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>robocz</w:t>
      </w:r>
      <w:r w:rsidR="002644EA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2644EA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 jest liczony od dnia akceptacji i  zlecenia naprawy przez Zamawiającego. </w:t>
      </w:r>
    </w:p>
    <w:p w14:paraId="47EC7B69" w14:textId="32C7871E" w:rsidR="00AC7D91" w:rsidRPr="00F15616" w:rsidRDefault="002A0604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oświadcza, że na podstawie otrzymanych od Zamawiającego informacji oraz zapoznania się z miejscem wykonywania umowy posiada wystarczającą znajomość ogólnych i szczegółowych warunków związanych z realizacją umowy i należycie ocenił mogące wyniknąć trudności, ryzyka i zakres odpowiedzialności związanej z realizacją umowy oraz, że znane są mu wszelkie okoliczności wpływające na sposób wykonywania usługi oraz ich organizację, a także,</w:t>
      </w:r>
      <w:r w:rsidR="009162E3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że uwzględnił te warunki przy określeniu ceny</w:t>
      </w:r>
      <w:r w:rsidR="00B33F80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podanej w ofercie złożonej w postępowaniu poprzedzającym zawarcie niniejszej</w:t>
      </w:r>
      <w:r w:rsidR="00B33F80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umowy.</w:t>
      </w:r>
    </w:p>
    <w:p w14:paraId="49DCBAF5" w14:textId="77777777" w:rsidR="00D02EB3" w:rsidRPr="00F15616" w:rsidRDefault="00D02EB3" w:rsidP="00D02EB3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oświadcza, że dysponuje personelem posiadającym odpowiednie</w:t>
      </w:r>
      <w:r w:rsidRPr="00F1561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do należytej realizacji umowy uprawnienia, kwalifikacje, wiedzę i doświadczenie</w:t>
      </w:r>
      <w:r w:rsidRPr="00F1561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i nie istnieją żadne przeszkody zarówno prawne jak i faktyczne uniemożliwiające lub</w:t>
      </w:r>
      <w:r w:rsidRPr="00F1561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utrudniające Wykonawcy zrealizowanie przedmiotu umowy z najwyższą starannością.</w:t>
      </w:r>
    </w:p>
    <w:p w14:paraId="79099311" w14:textId="77777777" w:rsidR="00B33F80" w:rsidRPr="00F15616" w:rsidRDefault="00B33F80" w:rsidP="00B33F80">
      <w:pPr>
        <w:pStyle w:val="Akapitzlist"/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475611" w14:textId="77777777" w:rsidR="00AC7D91" w:rsidRPr="00F15616" w:rsidRDefault="002A0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§ 2. 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OBOWIĄZKI WYKONAWCY</w:t>
      </w:r>
    </w:p>
    <w:p w14:paraId="09BDABBC" w14:textId="77777777" w:rsidR="00AC7D91" w:rsidRPr="00F15616" w:rsidRDefault="00AC7D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211CE" w14:textId="77777777" w:rsidR="00AC7D91" w:rsidRPr="00F15616" w:rsidRDefault="002A0604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Realizując przedmiot umowy:</w:t>
      </w:r>
    </w:p>
    <w:p w14:paraId="4F21E2C1" w14:textId="77777777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Wykonawca zobowiązany jest wykonać wszelkie prace zgodnie z postanowieniami umowy i obowiązującymi przepisami prawa;</w:t>
      </w:r>
    </w:p>
    <w:p w14:paraId="6204D490" w14:textId="77777777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Wykonawca ponosi pełną odpowiedzialność prawną i materialną za kompletne, wysokiej jakości i terminowe wykonanie umowy oraz za zgodność wszelkich działań Wykonawcy z przepisami dotyczącymi realizacji tego typu prac, w tym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 xml:space="preserve">w szczególności z przepisami BHP, ochrony pożarowej, sanitarnymi, ochrony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środowiska oraz polskimi normami, certyfikatami i aprobatami technicznymi,</w:t>
      </w:r>
    </w:p>
    <w:p w14:paraId="6E5B78F8" w14:textId="1DB56F83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   Wykonawca oświadcza, że przy zachowaniu wszystkich wymaganych warunków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eksploatacji urządzenia</w:t>
      </w:r>
      <w:r w:rsidR="00AA1613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,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262F4F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urządzenie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będzie osiągać</w:t>
      </w:r>
      <w:r w:rsidR="00262F4F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wydajność nie niższą niż 10m3/h wody zdezynfekowanej,</w:t>
      </w:r>
    </w:p>
    <w:p w14:paraId="463CA812" w14:textId="71D5E7DE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Wykonawca zapewni, że poprzez działanie urządzenia dojdzie do ciągłej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dezynfekcji obiegu ciepłej wody użytkowej we wszystkich miejscach, gdzie jest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zapewniony przepływ oraz cyrkulacja wody oraz spełnione są dla budynku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wszystkie wymogi zawarte w Rozporządzeniu Ministra Infrastruktury z dnia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12 kwietnia 2002 r. w sprawie warunków technicznych, jakimi powinny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odpowiadać budynki i ich usytuowanie, a także wymogi wszystkich innych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obowiązujących przepisów prawa,</w:t>
      </w:r>
    </w:p>
    <w:p w14:paraId="20089C9F" w14:textId="77777777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  Wykonawca zobowiązany jest stosować wyłącznie środki chemiczne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 xml:space="preserve">do uzdatniania wody dopuszczone do obrotu, </w:t>
      </w:r>
    </w:p>
    <w:p w14:paraId="056D50B0" w14:textId="77777777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Wykonawca zobowiązany jest usunąć szkody powstałe z winy Wykonawcy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w terminie nie dłuższym niż 7 dni lub innym uzgodnionym przez Strony na piśmie;</w:t>
      </w:r>
    </w:p>
    <w:p w14:paraId="4DBD2A02" w14:textId="47601963" w:rsidR="00AC7D91" w:rsidRPr="00F15616" w:rsidRDefault="002A0604">
      <w:pPr>
        <w:numPr>
          <w:ilvl w:val="0"/>
          <w:numId w:val="4"/>
        </w:numPr>
        <w:tabs>
          <w:tab w:val="clear" w:pos="720"/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Wykonawca w przypadku zaistnienia siły wyższej lub</w:t>
      </w:r>
      <w:r w:rsidR="00B0765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 przypadku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awar</w:t>
      </w:r>
      <w:r w:rsidR="00B0765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ii urządzenia lub innych elementów systemu uzdatniania wody, podejmie działania, roboty zabezpieczające mające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na celu</w:t>
      </w:r>
      <w:r w:rsidR="00AE195F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zabezpieczenie przed zdarzeniami lub skutkami zdarzeń powodujących lub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mogących spowodować bezpośrednie zagrożenie dla życia lub zdrowia osób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lastRenderedPageBreak/>
        <w:t xml:space="preserve">przebywających </w:t>
      </w:r>
      <w:r w:rsidR="00B0765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w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obiekcie oraz zagrożenie dla samego obiektu</w:t>
      </w:r>
      <w:r w:rsidR="00B0765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.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 opisanej sytuacji Wykonawca zwolniony jest z obowiązku uzgadniania powyższego z Zamawiającym;</w:t>
      </w:r>
    </w:p>
    <w:p w14:paraId="68C5037A" w14:textId="05ADDFE9" w:rsidR="00AC7D91" w:rsidRPr="00F15616" w:rsidRDefault="002A0604" w:rsidP="00B0765C">
      <w:pPr>
        <w:tabs>
          <w:tab w:val="left" w:pos="1134"/>
        </w:tabs>
        <w:suppressAutoHyphens w:val="0"/>
        <w:spacing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2. 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ab/>
        <w:t>Wykonawca oświadcza, że zapoznał się z ryzykiem związanym z realizacją usług, które wykonywać będą jego pracownicy, a co za tym idzie, zwalnia Zamawiającego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z wszelkiej odpowiedzialności za wypadki przy pracy, którym mogą ulec pracownicy Wyk</w:t>
      </w:r>
      <w:r w:rsidR="00B0765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o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nawcy.</w:t>
      </w:r>
    </w:p>
    <w:p w14:paraId="69234E96" w14:textId="736DA405" w:rsidR="00AC7D91" w:rsidRPr="00F15616" w:rsidRDefault="002A0604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3.</w:t>
      </w: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ab/>
        <w:t>W przypadku wystąpienia z winy Wykonawcy uszkodzenia urządzenia  Wykonawca pokryje na własny koszt powstałe szkody.</w:t>
      </w:r>
    </w:p>
    <w:p w14:paraId="0E24463B" w14:textId="77777777" w:rsidR="000E521C" w:rsidRPr="00F15616" w:rsidRDefault="002A0604" w:rsidP="000E521C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4.        Wykonawca wykona pomiary stężenia pozostałego dwutlenku chloru w trzech punktach wskazanych przez Zamawiającego w ramach usługi, o której mowa w § 1 ust. 2 Umowy </w:t>
      </w:r>
      <w:r w:rsidRPr="00F15616">
        <w:rPr>
          <w:rFonts w:asciiTheme="minorHAnsi" w:hAnsiTheme="minorHAnsi" w:cstheme="minorHAnsi"/>
          <w:sz w:val="22"/>
          <w:szCs w:val="22"/>
        </w:rPr>
        <w:t xml:space="preserve">po wystąpieniu okoliczności </w:t>
      </w:r>
      <w:r w:rsidR="003C1044" w:rsidRPr="00F15616">
        <w:rPr>
          <w:rFonts w:asciiTheme="minorHAnsi" w:hAnsiTheme="minorHAnsi" w:cstheme="minorHAnsi"/>
          <w:sz w:val="22"/>
          <w:szCs w:val="22"/>
        </w:rPr>
        <w:t xml:space="preserve">awaryjnych, </w:t>
      </w:r>
      <w:r w:rsidRPr="00F15616">
        <w:rPr>
          <w:rFonts w:asciiTheme="minorHAnsi" w:hAnsiTheme="minorHAnsi" w:cstheme="minorHAnsi"/>
          <w:sz w:val="22"/>
          <w:szCs w:val="22"/>
        </w:rPr>
        <w:t>uzasadniających celowość ich wykonania</w:t>
      </w:r>
      <w:r w:rsidR="003F5EFB" w:rsidRPr="00F15616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3C1044" w:rsidRPr="00F15616">
        <w:rPr>
          <w:rFonts w:asciiTheme="minorHAnsi" w:hAnsiTheme="minorHAnsi" w:cstheme="minorHAnsi"/>
          <w:sz w:val="22"/>
          <w:szCs w:val="22"/>
        </w:rPr>
        <w:t xml:space="preserve">  przekroczeniu maksymalnej ilości ClO2, warunkującej bezpieczeństwo konsumentów wody lub spełniającej wymogi fizyko-chemiczne oraz mikrobiologiczne</w:t>
      </w:r>
    </w:p>
    <w:p w14:paraId="4C30A816" w14:textId="648611C2" w:rsidR="00D02EB3" w:rsidRPr="00F15616" w:rsidRDefault="002A0604" w:rsidP="00D02EB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5616">
        <w:rPr>
          <w:rFonts w:asciiTheme="minorHAnsi" w:hAnsiTheme="minorHAnsi" w:cstheme="minorHAnsi"/>
          <w:sz w:val="22"/>
          <w:szCs w:val="22"/>
          <w:shd w:val="clear" w:color="auto" w:fill="FFFFFF"/>
        </w:rPr>
        <w:t>5.     Wykonawca oświadcza, iż dołoży wszelkich starań, by usługa wykonywana była starannie</w:t>
      </w:r>
      <w:r w:rsidR="003C1044" w:rsidRPr="00F156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  <w:shd w:val="clear" w:color="auto" w:fill="FFFFFF"/>
        </w:rPr>
        <w:t>w oparciu o zdobytą wiedzę oraz doświadczenie</w:t>
      </w:r>
      <w:r w:rsidR="00D02EB3" w:rsidRPr="00F1561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B6613B5" w14:textId="77777777" w:rsidR="00AC7D91" w:rsidRPr="00F15616" w:rsidRDefault="002A0604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3.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OBOWIĄZKI ZAMAWIAJĄCEGO</w:t>
      </w:r>
    </w:p>
    <w:p w14:paraId="360EBB34" w14:textId="77777777" w:rsidR="00AC7D91" w:rsidRPr="00F15616" w:rsidRDefault="00AC7D91">
      <w:pPr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E30996C" w14:textId="4291EE25" w:rsidR="00AC7D91" w:rsidRPr="00F15616" w:rsidRDefault="00F15616" w:rsidP="00F15616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Do obowiązków Zamawiającego należy:</w:t>
      </w:r>
    </w:p>
    <w:p w14:paraId="597AB4C7" w14:textId="77777777" w:rsidR="00AC7D91" w:rsidRPr="00F15616" w:rsidRDefault="002A0604">
      <w:pPr>
        <w:numPr>
          <w:ilvl w:val="0"/>
          <w:numId w:val="5"/>
        </w:numPr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udzielanie Wykonawcy wszelkich wyjaśnień związanych z wykonywaniem umowy. Zarówno pytania jak i wyjaśnienia są wiążące o ile zostały udzielone na piśmie przez osoby upoważnione do działania w imieniu Zamawiającego;</w:t>
      </w:r>
    </w:p>
    <w:p w14:paraId="5376098A" w14:textId="1FBEB364" w:rsidR="00AC7D91" w:rsidRPr="00F15616" w:rsidRDefault="002A0604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dokonanie zapłaty za należycie wykonany przedmiot umowy po potwierdzeniu przez Zamawiającego protokołu wykonani</w:t>
      </w:r>
      <w:r w:rsidR="000D3817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AE195F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usługi </w:t>
      </w:r>
      <w:r w:rsidR="003F5EFB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§ 1ust.3,</w:t>
      </w:r>
    </w:p>
    <w:p w14:paraId="2B369E53" w14:textId="7266AF79" w:rsidR="00AC7D91" w:rsidRPr="00F15616" w:rsidRDefault="002A0604" w:rsidP="005F7F49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zobowiązuje się wykorzystać urządzenie wyłącznie do celów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do których zostało przeznaczone, postępować zgodnie z instrukcją obsługi oraz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zasadami wiedzy technicznej za pośrednictwem </w:t>
      </w:r>
      <w:r w:rsidR="00805CE4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pracowników </w:t>
      </w:r>
      <w:r w:rsidR="00194750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technicznych. </w:t>
      </w:r>
    </w:p>
    <w:p w14:paraId="69648F3F" w14:textId="77777777" w:rsidR="00AC7D91" w:rsidRPr="00F15616" w:rsidRDefault="00AC7D91">
      <w:pPr>
        <w:suppressAutoHyphens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D84D76" w14:textId="2F106AB0" w:rsidR="00AC7D91" w:rsidRPr="00F15616" w:rsidRDefault="002A0604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§ 4. 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WARUNKI PŁATNOŚCI</w:t>
      </w:r>
    </w:p>
    <w:p w14:paraId="23D9BC87" w14:textId="77777777" w:rsidR="00D02EB3" w:rsidRPr="00F15616" w:rsidRDefault="00D02E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7FEF80" w14:textId="4396716E" w:rsidR="00643E53" w:rsidRPr="00F15616" w:rsidRDefault="005F7F49" w:rsidP="005F7F49">
      <w:pPr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1.</w:t>
      </w:r>
      <w:r w:rsidR="002A0604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Zgodnie z </w:t>
      </w:r>
      <w:r w:rsidR="00643E53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formularzem asortymentowo-cenowym</w:t>
      </w:r>
      <w:r w:rsidR="002A0604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Wykonawcy </w:t>
      </w:r>
      <w:r w:rsidR="00D51895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stanowiąc</w:t>
      </w:r>
      <w:r w:rsidR="00643E53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ym</w:t>
      </w:r>
      <w:r w:rsidR="00D51895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Załącznik nr </w:t>
      </w:r>
      <w:r w:rsidR="00643E53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1</w:t>
      </w:r>
      <w:r w:rsidR="00D51895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2A0604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do niniejszej umowy,</w:t>
      </w:r>
      <w:r w:rsidR="00643E53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2A0604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wynagrodzenie Wykonawcy</w:t>
      </w:r>
      <w:r w:rsidR="00506CD1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wynosi</w:t>
      </w:r>
      <w:r w:rsidR="00643E53" w:rsidRPr="00F15616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:</w:t>
      </w:r>
    </w:p>
    <w:p w14:paraId="63B832F3" w14:textId="7369CC71" w:rsidR="00AC7D91" w:rsidRPr="00F15616" w:rsidRDefault="00187485" w:rsidP="00187485">
      <w:pPr>
        <w:suppressAutoHyphens w:val="0"/>
        <w:spacing w:line="276" w:lineRule="auto"/>
        <w:ind w:left="425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a)</w:t>
      </w:r>
      <w:r w:rsidR="00D63BBB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za </w:t>
      </w:r>
      <w:r w:rsidR="00A72C32" w:rsidRPr="00F156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Usługę obsługi technicznej urządzenia do dezynfekcji wody</w:t>
      </w:r>
      <w:r w:rsidR="009A7CF5" w:rsidRPr="00F156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 całym okresie trwania umowy</w:t>
      </w:r>
      <w:r w:rsidR="00643E53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:</w:t>
      </w:r>
    </w:p>
    <w:p w14:paraId="2C878AE4" w14:textId="77777777" w:rsidR="00AC7D91" w:rsidRPr="00F15616" w:rsidRDefault="002A0604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netto zł: …………… </w:t>
      </w:r>
    </w:p>
    <w:p w14:paraId="66E814E8" w14:textId="77777777" w:rsidR="00AC7D91" w:rsidRPr="00F15616" w:rsidRDefault="002A0604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VAT: …………… </w:t>
      </w:r>
    </w:p>
    <w:p w14:paraId="7076FE71" w14:textId="77777777" w:rsidR="00AC7D91" w:rsidRPr="00F15616" w:rsidRDefault="002A0604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brutto zł: ……………</w:t>
      </w:r>
    </w:p>
    <w:p w14:paraId="4BA247E7" w14:textId="77777777" w:rsidR="00D63BBB" w:rsidRPr="00F15616" w:rsidRDefault="002A0604" w:rsidP="00D63BBB">
      <w:pPr>
        <w:ind w:left="993" w:hanging="426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14:paraId="1B634ADB" w14:textId="26F9D7B7" w:rsidR="00AC7D91" w:rsidRPr="00F15616" w:rsidRDefault="00187485" w:rsidP="00187485">
      <w:pPr>
        <w:ind w:left="425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b)</w:t>
      </w:r>
      <w:r w:rsidR="00D63BBB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643E53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za </w:t>
      </w:r>
      <w:r w:rsidR="000E521C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jednorazową </w:t>
      </w:r>
      <w:r w:rsidR="009A7CF5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dostawę i </w:t>
      </w:r>
      <w:r w:rsidR="00643E53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usługę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wymiany węgla aktywnego, pochłaniającego dwutlenek węgla zostanie naliczona opłata w wysokości:</w:t>
      </w:r>
    </w:p>
    <w:p w14:paraId="4B3B647D" w14:textId="77777777" w:rsidR="00AC7D91" w:rsidRPr="00F15616" w:rsidRDefault="002A0604">
      <w:pPr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          netto zł: …………… </w:t>
      </w:r>
    </w:p>
    <w:p w14:paraId="408ADA57" w14:textId="77777777" w:rsidR="00AC7D91" w:rsidRPr="00F15616" w:rsidRDefault="002A0604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VAT: …………… </w:t>
      </w:r>
    </w:p>
    <w:p w14:paraId="29E707A9" w14:textId="77777777" w:rsidR="00AC7D91" w:rsidRPr="00F15616" w:rsidRDefault="002A0604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brutto zł: ……………</w:t>
      </w:r>
    </w:p>
    <w:p w14:paraId="2B875B8F" w14:textId="77777777" w:rsidR="00D63BBB" w:rsidRPr="00F15616" w:rsidRDefault="002A0604" w:rsidP="00A72C3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i/>
          <w:iCs/>
          <w:sz w:val="22"/>
          <w:szCs w:val="22"/>
          <w:shd w:val="clear" w:color="auto" w:fill="FFFFFF"/>
          <w:lang w:eastAsia="pl-PL"/>
        </w:rPr>
        <w:t xml:space="preserve">          (słownie: )…………………………………………………………………………………………</w:t>
      </w:r>
    </w:p>
    <w:p w14:paraId="48ABF19D" w14:textId="69B7301E" w:rsidR="000E521C" w:rsidRPr="00F15616" w:rsidRDefault="000E521C" w:rsidP="000E521C">
      <w:pPr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2. </w:t>
      </w:r>
      <w:r w:rsidR="00A72C32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Wynagrodzenie określone w ust.</w:t>
      </w:r>
      <w:r w:rsidR="00187485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1 pkt b)</w:t>
      </w:r>
      <w:r w:rsidR="00A72C32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niniejszego pa</w:t>
      </w:r>
      <w:r w:rsidR="00EA3B50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</w:t>
      </w:r>
      <w:r w:rsidR="00A72C32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agrafu płatne będzie każdorazowo po wymianie</w:t>
      </w:r>
      <w:r w:rsidR="00187485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węgla aktywnego</w:t>
      </w:r>
      <w:r w:rsidR="00A72C32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.</w:t>
      </w:r>
    </w:p>
    <w:p w14:paraId="2342E2E0" w14:textId="791637AC" w:rsidR="00AC7D91" w:rsidRPr="00F15616" w:rsidRDefault="000E521C" w:rsidP="000E521C">
      <w:pPr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3. </w:t>
      </w:r>
      <w:r w:rsidR="002A0604" w:rsidRPr="00F15616">
        <w:rPr>
          <w:rFonts w:asciiTheme="minorHAnsi" w:eastAsia="Calibri" w:hAnsiTheme="minorHAnsi" w:cstheme="minorHAnsi"/>
          <w:sz w:val="22"/>
          <w:szCs w:val="22"/>
        </w:rPr>
        <w:t xml:space="preserve">Do celów rozliczeń wykonanych przez Wykonawcę prac, przyjmuje się następujące </w:t>
      </w:r>
      <w:r w:rsidR="002A0604" w:rsidRPr="00F15616">
        <w:rPr>
          <w:rFonts w:asciiTheme="minorHAnsi" w:eastAsia="Calibri" w:hAnsiTheme="minorHAnsi" w:cstheme="minorHAnsi"/>
          <w:sz w:val="22"/>
          <w:szCs w:val="22"/>
        </w:rPr>
        <w:br/>
        <w:t>zasady:</w:t>
      </w:r>
    </w:p>
    <w:p w14:paraId="580670C2" w14:textId="77777777" w:rsidR="00AC7D91" w:rsidRPr="00F15616" w:rsidRDefault="002A0604">
      <w:pPr>
        <w:widowControl w:val="0"/>
        <w:numPr>
          <w:ilvl w:val="2"/>
          <w:numId w:val="3"/>
        </w:numPr>
        <w:tabs>
          <w:tab w:val="left" w:pos="1276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Calibri" w:hAnsiTheme="minorHAnsi" w:cstheme="minorHAnsi"/>
          <w:sz w:val="22"/>
          <w:szCs w:val="22"/>
        </w:rPr>
        <w:t xml:space="preserve">podstawą wystawienia faktury przez Wykonawcę będzie podpisany przez Strony </w:t>
      </w:r>
      <w:r w:rsidRPr="00F1561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F15616">
        <w:rPr>
          <w:rFonts w:asciiTheme="minorHAnsi" w:eastAsia="Calibri" w:hAnsiTheme="minorHAnsi" w:cstheme="minorHAnsi"/>
          <w:sz w:val="22"/>
          <w:szCs w:val="22"/>
        </w:rPr>
        <w:t xml:space="preserve">protokół </w:t>
      </w:r>
      <w:r w:rsidRPr="00F15616">
        <w:rPr>
          <w:rFonts w:asciiTheme="minorHAnsi" w:eastAsia="Calibri" w:hAnsiTheme="minorHAnsi" w:cstheme="minorHAnsi"/>
          <w:sz w:val="22"/>
          <w:szCs w:val="22"/>
        </w:rPr>
        <w:lastRenderedPageBreak/>
        <w:t>wykonania usługi;</w:t>
      </w:r>
    </w:p>
    <w:p w14:paraId="6E9B072F" w14:textId="77777777" w:rsidR="000E521C" w:rsidRPr="00F15616" w:rsidRDefault="002A0604" w:rsidP="000E521C">
      <w:pPr>
        <w:widowControl w:val="0"/>
        <w:numPr>
          <w:ilvl w:val="2"/>
          <w:numId w:val="3"/>
        </w:numPr>
        <w:tabs>
          <w:tab w:val="left" w:pos="1276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Calibri" w:hAnsiTheme="minorHAnsi" w:cstheme="minorHAnsi"/>
          <w:sz w:val="22"/>
          <w:szCs w:val="22"/>
        </w:rPr>
        <w:t>ostateczne rozliczenie nastąpi w oparciu o fakturę wystawioną na podstawie podpisanego</w:t>
      </w:r>
      <w:r w:rsidRPr="00F15616">
        <w:rPr>
          <w:rFonts w:asciiTheme="minorHAnsi" w:eastAsia="Calibri" w:hAnsiTheme="minorHAnsi" w:cstheme="minorHAnsi"/>
          <w:bCs/>
          <w:sz w:val="22"/>
          <w:szCs w:val="22"/>
        </w:rPr>
        <w:t xml:space="preserve"> końcowego </w:t>
      </w:r>
      <w:r w:rsidRPr="00F15616">
        <w:rPr>
          <w:rFonts w:asciiTheme="minorHAnsi" w:eastAsia="Calibri" w:hAnsiTheme="minorHAnsi" w:cstheme="minorHAnsi"/>
          <w:sz w:val="22"/>
          <w:szCs w:val="22"/>
        </w:rPr>
        <w:t>protokołu wykonania usługi</w:t>
      </w:r>
      <w:r w:rsidR="00506CD1" w:rsidRPr="00F156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154E762" w14:textId="77777777" w:rsidR="000E521C" w:rsidRPr="00F15616" w:rsidRDefault="000E521C" w:rsidP="000E521C">
      <w:pPr>
        <w:widowControl w:val="0"/>
        <w:tabs>
          <w:tab w:val="left" w:pos="127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4. 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Kwota wskazana na fakturze będzie płatna przez Zamawiającego w terminie do </w:t>
      </w:r>
      <w:r w:rsidR="00E077A3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30 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dni kalendarzowych od daty wpływu faktury do siedziby Zamawiającego, na rachunek bankowy Wykonawcy wskazany na fakturze</w:t>
      </w:r>
      <w:r w:rsidR="002A0604" w:rsidRPr="00F15616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znajdujący się w bazie podatników VAT</w:t>
      </w:r>
      <w:r w:rsidR="002A0604" w:rsidRPr="00F15616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br/>
        <w:t>(na tzw. „białej liście”)</w:t>
      </w:r>
      <w:r w:rsidR="00506CD1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.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</w:p>
    <w:p w14:paraId="02544653" w14:textId="586A1A6A" w:rsidR="00AC7D91" w:rsidRPr="00F15616" w:rsidRDefault="000E521C" w:rsidP="000E521C">
      <w:pPr>
        <w:widowControl w:val="0"/>
        <w:tabs>
          <w:tab w:val="left" w:pos="127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5. </w:t>
      </w:r>
      <w:r w:rsidR="002A0604" w:rsidRPr="00F15616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Wykonawca ma obowiązek umieścić informacje na fakturze dotyczące mechanizmu podzielonej płatności jeśli mechanizm ten dotyczy przedmiotu umowy.</w:t>
      </w:r>
    </w:p>
    <w:p w14:paraId="6BF89D58" w14:textId="77777777" w:rsidR="00E077A3" w:rsidRPr="00F15616" w:rsidRDefault="00E077A3" w:rsidP="00E077A3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1A85DD" w14:textId="6CA48229" w:rsidR="00AC7D91" w:rsidRPr="00F15616" w:rsidRDefault="000E521C" w:rsidP="000E521C">
      <w:pPr>
        <w:widowControl w:val="0"/>
        <w:tabs>
          <w:tab w:val="left" w:pos="851"/>
          <w:tab w:val="left" w:pos="127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6. </w:t>
      </w:r>
      <w:r w:rsidR="00F5193A" w:rsidRPr="00F15616">
        <w:rPr>
          <w:rFonts w:asciiTheme="minorHAnsi" w:hAnsiTheme="minorHAnsi" w:cstheme="minorHAnsi"/>
          <w:sz w:val="22"/>
          <w:szCs w:val="22"/>
        </w:rPr>
        <w:t xml:space="preserve">Cena przedmiotu umowy obejmuje zakresem wszystkie </w:t>
      </w:r>
      <w:proofErr w:type="spellStart"/>
      <w:r w:rsidR="00F5193A" w:rsidRPr="00F15616">
        <w:rPr>
          <w:rFonts w:asciiTheme="minorHAnsi" w:hAnsiTheme="minorHAnsi" w:cstheme="minorHAnsi"/>
          <w:sz w:val="22"/>
          <w:szCs w:val="22"/>
        </w:rPr>
        <w:t>określone</w:t>
      </w:r>
      <w:proofErr w:type="spellEnd"/>
      <w:r w:rsidR="00F5193A" w:rsidRPr="00F15616">
        <w:rPr>
          <w:rFonts w:asciiTheme="minorHAnsi" w:hAnsiTheme="minorHAnsi" w:cstheme="minorHAnsi"/>
          <w:sz w:val="22"/>
          <w:szCs w:val="22"/>
        </w:rPr>
        <w:t xml:space="preserve"> prawem podatki, opłaty celne </w:t>
      </w:r>
      <w:r w:rsidR="00E077A3" w:rsidRPr="00F15616">
        <w:rPr>
          <w:rFonts w:asciiTheme="minorHAnsi" w:hAnsiTheme="minorHAnsi" w:cstheme="minorHAnsi"/>
          <w:sz w:val="22"/>
          <w:szCs w:val="22"/>
        </w:rPr>
        <w:t xml:space="preserve">  </w:t>
      </w:r>
      <w:r w:rsidR="00F5193A" w:rsidRPr="00F15616">
        <w:rPr>
          <w:rFonts w:asciiTheme="minorHAnsi" w:hAnsiTheme="minorHAnsi" w:cstheme="minorHAnsi"/>
          <w:sz w:val="22"/>
          <w:szCs w:val="22"/>
        </w:rPr>
        <w:t xml:space="preserve">i graniczne oraz inne koszty </w:t>
      </w:r>
      <w:proofErr w:type="spellStart"/>
      <w:r w:rsidR="00F5193A" w:rsidRPr="00F15616">
        <w:rPr>
          <w:rFonts w:asciiTheme="minorHAnsi" w:hAnsiTheme="minorHAnsi" w:cstheme="minorHAnsi"/>
          <w:sz w:val="22"/>
          <w:szCs w:val="22"/>
        </w:rPr>
        <w:t>związane</w:t>
      </w:r>
      <w:proofErr w:type="spellEnd"/>
      <w:r w:rsidR="00F5193A" w:rsidRPr="00F15616">
        <w:rPr>
          <w:rFonts w:asciiTheme="minorHAnsi" w:hAnsiTheme="minorHAnsi" w:cstheme="minorHAnsi"/>
          <w:sz w:val="22"/>
          <w:szCs w:val="22"/>
        </w:rPr>
        <w:t xml:space="preserve"> z</w:t>
      </w:r>
      <w:r w:rsidR="00E077A3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="00F5193A" w:rsidRPr="00F15616">
        <w:rPr>
          <w:rFonts w:asciiTheme="minorHAnsi" w:hAnsiTheme="minorHAnsi" w:cstheme="minorHAnsi"/>
          <w:sz w:val="22"/>
          <w:szCs w:val="22"/>
        </w:rPr>
        <w:t xml:space="preserve">realizacją umowy, w tym koszty transportu </w:t>
      </w:r>
      <w:proofErr w:type="spellStart"/>
      <w:r w:rsidR="00F5193A" w:rsidRPr="00F15616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="00F5193A" w:rsidRPr="00F15616">
        <w:rPr>
          <w:rFonts w:asciiTheme="minorHAnsi" w:hAnsiTheme="minorHAnsi" w:cstheme="minorHAnsi"/>
          <w:sz w:val="22"/>
          <w:szCs w:val="22"/>
        </w:rPr>
        <w:t xml:space="preserve"> chemicznych i opracowania </w:t>
      </w:r>
      <w:proofErr w:type="spellStart"/>
      <w:r w:rsidR="00F5193A" w:rsidRPr="00F15616">
        <w:rPr>
          <w:rFonts w:asciiTheme="minorHAnsi" w:hAnsiTheme="minorHAnsi" w:cstheme="minorHAnsi"/>
          <w:sz w:val="22"/>
          <w:szCs w:val="22"/>
        </w:rPr>
        <w:t>raportów</w:t>
      </w:r>
      <w:proofErr w:type="spellEnd"/>
      <w:r w:rsidR="00F5193A" w:rsidRPr="00F156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DA91BE" w14:textId="77777777" w:rsidR="00D02EB3" w:rsidRPr="00F15616" w:rsidRDefault="00D02EB3" w:rsidP="005F7F4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B86463B" w14:textId="3E054E67" w:rsidR="00D02EB3" w:rsidRDefault="005F7F49" w:rsidP="00F15616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>7.</w:t>
      </w:r>
      <w:r w:rsidR="00D02EB3" w:rsidRPr="00F1561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Wynagrodzenie Wykonawcy w ramach niniejszej umowy nie obejmuje kosztów części  zamiennych niezbędnych </w:t>
      </w:r>
      <w:r w:rsidR="00D02EB3" w:rsidRPr="00F15616">
        <w:rPr>
          <w:rFonts w:asciiTheme="minorHAnsi" w:eastAsia="Times New Roman" w:hAnsiTheme="minorHAnsi" w:cstheme="minorHAnsi"/>
          <w:sz w:val="22"/>
          <w:szCs w:val="22"/>
        </w:rPr>
        <w:t>dla wykonania naprawy.</w:t>
      </w:r>
    </w:p>
    <w:p w14:paraId="108E873A" w14:textId="77777777" w:rsidR="00F15616" w:rsidRPr="00F15616" w:rsidRDefault="00F15616" w:rsidP="00F15616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28E5377" w14:textId="77777777" w:rsidR="00AC7D91" w:rsidRPr="00F15616" w:rsidRDefault="002A0604">
      <w:pPr>
        <w:jc w:val="center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§ 5 KARY UMOWNE </w:t>
      </w:r>
    </w:p>
    <w:p w14:paraId="5924E774" w14:textId="77777777" w:rsidR="00AC7D91" w:rsidRPr="00F15616" w:rsidRDefault="00AC7D9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5FF1F4" w14:textId="09AC29C1" w:rsidR="009162E3" w:rsidRPr="00F15616" w:rsidRDefault="009162E3" w:rsidP="007916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1. W razie niewykonania lub nienależytego wykonania przedmiotu umowy, Wykonawca obowiązany jest zapłacić Zamawiającemu karę umowną:</w:t>
      </w:r>
    </w:p>
    <w:p w14:paraId="72D208EF" w14:textId="68CDBDAC" w:rsidR="009162E3" w:rsidRPr="00F15616" w:rsidRDefault="009162E3" w:rsidP="007916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a) w wysokości 5% wynagrodzenia całkowitego brutto umowy określonego w §4 ust. 1</w:t>
      </w:r>
      <w:r w:rsidR="00DD23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326">
        <w:rPr>
          <w:rFonts w:asciiTheme="minorHAnsi" w:hAnsiTheme="minorHAnsi" w:cstheme="minorHAnsi"/>
          <w:sz w:val="22"/>
          <w:szCs w:val="22"/>
        </w:rPr>
        <w:t>lit.</w:t>
      </w:r>
      <w:r w:rsidR="005F7F49" w:rsidRPr="00F1561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F7F49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</w:rPr>
        <w:t>umowy, w przypadku rozwiązania umowy ze skutkiem natychmiastowym lub odstąpienia od umowy z przyczyn leżących po stronie Wykonawcy,</w:t>
      </w:r>
    </w:p>
    <w:p w14:paraId="6A410C0C" w14:textId="465683A5" w:rsidR="009162E3" w:rsidRPr="00F15616" w:rsidRDefault="009162E3" w:rsidP="007916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b) w wysokości 50zł </w:t>
      </w:r>
      <w:r w:rsidR="007916C9" w:rsidRPr="00F15616">
        <w:rPr>
          <w:rFonts w:asciiTheme="minorHAnsi" w:hAnsiTheme="minorHAnsi" w:cstheme="minorHAnsi"/>
          <w:sz w:val="22"/>
          <w:szCs w:val="22"/>
        </w:rPr>
        <w:t xml:space="preserve">za nienależyte wykonanie usługi lub </w:t>
      </w:r>
      <w:r w:rsidRPr="00F15616">
        <w:rPr>
          <w:rFonts w:asciiTheme="minorHAnsi" w:hAnsiTheme="minorHAnsi" w:cstheme="minorHAnsi"/>
          <w:sz w:val="22"/>
          <w:szCs w:val="22"/>
        </w:rPr>
        <w:t xml:space="preserve">za każdy dzień zwłoki w stosunku do terminu wykonania </w:t>
      </w:r>
      <w:r w:rsidR="00DD2326">
        <w:rPr>
          <w:rFonts w:asciiTheme="minorHAnsi" w:hAnsiTheme="minorHAnsi" w:cstheme="minorHAnsi"/>
          <w:sz w:val="22"/>
          <w:szCs w:val="22"/>
        </w:rPr>
        <w:t>usługi</w:t>
      </w:r>
      <w:r w:rsidRPr="00F15616">
        <w:rPr>
          <w:rFonts w:asciiTheme="minorHAnsi" w:hAnsiTheme="minorHAnsi" w:cstheme="minorHAnsi"/>
          <w:sz w:val="22"/>
          <w:szCs w:val="22"/>
        </w:rPr>
        <w:t>, wynikając</w:t>
      </w:r>
      <w:r w:rsidR="00DD2326">
        <w:rPr>
          <w:rFonts w:asciiTheme="minorHAnsi" w:hAnsiTheme="minorHAnsi" w:cstheme="minorHAnsi"/>
          <w:sz w:val="22"/>
          <w:szCs w:val="22"/>
        </w:rPr>
        <w:t>ej</w:t>
      </w:r>
      <w:r w:rsidRPr="00F15616">
        <w:rPr>
          <w:rFonts w:asciiTheme="minorHAnsi" w:hAnsiTheme="minorHAnsi" w:cstheme="minorHAnsi"/>
          <w:sz w:val="22"/>
          <w:szCs w:val="22"/>
        </w:rPr>
        <w:t xml:space="preserve"> z § 1 ust.3</w:t>
      </w:r>
      <w:r w:rsidR="00DD2326">
        <w:rPr>
          <w:rFonts w:asciiTheme="minorHAnsi" w:hAnsiTheme="minorHAnsi" w:cstheme="minorHAnsi"/>
          <w:sz w:val="22"/>
          <w:szCs w:val="22"/>
        </w:rPr>
        <w:t>, 5, 6</w:t>
      </w:r>
      <w:r w:rsidRPr="00F15616">
        <w:rPr>
          <w:rFonts w:asciiTheme="minorHAnsi" w:hAnsiTheme="minorHAnsi" w:cstheme="minorHAnsi"/>
          <w:sz w:val="22"/>
          <w:szCs w:val="22"/>
        </w:rPr>
        <w:t xml:space="preserve"> umowy.  Jeżeli zwłoka przekroczy 5 dni Zamawiający ma prawo dodatkowo odstąpić od umowy. </w:t>
      </w:r>
    </w:p>
    <w:p w14:paraId="5C780831" w14:textId="77777777" w:rsidR="009162E3" w:rsidRPr="00F15616" w:rsidRDefault="009162E3" w:rsidP="007916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2. W przypadku, gdy wysokość kar umownych nie pokrywa poniesionej szkody, Zamawiający może żądać od Wykonawcy odszkodowania uzupełniającego na zasadach ogólnych.</w:t>
      </w:r>
    </w:p>
    <w:p w14:paraId="22BC052C" w14:textId="478AD3BB" w:rsidR="009162E3" w:rsidRPr="00F15616" w:rsidRDefault="000143C7" w:rsidP="007916C9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3</w:t>
      </w:r>
      <w:r w:rsidR="009162E3" w:rsidRPr="00F15616">
        <w:rPr>
          <w:rFonts w:asciiTheme="minorHAnsi" w:hAnsiTheme="minorHAnsi" w:cstheme="minorHAnsi"/>
          <w:sz w:val="22"/>
          <w:szCs w:val="22"/>
        </w:rPr>
        <w:t xml:space="preserve">. Kary określone w ust. 1 są niezależne od siebie i mogą być naliczane osobno za każde nienależyte wykonanie lub niewykonanie obowiązków w przypadku zaistnienia przesłanek określonych w umowie dla jej naliczenia. Suma kar umownych naliczonych w ramach niniejszej umowy nie może przekroczyć 10% wynagrodzenia netto, określonego w § </w:t>
      </w:r>
      <w:r w:rsidR="007916C9" w:rsidRPr="00F15616">
        <w:rPr>
          <w:rFonts w:asciiTheme="minorHAnsi" w:hAnsiTheme="minorHAnsi" w:cstheme="minorHAnsi"/>
          <w:sz w:val="22"/>
          <w:szCs w:val="22"/>
        </w:rPr>
        <w:t>4</w:t>
      </w:r>
      <w:r w:rsidR="009162E3" w:rsidRPr="00F15616">
        <w:rPr>
          <w:rFonts w:asciiTheme="minorHAnsi" w:hAnsiTheme="minorHAnsi" w:cstheme="minorHAnsi"/>
          <w:sz w:val="22"/>
          <w:szCs w:val="22"/>
        </w:rPr>
        <w:t xml:space="preserve"> ust. 1</w:t>
      </w:r>
      <w:r w:rsidR="005F7F49" w:rsidRPr="00F15616">
        <w:rPr>
          <w:rFonts w:asciiTheme="minorHAnsi" w:hAnsiTheme="minorHAnsi" w:cstheme="minorHAnsi"/>
          <w:sz w:val="22"/>
          <w:szCs w:val="22"/>
        </w:rPr>
        <w:t>a</w:t>
      </w:r>
      <w:r w:rsidR="00506CD1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="009162E3" w:rsidRPr="00F15616">
        <w:rPr>
          <w:rFonts w:asciiTheme="minorHAnsi" w:hAnsiTheme="minorHAnsi" w:cstheme="minorHAnsi"/>
          <w:sz w:val="22"/>
          <w:szCs w:val="22"/>
        </w:rPr>
        <w:t>niniejszej umowy.</w:t>
      </w:r>
    </w:p>
    <w:p w14:paraId="0F68930A" w14:textId="77777777" w:rsidR="00AC7D91" w:rsidRPr="00F15616" w:rsidRDefault="00AC7D91">
      <w:pPr>
        <w:tabs>
          <w:tab w:val="left" w:pos="1134"/>
        </w:tabs>
        <w:suppressAutoHyphens w:val="0"/>
        <w:spacing w:line="276" w:lineRule="auto"/>
        <w:ind w:left="1287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p w14:paraId="148DFA4A" w14:textId="25C79E4F" w:rsidR="00F15616" w:rsidRPr="00F15616" w:rsidRDefault="002A0604" w:rsidP="00F1561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§ 6. OKRES ŚWIADCZENIA USŁUG</w:t>
      </w:r>
    </w:p>
    <w:p w14:paraId="44AB2711" w14:textId="6866AEDD" w:rsidR="00F56D72" w:rsidRPr="00F15616" w:rsidRDefault="00A72C32" w:rsidP="005F7F4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1. 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Niniejsza umowa w zakresie świadczenia przez Wykonawcę usługi, o której mowa</w:t>
      </w:r>
      <w:r w:rsidR="002A0604"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w § 1 ust. 1 umowy, obowiązuje </w:t>
      </w:r>
      <w:r w:rsidR="002A0604"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 dnia 01.07.2022 r. i zawarta została na czas określony do dnia 31.06.2025 r.</w:t>
      </w:r>
    </w:p>
    <w:p w14:paraId="7506A2D8" w14:textId="34355E7C" w:rsidR="00F56D72" w:rsidRPr="00F15616" w:rsidRDefault="00F56D72" w:rsidP="00F56D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5616">
        <w:rPr>
          <w:rFonts w:asciiTheme="minorHAnsi" w:hAnsiTheme="minorHAnsi" w:cstheme="minorHAnsi"/>
          <w:b/>
          <w:bCs/>
          <w:sz w:val="22"/>
          <w:szCs w:val="22"/>
        </w:rPr>
        <w:t>§ 7. WARUNKI WYKONANIA UMOWY</w:t>
      </w:r>
    </w:p>
    <w:p w14:paraId="7E768ABB" w14:textId="77777777" w:rsidR="00F56D72" w:rsidRPr="00F15616" w:rsidRDefault="00F56D72" w:rsidP="00F56D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ECEFE" w14:textId="77777777" w:rsidR="00F56D72" w:rsidRPr="00F15616" w:rsidRDefault="00F56D72" w:rsidP="00F56D7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Osobą/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zobowiązaną/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i uprawnioną/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ze strony Zamawiającego do stałego nadzoru nad realizacją niniejszej umowy jest/są: </w:t>
      </w:r>
    </w:p>
    <w:p w14:paraId="07D7C0F1" w14:textId="77777777" w:rsidR="00F56D72" w:rsidRPr="00F15616" w:rsidRDefault="00F56D72" w:rsidP="00F56D7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lastRenderedPageBreak/>
        <w:t xml:space="preserve">Katarzyna Domagała – Kierownik Działu Technicznego </w:t>
      </w:r>
    </w:p>
    <w:p w14:paraId="7B1188C8" w14:textId="2EC48B38" w:rsidR="00F56D72" w:rsidRPr="00F15616" w:rsidRDefault="00F56D72" w:rsidP="00F56D7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 xml:space="preserve">tel. 32 67 40 372 lub 510 175 062,  adres e-mail </w:t>
      </w:r>
      <w:hyperlink r:id="rId8" w:history="1">
        <w:r w:rsidRPr="00F15616">
          <w:rPr>
            <w:rStyle w:val="Hipercze"/>
            <w:rFonts w:asciiTheme="minorHAnsi" w:hAnsiTheme="minorHAnsi" w:cstheme="minorHAnsi"/>
            <w:sz w:val="22"/>
            <w:szCs w:val="22"/>
          </w:rPr>
          <w:t>techniczny@szpitalzawiercie.pl</w:t>
        </w:r>
      </w:hyperlink>
      <w:r w:rsidRPr="00F156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95970" w14:textId="77777777" w:rsidR="00F56D72" w:rsidRPr="00F15616" w:rsidRDefault="00F56D72" w:rsidP="00F56D72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Ze strony Wykonawcy osobą/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odpowiedzialną/</w:t>
      </w:r>
      <w:proofErr w:type="spellStart"/>
      <w:r w:rsidRPr="00F15616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F15616">
        <w:rPr>
          <w:rFonts w:asciiTheme="minorHAnsi" w:hAnsiTheme="minorHAnsi" w:cstheme="minorHAnsi"/>
          <w:sz w:val="22"/>
          <w:szCs w:val="22"/>
        </w:rPr>
        <w:t xml:space="preserve"> za nadzór nad realizacją niniejszej umowy jest/są: ……………………………………………………..</w:t>
      </w:r>
    </w:p>
    <w:p w14:paraId="63A91665" w14:textId="456BBF61" w:rsidR="00F56D72" w:rsidRPr="00F15616" w:rsidRDefault="00F56D72" w:rsidP="00F56D7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tel. ……………………,</w:t>
      </w:r>
      <w:r w:rsidR="00F15616"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</w:rPr>
        <w:t>adres e-mail ……………………………………</w:t>
      </w:r>
    </w:p>
    <w:p w14:paraId="2F6BA8AD" w14:textId="1A8FE174" w:rsidR="00F56D72" w:rsidRPr="00F15616" w:rsidRDefault="00F56D72" w:rsidP="00F1561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Ewentualna zmiana osób wymienionych w ust.1 i 2 będzie wymagała jedynie jednostronnego oświadczenia.</w:t>
      </w:r>
    </w:p>
    <w:p w14:paraId="1D230994" w14:textId="3DC7D21D" w:rsidR="00AC7D91" w:rsidRDefault="002A0604" w:rsidP="00F15616">
      <w:pPr>
        <w:spacing w:before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  § </w:t>
      </w:r>
      <w:r w:rsidR="00F56D72"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 ODSTĄPIENIE OD UMOWY</w:t>
      </w:r>
    </w:p>
    <w:p w14:paraId="35D477A8" w14:textId="77777777" w:rsidR="00F15616" w:rsidRPr="00F15616" w:rsidRDefault="00F15616" w:rsidP="00F15616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64333FDE" w14:textId="77777777" w:rsidR="00AC7D91" w:rsidRPr="00F15616" w:rsidRDefault="002A0604">
      <w:pPr>
        <w:numPr>
          <w:ilvl w:val="0"/>
          <w:numId w:val="24"/>
        </w:numPr>
        <w:tabs>
          <w:tab w:val="clear" w:pos="720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może odstąpić od umowy z przyczyn następujących:</w:t>
      </w:r>
    </w:p>
    <w:p w14:paraId="1D260978" w14:textId="77777777" w:rsidR="00AC7D91" w:rsidRPr="00F15616" w:rsidRDefault="002A0604">
      <w:pPr>
        <w:numPr>
          <w:ilvl w:val="1"/>
          <w:numId w:val="8"/>
        </w:numPr>
        <w:tabs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w terminie 30 dni od dnia powzięcia wiadomości o zaistnieniu istotnej zmiany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okoliczności powodującej, że wykonanie umowy nie leży w interesie publicznym, czego nie można było przewidzieć w chwili zawarcia umowy, lub dalsze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wykonywanie umowy może zagrozić podstawowemu interesowi bezpieczeństwa państwa lub bezpieczeństwu publicznemu,</w:t>
      </w:r>
    </w:p>
    <w:p w14:paraId="57460C45" w14:textId="77777777" w:rsidR="00AC7D91" w:rsidRPr="00F15616" w:rsidRDefault="002A0604">
      <w:pPr>
        <w:numPr>
          <w:ilvl w:val="1"/>
          <w:numId w:val="8"/>
        </w:numPr>
        <w:tabs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powodu opóźnień w realizacji wykonywania usług w stosunku do terminu 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15616">
        <w:rPr>
          <w:rFonts w:asciiTheme="minorHAnsi" w:eastAsia="Times New Roman" w:hAnsiTheme="minorHAnsi" w:cstheme="minorHAnsi"/>
          <w:color w:val="1C1C1C"/>
          <w:sz w:val="22"/>
          <w:szCs w:val="22"/>
          <w:lang w:eastAsia="pl-PL"/>
        </w:rPr>
        <w:t>ustalonego w § 1ust.3</w:t>
      </w:r>
    </w:p>
    <w:p w14:paraId="35519E71" w14:textId="77777777" w:rsidR="00AC7D91" w:rsidRPr="00F15616" w:rsidRDefault="002A0604">
      <w:pPr>
        <w:numPr>
          <w:ilvl w:val="1"/>
          <w:numId w:val="8"/>
        </w:numPr>
        <w:tabs>
          <w:tab w:val="left" w:pos="1134"/>
        </w:tabs>
        <w:suppressAutoHyphens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z powodu nieprzystąpienia do usunięcia awarii w terminie do 5 dni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kalendarzowych, od daty wezwania przez Zamawiającego do usunięcia takich wad.</w:t>
      </w:r>
    </w:p>
    <w:p w14:paraId="173813B2" w14:textId="77777777" w:rsidR="00AC7D91" w:rsidRPr="00F15616" w:rsidRDefault="002A0604">
      <w:pPr>
        <w:pStyle w:val="Akapitzlist"/>
        <w:numPr>
          <w:ilvl w:val="0"/>
          <w:numId w:val="25"/>
        </w:numPr>
        <w:tabs>
          <w:tab w:val="clear" w:pos="720"/>
          <w:tab w:val="left" w:pos="567"/>
          <w:tab w:val="left" w:pos="1134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odstąpienia od umowy zgodnie z niniejszym paragrafem Wykonawca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będzie miał prawo do otrzymania zapłaty za usługi właściwie wykonane do dnia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odstąpienia i zatwierdzone przez Zamawiającego.</w:t>
      </w:r>
    </w:p>
    <w:p w14:paraId="5D584172" w14:textId="77777777" w:rsidR="00AC7D91" w:rsidRPr="00F15616" w:rsidRDefault="002A0604">
      <w:pPr>
        <w:numPr>
          <w:ilvl w:val="0"/>
          <w:numId w:val="26"/>
        </w:numPr>
        <w:tabs>
          <w:tab w:val="clear" w:pos="720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t>Odstąpienie od umowy w każdym przypadku następuje w formie pisemnej pod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rygorem nieważności. Odstąpienie od umowy powinno zawierać szczegółowe</w:t>
      </w:r>
      <w:r w:rsidRPr="00F156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uzasadnienie.</w:t>
      </w:r>
    </w:p>
    <w:p w14:paraId="1DD38B95" w14:textId="1CC8CC53" w:rsidR="00AC7D91" w:rsidRDefault="00AC7D91">
      <w:pPr>
        <w:tabs>
          <w:tab w:val="left" w:pos="567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5353EF" w14:textId="77777777" w:rsidR="00F15616" w:rsidRPr="00F15616" w:rsidRDefault="00F15616">
      <w:pPr>
        <w:tabs>
          <w:tab w:val="left" w:pos="567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9E8C73" w14:textId="6B347C33" w:rsidR="00AC7D91" w:rsidRPr="00F15616" w:rsidRDefault="002A0604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56D72" w:rsidRPr="00F15616">
        <w:rPr>
          <w:rFonts w:asciiTheme="minorHAnsi" w:hAnsiTheme="minorHAnsi" w:cstheme="minorHAnsi"/>
          <w:b/>
          <w:sz w:val="22"/>
          <w:szCs w:val="22"/>
        </w:rPr>
        <w:t>9</w:t>
      </w:r>
      <w:r w:rsidRPr="00F1561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07F44" w:rsidRPr="00F156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POSTANOWIENIA KOŃCOWE</w:t>
      </w:r>
    </w:p>
    <w:p w14:paraId="787EEFE4" w14:textId="248032B1" w:rsidR="00AC7D91" w:rsidRPr="00F15616" w:rsidRDefault="002A0604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>W sprawach nieuregulowanych w niniejszej umowie zastosowanie mają przepisy ustawy -Kodeksu Cywilnego.</w:t>
      </w:r>
    </w:p>
    <w:p w14:paraId="38C5EF0C" w14:textId="77777777" w:rsidR="00AC7D91" w:rsidRPr="00F15616" w:rsidRDefault="002A0604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 xml:space="preserve">Wszelkie zmiany niniejszej umowy wymagają formy pisemnej pod rygorem nieważności. </w:t>
      </w:r>
    </w:p>
    <w:p w14:paraId="1C706485" w14:textId="77777777" w:rsidR="00AC7D91" w:rsidRPr="00F15616" w:rsidRDefault="002A0604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1ECD0EE5" w14:textId="672944F9" w:rsidR="00AC7D91" w:rsidRPr="00F15616" w:rsidRDefault="002A0604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 xml:space="preserve">Ewentualne spory wynikłe w trakcie realizacji umowy będą rozstrzygane przez </w:t>
      </w:r>
      <w:r w:rsidR="00B07F44" w:rsidRPr="00F15616">
        <w:rPr>
          <w:rFonts w:asciiTheme="minorHAnsi" w:hAnsiTheme="minorHAnsi" w:cstheme="minorHAnsi"/>
          <w:sz w:val="22"/>
          <w:szCs w:val="22"/>
          <w:lang w:eastAsia="hi-IN"/>
        </w:rPr>
        <w:t>S</w:t>
      </w:r>
      <w:r w:rsidRPr="00F15616">
        <w:rPr>
          <w:rFonts w:asciiTheme="minorHAnsi" w:hAnsiTheme="minorHAnsi" w:cstheme="minorHAnsi"/>
          <w:sz w:val="22"/>
          <w:szCs w:val="22"/>
          <w:lang w:eastAsia="hi-IN"/>
        </w:rPr>
        <w:t>ąd właściwy miejscowo</w:t>
      </w:r>
      <w:r w:rsidRPr="00F15616">
        <w:rPr>
          <w:rFonts w:asciiTheme="minorHAnsi" w:hAnsiTheme="minorHAnsi" w:cstheme="minorHAnsi"/>
          <w:sz w:val="22"/>
          <w:szCs w:val="22"/>
        </w:rPr>
        <w:t xml:space="preserve"> </w:t>
      </w:r>
      <w:r w:rsidRPr="00F15616">
        <w:rPr>
          <w:rFonts w:asciiTheme="minorHAnsi" w:hAnsiTheme="minorHAnsi" w:cstheme="minorHAnsi"/>
          <w:sz w:val="22"/>
          <w:szCs w:val="22"/>
          <w:lang w:eastAsia="hi-IN"/>
        </w:rPr>
        <w:t>dla siedziby Zamawiającego.</w:t>
      </w:r>
    </w:p>
    <w:p w14:paraId="08FD41F3" w14:textId="77777777" w:rsidR="007916C9" w:rsidRPr="00F15616" w:rsidRDefault="007916C9" w:rsidP="007916C9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>Umowę sporządzono w 2 jednobrzmiących egzemplarzach, po jednym dla każdej</w:t>
      </w:r>
      <w:r w:rsidRPr="00F15616">
        <w:rPr>
          <w:rFonts w:asciiTheme="minorHAnsi" w:hAnsiTheme="minorHAnsi" w:cstheme="minorHAnsi"/>
          <w:sz w:val="22"/>
          <w:szCs w:val="22"/>
          <w:lang w:eastAsia="hi-IN"/>
        </w:rPr>
        <w:br/>
        <w:t>ze Stron.</w:t>
      </w:r>
    </w:p>
    <w:p w14:paraId="51D711CA" w14:textId="2FBA806F" w:rsidR="007916C9" w:rsidRPr="00F15616" w:rsidRDefault="002A0604" w:rsidP="007916C9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  <w:lang w:eastAsia="hi-IN"/>
        </w:rPr>
        <w:t xml:space="preserve">Integralnymi częściami niniejszej umowy są: </w:t>
      </w:r>
    </w:p>
    <w:p w14:paraId="7DD1F9A1" w14:textId="1E4F7FC0" w:rsidR="00AC7D91" w:rsidRPr="00F15616" w:rsidRDefault="002A0604" w:rsidP="007916C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Załącznik nr 1 – Formularz</w:t>
      </w:r>
      <w:r w:rsidR="00B07F44" w:rsidRPr="00F15616">
        <w:rPr>
          <w:rFonts w:asciiTheme="minorHAnsi" w:hAnsiTheme="minorHAnsi" w:cstheme="minorHAnsi"/>
          <w:sz w:val="22"/>
          <w:szCs w:val="22"/>
        </w:rPr>
        <w:t xml:space="preserve"> asortymentowo-</w:t>
      </w:r>
      <w:r w:rsidRPr="00F15616">
        <w:rPr>
          <w:rFonts w:asciiTheme="minorHAnsi" w:hAnsiTheme="minorHAnsi" w:cstheme="minorHAnsi"/>
          <w:sz w:val="22"/>
          <w:szCs w:val="22"/>
        </w:rPr>
        <w:t>cenowy,</w:t>
      </w:r>
    </w:p>
    <w:p w14:paraId="04DFCDBB" w14:textId="33028ACF" w:rsidR="00B07F44" w:rsidRPr="00F15616" w:rsidRDefault="00B07F44" w:rsidP="007916C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sz w:val="22"/>
          <w:szCs w:val="22"/>
        </w:rPr>
        <w:t>Załącznik nr 2 – Formularz ofertowy</w:t>
      </w:r>
    </w:p>
    <w:p w14:paraId="0FE77B1F" w14:textId="77777777" w:rsidR="00AC7D91" w:rsidRPr="00F15616" w:rsidRDefault="00AC7D91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3E6B038B" w14:textId="77777777" w:rsidR="00AC7D91" w:rsidRPr="00F15616" w:rsidRDefault="00AC7D91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2A73B693" w14:textId="77777777" w:rsidR="00AC7D91" w:rsidRPr="00F15616" w:rsidRDefault="00AC7D91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342FFF64" w14:textId="77777777" w:rsidR="00AC7D91" w:rsidRPr="00F15616" w:rsidRDefault="00AC7D91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30657EF0" w14:textId="32FF28B2" w:rsidR="00AC7D91" w:rsidRDefault="00AC7D91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40C38E56" w14:textId="77777777" w:rsidR="00AC7D91" w:rsidRPr="002644EA" w:rsidRDefault="00AC7D91" w:rsidP="00264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29384838" w14:textId="77777777" w:rsidR="00AC7D91" w:rsidRPr="00F15616" w:rsidRDefault="00AC7D91">
      <w:pPr>
        <w:spacing w:line="276" w:lineRule="auto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lang w:eastAsia="hi-IN"/>
        </w:rPr>
      </w:pPr>
    </w:p>
    <w:p w14:paraId="6F37510D" w14:textId="77777777" w:rsidR="00AC7D91" w:rsidRPr="00F15616" w:rsidRDefault="002A060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>WYKONAWCA:</w:t>
      </w: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ab/>
        <w:t xml:space="preserve">                                           </w:t>
      </w: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ab/>
      </w: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ab/>
      </w: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ab/>
      </w:r>
      <w:r w:rsidRPr="00F15616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ab/>
        <w:t>ZAMAWIAJĄCY:</w:t>
      </w:r>
    </w:p>
    <w:p w14:paraId="382D4F37" w14:textId="77777777" w:rsidR="00AC7D91" w:rsidRPr="00F15616" w:rsidRDefault="00AC7D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C7D91" w:rsidRPr="00F1561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CB55" w14:textId="77777777" w:rsidR="005820BA" w:rsidRDefault="005820BA">
      <w:r>
        <w:separator/>
      </w:r>
    </w:p>
  </w:endnote>
  <w:endnote w:type="continuationSeparator" w:id="0">
    <w:p w14:paraId="31C99D92" w14:textId="77777777" w:rsidR="005820BA" w:rsidRDefault="005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C15" w14:textId="77777777" w:rsidR="00AC7D91" w:rsidRDefault="00AC7D91">
    <w:pPr>
      <w:widowControl w:val="0"/>
      <w:tabs>
        <w:tab w:val="center" w:pos="4536"/>
        <w:tab w:val="right" w:pos="9072"/>
      </w:tabs>
      <w:rPr>
        <w:rFonts w:cs="Mangal"/>
        <w:sz w:val="14"/>
        <w:szCs w:val="14"/>
      </w:rPr>
    </w:pPr>
  </w:p>
  <w:p w14:paraId="1446373E" w14:textId="77777777" w:rsidR="00AC7D91" w:rsidRDefault="00AC7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9B59" w14:textId="77777777" w:rsidR="005820BA" w:rsidRDefault="005820BA">
      <w:r>
        <w:separator/>
      </w:r>
    </w:p>
  </w:footnote>
  <w:footnote w:type="continuationSeparator" w:id="0">
    <w:p w14:paraId="61DB3FFB" w14:textId="77777777" w:rsidR="005820BA" w:rsidRDefault="0058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9FEF" w14:textId="77777777" w:rsidR="00AC7D91" w:rsidRDefault="00AC7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2505662"/>
    <w:multiLevelType w:val="multilevel"/>
    <w:tmpl w:val="4F6898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8230BD"/>
    <w:multiLevelType w:val="multilevel"/>
    <w:tmpl w:val="EEA2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35554"/>
    <w:multiLevelType w:val="multilevel"/>
    <w:tmpl w:val="A2D43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92B19"/>
    <w:multiLevelType w:val="multilevel"/>
    <w:tmpl w:val="2376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36887"/>
    <w:multiLevelType w:val="multilevel"/>
    <w:tmpl w:val="E544F5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555"/>
        </w:tabs>
        <w:ind w:left="605" w:hanging="180"/>
      </w:pPr>
      <w:rPr>
        <w:rFonts w:ascii="Arial" w:hAnsi="Arial" w:cs="Arial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456551"/>
    <w:multiLevelType w:val="multilevel"/>
    <w:tmpl w:val="441E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93B77"/>
    <w:multiLevelType w:val="multilevel"/>
    <w:tmpl w:val="14F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8171A"/>
    <w:multiLevelType w:val="multilevel"/>
    <w:tmpl w:val="0A8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7761B"/>
    <w:multiLevelType w:val="multilevel"/>
    <w:tmpl w:val="55680A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0FE352C"/>
    <w:multiLevelType w:val="multilevel"/>
    <w:tmpl w:val="39582E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601092E"/>
    <w:multiLevelType w:val="multilevel"/>
    <w:tmpl w:val="A944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B3512"/>
    <w:multiLevelType w:val="multilevel"/>
    <w:tmpl w:val="6CC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2360D"/>
    <w:multiLevelType w:val="multilevel"/>
    <w:tmpl w:val="876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52AED"/>
    <w:multiLevelType w:val="multilevel"/>
    <w:tmpl w:val="11B6E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89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BCF164B"/>
    <w:multiLevelType w:val="multilevel"/>
    <w:tmpl w:val="FEC8C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A79B9"/>
    <w:multiLevelType w:val="hybridMultilevel"/>
    <w:tmpl w:val="85E2A69A"/>
    <w:lvl w:ilvl="0" w:tplc="58C25C1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A7239"/>
    <w:multiLevelType w:val="multilevel"/>
    <w:tmpl w:val="8BE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30B77"/>
    <w:multiLevelType w:val="multilevel"/>
    <w:tmpl w:val="173A5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96D29"/>
    <w:multiLevelType w:val="multilevel"/>
    <w:tmpl w:val="FCF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D4271"/>
    <w:multiLevelType w:val="multilevel"/>
    <w:tmpl w:val="564ACE2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50318"/>
    <w:multiLevelType w:val="multilevel"/>
    <w:tmpl w:val="BCC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B386B"/>
    <w:multiLevelType w:val="multilevel"/>
    <w:tmpl w:val="3C56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64F1E"/>
    <w:multiLevelType w:val="hybridMultilevel"/>
    <w:tmpl w:val="ABCE8E9C"/>
    <w:lvl w:ilvl="0" w:tplc="C3DC7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96479">
    <w:abstractNumId w:val="9"/>
  </w:num>
  <w:num w:numId="2" w16cid:durableId="135950242">
    <w:abstractNumId w:val="5"/>
  </w:num>
  <w:num w:numId="3" w16cid:durableId="705370419">
    <w:abstractNumId w:val="14"/>
  </w:num>
  <w:num w:numId="4" w16cid:durableId="88887870">
    <w:abstractNumId w:val="18"/>
  </w:num>
  <w:num w:numId="5" w16cid:durableId="458258991">
    <w:abstractNumId w:val="6"/>
  </w:num>
  <w:num w:numId="6" w16cid:durableId="529756106">
    <w:abstractNumId w:val="2"/>
  </w:num>
  <w:num w:numId="7" w16cid:durableId="1622029650">
    <w:abstractNumId w:val="3"/>
  </w:num>
  <w:num w:numId="8" w16cid:durableId="209345345">
    <w:abstractNumId w:val="15"/>
  </w:num>
  <w:num w:numId="9" w16cid:durableId="622731882">
    <w:abstractNumId w:val="10"/>
  </w:num>
  <w:num w:numId="10" w16cid:durableId="1986275947">
    <w:abstractNumId w:val="21"/>
  </w:num>
  <w:num w:numId="11" w16cid:durableId="660307619">
    <w:abstractNumId w:val="17"/>
  </w:num>
  <w:num w:numId="12" w16cid:durableId="446050742">
    <w:abstractNumId w:val="13"/>
  </w:num>
  <w:num w:numId="13" w16cid:durableId="1936017992">
    <w:abstractNumId w:val="19"/>
  </w:num>
  <w:num w:numId="14" w16cid:durableId="2053723330">
    <w:abstractNumId w:val="4"/>
  </w:num>
  <w:num w:numId="15" w16cid:durableId="1487673830">
    <w:abstractNumId w:val="7"/>
  </w:num>
  <w:num w:numId="16" w16cid:durableId="1635988266">
    <w:abstractNumId w:val="12"/>
  </w:num>
  <w:num w:numId="17" w16cid:durableId="1861508454">
    <w:abstractNumId w:val="22"/>
  </w:num>
  <w:num w:numId="18" w16cid:durableId="1952781312">
    <w:abstractNumId w:val="1"/>
  </w:num>
  <w:num w:numId="19" w16cid:durableId="1237017088">
    <w:abstractNumId w:val="21"/>
    <w:lvlOverride w:ilvl="0">
      <w:startOverride w:val="1"/>
    </w:lvlOverride>
  </w:num>
  <w:num w:numId="20" w16cid:durableId="1150828017">
    <w:abstractNumId w:val="21"/>
  </w:num>
  <w:num w:numId="21" w16cid:durableId="1506432676">
    <w:abstractNumId w:val="21"/>
  </w:num>
  <w:num w:numId="22" w16cid:durableId="2032534980">
    <w:abstractNumId w:val="21"/>
  </w:num>
  <w:num w:numId="23" w16cid:durableId="2134053180">
    <w:abstractNumId w:val="21"/>
  </w:num>
  <w:num w:numId="24" w16cid:durableId="1928072897">
    <w:abstractNumId w:val="7"/>
    <w:lvlOverride w:ilvl="0">
      <w:startOverride w:val="1"/>
    </w:lvlOverride>
  </w:num>
  <w:num w:numId="25" w16cid:durableId="1807619628">
    <w:abstractNumId w:val="7"/>
  </w:num>
  <w:num w:numId="26" w16cid:durableId="59795431">
    <w:abstractNumId w:val="7"/>
  </w:num>
  <w:num w:numId="27" w16cid:durableId="901987578">
    <w:abstractNumId w:val="0"/>
  </w:num>
  <w:num w:numId="28" w16cid:durableId="2045203832">
    <w:abstractNumId w:val="11"/>
  </w:num>
  <w:num w:numId="29" w16cid:durableId="220603335">
    <w:abstractNumId w:val="8"/>
  </w:num>
  <w:num w:numId="30" w16cid:durableId="1270940076">
    <w:abstractNumId w:val="23"/>
  </w:num>
  <w:num w:numId="31" w16cid:durableId="538661824">
    <w:abstractNumId w:val="16"/>
  </w:num>
  <w:num w:numId="32" w16cid:durableId="54391054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1"/>
    <w:rsid w:val="000143C7"/>
    <w:rsid w:val="000D3817"/>
    <w:rsid w:val="000E521C"/>
    <w:rsid w:val="001210CF"/>
    <w:rsid w:val="00152D4B"/>
    <w:rsid w:val="00162A32"/>
    <w:rsid w:val="00164986"/>
    <w:rsid w:val="00187485"/>
    <w:rsid w:val="00194750"/>
    <w:rsid w:val="001B226C"/>
    <w:rsid w:val="002555DA"/>
    <w:rsid w:val="00262F4F"/>
    <w:rsid w:val="002644EA"/>
    <w:rsid w:val="002A0604"/>
    <w:rsid w:val="003C1044"/>
    <w:rsid w:val="003E5AB1"/>
    <w:rsid w:val="003F5EFB"/>
    <w:rsid w:val="00411F53"/>
    <w:rsid w:val="00506CD1"/>
    <w:rsid w:val="005737A0"/>
    <w:rsid w:val="005754CC"/>
    <w:rsid w:val="005820BA"/>
    <w:rsid w:val="005A3C18"/>
    <w:rsid w:val="005F7F49"/>
    <w:rsid w:val="00643E53"/>
    <w:rsid w:val="00676103"/>
    <w:rsid w:val="00782350"/>
    <w:rsid w:val="007916C9"/>
    <w:rsid w:val="007B2DD6"/>
    <w:rsid w:val="007B5DE5"/>
    <w:rsid w:val="007D7ECB"/>
    <w:rsid w:val="00805CE4"/>
    <w:rsid w:val="0089715C"/>
    <w:rsid w:val="00910037"/>
    <w:rsid w:val="009162E3"/>
    <w:rsid w:val="009A7CF5"/>
    <w:rsid w:val="00A72C32"/>
    <w:rsid w:val="00A916FC"/>
    <w:rsid w:val="00AA1613"/>
    <w:rsid w:val="00AC7D91"/>
    <w:rsid w:val="00AE195F"/>
    <w:rsid w:val="00B0765C"/>
    <w:rsid w:val="00B07F44"/>
    <w:rsid w:val="00B33F80"/>
    <w:rsid w:val="00B448FB"/>
    <w:rsid w:val="00C67714"/>
    <w:rsid w:val="00D02EB3"/>
    <w:rsid w:val="00D51895"/>
    <w:rsid w:val="00D63BBB"/>
    <w:rsid w:val="00DD2326"/>
    <w:rsid w:val="00E077A3"/>
    <w:rsid w:val="00E33108"/>
    <w:rsid w:val="00E46A7A"/>
    <w:rsid w:val="00EA3B50"/>
    <w:rsid w:val="00F15616"/>
    <w:rsid w:val="00F50596"/>
    <w:rsid w:val="00F5193A"/>
    <w:rsid w:val="00F52E79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E30"/>
  <w15:docId w15:val="{E28B9638-A0B3-4DC8-966B-461DEB0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E9"/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26EE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584E06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customStyle="1" w:styleId="FontStyle20">
    <w:name w:val="Font Style20"/>
    <w:qFormat/>
    <w:rsid w:val="006211E0"/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3D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3DF5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3DF5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0B02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B8704C"/>
    <w:pPr>
      <w:textAlignment w:val="baseline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customStyle="1" w:styleId="Textbodyindent">
    <w:name w:val="Text body indent"/>
    <w:basedOn w:val="Standard"/>
    <w:qFormat/>
    <w:rsid w:val="0029516C"/>
    <w:pPr>
      <w:spacing w:after="120" w:line="276" w:lineRule="auto"/>
      <w:ind w:left="283"/>
    </w:pPr>
    <w:rPr>
      <w:rFonts w:ascii="Calibri" w:eastAsia="Calibri" w:hAnsi="Calibri" w:cs="Times New Roman"/>
      <w:sz w:val="20"/>
    </w:rPr>
  </w:style>
  <w:style w:type="paragraph" w:customStyle="1" w:styleId="Textbody">
    <w:name w:val="Text body"/>
    <w:basedOn w:val="Standard"/>
    <w:qFormat/>
    <w:rsid w:val="006211E0"/>
    <w:pPr>
      <w:spacing w:after="120"/>
    </w:pPr>
    <w:rPr>
      <w:rFonts w:ascii="Times New Roman" w:hAnsi="Times New Roman" w:cs="Times New Roman"/>
      <w:sz w:val="28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3D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3DF5"/>
    <w:rPr>
      <w:b/>
      <w:bCs/>
    </w:rPr>
  </w:style>
  <w:style w:type="paragraph" w:styleId="Poprawka">
    <w:name w:val="Revision"/>
    <w:hidden/>
    <w:uiPriority w:val="99"/>
    <w:semiHidden/>
    <w:rsid w:val="003E5AB1"/>
    <w:pPr>
      <w:suppressAutoHyphens w:val="0"/>
    </w:pPr>
    <w:rPr>
      <w:rFonts w:ascii="Liberation Serif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rsid w:val="00F56D7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519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1220-5722-C54F-BC5B-ED7AEB1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Karolina Majchrzyk</cp:lastModifiedBy>
  <cp:revision>5</cp:revision>
  <cp:lastPrinted>2022-06-06T09:06:00Z</cp:lastPrinted>
  <dcterms:created xsi:type="dcterms:W3CDTF">2022-07-01T10:35:00Z</dcterms:created>
  <dcterms:modified xsi:type="dcterms:W3CDTF">2022-07-01T10:57:00Z</dcterms:modified>
  <dc:language>pl-PL</dc:language>
</cp:coreProperties>
</file>