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E84A06" w:rsidRDefault="00E84A06">
      <w:pPr>
        <w:rPr>
          <w:rFonts w:ascii="Arial" w:hAnsi="Arial" w:cs="Arial"/>
          <w:sz w:val="18"/>
          <w:szCs w:val="20"/>
        </w:rPr>
      </w:pPr>
      <w:r>
        <w:rPr>
          <w:rFonts w:ascii="Arial" w:hAnsi="Arial" w:cs="Arial"/>
          <w:sz w:val="18"/>
          <w:szCs w:val="20"/>
        </w:rPr>
        <w:t>DZP/PN/36</w:t>
      </w:r>
      <w:r w:rsidR="009157E4" w:rsidRPr="00E84A06">
        <w:rPr>
          <w:rFonts w:ascii="Arial" w:hAnsi="Arial" w:cs="Arial"/>
          <w:sz w:val="18"/>
          <w:szCs w:val="20"/>
        </w:rPr>
        <w:t>/</w:t>
      </w:r>
      <w:r w:rsidR="00341C39" w:rsidRPr="00E84A06">
        <w:rPr>
          <w:rFonts w:ascii="Arial" w:hAnsi="Arial" w:cs="Arial"/>
          <w:sz w:val="18"/>
          <w:szCs w:val="20"/>
        </w:rPr>
        <w:t>2020</w:t>
      </w:r>
    </w:p>
    <w:p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rsidR="00406793" w:rsidRPr="008E5AD4" w:rsidRDefault="00406793" w:rsidP="00406793">
      <w:pPr>
        <w:spacing w:line="360" w:lineRule="auto"/>
        <w:rPr>
          <w:rFonts w:ascii="Arial" w:eastAsia="SimSun" w:hAnsi="Arial" w:cs="Arial"/>
          <w:kern w:val="1"/>
          <w:sz w:val="20"/>
          <w:szCs w:val="20"/>
          <w:lang w:eastAsia="zh-CN" w:bidi="hi-IN"/>
        </w:rPr>
      </w:pPr>
    </w:p>
    <w:p w:rsidR="00406793" w:rsidRPr="008E5AD4" w:rsidRDefault="002B491F" w:rsidP="00406793">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rsidR="00406793" w:rsidRPr="008E5AD4" w:rsidRDefault="00406793" w:rsidP="00406793">
      <w:pPr>
        <w:spacing w:line="360" w:lineRule="auto"/>
        <w:jc w:val="center"/>
        <w:rPr>
          <w:rFonts w:ascii="Arial" w:eastAsia="SimSun" w:hAnsi="Arial" w:cs="Arial"/>
          <w:kern w:val="1"/>
          <w:sz w:val="20"/>
          <w:szCs w:val="20"/>
          <w:lang w:eastAsia="zh-CN" w:bidi="hi-IN"/>
        </w:rPr>
      </w:pPr>
    </w:p>
    <w:p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 xml:space="preserve">9 </w:t>
      </w:r>
      <w:r w:rsidR="00E84A06">
        <w:rPr>
          <w:rFonts w:ascii="Arial" w:eastAsia="SimSun" w:hAnsi="Arial" w:cs="Arial"/>
          <w:kern w:val="1"/>
          <w:sz w:val="20"/>
          <w:szCs w:val="20"/>
          <w:lang w:eastAsia="zh-CN" w:bidi="hi-IN"/>
        </w:rPr>
        <w:t>ustawy z dnia</w:t>
      </w:r>
      <w:r w:rsidRPr="008E5AD4">
        <w:rPr>
          <w:rFonts w:ascii="Arial" w:eastAsia="SimSun" w:hAnsi="Arial" w:cs="Arial"/>
          <w:kern w:val="1"/>
          <w:sz w:val="20"/>
          <w:szCs w:val="20"/>
          <w:lang w:eastAsia="zh-CN" w:bidi="hi-IN"/>
        </w:rPr>
        <w:t xml:space="preserve">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84A06">
        <w:rPr>
          <w:rFonts w:ascii="Arial" w:hAnsi="Arial" w:cs="Arial"/>
          <w:sz w:val="20"/>
          <w:szCs w:val="20"/>
          <w:lang w:eastAsia="zh-CN"/>
        </w:rPr>
        <w:t>warzyw i owoców (zwanych</w:t>
      </w:r>
      <w:r w:rsidR="00341C39">
        <w:rPr>
          <w:rFonts w:ascii="Arial" w:hAnsi="Arial" w:cs="Arial"/>
          <w:sz w:val="20"/>
          <w:szCs w:val="20"/>
          <w:lang w:eastAsia="zh-CN"/>
        </w:rPr>
        <w:t xml:space="preserve"> dalej</w:t>
      </w:r>
      <w:r w:rsidR="00B23436">
        <w:rPr>
          <w:rFonts w:ascii="Arial" w:hAnsi="Arial" w:cs="Arial"/>
          <w:sz w:val="20"/>
          <w:szCs w:val="20"/>
          <w:lang w:eastAsia="zh-CN"/>
        </w:rPr>
        <w:t xml:space="preserve"> „Przedmiotem dostawy”) zgodnie </w:t>
      </w:r>
      <w:r w:rsidR="00E84A06">
        <w:rPr>
          <w:rFonts w:ascii="Arial" w:hAnsi="Arial" w:cs="Arial"/>
          <w:sz w:val="20"/>
          <w:szCs w:val="20"/>
          <w:lang w:eastAsia="zh-CN"/>
        </w:rPr>
        <w:br/>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rsidR="008E5AD4" w:rsidRDefault="008E5AD4" w:rsidP="008E5AD4">
      <w:pPr>
        <w:spacing w:after="0" w:line="360" w:lineRule="auto"/>
        <w:jc w:val="both"/>
        <w:rPr>
          <w:rFonts w:ascii="Arial" w:hAnsi="Arial" w:cs="Arial"/>
          <w:sz w:val="20"/>
          <w:szCs w:val="20"/>
          <w:lang w:eastAsia="zh-CN"/>
        </w:rPr>
      </w:pPr>
    </w:p>
    <w:p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rsidR="00C95EAA" w:rsidRPr="00341C39"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341C39">
        <w:rPr>
          <w:rFonts w:ascii="Arial" w:hAnsi="Arial" w:cs="Arial"/>
          <w:sz w:val="20"/>
          <w:szCs w:val="20"/>
        </w:rPr>
        <w:t xml:space="preserve">Sukcesywne dostawy Przedmiotu dostawy – </w:t>
      </w:r>
      <w:proofErr w:type="spellStart"/>
      <w:r w:rsidRPr="00341C39">
        <w:rPr>
          <w:rFonts w:ascii="Arial" w:hAnsi="Arial" w:cs="Arial"/>
          <w:sz w:val="20"/>
          <w:szCs w:val="20"/>
        </w:rPr>
        <w:t>loco</w:t>
      </w:r>
      <w:proofErr w:type="spellEnd"/>
      <w:r w:rsidRPr="00341C39">
        <w:rPr>
          <w:rFonts w:ascii="Arial" w:hAnsi="Arial" w:cs="Arial"/>
          <w:sz w:val="20"/>
          <w:szCs w:val="20"/>
        </w:rPr>
        <w:t xml:space="preserve"> </w:t>
      </w:r>
      <w:r w:rsidR="00341C39" w:rsidRPr="00341C39">
        <w:rPr>
          <w:rFonts w:ascii="Arial" w:hAnsi="Arial" w:cs="Arial"/>
          <w:sz w:val="20"/>
          <w:szCs w:val="20"/>
        </w:rPr>
        <w:t>magazyn kuchni Szpitala</w:t>
      </w:r>
      <w:r w:rsidRPr="00341C39">
        <w:rPr>
          <w:rFonts w:ascii="Arial" w:hAnsi="Arial" w:cs="Arial"/>
          <w:sz w:val="20"/>
          <w:szCs w:val="20"/>
        </w:rPr>
        <w:t xml:space="preserve">, wraz z rozładunkiem w miejscu wskazanym przez pracownika </w:t>
      </w:r>
      <w:r w:rsidR="00E84A06">
        <w:rPr>
          <w:rFonts w:ascii="Arial" w:hAnsi="Arial" w:cs="Arial"/>
          <w:sz w:val="20"/>
          <w:szCs w:val="20"/>
        </w:rPr>
        <w:t>Działu Ż</w:t>
      </w:r>
      <w:r w:rsidR="00851B30">
        <w:rPr>
          <w:rFonts w:ascii="Arial" w:hAnsi="Arial" w:cs="Arial"/>
          <w:sz w:val="20"/>
          <w:szCs w:val="20"/>
        </w:rPr>
        <w:t>ywienia</w:t>
      </w:r>
      <w:r w:rsidRPr="00341C39">
        <w:rPr>
          <w:rFonts w:ascii="Arial" w:hAnsi="Arial" w:cs="Arial"/>
          <w:sz w:val="20"/>
          <w:szCs w:val="20"/>
        </w:rPr>
        <w:t xml:space="preserve">, będą realizowane na koszt i ryzyko Wykonawcy na podstawie </w:t>
      </w:r>
      <w:r w:rsidR="00341C39" w:rsidRPr="00341C39">
        <w:rPr>
          <w:rFonts w:ascii="Arial" w:hAnsi="Arial" w:cs="Arial"/>
          <w:sz w:val="20"/>
          <w:szCs w:val="20"/>
        </w:rPr>
        <w:t>telefonicznych zamówień asortymentowo-ilościowych</w:t>
      </w:r>
      <w:r w:rsidRPr="00341C39">
        <w:rPr>
          <w:rFonts w:ascii="Arial" w:hAnsi="Arial" w:cs="Arial"/>
          <w:sz w:val="20"/>
          <w:szCs w:val="20"/>
        </w:rPr>
        <w:t>.</w:t>
      </w:r>
    </w:p>
    <w:p w:rsidR="00341C39" w:rsidRPr="00341C39" w:rsidRDefault="00E84A06"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E84A06">
        <w:rPr>
          <w:rFonts w:ascii="Arial" w:hAnsi="Arial" w:cs="Arial"/>
          <w:sz w:val="20"/>
        </w:rPr>
        <w:t>Zamawiający wymaga dostaw trzy razy w tygodniu, w godzinach 7</w:t>
      </w:r>
      <w:r w:rsidRPr="00E84A06">
        <w:rPr>
          <w:rFonts w:ascii="Arial" w:hAnsi="Arial" w:cs="Arial"/>
          <w:sz w:val="20"/>
          <w:vertAlign w:val="superscript"/>
        </w:rPr>
        <w:t xml:space="preserve">00 </w:t>
      </w:r>
      <w:r w:rsidRPr="00E84A06">
        <w:rPr>
          <w:rFonts w:ascii="Arial" w:hAnsi="Arial" w:cs="Arial"/>
          <w:sz w:val="20"/>
        </w:rPr>
        <w:t>- 8</w:t>
      </w:r>
      <w:r w:rsidRPr="00E84A06">
        <w:rPr>
          <w:rFonts w:ascii="Arial" w:hAnsi="Arial" w:cs="Arial"/>
          <w:sz w:val="20"/>
          <w:vertAlign w:val="superscript"/>
        </w:rPr>
        <w:t>00</w:t>
      </w:r>
      <w:r w:rsidRPr="00E84A06">
        <w:rPr>
          <w:rFonts w:ascii="Arial" w:hAnsi="Arial" w:cs="Arial"/>
          <w:sz w:val="20"/>
        </w:rPr>
        <w:t xml:space="preserve">, do pomieszczeń magazynowych </w:t>
      </w:r>
      <w:r>
        <w:rPr>
          <w:rFonts w:ascii="Arial" w:hAnsi="Arial" w:cs="Arial"/>
          <w:sz w:val="20"/>
        </w:rPr>
        <w:br/>
      </w:r>
      <w:r w:rsidRPr="00E84A06">
        <w:rPr>
          <w:rFonts w:ascii="Arial" w:hAnsi="Arial" w:cs="Arial"/>
          <w:sz w:val="20"/>
        </w:rPr>
        <w:t>w ilościach uzgodnionych telefonicznie, na dzień przed planowanym terminem dostawy. Zamawiający zastrzega sobie prawo do dodatkowej dostawy w zależności od potrzeb</w:t>
      </w:r>
      <w:r w:rsidR="00341C39">
        <w:rPr>
          <w:rFonts w:ascii="Arial" w:hAnsi="Arial" w:cs="Arial"/>
          <w:sz w:val="20"/>
          <w:szCs w:val="20"/>
        </w:rPr>
        <w:t>.</w:t>
      </w:r>
    </w:p>
    <w:p w:rsidR="00851B30" w:rsidRPr="003F1AAD" w:rsidRDefault="00C95EAA" w:rsidP="00851B30">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sidR="00E84A06">
        <w:rPr>
          <w:rFonts w:ascii="Arial" w:hAnsi="Arial" w:cs="Arial"/>
          <w:sz w:val="20"/>
          <w:szCs w:val="20"/>
        </w:rPr>
        <w:t>Działu Ż</w:t>
      </w:r>
      <w:r w:rsidR="00851B30">
        <w:rPr>
          <w:rFonts w:ascii="Arial" w:hAnsi="Arial" w:cs="Arial"/>
          <w:sz w:val="20"/>
          <w:szCs w:val="20"/>
        </w:rPr>
        <w:t>ywienia</w:t>
      </w:r>
      <w:r w:rsidRPr="008E5AD4">
        <w:rPr>
          <w:rFonts w:ascii="Arial" w:hAnsi="Arial" w:cs="Arial"/>
          <w:sz w:val="20"/>
          <w:szCs w:val="20"/>
        </w:rPr>
        <w:t>.</w:t>
      </w:r>
    </w:p>
    <w:p w:rsidR="00851B30" w:rsidRPr="003F1AAD" w:rsidRDefault="00851B30" w:rsidP="00F54927">
      <w:pPr>
        <w:pStyle w:val="Akapitzlist"/>
        <w:numPr>
          <w:ilvl w:val="0"/>
          <w:numId w:val="14"/>
        </w:numPr>
        <w:tabs>
          <w:tab w:val="left" w:pos="360"/>
        </w:tabs>
        <w:suppressAutoHyphens/>
        <w:spacing w:after="0" w:line="360" w:lineRule="auto"/>
        <w:ind w:left="357" w:hanging="357"/>
        <w:jc w:val="both"/>
        <w:rPr>
          <w:rFonts w:ascii="Arial" w:hAnsi="Arial" w:cs="Arial"/>
          <w:b/>
          <w:sz w:val="24"/>
          <w:szCs w:val="20"/>
        </w:rPr>
      </w:pPr>
      <w:r>
        <w:rPr>
          <w:rFonts w:ascii="Arial" w:hAnsi="Arial" w:cs="Arial"/>
          <w:sz w:val="20"/>
          <w:szCs w:val="16"/>
        </w:rPr>
        <w:t>Przedmiot dostawy powinien</w:t>
      </w:r>
      <w:r w:rsidRPr="00851B30">
        <w:rPr>
          <w:rFonts w:ascii="Arial" w:hAnsi="Arial" w:cs="Arial"/>
          <w:sz w:val="20"/>
          <w:szCs w:val="16"/>
        </w:rPr>
        <w:t xml:space="preserve"> być </w:t>
      </w:r>
      <w:r>
        <w:rPr>
          <w:rFonts w:ascii="Arial" w:hAnsi="Arial" w:cs="Arial"/>
          <w:sz w:val="20"/>
          <w:szCs w:val="16"/>
        </w:rPr>
        <w:t>dostarczony</w:t>
      </w:r>
      <w:r w:rsidRPr="00851B30">
        <w:rPr>
          <w:rFonts w:ascii="Arial" w:hAnsi="Arial" w:cs="Arial"/>
          <w:sz w:val="20"/>
          <w:szCs w:val="16"/>
        </w:rPr>
        <w:t xml:space="preserve"> w opakowaniach umożliwiający</w:t>
      </w:r>
      <w:r>
        <w:rPr>
          <w:rFonts w:ascii="Arial" w:hAnsi="Arial" w:cs="Arial"/>
          <w:sz w:val="20"/>
          <w:szCs w:val="16"/>
        </w:rPr>
        <w:t>ch jego</w:t>
      </w:r>
      <w:r w:rsidRPr="00851B30">
        <w:rPr>
          <w:rFonts w:ascii="Arial" w:hAnsi="Arial" w:cs="Arial"/>
          <w:sz w:val="20"/>
          <w:szCs w:val="16"/>
        </w:rPr>
        <w:t xml:space="preserve"> identyfikację przez Zamawiającego, środkiem transportu Wykonawcy dopuszczonym przez Państwową Inspekcję Sanitarną do przewozu żywności.</w:t>
      </w:r>
    </w:p>
    <w:p w:rsidR="003F1AAD" w:rsidRDefault="003F1AAD" w:rsidP="003F1AAD">
      <w:pPr>
        <w:tabs>
          <w:tab w:val="left" w:pos="360"/>
        </w:tabs>
        <w:suppressAutoHyphens/>
        <w:spacing w:after="0" w:line="360" w:lineRule="auto"/>
        <w:jc w:val="both"/>
        <w:rPr>
          <w:rFonts w:ascii="Arial" w:hAnsi="Arial" w:cs="Arial"/>
          <w:b/>
          <w:sz w:val="24"/>
          <w:szCs w:val="20"/>
        </w:rPr>
      </w:pPr>
    </w:p>
    <w:p w:rsidR="003F1AAD" w:rsidRDefault="003F1AAD" w:rsidP="003F1AAD">
      <w:pPr>
        <w:tabs>
          <w:tab w:val="left" w:pos="360"/>
        </w:tabs>
        <w:suppressAutoHyphens/>
        <w:spacing w:after="0" w:line="360" w:lineRule="auto"/>
        <w:jc w:val="both"/>
        <w:rPr>
          <w:rFonts w:ascii="Arial" w:hAnsi="Arial" w:cs="Arial"/>
          <w:b/>
          <w:sz w:val="24"/>
          <w:szCs w:val="20"/>
        </w:rPr>
      </w:pPr>
    </w:p>
    <w:p w:rsidR="003F1AAD" w:rsidRDefault="003F1AAD" w:rsidP="003F1AAD">
      <w:pPr>
        <w:tabs>
          <w:tab w:val="left" w:pos="360"/>
        </w:tabs>
        <w:suppressAutoHyphens/>
        <w:spacing w:after="120" w:line="360" w:lineRule="auto"/>
        <w:jc w:val="both"/>
        <w:rPr>
          <w:rFonts w:ascii="Arial" w:hAnsi="Arial" w:cs="Arial"/>
          <w:b/>
          <w:sz w:val="24"/>
          <w:szCs w:val="20"/>
        </w:rPr>
      </w:pPr>
    </w:p>
    <w:p w:rsidR="003F1AAD" w:rsidRPr="003F1AAD" w:rsidRDefault="003F1AAD" w:rsidP="003F1AAD">
      <w:pPr>
        <w:tabs>
          <w:tab w:val="left" w:pos="360"/>
        </w:tabs>
        <w:suppressAutoHyphens/>
        <w:spacing w:after="120" w:line="360" w:lineRule="auto"/>
        <w:jc w:val="both"/>
        <w:rPr>
          <w:rFonts w:ascii="Arial" w:hAnsi="Arial" w:cs="Arial"/>
          <w:b/>
          <w:sz w:val="24"/>
          <w:szCs w:val="20"/>
        </w:rPr>
      </w:pPr>
    </w:p>
    <w:p w:rsidR="00C95EAA" w:rsidRPr="00B1082B" w:rsidRDefault="00C95EAA" w:rsidP="00C95EAA">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rsidR="00851B30" w:rsidRPr="00851B30" w:rsidRDefault="00851B30" w:rsidP="00B1082B">
      <w:pPr>
        <w:pStyle w:val="Akapitzlist"/>
        <w:numPr>
          <w:ilvl w:val="0"/>
          <w:numId w:val="14"/>
        </w:numPr>
        <w:suppressAutoHyphens/>
        <w:spacing w:after="0" w:line="360" w:lineRule="auto"/>
        <w:ind w:left="357" w:hanging="357"/>
        <w:jc w:val="both"/>
        <w:rPr>
          <w:rFonts w:ascii="Arial" w:hAnsi="Arial" w:cs="Arial"/>
          <w:sz w:val="24"/>
        </w:rPr>
      </w:pPr>
      <w:r w:rsidRPr="00851B30">
        <w:rPr>
          <w:rFonts w:ascii="Arial" w:hAnsi="Arial" w:cs="Arial"/>
          <w:sz w:val="20"/>
        </w:rPr>
        <w:t xml:space="preserve">Data ważności </w:t>
      </w:r>
      <w:r>
        <w:rPr>
          <w:rFonts w:ascii="Arial" w:hAnsi="Arial" w:cs="Arial"/>
          <w:sz w:val="20"/>
        </w:rPr>
        <w:t>Przedmiotu dostawy nie może być krótsza niż 3/4</w:t>
      </w:r>
      <w:r w:rsidRPr="00851B30">
        <w:rPr>
          <w:rFonts w:ascii="Arial" w:hAnsi="Arial" w:cs="Arial"/>
          <w:sz w:val="20"/>
        </w:rPr>
        <w:t xml:space="preserve"> okresu przewidzianego do spożycia, licząc od dnia dostawy. W przypadku dostawy z krótszą datą ważności niż wyżej określona, Zamawiający ma prawo zwrotu </w:t>
      </w:r>
      <w:r>
        <w:rPr>
          <w:rFonts w:ascii="Arial" w:hAnsi="Arial" w:cs="Arial"/>
          <w:sz w:val="20"/>
        </w:rPr>
        <w:t>Przedmiotu dostawy.</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Pr="00B1082B">
        <w:rPr>
          <w:rFonts w:ascii="Arial" w:hAnsi="Arial" w:cs="Arial"/>
          <w:sz w:val="20"/>
        </w:rPr>
        <w:t xml:space="preserve"> </w:t>
      </w:r>
      <w:r w:rsidR="00E84A06">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rsidR="00B1082B" w:rsidRPr="00B1082B" w:rsidRDefault="00B1082B" w:rsidP="00B1082B">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sidR="007217FB">
        <w:rPr>
          <w:rFonts w:ascii="Arial" w:hAnsi="Arial" w:cs="Arial"/>
          <w:sz w:val="20"/>
        </w:rPr>
        <w:t>kwoty określonej</w:t>
      </w:r>
      <w:r w:rsidR="007217FB" w:rsidRPr="00B1082B">
        <w:rPr>
          <w:rFonts w:ascii="Arial" w:hAnsi="Arial" w:cs="Arial"/>
          <w:sz w:val="20"/>
        </w:rPr>
        <w:t xml:space="preserve"> </w:t>
      </w:r>
      <w:r w:rsidRPr="00B1082B">
        <w:rPr>
          <w:rFonts w:ascii="Arial" w:hAnsi="Arial" w:cs="Arial"/>
          <w:sz w:val="20"/>
        </w:rPr>
        <w:t xml:space="preserve">w § </w:t>
      </w:r>
      <w:r>
        <w:rPr>
          <w:rFonts w:ascii="Arial" w:hAnsi="Arial" w:cs="Arial"/>
          <w:sz w:val="20"/>
        </w:rPr>
        <w:t>4</w:t>
      </w:r>
      <w:r w:rsidRPr="00B1082B">
        <w:rPr>
          <w:rFonts w:ascii="Arial" w:hAnsi="Arial" w:cs="Arial"/>
          <w:sz w:val="20"/>
        </w:rPr>
        <w:t xml:space="preserve"> ust. 1.</w:t>
      </w:r>
    </w:p>
    <w:p w:rsidR="008E5AD4" w:rsidRDefault="008E5AD4" w:rsidP="008E5AD4">
      <w:pPr>
        <w:spacing w:after="0" w:line="360" w:lineRule="auto"/>
        <w:jc w:val="both"/>
        <w:rPr>
          <w:rFonts w:ascii="Arial" w:eastAsia="SimSun" w:hAnsi="Arial" w:cs="Arial"/>
          <w:kern w:val="1"/>
          <w:sz w:val="20"/>
          <w:szCs w:val="20"/>
          <w:lang w:eastAsia="zh-CN" w:bidi="hi-IN"/>
        </w:rPr>
      </w:pPr>
    </w:p>
    <w:p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rsidR="00EE45F3" w:rsidRPr="00EE45F3" w:rsidRDefault="00EE45F3" w:rsidP="00C95EAA">
      <w:pPr>
        <w:pStyle w:val="Akapitzlist"/>
        <w:numPr>
          <w:ilvl w:val="0"/>
          <w:numId w:val="15"/>
        </w:numPr>
        <w:suppressAutoHyphens/>
        <w:spacing w:after="0" w:line="360" w:lineRule="auto"/>
        <w:ind w:left="357" w:hanging="357"/>
        <w:jc w:val="both"/>
        <w:rPr>
          <w:rFonts w:ascii="Arial" w:hAnsi="Arial" w:cs="Arial"/>
          <w:sz w:val="24"/>
          <w:szCs w:val="20"/>
        </w:rPr>
      </w:pPr>
      <w:r w:rsidRPr="00EE45F3">
        <w:rPr>
          <w:rFonts w:ascii="Arial" w:hAnsi="Arial" w:cs="Arial"/>
          <w:sz w:val="20"/>
        </w:rPr>
        <w:t>Wyko</w:t>
      </w:r>
      <w:r>
        <w:rPr>
          <w:rFonts w:ascii="Arial" w:hAnsi="Arial" w:cs="Arial"/>
          <w:sz w:val="20"/>
        </w:rPr>
        <w:t>nawca gwarantuje, że dostarczony Przedmiot dostawy</w:t>
      </w:r>
      <w:r w:rsidR="00E84A06">
        <w:rPr>
          <w:rFonts w:ascii="Arial" w:eastAsia="Calibri" w:hAnsi="Arial" w:cs="Arial"/>
          <w:sz w:val="20"/>
          <w:szCs w:val="16"/>
        </w:rPr>
        <w:t xml:space="preserve"> spełnia wymagania określone u</w:t>
      </w:r>
      <w:r w:rsidRPr="00EE45F3">
        <w:rPr>
          <w:rFonts w:ascii="Arial" w:eastAsia="Calibri" w:hAnsi="Arial" w:cs="Arial"/>
          <w:sz w:val="20"/>
          <w:szCs w:val="16"/>
        </w:rPr>
        <w:t>stawą</w:t>
      </w:r>
      <w:r w:rsidR="00E84A06">
        <w:rPr>
          <w:rFonts w:ascii="Arial" w:eastAsia="Calibri" w:hAnsi="Arial" w:cs="Arial"/>
          <w:sz w:val="20"/>
          <w:szCs w:val="16"/>
        </w:rPr>
        <w:t xml:space="preserve"> </w:t>
      </w:r>
      <w:r w:rsidR="00E84A06" w:rsidRPr="00EE45F3">
        <w:rPr>
          <w:rFonts w:ascii="Arial" w:eastAsia="Calibri" w:hAnsi="Arial" w:cs="Arial"/>
          <w:sz w:val="20"/>
          <w:szCs w:val="16"/>
        </w:rPr>
        <w:t>z dnia 25 sierpnia 2006 r.</w:t>
      </w:r>
      <w:r w:rsidR="00E84A06">
        <w:rPr>
          <w:rFonts w:ascii="Arial" w:eastAsia="Calibri" w:hAnsi="Arial" w:cs="Arial"/>
          <w:sz w:val="20"/>
          <w:szCs w:val="16"/>
        </w:rPr>
        <w:t xml:space="preserve"> </w:t>
      </w:r>
      <w:r w:rsidRPr="00EE45F3">
        <w:rPr>
          <w:rFonts w:ascii="Arial" w:eastAsia="Calibri" w:hAnsi="Arial" w:cs="Arial"/>
          <w:sz w:val="20"/>
          <w:szCs w:val="16"/>
        </w:rPr>
        <w:t>o bezpieczeństwie żywności i żywienia (tj. Dz. U. z 2019 r. poz. 1252</w:t>
      </w:r>
      <w:r w:rsidR="00D6508E">
        <w:rPr>
          <w:rFonts w:ascii="Arial" w:eastAsia="Calibri" w:hAnsi="Arial" w:cs="Arial"/>
          <w:sz w:val="20"/>
          <w:szCs w:val="16"/>
        </w:rPr>
        <w:t xml:space="preserve"> z </w:t>
      </w:r>
      <w:proofErr w:type="spellStart"/>
      <w:r w:rsidR="00D6508E">
        <w:rPr>
          <w:rFonts w:ascii="Arial" w:eastAsia="Calibri" w:hAnsi="Arial" w:cs="Arial"/>
          <w:sz w:val="20"/>
          <w:szCs w:val="16"/>
        </w:rPr>
        <w:t>późń</w:t>
      </w:r>
      <w:proofErr w:type="spellEnd"/>
      <w:r w:rsidR="00D6508E">
        <w:rPr>
          <w:rFonts w:ascii="Arial" w:eastAsia="Calibri" w:hAnsi="Arial" w:cs="Arial"/>
          <w:sz w:val="20"/>
          <w:szCs w:val="16"/>
        </w:rPr>
        <w:t>. zm.</w:t>
      </w:r>
      <w:r w:rsidRPr="00EE45F3">
        <w:rPr>
          <w:rFonts w:ascii="Arial" w:eastAsia="Calibri" w:hAnsi="Arial" w:cs="Arial"/>
          <w:sz w:val="20"/>
          <w:szCs w:val="16"/>
        </w:rPr>
        <w:t>).</w:t>
      </w:r>
    </w:p>
    <w:p w:rsidR="00EE45F3" w:rsidRPr="00EE45F3" w:rsidRDefault="00EE45F3" w:rsidP="00C95EAA">
      <w:pPr>
        <w:pStyle w:val="Akapitzlist"/>
        <w:numPr>
          <w:ilvl w:val="0"/>
          <w:numId w:val="15"/>
        </w:numPr>
        <w:suppressAutoHyphens/>
        <w:spacing w:after="0" w:line="360" w:lineRule="auto"/>
        <w:ind w:left="357" w:hanging="357"/>
        <w:jc w:val="both"/>
        <w:rPr>
          <w:rFonts w:ascii="Arial" w:hAnsi="Arial" w:cs="Arial"/>
          <w:sz w:val="24"/>
          <w:szCs w:val="20"/>
        </w:rPr>
      </w:pPr>
      <w:r w:rsidRPr="00EE45F3">
        <w:rPr>
          <w:rFonts w:ascii="Arial" w:hAnsi="Arial" w:cs="Arial"/>
          <w:sz w:val="20"/>
          <w:szCs w:val="16"/>
        </w:rPr>
        <w:t xml:space="preserve">Wykonawca gwarantuje, że  każdy dostarczany </w:t>
      </w:r>
      <w:r>
        <w:rPr>
          <w:rFonts w:ascii="Arial" w:hAnsi="Arial" w:cs="Arial"/>
          <w:sz w:val="20"/>
          <w:szCs w:val="16"/>
        </w:rPr>
        <w:t>Przedmiot dostawy</w:t>
      </w:r>
      <w:r w:rsidRPr="00EE45F3">
        <w:rPr>
          <w:rFonts w:ascii="Arial" w:hAnsi="Arial" w:cs="Arial"/>
          <w:sz w:val="20"/>
          <w:szCs w:val="16"/>
        </w:rPr>
        <w:t xml:space="preserve"> </w:t>
      </w:r>
      <w:r>
        <w:rPr>
          <w:rFonts w:ascii="Arial" w:hAnsi="Arial" w:cs="Arial"/>
          <w:sz w:val="20"/>
          <w:szCs w:val="16"/>
        </w:rPr>
        <w:t>jest zgodny z normami  jakościowymi</w:t>
      </w:r>
      <w:r w:rsidRPr="00EE45F3">
        <w:rPr>
          <w:rFonts w:ascii="Arial" w:hAnsi="Arial" w:cs="Arial"/>
          <w:sz w:val="20"/>
          <w:szCs w:val="16"/>
        </w:rPr>
        <w:t xml:space="preserve"> HACCP oraz zgodny z Polską Normą.</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z zamówieniem, Zamawiający zgłosi reklamację</w:t>
      </w:r>
      <w:r w:rsidRPr="008E5AD4">
        <w:rPr>
          <w:rFonts w:ascii="Arial" w:hAnsi="Arial" w:cs="Arial"/>
          <w:sz w:val="20"/>
          <w:szCs w:val="20"/>
        </w:rPr>
        <w:t>.</w:t>
      </w:r>
      <w:r w:rsidR="00EE45F3">
        <w:rPr>
          <w:rFonts w:ascii="Arial" w:hAnsi="Arial" w:cs="Arial"/>
          <w:sz w:val="20"/>
          <w:szCs w:val="20"/>
        </w:rPr>
        <w:t xml:space="preserve"> </w:t>
      </w:r>
      <w:r w:rsidR="00EE45F3" w:rsidRPr="00EE45F3">
        <w:rPr>
          <w:rFonts w:ascii="Arial" w:hAnsi="Arial" w:cs="Arial"/>
          <w:sz w:val="20"/>
        </w:rPr>
        <w:t xml:space="preserve">Reklamacje będą zgłaszane przez Zamawiającego w dniu, w którym dostarczono wadliwy </w:t>
      </w:r>
      <w:r w:rsidR="00EE45F3">
        <w:rPr>
          <w:rFonts w:ascii="Arial" w:hAnsi="Arial" w:cs="Arial"/>
          <w:sz w:val="20"/>
        </w:rPr>
        <w:t>Przedmiot dostawy</w:t>
      </w:r>
      <w:r w:rsidR="00EE45F3" w:rsidRPr="00EE45F3">
        <w:rPr>
          <w:rFonts w:ascii="Arial" w:hAnsi="Arial" w:cs="Arial"/>
          <w:sz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EE45F3">
        <w:rPr>
          <w:rFonts w:ascii="Arial" w:hAnsi="Arial" w:cs="Arial"/>
          <w:sz w:val="20"/>
          <w:szCs w:val="20"/>
        </w:rPr>
        <w:t xml:space="preserve"> </w:t>
      </w:r>
      <w:r w:rsidR="00C95EAA" w:rsidRPr="008E5AD4">
        <w:rPr>
          <w:rFonts w:ascii="Arial" w:hAnsi="Arial" w:cs="Arial"/>
          <w:sz w:val="20"/>
          <w:szCs w:val="20"/>
        </w:rPr>
        <w:t xml:space="preserve">. </w:t>
      </w:r>
    </w:p>
    <w:p w:rsidR="008E5AD4" w:rsidRPr="00A6618C" w:rsidRDefault="00C95EAA" w:rsidP="003F1AAD">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sidR="007D6EE6">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w:t>
      </w:r>
      <w:r w:rsidR="00E84A06">
        <w:rPr>
          <w:rFonts w:ascii="Arial" w:eastAsia="Times New Roman" w:hAnsi="Arial" w:cs="Arial"/>
          <w:sz w:val="20"/>
          <w:szCs w:val="20"/>
          <w:lang w:eastAsia="zh-CN"/>
        </w:rPr>
        <w:t>Działu Ż</w:t>
      </w:r>
      <w:r w:rsidR="00EE45F3">
        <w:rPr>
          <w:rFonts w:ascii="Arial" w:eastAsia="Times New Roman" w:hAnsi="Arial" w:cs="Arial"/>
          <w:sz w:val="20"/>
          <w:szCs w:val="20"/>
          <w:lang w:eastAsia="zh-CN"/>
        </w:rPr>
        <w:t xml:space="preserve">ywienia, tel. 32 67 40 266 </w:t>
      </w:r>
      <w:r w:rsidR="00F54927">
        <w:rPr>
          <w:rFonts w:ascii="Arial" w:eastAsia="Times New Roman" w:hAnsi="Arial" w:cs="Arial"/>
          <w:sz w:val="20"/>
          <w:szCs w:val="20"/>
          <w:lang w:eastAsia="zh-CN"/>
        </w:rPr>
        <w:t>lub osoba przez niego upoważniona.</w:t>
      </w:r>
    </w:p>
    <w:p w:rsidR="003F1AAD" w:rsidRDefault="003F1AAD" w:rsidP="007D6EE6">
      <w:pPr>
        <w:spacing w:after="0" w:line="360" w:lineRule="auto"/>
        <w:jc w:val="center"/>
        <w:rPr>
          <w:rFonts w:ascii="Arial" w:hAnsi="Arial" w:cs="Arial"/>
          <w:b/>
          <w:sz w:val="20"/>
          <w:szCs w:val="20"/>
          <w:lang w:eastAsia="zh-CN"/>
        </w:rPr>
      </w:pPr>
    </w:p>
    <w:p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rsidR="007D6EE6" w:rsidRDefault="007D6EE6" w:rsidP="00E664D1">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rsidR="00E664D1" w:rsidRDefault="007D6EE6" w:rsidP="00E664D1">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rsidR="009C11E1" w:rsidRPr="009C11E1" w:rsidRDefault="007D6EE6" w:rsidP="003F1AAD">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rsidR="008E5AD4" w:rsidRDefault="00E664D1" w:rsidP="00E664D1">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Default="003F1AAD" w:rsidP="003F1AAD">
      <w:pPr>
        <w:spacing w:after="0" w:line="360" w:lineRule="auto"/>
        <w:jc w:val="both"/>
        <w:rPr>
          <w:rFonts w:ascii="Arial" w:eastAsia="SimSun" w:hAnsi="Arial" w:cs="Arial"/>
          <w:kern w:val="1"/>
          <w:sz w:val="20"/>
          <w:szCs w:val="20"/>
          <w:lang w:eastAsia="zh-CN" w:bidi="hi-IN"/>
        </w:rPr>
      </w:pPr>
    </w:p>
    <w:p w:rsidR="003F1AAD" w:rsidRPr="003F1AAD" w:rsidRDefault="003F1AAD" w:rsidP="003F1AAD">
      <w:pPr>
        <w:spacing w:after="0" w:line="360" w:lineRule="auto"/>
        <w:jc w:val="both"/>
        <w:rPr>
          <w:rFonts w:ascii="Arial" w:eastAsia="SimSun" w:hAnsi="Arial" w:cs="Arial"/>
          <w:kern w:val="1"/>
          <w:sz w:val="20"/>
          <w:szCs w:val="20"/>
          <w:lang w:eastAsia="zh-CN" w:bidi="hi-IN"/>
        </w:rPr>
      </w:pPr>
    </w:p>
    <w:p w:rsidR="00F54927" w:rsidRPr="00D6508E"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rsidR="00D6508E" w:rsidRDefault="00D6508E" w:rsidP="00F70287">
      <w:pPr>
        <w:spacing w:after="0" w:line="360" w:lineRule="auto"/>
        <w:jc w:val="center"/>
        <w:rPr>
          <w:rFonts w:ascii="Arial" w:hAnsi="Arial" w:cs="Arial"/>
          <w:b/>
          <w:sz w:val="20"/>
          <w:szCs w:val="20"/>
        </w:rPr>
      </w:pPr>
    </w:p>
    <w:p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rsidR="008E5AD4" w:rsidRPr="00D6508E" w:rsidRDefault="00B1082B" w:rsidP="003F1AAD">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 xml:space="preserve">lub do wyczerpania kwoty na jaką </w:t>
      </w:r>
      <w:r w:rsidR="00E84A06">
        <w:rPr>
          <w:rFonts w:ascii="Arial" w:hAnsi="Arial" w:cs="Arial"/>
          <w:sz w:val="20"/>
          <w:szCs w:val="20"/>
        </w:rPr>
        <w:t xml:space="preserve">umowa </w:t>
      </w:r>
      <w:r w:rsidR="00F54927">
        <w:rPr>
          <w:rFonts w:ascii="Arial" w:hAnsi="Arial" w:cs="Arial"/>
          <w:sz w:val="20"/>
          <w:szCs w:val="20"/>
        </w:rPr>
        <w:t>została zawarta.</w:t>
      </w:r>
    </w:p>
    <w:p w:rsidR="003F1AAD" w:rsidRDefault="003F1AAD" w:rsidP="00B1082B">
      <w:pPr>
        <w:spacing w:after="0" w:line="360" w:lineRule="auto"/>
        <w:jc w:val="center"/>
        <w:rPr>
          <w:rFonts w:ascii="Arial" w:hAnsi="Arial" w:cs="Arial"/>
          <w:b/>
          <w:sz w:val="20"/>
          <w:szCs w:val="20"/>
        </w:rPr>
      </w:pPr>
    </w:p>
    <w:p w:rsidR="00B1082B" w:rsidRPr="008E5AD4" w:rsidRDefault="00B1082B" w:rsidP="00B1082B">
      <w:pPr>
        <w:spacing w:after="0" w:line="360" w:lineRule="auto"/>
        <w:jc w:val="center"/>
        <w:rPr>
          <w:rFonts w:ascii="Arial" w:hAnsi="Arial" w:cs="Arial"/>
          <w:b/>
          <w:sz w:val="20"/>
          <w:szCs w:val="20"/>
        </w:rPr>
      </w:pPr>
      <w:r w:rsidRPr="008E5AD4">
        <w:rPr>
          <w:rFonts w:ascii="Arial" w:hAnsi="Arial" w:cs="Arial"/>
          <w:b/>
          <w:sz w:val="20"/>
          <w:szCs w:val="20"/>
        </w:rPr>
        <w:t>§ 6</w:t>
      </w:r>
    </w:p>
    <w:p w:rsidR="005F02EC" w:rsidRDefault="00E84A0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Wynagrodzenie Wykonawcy będzie płatne</w:t>
      </w:r>
      <w:r w:rsidRPr="005F02EC">
        <w:rPr>
          <w:rFonts w:ascii="Arial" w:hAnsi="Arial" w:cs="Arial"/>
          <w:sz w:val="20"/>
          <w:szCs w:val="16"/>
        </w:rPr>
        <w:t xml:space="preserve"> </w:t>
      </w:r>
      <w:r>
        <w:rPr>
          <w:rFonts w:ascii="Arial" w:hAnsi="Arial" w:cs="Arial"/>
          <w:sz w:val="20"/>
          <w:szCs w:val="16"/>
        </w:rPr>
        <w:t xml:space="preserve">przelewem, </w:t>
      </w:r>
      <w:r w:rsidRPr="005F02EC">
        <w:rPr>
          <w:rFonts w:ascii="Arial" w:hAnsi="Arial" w:cs="Arial"/>
          <w:sz w:val="20"/>
          <w:szCs w:val="16"/>
        </w:rPr>
        <w:t xml:space="preserve">po dokonaniu </w:t>
      </w:r>
      <w:r>
        <w:rPr>
          <w:rFonts w:ascii="Arial" w:hAnsi="Arial" w:cs="Arial"/>
          <w:sz w:val="20"/>
          <w:szCs w:val="16"/>
        </w:rPr>
        <w:t xml:space="preserve">przez Zamawiającego </w:t>
      </w:r>
      <w:r w:rsidRPr="005F02EC">
        <w:rPr>
          <w:rFonts w:ascii="Arial" w:hAnsi="Arial" w:cs="Arial"/>
          <w:sz w:val="20"/>
          <w:szCs w:val="16"/>
        </w:rPr>
        <w:t xml:space="preserve">sprawdzenia </w:t>
      </w:r>
      <w:r>
        <w:rPr>
          <w:rFonts w:ascii="Arial" w:hAnsi="Arial" w:cs="Arial"/>
          <w:sz w:val="20"/>
          <w:szCs w:val="16"/>
        </w:rPr>
        <w:t xml:space="preserve">zamówienia </w:t>
      </w:r>
      <w:r w:rsidRPr="005F02EC">
        <w:rPr>
          <w:rFonts w:ascii="Arial" w:hAnsi="Arial" w:cs="Arial"/>
          <w:sz w:val="20"/>
          <w:szCs w:val="16"/>
        </w:rPr>
        <w:t xml:space="preserve">pod względem </w:t>
      </w:r>
      <w:r>
        <w:rPr>
          <w:rFonts w:ascii="Arial" w:hAnsi="Arial" w:cs="Arial"/>
          <w:sz w:val="20"/>
          <w:szCs w:val="16"/>
        </w:rPr>
        <w:t>rodzajowym, ilościowym i jakościowym,</w:t>
      </w:r>
      <w:r w:rsidRPr="005F02EC">
        <w:rPr>
          <w:rFonts w:ascii="Arial" w:hAnsi="Arial" w:cs="Arial"/>
          <w:sz w:val="20"/>
          <w:szCs w:val="16"/>
        </w:rPr>
        <w:t xml:space="preserve"> </w:t>
      </w:r>
      <w:r>
        <w:rPr>
          <w:rFonts w:ascii="Arial" w:hAnsi="Arial" w:cs="Arial"/>
          <w:sz w:val="20"/>
          <w:szCs w:val="16"/>
        </w:rPr>
        <w:t xml:space="preserve">na rachunek bankowy Wykonawcy wskazany na fakturze, znajdujący się w bazie podatników VAT na tzw. „białej liście”, </w:t>
      </w:r>
      <w:r w:rsidRPr="005F02EC">
        <w:rPr>
          <w:rFonts w:ascii="Arial" w:hAnsi="Arial" w:cs="Arial"/>
          <w:sz w:val="20"/>
          <w:szCs w:val="16"/>
        </w:rPr>
        <w:t>w terminie do 60 dni od daty otrzymania prawidłowo wystawionej faktury po każdorazowej cząstkowej dostawie</w:t>
      </w:r>
      <w:r w:rsidR="005F02EC" w:rsidRPr="005F02EC">
        <w:rPr>
          <w:rFonts w:ascii="Arial" w:hAnsi="Arial" w:cs="Arial"/>
          <w:sz w:val="20"/>
          <w:szCs w:val="16"/>
        </w:rPr>
        <w:t>.</w:t>
      </w:r>
    </w:p>
    <w:p w:rsidR="003E2B96" w:rsidRPr="008E5AD4" w:rsidRDefault="003E2B96" w:rsidP="003E2B9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rsidR="003E2B96" w:rsidRDefault="003E2B96" w:rsidP="005F02EC">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rsidR="003E2B96" w:rsidRPr="005F02EC" w:rsidRDefault="003E2B96" w:rsidP="003E2B96">
      <w:pPr>
        <w:suppressAutoHyphens/>
        <w:spacing w:after="0" w:line="360" w:lineRule="auto"/>
        <w:jc w:val="both"/>
        <w:rPr>
          <w:rFonts w:ascii="Arial" w:hAnsi="Arial" w:cs="Arial"/>
          <w:sz w:val="20"/>
          <w:szCs w:val="16"/>
        </w:rPr>
      </w:pPr>
    </w:p>
    <w:p w:rsidR="008E5AD4" w:rsidRDefault="00206DE2" w:rsidP="00206DE2">
      <w:pPr>
        <w:spacing w:after="0" w:line="360" w:lineRule="auto"/>
        <w:jc w:val="center"/>
        <w:rPr>
          <w:rFonts w:ascii="Arial" w:hAnsi="Arial" w:cs="Arial"/>
          <w:b/>
          <w:sz w:val="20"/>
          <w:szCs w:val="20"/>
        </w:rPr>
      </w:pPr>
      <w:r w:rsidRPr="008E5AD4">
        <w:rPr>
          <w:rFonts w:ascii="Arial" w:hAnsi="Arial" w:cs="Arial"/>
          <w:b/>
          <w:sz w:val="20"/>
          <w:szCs w:val="20"/>
        </w:rPr>
        <w:t>§ 7</w:t>
      </w:r>
    </w:p>
    <w:p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rsidR="00206DE2"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 xml:space="preserve">w przypadku niedostarczenia Przedmiotu dostawy w terminie określonym w </w:t>
      </w:r>
      <w:r w:rsidRPr="00B1082B">
        <w:rPr>
          <w:rFonts w:ascii="Arial" w:hAnsi="Arial" w:cs="Arial"/>
          <w:sz w:val="20"/>
        </w:rPr>
        <w:t>§</w:t>
      </w:r>
      <w:r w:rsidR="009C11E1">
        <w:rPr>
          <w:rFonts w:ascii="Arial" w:hAnsi="Arial" w:cs="Arial"/>
          <w:sz w:val="20"/>
        </w:rPr>
        <w:t xml:space="preserve"> 2 ust. 2</w:t>
      </w:r>
      <w:r>
        <w:rPr>
          <w:rFonts w:ascii="Arial" w:hAnsi="Arial" w:cs="Arial"/>
          <w:sz w:val="20"/>
        </w:rPr>
        <w:t xml:space="preserve"> umowy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sidR="009C11E1">
        <w:rPr>
          <w:rFonts w:ascii="Arial" w:hAnsi="Arial" w:cs="Arial"/>
          <w:sz w:val="20"/>
          <w:szCs w:val="20"/>
        </w:rPr>
        <w:t>1</w:t>
      </w:r>
      <w:r w:rsidR="00206DE2" w:rsidRPr="00206DE2">
        <w:rPr>
          <w:rFonts w:ascii="Arial" w:hAnsi="Arial" w:cs="Arial"/>
          <w:sz w:val="20"/>
          <w:szCs w:val="20"/>
        </w:rPr>
        <w:t xml:space="preserve"> % w</w:t>
      </w:r>
      <w:r w:rsidR="00206DE2">
        <w:rPr>
          <w:rFonts w:ascii="Arial" w:hAnsi="Arial" w:cs="Arial"/>
          <w:sz w:val="20"/>
          <w:szCs w:val="20"/>
        </w:rPr>
        <w:t>ynagrodzenia</w:t>
      </w:r>
      <w:r w:rsidR="00206DE2" w:rsidRPr="00206DE2">
        <w:rPr>
          <w:rFonts w:ascii="Arial" w:hAnsi="Arial" w:cs="Arial"/>
          <w:sz w:val="20"/>
          <w:szCs w:val="20"/>
        </w:rPr>
        <w:t xml:space="preserve"> </w:t>
      </w:r>
      <w:r>
        <w:rPr>
          <w:rFonts w:ascii="Arial" w:hAnsi="Arial" w:cs="Arial"/>
          <w:sz w:val="20"/>
          <w:szCs w:val="20"/>
        </w:rPr>
        <w:t>n</w:t>
      </w:r>
      <w:r w:rsidR="00027C81">
        <w:rPr>
          <w:rFonts w:ascii="Arial" w:hAnsi="Arial" w:cs="Arial"/>
          <w:sz w:val="20"/>
          <w:szCs w:val="20"/>
        </w:rPr>
        <w:t xml:space="preserve">etto </w:t>
      </w:r>
      <w:r w:rsidR="00F54927">
        <w:rPr>
          <w:rFonts w:ascii="Arial" w:hAnsi="Arial" w:cs="Arial"/>
          <w:sz w:val="20"/>
          <w:szCs w:val="20"/>
        </w:rPr>
        <w:t xml:space="preserve">niezrealizowanej części dostawy </w:t>
      </w:r>
      <w:r w:rsidR="00206DE2" w:rsidRPr="00206DE2">
        <w:rPr>
          <w:rFonts w:ascii="Arial" w:hAnsi="Arial" w:cs="Arial"/>
          <w:sz w:val="20"/>
          <w:szCs w:val="20"/>
        </w:rPr>
        <w:t>za każdy dzień opóźnienia</w:t>
      </w:r>
      <w:r w:rsidR="00B50A5D">
        <w:rPr>
          <w:rFonts w:ascii="Arial" w:hAnsi="Arial" w:cs="Arial"/>
          <w:sz w:val="20"/>
          <w:szCs w:val="20"/>
        </w:rPr>
        <w:t xml:space="preserve">, </w:t>
      </w:r>
      <w:r w:rsidR="00B50A5D" w:rsidRPr="009915E8">
        <w:rPr>
          <w:rFonts w:ascii="Arial" w:hAnsi="Arial" w:cs="Arial"/>
          <w:sz w:val="20"/>
          <w:szCs w:val="20"/>
        </w:rPr>
        <w:t>jednak nie więcej niż 10% wartości netto niezrealizowanej w terminie części dostawy</w:t>
      </w:r>
      <w:r w:rsidR="00206DE2" w:rsidRPr="00206DE2">
        <w:rPr>
          <w:rFonts w:ascii="Arial" w:hAnsi="Arial" w:cs="Arial"/>
          <w:sz w:val="20"/>
          <w:szCs w:val="20"/>
        </w:rPr>
        <w:t xml:space="preserve">; </w:t>
      </w:r>
    </w:p>
    <w:p w:rsidR="008B60C1" w:rsidRPr="008B60C1" w:rsidRDefault="008B60C1" w:rsidP="00206DE2">
      <w:pPr>
        <w:pStyle w:val="Akapitzlist"/>
        <w:numPr>
          <w:ilvl w:val="0"/>
          <w:numId w:val="31"/>
        </w:numPr>
        <w:tabs>
          <w:tab w:val="left" w:pos="360"/>
        </w:tabs>
        <w:suppressAutoHyphens/>
        <w:spacing w:after="0" w:line="360" w:lineRule="auto"/>
        <w:jc w:val="both"/>
        <w:rPr>
          <w:rFonts w:ascii="Arial" w:hAnsi="Arial" w:cs="Arial"/>
          <w:sz w:val="20"/>
          <w:szCs w:val="20"/>
        </w:rPr>
      </w:pPr>
      <w:r>
        <w:rPr>
          <w:rFonts w:ascii="Arial" w:hAnsi="Arial" w:cs="Arial"/>
          <w:sz w:val="20"/>
          <w:szCs w:val="20"/>
        </w:rPr>
        <w:t>w przypadku opóźnienia w wymianie Przedmiotu dostawy</w:t>
      </w:r>
      <w:r w:rsidR="00027C81">
        <w:rPr>
          <w:rFonts w:ascii="Arial" w:eastAsia="Times New Roman" w:hAnsi="Arial" w:cs="Arial"/>
          <w:sz w:val="20"/>
          <w:szCs w:val="20"/>
          <w:lang w:eastAsia="zh-CN"/>
        </w:rPr>
        <w:t xml:space="preserve"> na</w:t>
      </w:r>
      <w:r w:rsidR="00382884">
        <w:rPr>
          <w:rFonts w:ascii="Arial" w:eastAsia="Times New Roman" w:hAnsi="Arial" w:cs="Arial"/>
          <w:sz w:val="20"/>
          <w:szCs w:val="20"/>
          <w:lang w:eastAsia="zh-CN"/>
        </w:rPr>
        <w:t xml:space="preserve"> zgodny pod względem rodzajowym,</w:t>
      </w:r>
      <w:r w:rsidR="00027C81" w:rsidRPr="008E5AD4">
        <w:rPr>
          <w:rFonts w:ascii="Arial" w:eastAsia="Times New Roman" w:hAnsi="Arial" w:cs="Arial"/>
          <w:sz w:val="20"/>
          <w:szCs w:val="20"/>
          <w:lang w:eastAsia="zh-CN"/>
        </w:rPr>
        <w:t xml:space="preserve"> wol</w:t>
      </w:r>
      <w:r w:rsidR="00027C81">
        <w:rPr>
          <w:rFonts w:ascii="Arial" w:eastAsia="Times New Roman" w:hAnsi="Arial" w:cs="Arial"/>
          <w:sz w:val="20"/>
          <w:szCs w:val="20"/>
          <w:lang w:eastAsia="zh-CN"/>
        </w:rPr>
        <w:t>ny</w:t>
      </w:r>
      <w:r w:rsidR="00027C81" w:rsidRPr="008E5AD4">
        <w:rPr>
          <w:rFonts w:ascii="Arial" w:eastAsia="Times New Roman" w:hAnsi="Arial" w:cs="Arial"/>
          <w:sz w:val="20"/>
          <w:szCs w:val="20"/>
          <w:lang w:eastAsia="zh-CN"/>
        </w:rPr>
        <w:t xml:space="preserve"> od wad lub </w:t>
      </w:r>
      <w:r w:rsidR="00027C81">
        <w:rPr>
          <w:rFonts w:ascii="Arial" w:eastAsia="Times New Roman" w:hAnsi="Arial" w:cs="Arial"/>
          <w:sz w:val="20"/>
          <w:szCs w:val="20"/>
          <w:lang w:eastAsia="zh-CN"/>
        </w:rPr>
        <w:t xml:space="preserve">w uzupełnieniu </w:t>
      </w:r>
      <w:r w:rsidR="00027C81" w:rsidRPr="008E5AD4">
        <w:rPr>
          <w:rFonts w:ascii="Arial" w:eastAsia="Times New Roman" w:hAnsi="Arial" w:cs="Arial"/>
          <w:sz w:val="20"/>
          <w:szCs w:val="20"/>
          <w:lang w:eastAsia="zh-CN"/>
        </w:rPr>
        <w:t>brakującej ilości</w:t>
      </w:r>
      <w:r>
        <w:rPr>
          <w:rFonts w:ascii="Arial" w:hAnsi="Arial" w:cs="Arial"/>
          <w:sz w:val="20"/>
          <w:szCs w:val="20"/>
        </w:rPr>
        <w:t xml:space="preserve"> </w:t>
      </w:r>
      <w:r w:rsidR="00027C81">
        <w:rPr>
          <w:rFonts w:ascii="Arial" w:hAnsi="Arial" w:cs="Arial"/>
          <w:spacing w:val="-2"/>
          <w:sz w:val="20"/>
          <w:szCs w:val="20"/>
        </w:rPr>
        <w:t xml:space="preserve">w przypadku, o którym mowa </w:t>
      </w:r>
      <w:r w:rsidRPr="00206DE2">
        <w:rPr>
          <w:rFonts w:ascii="Arial" w:hAnsi="Arial" w:cs="Arial"/>
          <w:spacing w:val="-2"/>
          <w:sz w:val="20"/>
          <w:szCs w:val="20"/>
        </w:rPr>
        <w:t xml:space="preserve">w § </w:t>
      </w:r>
      <w:r>
        <w:rPr>
          <w:rFonts w:ascii="Arial" w:hAnsi="Arial" w:cs="Arial"/>
          <w:spacing w:val="-2"/>
          <w:sz w:val="20"/>
          <w:szCs w:val="20"/>
        </w:rPr>
        <w:t>3</w:t>
      </w:r>
      <w:r w:rsidR="00382884">
        <w:rPr>
          <w:rFonts w:ascii="Arial" w:hAnsi="Arial" w:cs="Arial"/>
          <w:spacing w:val="-2"/>
          <w:sz w:val="20"/>
          <w:szCs w:val="20"/>
        </w:rPr>
        <w:t xml:space="preserve"> ust. 5</w:t>
      </w:r>
      <w:r w:rsidRPr="00206DE2">
        <w:rPr>
          <w:rFonts w:ascii="Arial" w:hAnsi="Arial" w:cs="Arial"/>
          <w:spacing w:val="-2"/>
          <w:sz w:val="20"/>
          <w:szCs w:val="20"/>
        </w:rPr>
        <w:t xml:space="preserve"> umowy</w:t>
      </w:r>
      <w:r>
        <w:rPr>
          <w:rFonts w:ascii="Arial" w:hAnsi="Arial" w:cs="Arial"/>
          <w:spacing w:val="-2"/>
          <w:sz w:val="20"/>
          <w:szCs w:val="20"/>
        </w:rPr>
        <w:t>,</w:t>
      </w:r>
      <w:r w:rsidRPr="008B60C1">
        <w:rPr>
          <w:rFonts w:ascii="Arial" w:hAnsi="Arial" w:cs="Arial"/>
          <w:spacing w:val="-2"/>
          <w:sz w:val="20"/>
          <w:szCs w:val="20"/>
        </w:rPr>
        <w:t xml:space="preserve"> </w:t>
      </w:r>
      <w:r w:rsidRPr="00206DE2">
        <w:rPr>
          <w:rFonts w:ascii="Arial" w:hAnsi="Arial" w:cs="Arial"/>
          <w:spacing w:val="-2"/>
          <w:sz w:val="20"/>
          <w:szCs w:val="20"/>
        </w:rPr>
        <w:t>Wykonawca zapłaci karę umowną</w:t>
      </w:r>
      <w:r w:rsidR="00027C81">
        <w:rPr>
          <w:rFonts w:ascii="Arial" w:hAnsi="Arial" w:cs="Arial"/>
          <w:spacing w:val="-2"/>
          <w:sz w:val="20"/>
          <w:szCs w:val="20"/>
        </w:rPr>
        <w:t xml:space="preserve"> </w:t>
      </w:r>
      <w:r w:rsidRPr="00206DE2">
        <w:rPr>
          <w:rFonts w:ascii="Arial" w:hAnsi="Arial" w:cs="Arial"/>
          <w:spacing w:val="-2"/>
          <w:sz w:val="20"/>
          <w:szCs w:val="20"/>
        </w:rPr>
        <w:t xml:space="preserve">w wysokości </w:t>
      </w:r>
      <w:r w:rsidR="00382884">
        <w:rPr>
          <w:rFonts w:ascii="Arial" w:hAnsi="Arial" w:cs="Arial"/>
          <w:spacing w:val="-2"/>
          <w:sz w:val="20"/>
          <w:szCs w:val="20"/>
        </w:rPr>
        <w:t>1</w:t>
      </w:r>
      <w:r w:rsidRPr="00206DE2">
        <w:rPr>
          <w:rFonts w:ascii="Arial" w:hAnsi="Arial" w:cs="Arial"/>
          <w:spacing w:val="-2"/>
          <w:sz w:val="20"/>
          <w:szCs w:val="20"/>
        </w:rPr>
        <w:t xml:space="preserve"> % wartości netto wadliwego </w:t>
      </w:r>
      <w:r>
        <w:rPr>
          <w:rFonts w:ascii="Arial" w:hAnsi="Arial" w:cs="Arial"/>
          <w:spacing w:val="-2"/>
          <w:sz w:val="20"/>
          <w:szCs w:val="20"/>
        </w:rPr>
        <w:t>P</w:t>
      </w:r>
      <w:r w:rsidRPr="00206DE2">
        <w:rPr>
          <w:rFonts w:ascii="Arial" w:hAnsi="Arial" w:cs="Arial"/>
          <w:spacing w:val="-2"/>
          <w:sz w:val="20"/>
          <w:szCs w:val="20"/>
        </w:rPr>
        <w:t>rzedmiotu dostawy</w:t>
      </w:r>
      <w:r w:rsidR="00AC1EA2" w:rsidRPr="00AC1EA2">
        <w:rPr>
          <w:rFonts w:ascii="Arial" w:hAnsi="Arial" w:cs="Arial"/>
          <w:spacing w:val="-2"/>
          <w:sz w:val="20"/>
          <w:szCs w:val="20"/>
        </w:rPr>
        <w:t xml:space="preserve"> </w:t>
      </w:r>
      <w:r w:rsidR="00AC1EA2" w:rsidRPr="00206DE2">
        <w:rPr>
          <w:rFonts w:ascii="Arial" w:hAnsi="Arial" w:cs="Arial"/>
          <w:spacing w:val="-2"/>
          <w:sz w:val="20"/>
          <w:szCs w:val="20"/>
        </w:rPr>
        <w:t>za każdy dzień opóźnienia</w:t>
      </w:r>
      <w:r w:rsidR="00B50A5D">
        <w:rPr>
          <w:rFonts w:ascii="Arial" w:hAnsi="Arial" w:cs="Arial"/>
          <w:spacing w:val="-2"/>
          <w:sz w:val="20"/>
          <w:szCs w:val="20"/>
        </w:rPr>
        <w:t xml:space="preserve">, </w:t>
      </w:r>
      <w:r w:rsidR="00B50A5D" w:rsidRPr="009915E8">
        <w:rPr>
          <w:rFonts w:ascii="Arial" w:hAnsi="Arial" w:cs="Arial"/>
          <w:sz w:val="20"/>
          <w:szCs w:val="20"/>
        </w:rPr>
        <w:t>jednak nie więcej niż 10% wartości netto wadliwego Przedmiotu dostawy</w:t>
      </w:r>
      <w:r w:rsidR="00AC1EA2">
        <w:rPr>
          <w:rFonts w:ascii="Arial" w:hAnsi="Arial" w:cs="Arial"/>
          <w:spacing w:val="-2"/>
          <w:sz w:val="20"/>
          <w:szCs w:val="20"/>
        </w:rPr>
        <w:t>;</w:t>
      </w:r>
    </w:p>
    <w:p w:rsidR="00AC1EA2" w:rsidRPr="00AC1EA2" w:rsidRDefault="00206DE2" w:rsidP="00AC1EA2">
      <w:pPr>
        <w:pStyle w:val="Akapitzlist"/>
        <w:numPr>
          <w:ilvl w:val="0"/>
          <w:numId w:val="31"/>
        </w:numPr>
        <w:tabs>
          <w:tab w:val="left" w:pos="360"/>
        </w:tabs>
        <w:suppressAutoHyphens/>
        <w:spacing w:after="0" w:line="360" w:lineRule="auto"/>
        <w:jc w:val="both"/>
        <w:rPr>
          <w:rFonts w:ascii="Arial" w:hAnsi="Arial" w:cs="Arial"/>
          <w:sz w:val="20"/>
          <w:szCs w:val="20"/>
        </w:rPr>
      </w:pPr>
      <w:r w:rsidRPr="00206DE2">
        <w:rPr>
          <w:rFonts w:ascii="Arial" w:hAnsi="Arial" w:cs="Arial"/>
          <w:spacing w:val="-2"/>
          <w:sz w:val="20"/>
          <w:szCs w:val="20"/>
        </w:rPr>
        <w:t xml:space="preserve">w przypadku rozwiązania umowy lub odstąpienia od </w:t>
      </w:r>
      <w:r w:rsidR="00AC1EA2">
        <w:rPr>
          <w:rFonts w:ascii="Arial" w:hAnsi="Arial" w:cs="Arial"/>
          <w:spacing w:val="-2"/>
          <w:sz w:val="20"/>
          <w:szCs w:val="20"/>
        </w:rPr>
        <w:t>niej z</w:t>
      </w:r>
      <w:r w:rsidRPr="00206DE2">
        <w:rPr>
          <w:rFonts w:ascii="Arial" w:hAnsi="Arial" w:cs="Arial"/>
          <w:spacing w:val="-2"/>
          <w:sz w:val="20"/>
          <w:szCs w:val="20"/>
        </w:rPr>
        <w:t xml:space="preserve"> przyczyn leżących</w:t>
      </w:r>
      <w:r w:rsidR="00AC1EA2">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sidR="00AC1EA2">
        <w:rPr>
          <w:rFonts w:ascii="Arial" w:hAnsi="Arial" w:cs="Arial"/>
          <w:spacing w:val="-2"/>
          <w:sz w:val="20"/>
          <w:szCs w:val="20"/>
        </w:rPr>
        <w:t>apłaci karę umowną w wysokości 20 % wynagrodzenia ne</w:t>
      </w:r>
      <w:r w:rsidRPr="00206DE2">
        <w:rPr>
          <w:rFonts w:ascii="Arial" w:hAnsi="Arial" w:cs="Arial"/>
          <w:spacing w:val="-2"/>
          <w:sz w:val="20"/>
          <w:szCs w:val="20"/>
        </w:rPr>
        <w:t xml:space="preserve">tto </w:t>
      </w:r>
      <w:r w:rsidR="00382884">
        <w:rPr>
          <w:rFonts w:ascii="Arial" w:hAnsi="Arial" w:cs="Arial"/>
          <w:sz w:val="20"/>
          <w:szCs w:val="20"/>
        </w:rPr>
        <w:t>określonego</w:t>
      </w:r>
      <w:r w:rsidR="00382884">
        <w:rPr>
          <w:rFonts w:ascii="Arial" w:hAnsi="Arial" w:cs="Arial"/>
          <w:sz w:val="20"/>
          <w:szCs w:val="20"/>
        </w:rPr>
        <w:br/>
      </w:r>
      <w:r w:rsidR="00AC1EA2">
        <w:rPr>
          <w:rFonts w:ascii="Arial" w:hAnsi="Arial" w:cs="Arial"/>
          <w:sz w:val="20"/>
          <w:szCs w:val="20"/>
        </w:rPr>
        <w:t xml:space="preserve">w </w:t>
      </w:r>
      <w:r w:rsidR="00AC1EA2" w:rsidRPr="00B1082B">
        <w:rPr>
          <w:rFonts w:ascii="Arial" w:hAnsi="Arial" w:cs="Arial"/>
          <w:sz w:val="20"/>
        </w:rPr>
        <w:t>§</w:t>
      </w:r>
      <w:r w:rsidR="00AC1EA2">
        <w:rPr>
          <w:rFonts w:ascii="Arial" w:hAnsi="Arial" w:cs="Arial"/>
          <w:sz w:val="20"/>
        </w:rPr>
        <w:t xml:space="preserve"> 4 ust. 1 umowy</w:t>
      </w:r>
      <w:r w:rsidRPr="00206DE2">
        <w:rPr>
          <w:rFonts w:ascii="Arial" w:hAnsi="Arial" w:cs="Arial"/>
          <w:spacing w:val="-2"/>
          <w:sz w:val="20"/>
          <w:szCs w:val="20"/>
        </w:rPr>
        <w:t xml:space="preserve">.  </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rsidR="00B50A5D" w:rsidRPr="00AC1EA2" w:rsidRDefault="00B50A5D"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Pr>
          <w:rFonts w:ascii="Arial" w:hAnsi="Arial" w:cs="Arial"/>
          <w:sz w:val="20"/>
          <w:szCs w:val="20"/>
        </w:rPr>
        <w:t>Kary umowne podlegają sumowaniu, są nie</w:t>
      </w:r>
      <w:r>
        <w:rPr>
          <w:rFonts w:ascii="Arial" w:hAnsi="Arial" w:cs="Arial"/>
          <w:sz w:val="20"/>
          <w:szCs w:val="20"/>
        </w:rPr>
        <w:t xml:space="preserve">zależne od siebie i należą się </w:t>
      </w:r>
      <w:r>
        <w:rPr>
          <w:rFonts w:ascii="Arial" w:hAnsi="Arial" w:cs="Arial"/>
          <w:sz w:val="20"/>
          <w:szCs w:val="20"/>
        </w:rPr>
        <w:t>Zamawiającemu w pełnej wysokości</w:t>
      </w:r>
    </w:p>
    <w:p w:rsidR="00D6508E" w:rsidRPr="003F1AAD" w:rsidRDefault="00AC1EA2" w:rsidP="003F1AAD">
      <w:pPr>
        <w:pStyle w:val="listparagraph"/>
        <w:numPr>
          <w:ilvl w:val="0"/>
          <w:numId w:val="38"/>
        </w:numPr>
        <w:spacing w:before="0" w:beforeAutospacing="0" w:after="12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8</w:t>
      </w:r>
    </w:p>
    <w:p w:rsidR="00B50A5D" w:rsidRDefault="00B50A5D" w:rsidP="00B50A5D">
      <w:pPr>
        <w:numPr>
          <w:ilvl w:val="2"/>
          <w:numId w:val="9"/>
        </w:numPr>
        <w:tabs>
          <w:tab w:val="left" w:pos="360"/>
        </w:tabs>
        <w:suppressAutoHyphens/>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r>
      <w:r w:rsidRPr="007C1AA8">
        <w:rPr>
          <w:rFonts w:ascii="Arial" w:hAnsi="Arial" w:cs="Arial"/>
          <w:sz w:val="20"/>
          <w:szCs w:val="20"/>
        </w:rPr>
        <w:t xml:space="preserve">w interesie publicznym lub dalsze wykonywanie umowy może zagrozić istotnemu interesowi bezpieczeństwa </w:t>
      </w:r>
    </w:p>
    <w:p w:rsidR="00B50A5D" w:rsidRDefault="00B50A5D" w:rsidP="00B50A5D">
      <w:pPr>
        <w:tabs>
          <w:tab w:val="left" w:pos="360"/>
        </w:tabs>
        <w:suppressAutoHyphens/>
        <w:spacing w:after="0" w:line="360" w:lineRule="auto"/>
        <w:ind w:left="357"/>
        <w:jc w:val="both"/>
        <w:rPr>
          <w:rFonts w:ascii="Arial" w:hAnsi="Arial" w:cs="Arial"/>
          <w:sz w:val="20"/>
          <w:szCs w:val="20"/>
        </w:rPr>
      </w:pPr>
    </w:p>
    <w:p w:rsidR="00B50A5D" w:rsidRDefault="00B50A5D" w:rsidP="00B50A5D">
      <w:pPr>
        <w:tabs>
          <w:tab w:val="left" w:pos="360"/>
        </w:tabs>
        <w:suppressAutoHyphens/>
        <w:spacing w:after="0" w:line="360" w:lineRule="auto"/>
        <w:ind w:left="357"/>
        <w:jc w:val="both"/>
        <w:rPr>
          <w:rFonts w:ascii="Arial" w:hAnsi="Arial" w:cs="Arial"/>
          <w:sz w:val="20"/>
          <w:szCs w:val="20"/>
        </w:rPr>
      </w:pPr>
    </w:p>
    <w:p w:rsidR="00B50A5D" w:rsidRDefault="00B50A5D" w:rsidP="00B50A5D">
      <w:pPr>
        <w:tabs>
          <w:tab w:val="left" w:pos="360"/>
        </w:tabs>
        <w:suppressAutoHyphens/>
        <w:spacing w:after="0" w:line="360" w:lineRule="auto"/>
        <w:ind w:left="357"/>
        <w:jc w:val="both"/>
        <w:rPr>
          <w:rFonts w:ascii="Arial" w:hAnsi="Arial" w:cs="Arial"/>
          <w:sz w:val="20"/>
          <w:szCs w:val="20"/>
        </w:rPr>
      </w:pPr>
    </w:p>
    <w:p w:rsidR="00B50A5D" w:rsidRDefault="00B50A5D" w:rsidP="00B50A5D">
      <w:pPr>
        <w:tabs>
          <w:tab w:val="left" w:pos="360"/>
        </w:tabs>
        <w:suppressAutoHyphens/>
        <w:spacing w:after="0" w:line="360" w:lineRule="auto"/>
        <w:ind w:left="357"/>
        <w:jc w:val="both"/>
        <w:rPr>
          <w:rFonts w:ascii="Arial" w:hAnsi="Arial" w:cs="Arial"/>
          <w:sz w:val="20"/>
          <w:szCs w:val="20"/>
        </w:rPr>
      </w:pPr>
    </w:p>
    <w:p w:rsidR="00B50A5D" w:rsidRPr="003F1AAD" w:rsidRDefault="00B50A5D" w:rsidP="00B50A5D">
      <w:pPr>
        <w:tabs>
          <w:tab w:val="left" w:pos="360"/>
        </w:tabs>
        <w:suppressAutoHyphens/>
        <w:spacing w:after="0" w:line="360" w:lineRule="auto"/>
        <w:ind w:left="357"/>
        <w:jc w:val="both"/>
        <w:rPr>
          <w:rFonts w:ascii="Arial" w:hAnsi="Arial" w:cs="Arial"/>
          <w:sz w:val="20"/>
          <w:szCs w:val="20"/>
        </w:rPr>
      </w:pPr>
      <w:r w:rsidRPr="007C1AA8">
        <w:rPr>
          <w:rFonts w:ascii="Arial" w:hAnsi="Arial" w:cs="Arial"/>
          <w:sz w:val="20"/>
          <w:szCs w:val="20"/>
        </w:rPr>
        <w:t>państwa lub bezpieczeństwu publicznemu. W przypadku odstąpienia od umowy w tym trybie Wykonawca</w:t>
      </w:r>
      <w:r w:rsidRPr="007C1AA8">
        <w:rPr>
          <w:rFonts w:ascii="Arial" w:hAnsi="Arial" w:cs="Arial"/>
          <w:b/>
          <w:sz w:val="20"/>
          <w:szCs w:val="20"/>
        </w:rPr>
        <w:t xml:space="preserve"> </w:t>
      </w:r>
      <w:r w:rsidRPr="007C1AA8">
        <w:rPr>
          <w:rFonts w:ascii="Arial" w:hAnsi="Arial" w:cs="Arial"/>
          <w:sz w:val="20"/>
          <w:szCs w:val="20"/>
        </w:rPr>
        <w:t>może żądać wyłącznie wynagrodzenia należnego z tytułu wykonania części umowy</w:t>
      </w:r>
      <w:r w:rsidRPr="008E5AD4">
        <w:rPr>
          <w:rFonts w:ascii="Arial" w:hAnsi="Arial" w:cs="Arial"/>
          <w:sz w:val="20"/>
          <w:szCs w:val="20"/>
        </w:rPr>
        <w:t>.</w:t>
      </w:r>
    </w:p>
    <w:p w:rsidR="00B50A5D" w:rsidRPr="00B50A5D" w:rsidRDefault="00B50A5D" w:rsidP="00B50A5D">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rsidR="00B50A5D" w:rsidRPr="00382884" w:rsidRDefault="00B50A5D" w:rsidP="00B50A5D">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rsidR="00EC0A4D" w:rsidRDefault="00EC0A4D" w:rsidP="00AC1EA2">
      <w:pPr>
        <w:spacing w:after="0" w:line="360" w:lineRule="auto"/>
        <w:jc w:val="center"/>
        <w:rPr>
          <w:rFonts w:ascii="Arial" w:hAnsi="Arial" w:cs="Arial"/>
          <w:b/>
          <w:sz w:val="20"/>
          <w:szCs w:val="20"/>
        </w:rPr>
      </w:pPr>
    </w:p>
    <w:p w:rsidR="00AC1EA2" w:rsidRPr="008E5AD4" w:rsidRDefault="00AC1EA2" w:rsidP="00AC1EA2">
      <w:pPr>
        <w:spacing w:after="0" w:line="360" w:lineRule="auto"/>
        <w:jc w:val="center"/>
        <w:rPr>
          <w:rFonts w:ascii="Arial" w:hAnsi="Arial" w:cs="Arial"/>
          <w:sz w:val="20"/>
          <w:szCs w:val="20"/>
        </w:rPr>
      </w:pPr>
      <w:r w:rsidRPr="008E5AD4">
        <w:rPr>
          <w:rFonts w:ascii="Arial" w:hAnsi="Arial" w:cs="Arial"/>
          <w:b/>
          <w:sz w:val="20"/>
          <w:szCs w:val="20"/>
        </w:rPr>
        <w:t>§ 9</w:t>
      </w:r>
    </w:p>
    <w:p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rsidR="00EC0A4D" w:rsidRDefault="00EC0A4D" w:rsidP="007217FB">
      <w:pPr>
        <w:spacing w:after="0" w:line="360" w:lineRule="auto"/>
        <w:jc w:val="center"/>
        <w:rPr>
          <w:rFonts w:ascii="Arial" w:hAnsi="Arial" w:cs="Arial"/>
          <w:b/>
          <w:sz w:val="20"/>
          <w:szCs w:val="20"/>
        </w:rPr>
      </w:pPr>
    </w:p>
    <w:p w:rsidR="007217FB" w:rsidRDefault="007217FB" w:rsidP="007217FB">
      <w:pPr>
        <w:spacing w:after="0" w:line="360" w:lineRule="auto"/>
        <w:jc w:val="center"/>
        <w:rPr>
          <w:rFonts w:ascii="Arial" w:hAnsi="Arial" w:cs="Arial"/>
          <w:b/>
          <w:sz w:val="20"/>
          <w:szCs w:val="20"/>
        </w:rPr>
      </w:pPr>
      <w:r w:rsidRPr="008E5AD4">
        <w:rPr>
          <w:rFonts w:ascii="Arial" w:hAnsi="Arial" w:cs="Arial"/>
          <w:b/>
          <w:sz w:val="20"/>
          <w:szCs w:val="20"/>
        </w:rPr>
        <w:t>§ 10</w:t>
      </w:r>
    </w:p>
    <w:p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proofErr w:type="spellStart"/>
      <w:r w:rsidRPr="00387157">
        <w:rPr>
          <w:rFonts w:ascii="Arial" w:hAnsi="Arial" w:cs="Arial"/>
          <w:noProof/>
          <w:sz w:val="20"/>
          <w:szCs w:val="16"/>
        </w:rPr>
        <w:t>t.j</w:t>
      </w:r>
      <w:proofErr w:type="spellEnd"/>
      <w:r w:rsidRPr="00387157">
        <w:rPr>
          <w:rFonts w:ascii="Arial" w:hAnsi="Arial" w:cs="Arial"/>
          <w:noProof/>
          <w:sz w:val="20"/>
          <w:szCs w:val="16"/>
        </w:rPr>
        <w:t>. Dz. U. z 2019 r., poz. 1843</w:t>
      </w:r>
      <w:r w:rsidRPr="00387157">
        <w:rPr>
          <w:rFonts w:ascii="Arial" w:hAnsi="Arial" w:cs="Arial"/>
          <w:sz w:val="20"/>
          <w:szCs w:val="16"/>
        </w:rPr>
        <w:t>) oraz w przypadku:</w:t>
      </w:r>
    </w:p>
    <w:p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387157" w:rsidRDefault="00387157"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sidR="003F1AAD">
        <w:rPr>
          <w:rFonts w:ascii="Arial" w:hAnsi="Arial" w:cs="Arial"/>
          <w:sz w:val="20"/>
          <w:szCs w:val="16"/>
        </w:rPr>
        <w:t>mowy lub wyrazi zgodę na zmianę;</w:t>
      </w:r>
    </w:p>
    <w:p w:rsidR="003F1AAD" w:rsidRPr="003F1AAD"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rsidR="00EC0A4D" w:rsidRPr="00EC0A4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EC0A4D" w:rsidRDefault="00EC0A4D" w:rsidP="00EC0A4D">
      <w:pPr>
        <w:spacing w:after="0" w:line="360" w:lineRule="auto"/>
        <w:jc w:val="both"/>
        <w:rPr>
          <w:rFonts w:ascii="Arial" w:hAnsi="Arial" w:cs="Arial"/>
          <w:sz w:val="20"/>
          <w:szCs w:val="20"/>
        </w:rPr>
      </w:pPr>
    </w:p>
    <w:p w:rsidR="00B50A5D" w:rsidRDefault="00B50A5D" w:rsidP="00EC0A4D">
      <w:pPr>
        <w:spacing w:after="0" w:line="360" w:lineRule="auto"/>
        <w:jc w:val="both"/>
        <w:rPr>
          <w:rFonts w:ascii="Arial" w:hAnsi="Arial" w:cs="Arial"/>
          <w:sz w:val="20"/>
          <w:szCs w:val="20"/>
        </w:rPr>
      </w:pPr>
    </w:p>
    <w:p w:rsidR="00EC0A4D" w:rsidRPr="00EC0A4D" w:rsidRDefault="00EC0A4D" w:rsidP="00EC0A4D">
      <w:pPr>
        <w:spacing w:after="0" w:line="360" w:lineRule="auto"/>
        <w:jc w:val="both"/>
        <w:rPr>
          <w:rFonts w:ascii="Arial" w:hAnsi="Arial" w:cs="Arial"/>
          <w:sz w:val="20"/>
          <w:szCs w:val="20"/>
        </w:rPr>
      </w:pPr>
    </w:p>
    <w:p w:rsidR="00387157" w:rsidRPr="009154ED" w:rsidRDefault="0038715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ustawy </w:t>
      </w:r>
      <w:r w:rsidR="00B50A5D" w:rsidRPr="009154ED">
        <w:rPr>
          <w:rFonts w:ascii="Arial" w:hAnsi="Arial" w:cs="Arial"/>
          <w:sz w:val="20"/>
          <w:szCs w:val="20"/>
        </w:rPr>
        <w:t>Kodek</w:t>
      </w:r>
      <w:r w:rsidR="00B50A5D">
        <w:rPr>
          <w:rFonts w:ascii="Arial" w:hAnsi="Arial" w:cs="Arial"/>
          <w:sz w:val="20"/>
          <w:szCs w:val="20"/>
        </w:rPr>
        <w:t>s cywilny</w:t>
      </w:r>
      <w:r w:rsidR="00A778E1">
        <w:rPr>
          <w:rFonts w:ascii="Arial" w:hAnsi="Arial" w:cs="Arial"/>
          <w:sz w:val="20"/>
          <w:szCs w:val="20"/>
        </w:rPr>
        <w:t>,</w:t>
      </w:r>
      <w:r w:rsidRPr="009154ED">
        <w:rPr>
          <w:rFonts w:ascii="Arial" w:hAnsi="Arial" w:cs="Arial"/>
          <w:sz w:val="20"/>
          <w:szCs w:val="20"/>
        </w:rPr>
        <w:t xml:space="preserve"> </w:t>
      </w:r>
      <w:r w:rsidR="009154ED">
        <w:rPr>
          <w:rFonts w:ascii="Arial" w:hAnsi="Arial" w:cs="Arial"/>
          <w:sz w:val="20"/>
          <w:szCs w:val="20"/>
        </w:rPr>
        <w:t xml:space="preserve">ustawy </w:t>
      </w:r>
      <w:r w:rsidR="00B50A5D">
        <w:rPr>
          <w:rFonts w:ascii="Arial" w:hAnsi="Arial" w:cs="Arial"/>
          <w:sz w:val="20"/>
          <w:szCs w:val="20"/>
        </w:rPr>
        <w:t>Prawo zamówień publicznych</w:t>
      </w:r>
      <w:r w:rsidR="00B50A5D">
        <w:rPr>
          <w:rFonts w:ascii="Arial" w:hAnsi="Arial" w:cs="Arial"/>
          <w:sz w:val="20"/>
          <w:szCs w:val="20"/>
        </w:rPr>
        <w:t xml:space="preserve"> oraz ustawy o</w:t>
      </w:r>
      <w:bookmarkStart w:id="0" w:name="_GoBack"/>
      <w:bookmarkEnd w:id="0"/>
      <w:r w:rsidR="00B50A5D" w:rsidRPr="00EE45F3">
        <w:rPr>
          <w:rFonts w:ascii="Arial" w:eastAsia="Calibri" w:hAnsi="Arial" w:cs="Arial"/>
          <w:sz w:val="20"/>
          <w:szCs w:val="16"/>
        </w:rPr>
        <w:t xml:space="preserve"> bezpieczeństwie żywności i żywienia</w:t>
      </w:r>
      <w:r w:rsidR="009154ED">
        <w:rPr>
          <w:rFonts w:cstheme="minorHAnsi"/>
          <w:sz w:val="20"/>
          <w:szCs w:val="20"/>
        </w:rPr>
        <w:t>.</w:t>
      </w:r>
    </w:p>
    <w:p w:rsidR="009154ED" w:rsidRPr="009154ED" w:rsidRDefault="009154ED"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rsidR="008E5AD4" w:rsidRDefault="008E5AD4" w:rsidP="002B491F">
      <w:pPr>
        <w:spacing w:after="0" w:line="360" w:lineRule="auto"/>
        <w:rPr>
          <w:rFonts w:ascii="Arial" w:eastAsia="SimSun" w:hAnsi="Arial" w:cs="Arial"/>
          <w:kern w:val="1"/>
          <w:sz w:val="20"/>
          <w:szCs w:val="20"/>
          <w:lang w:eastAsia="zh-CN" w:bidi="hi-IN"/>
        </w:rPr>
      </w:pPr>
    </w:p>
    <w:p w:rsidR="008E5AD4" w:rsidRDefault="008E5AD4" w:rsidP="002B491F">
      <w:pPr>
        <w:spacing w:after="0" w:line="360" w:lineRule="auto"/>
        <w:rPr>
          <w:rFonts w:ascii="Arial" w:eastAsia="SimSun" w:hAnsi="Arial" w:cs="Arial"/>
          <w:kern w:val="1"/>
          <w:sz w:val="20"/>
          <w:szCs w:val="20"/>
          <w:lang w:eastAsia="zh-CN" w:bidi="hi-IN"/>
        </w:rPr>
      </w:pPr>
    </w:p>
    <w:p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rsidP="00406793">
      <w:pPr>
        <w:spacing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B8" w:rsidRDefault="00986BB8" w:rsidP="007E3857">
      <w:pPr>
        <w:spacing w:after="0" w:line="240" w:lineRule="auto"/>
      </w:pPr>
      <w:r>
        <w:separator/>
      </w:r>
    </w:p>
  </w:endnote>
  <w:endnote w:type="continuationSeparator" w:id="0">
    <w:p w:rsidR="00986BB8" w:rsidRDefault="00986BB8"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B8" w:rsidRDefault="00986BB8" w:rsidP="007E3857">
      <w:pPr>
        <w:spacing w:after="0" w:line="240" w:lineRule="auto"/>
      </w:pPr>
      <w:r>
        <w:separator/>
      </w:r>
    </w:p>
  </w:footnote>
  <w:footnote w:type="continuationSeparator" w:id="0">
    <w:p w:rsidR="00986BB8" w:rsidRDefault="00986BB8"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86BB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86BB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986BB8">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1"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6"/>
  </w:num>
  <w:num w:numId="3">
    <w:abstractNumId w:val="0"/>
  </w:num>
  <w:num w:numId="4">
    <w:abstractNumId w:val="1"/>
  </w:num>
  <w:num w:numId="5">
    <w:abstractNumId w:val="2"/>
  </w:num>
  <w:num w:numId="6">
    <w:abstractNumId w:val="40"/>
  </w:num>
  <w:num w:numId="7">
    <w:abstractNumId w:val="24"/>
  </w:num>
  <w:num w:numId="8">
    <w:abstractNumId w:val="17"/>
  </w:num>
  <w:num w:numId="9">
    <w:abstractNumId w:val="3"/>
  </w:num>
  <w:num w:numId="10">
    <w:abstractNumId w:val="4"/>
  </w:num>
  <w:num w:numId="11">
    <w:abstractNumId w:val="5"/>
  </w:num>
  <w:num w:numId="12">
    <w:abstractNumId w:val="6"/>
  </w:num>
  <w:num w:numId="13">
    <w:abstractNumId w:val="13"/>
  </w:num>
  <w:num w:numId="14">
    <w:abstractNumId w:val="32"/>
  </w:num>
  <w:num w:numId="15">
    <w:abstractNumId w:val="31"/>
  </w:num>
  <w:num w:numId="16">
    <w:abstractNumId w:val="29"/>
  </w:num>
  <w:num w:numId="17">
    <w:abstractNumId w:val="36"/>
  </w:num>
  <w:num w:numId="18">
    <w:abstractNumId w:val="33"/>
  </w:num>
  <w:num w:numId="19">
    <w:abstractNumId w:val="10"/>
  </w:num>
  <w:num w:numId="20">
    <w:abstractNumId w:val="18"/>
  </w:num>
  <w:num w:numId="21">
    <w:abstractNumId w:val="27"/>
  </w:num>
  <w:num w:numId="22">
    <w:abstractNumId w:val="22"/>
  </w:num>
  <w:num w:numId="23">
    <w:abstractNumId w:val="25"/>
  </w:num>
  <w:num w:numId="24">
    <w:abstractNumId w:val="11"/>
  </w:num>
  <w:num w:numId="25">
    <w:abstractNumId w:val="35"/>
  </w:num>
  <w:num w:numId="26">
    <w:abstractNumId w:val="20"/>
  </w:num>
  <w:num w:numId="27">
    <w:abstractNumId w:val="21"/>
  </w:num>
  <w:num w:numId="28">
    <w:abstractNumId w:val="38"/>
  </w:num>
  <w:num w:numId="29">
    <w:abstractNumId w:val="39"/>
  </w:num>
  <w:num w:numId="30">
    <w:abstractNumId w:val="42"/>
  </w:num>
  <w:num w:numId="31">
    <w:abstractNumId w:val="15"/>
  </w:num>
  <w:num w:numId="32">
    <w:abstractNumId w:val="14"/>
  </w:num>
  <w:num w:numId="33">
    <w:abstractNumId w:val="12"/>
  </w:num>
  <w:num w:numId="34">
    <w:abstractNumId w:val="8"/>
  </w:num>
  <w:num w:numId="35">
    <w:abstractNumId w:val="28"/>
  </w:num>
  <w:num w:numId="36">
    <w:abstractNumId w:val="30"/>
  </w:num>
  <w:num w:numId="37">
    <w:abstractNumId w:val="34"/>
  </w:num>
  <w:num w:numId="38">
    <w:abstractNumId w:val="16"/>
  </w:num>
  <w:num w:numId="39">
    <w:abstractNumId w:val="9"/>
  </w:num>
  <w:num w:numId="40">
    <w:abstractNumId w:val="7"/>
  </w:num>
  <w:num w:numId="41">
    <w:abstractNumId w:val="37"/>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1028F6"/>
    <w:rsid w:val="00141296"/>
    <w:rsid w:val="00170880"/>
    <w:rsid w:val="001E73CE"/>
    <w:rsid w:val="002039F2"/>
    <w:rsid w:val="00206DE2"/>
    <w:rsid w:val="0021218D"/>
    <w:rsid w:val="00262AB7"/>
    <w:rsid w:val="002B491F"/>
    <w:rsid w:val="002B5807"/>
    <w:rsid w:val="002E5343"/>
    <w:rsid w:val="002F4E19"/>
    <w:rsid w:val="0031498E"/>
    <w:rsid w:val="00341C39"/>
    <w:rsid w:val="00361403"/>
    <w:rsid w:val="00382884"/>
    <w:rsid w:val="00387157"/>
    <w:rsid w:val="003926CD"/>
    <w:rsid w:val="003A5C18"/>
    <w:rsid w:val="003C347D"/>
    <w:rsid w:val="003E2B96"/>
    <w:rsid w:val="003F1AAD"/>
    <w:rsid w:val="00406793"/>
    <w:rsid w:val="0044115E"/>
    <w:rsid w:val="00465DAF"/>
    <w:rsid w:val="004E30BB"/>
    <w:rsid w:val="004E4C82"/>
    <w:rsid w:val="005150A2"/>
    <w:rsid w:val="005362C4"/>
    <w:rsid w:val="00544A5F"/>
    <w:rsid w:val="005602EA"/>
    <w:rsid w:val="00570D78"/>
    <w:rsid w:val="005F02EC"/>
    <w:rsid w:val="006264E6"/>
    <w:rsid w:val="00630D8A"/>
    <w:rsid w:val="00677D0C"/>
    <w:rsid w:val="00684F78"/>
    <w:rsid w:val="00695C02"/>
    <w:rsid w:val="006E6CAD"/>
    <w:rsid w:val="0071761F"/>
    <w:rsid w:val="007217FB"/>
    <w:rsid w:val="00771801"/>
    <w:rsid w:val="007804D8"/>
    <w:rsid w:val="00791626"/>
    <w:rsid w:val="007A3944"/>
    <w:rsid w:val="007C63AA"/>
    <w:rsid w:val="007D6EE6"/>
    <w:rsid w:val="007E173E"/>
    <w:rsid w:val="007E3857"/>
    <w:rsid w:val="007F09F1"/>
    <w:rsid w:val="00851B30"/>
    <w:rsid w:val="00874E7D"/>
    <w:rsid w:val="00883687"/>
    <w:rsid w:val="008B60C1"/>
    <w:rsid w:val="008D36AF"/>
    <w:rsid w:val="008D5181"/>
    <w:rsid w:val="008E5AD4"/>
    <w:rsid w:val="008F7529"/>
    <w:rsid w:val="00903140"/>
    <w:rsid w:val="009058B9"/>
    <w:rsid w:val="009154ED"/>
    <w:rsid w:val="009157E4"/>
    <w:rsid w:val="00921E0F"/>
    <w:rsid w:val="009362F3"/>
    <w:rsid w:val="00943BD8"/>
    <w:rsid w:val="00972E74"/>
    <w:rsid w:val="00980717"/>
    <w:rsid w:val="00985C3D"/>
    <w:rsid w:val="00986BB8"/>
    <w:rsid w:val="009A0F35"/>
    <w:rsid w:val="009C0B67"/>
    <w:rsid w:val="009C11E1"/>
    <w:rsid w:val="009D2BC4"/>
    <w:rsid w:val="00A01471"/>
    <w:rsid w:val="00A0292C"/>
    <w:rsid w:val="00A103C5"/>
    <w:rsid w:val="00A26C12"/>
    <w:rsid w:val="00A27910"/>
    <w:rsid w:val="00A37785"/>
    <w:rsid w:val="00A406A3"/>
    <w:rsid w:val="00A55CAA"/>
    <w:rsid w:val="00A6618C"/>
    <w:rsid w:val="00A72A2F"/>
    <w:rsid w:val="00A778E1"/>
    <w:rsid w:val="00AA6CC4"/>
    <w:rsid w:val="00AB3A11"/>
    <w:rsid w:val="00AC04F5"/>
    <w:rsid w:val="00AC1EA2"/>
    <w:rsid w:val="00AE0E44"/>
    <w:rsid w:val="00AE1887"/>
    <w:rsid w:val="00AE4B80"/>
    <w:rsid w:val="00B100FA"/>
    <w:rsid w:val="00B1082B"/>
    <w:rsid w:val="00B23436"/>
    <w:rsid w:val="00B2627C"/>
    <w:rsid w:val="00B312DE"/>
    <w:rsid w:val="00B46178"/>
    <w:rsid w:val="00B50A5D"/>
    <w:rsid w:val="00B52FA1"/>
    <w:rsid w:val="00B75D1B"/>
    <w:rsid w:val="00B9396A"/>
    <w:rsid w:val="00C131A4"/>
    <w:rsid w:val="00C158B0"/>
    <w:rsid w:val="00C21CD7"/>
    <w:rsid w:val="00C309D2"/>
    <w:rsid w:val="00C509B2"/>
    <w:rsid w:val="00C60C87"/>
    <w:rsid w:val="00C95EAA"/>
    <w:rsid w:val="00C96143"/>
    <w:rsid w:val="00CF253E"/>
    <w:rsid w:val="00D0491D"/>
    <w:rsid w:val="00D53E50"/>
    <w:rsid w:val="00D6508E"/>
    <w:rsid w:val="00D96021"/>
    <w:rsid w:val="00DB03E1"/>
    <w:rsid w:val="00DC3B56"/>
    <w:rsid w:val="00DC59FF"/>
    <w:rsid w:val="00DF0F23"/>
    <w:rsid w:val="00E14F9B"/>
    <w:rsid w:val="00E21002"/>
    <w:rsid w:val="00E21598"/>
    <w:rsid w:val="00E21B91"/>
    <w:rsid w:val="00E60A92"/>
    <w:rsid w:val="00E64EEC"/>
    <w:rsid w:val="00E664D1"/>
    <w:rsid w:val="00E84A06"/>
    <w:rsid w:val="00E902D1"/>
    <w:rsid w:val="00EB09BA"/>
    <w:rsid w:val="00EB753F"/>
    <w:rsid w:val="00EC0A4D"/>
    <w:rsid w:val="00EC2281"/>
    <w:rsid w:val="00EE45F3"/>
    <w:rsid w:val="00F050C0"/>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DD6A14A-B0B2-44C1-9D43-04AFF6B6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2FBF-8E15-4E2E-9B61-87A938BA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1610</Words>
  <Characters>9664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8</cp:revision>
  <cp:lastPrinted>2019-12-17T12:25:00Z</cp:lastPrinted>
  <dcterms:created xsi:type="dcterms:W3CDTF">2019-12-19T10:39:00Z</dcterms:created>
  <dcterms:modified xsi:type="dcterms:W3CDTF">2020-06-05T06:34:00Z</dcterms:modified>
</cp:coreProperties>
</file>