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DAD9" w14:textId="77777777" w:rsidR="00A516D9" w:rsidRPr="00B02D3E" w:rsidRDefault="00A516D9" w:rsidP="00A516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b/>
          <w:sz w:val="20"/>
          <w:szCs w:val="20"/>
        </w:rPr>
        <w:t>4</w:t>
      </w:r>
      <w:r w:rsidRPr="00B02D3E">
        <w:rPr>
          <w:rFonts w:ascii="Arial" w:hAnsi="Arial"/>
          <w:b/>
          <w:sz w:val="20"/>
          <w:szCs w:val="20"/>
        </w:rPr>
        <w:t xml:space="preserve"> do SWZ </w:t>
      </w:r>
    </w:p>
    <w:p w14:paraId="13F36DE8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 xml:space="preserve">Projektowane postanowienia umowy </w:t>
      </w:r>
    </w:p>
    <w:p w14:paraId="7CCC2429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3E9432A7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zawarta w dniu ………….2023 r. w Zawierciu, pomiędzy:</w:t>
      </w:r>
    </w:p>
    <w:p w14:paraId="566810F3" w14:textId="77777777" w:rsidR="00A516D9" w:rsidRPr="00B02D3E" w:rsidRDefault="00A516D9" w:rsidP="00A516D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B02D3E">
        <w:rPr>
          <w:rFonts w:ascii="Arial" w:hAnsi="Arial"/>
          <w:sz w:val="20"/>
          <w:szCs w:val="20"/>
        </w:rPr>
        <w:t>NIP 649-19-18-293, Regon 276271110,</w:t>
      </w:r>
    </w:p>
    <w:p w14:paraId="715F23C6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zwanym w treści umowy </w:t>
      </w:r>
      <w:r w:rsidRPr="00B02D3E">
        <w:rPr>
          <w:rFonts w:ascii="Arial" w:hAnsi="Arial"/>
          <w:b/>
          <w:sz w:val="20"/>
          <w:szCs w:val="20"/>
        </w:rPr>
        <w:t>Zamawiającym</w:t>
      </w:r>
    </w:p>
    <w:p w14:paraId="69EC598A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reprezentowanym przez:</w:t>
      </w:r>
    </w:p>
    <w:p w14:paraId="2B33F1A7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2CA6A70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a</w:t>
      </w:r>
    </w:p>
    <w:p w14:paraId="2A620B3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E548C6F" w14:textId="77777777" w:rsidR="00A516D9" w:rsidRPr="00B02D3E" w:rsidRDefault="00A516D9" w:rsidP="00A516D9">
      <w:pPr>
        <w:spacing w:line="276" w:lineRule="auto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zwaną w  treści  umowy  </w:t>
      </w:r>
      <w:r w:rsidRPr="00B02D3E">
        <w:rPr>
          <w:rFonts w:ascii="Arial" w:hAnsi="Arial"/>
          <w:b/>
          <w:sz w:val="20"/>
          <w:szCs w:val="20"/>
        </w:rPr>
        <w:t>Wykonawcą</w:t>
      </w:r>
    </w:p>
    <w:p w14:paraId="5C9C2DD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reprezentowanym przez:</w:t>
      </w:r>
    </w:p>
    <w:p w14:paraId="6E96FDFF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CDE3332" w14:textId="77777777" w:rsidR="00CA580E" w:rsidRPr="00CA580E" w:rsidRDefault="00CA580E" w:rsidP="00CA580E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eastAsia="Times New Roman" w:hAnsi="Arial"/>
          <w:b/>
          <w:bCs/>
          <w:i/>
          <w:iCs/>
          <w:sz w:val="20"/>
          <w:szCs w:val="20"/>
          <w:lang w:eastAsia="hi-IN" w:bidi="ar-SA"/>
        </w:rPr>
      </w:pPr>
      <w:r w:rsidRPr="00CA580E"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11.09.2019 r. - Prawo zamówień publicznych (tj. Dz. U. z 2022 r. poz. 1710 z późn.zm.) zwanej dalej ustawą, nr sprawy DZP/PN/40/2023 – </w:t>
      </w:r>
      <w:r w:rsidRPr="00CA580E">
        <w:rPr>
          <w:rFonts w:ascii="Arial" w:eastAsia="Times New Roman" w:hAnsi="Arial"/>
          <w:sz w:val="20"/>
          <w:szCs w:val="20"/>
          <w:lang w:eastAsia="hi-IN" w:bidi="ar-SA"/>
        </w:rPr>
        <w:t xml:space="preserve">Dostawa aparatów EKG w ramach Projektu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  </w:r>
      <w:r w:rsidRPr="00CA580E">
        <w:rPr>
          <w:rFonts w:ascii="Arial" w:eastAsia="Times New Roman" w:hAnsi="Arial"/>
          <w:sz w:val="20"/>
          <w:szCs w:val="20"/>
          <w:lang w:eastAsia="hi-IN" w:bidi="ar-SA"/>
        </w:rPr>
        <w:br/>
        <w:t>nr POWR.05.02.00-00-0044/18</w:t>
      </w:r>
      <w:r w:rsidRPr="00CA580E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CA580E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CA580E">
        <w:rPr>
          <w:rFonts w:ascii="Arial" w:hAnsi="Arial"/>
          <w:sz w:val="20"/>
          <w:szCs w:val="20"/>
        </w:rPr>
        <w:t>Strony zawierają umowę o następującej treści:</w:t>
      </w:r>
    </w:p>
    <w:p w14:paraId="254CC1DC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B5DB8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1</w:t>
      </w:r>
    </w:p>
    <w:p w14:paraId="37B2C1C0" w14:textId="00E68DA7" w:rsidR="00A516D9" w:rsidRPr="00B02D3E" w:rsidRDefault="00A516D9" w:rsidP="00A516D9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Zamawiający zamawia, a Wykonawca zobowiązuje się do</w:t>
      </w:r>
      <w:r>
        <w:rPr>
          <w:rFonts w:ascii="Arial" w:hAnsi="Arial"/>
          <w:sz w:val="20"/>
          <w:szCs w:val="20"/>
        </w:rPr>
        <w:t xml:space="preserve"> dostawy</w:t>
      </w:r>
      <w:r w:rsidRPr="00B02D3E">
        <w:rPr>
          <w:rFonts w:ascii="Arial" w:hAnsi="Arial"/>
          <w:sz w:val="20"/>
          <w:szCs w:val="20"/>
        </w:rPr>
        <w:t xml:space="preserve"> </w:t>
      </w:r>
      <w:r w:rsidR="00593865">
        <w:rPr>
          <w:rFonts w:ascii="Arial" w:hAnsi="Arial"/>
          <w:sz w:val="20"/>
          <w:szCs w:val="20"/>
        </w:rPr>
        <w:t xml:space="preserve">aparatów EKG 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zwan</w:t>
      </w:r>
      <w:r w:rsidR="00593865">
        <w:rPr>
          <w:rFonts w:ascii="Arial" w:eastAsia="Times New Roman" w:hAnsi="Arial"/>
          <w:sz w:val="20"/>
          <w:szCs w:val="20"/>
          <w:lang w:eastAsia="hi-IN"/>
        </w:rPr>
        <w:t>ych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 dalej „</w:t>
      </w:r>
      <w:r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”</w:t>
      </w:r>
      <w:r w:rsidRPr="00B02D3E">
        <w:rPr>
          <w:rFonts w:ascii="Arial" w:hAnsi="Arial"/>
          <w:sz w:val="20"/>
          <w:szCs w:val="20"/>
        </w:rPr>
        <w:t>, zgodnie z załącznikami do oferty złożonymi przez Wykonawcę tj</w:t>
      </w:r>
      <w:r w:rsidR="00E10188">
        <w:rPr>
          <w:rFonts w:ascii="Arial" w:hAnsi="Arial"/>
          <w:sz w:val="20"/>
          <w:szCs w:val="20"/>
        </w:rPr>
        <w:t>.</w:t>
      </w:r>
      <w:r w:rsidRPr="00B02D3E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FBFAD14" w14:textId="77777777" w:rsidR="00A516D9" w:rsidRPr="00B02D3E" w:rsidRDefault="00A516D9" w:rsidP="00A516D9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75FB94C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E547B1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2</w:t>
      </w:r>
    </w:p>
    <w:p w14:paraId="5A020893" w14:textId="77777777" w:rsidR="00A516D9" w:rsidRPr="00B02D3E" w:rsidRDefault="00A516D9" w:rsidP="00A516D9">
      <w:pPr>
        <w:numPr>
          <w:ilvl w:val="0"/>
          <w:numId w:val="2"/>
        </w:numPr>
        <w:tabs>
          <w:tab w:val="left" w:pos="426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B02D3E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B0FE198" w14:textId="77777777" w:rsidR="00A516D9" w:rsidRPr="00B02D3E" w:rsidRDefault="00A516D9" w:rsidP="00A516D9">
      <w:pPr>
        <w:tabs>
          <w:tab w:val="left" w:pos="426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B02D3E"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4B4E572A" w14:textId="77777777" w:rsidR="00A516D9" w:rsidRPr="00B02D3E" w:rsidRDefault="00A516D9" w:rsidP="00A516D9">
      <w:pPr>
        <w:numPr>
          <w:ilvl w:val="0"/>
          <w:numId w:val="3"/>
        </w:numPr>
        <w:spacing w:line="276" w:lineRule="auto"/>
        <w:ind w:left="851" w:hanging="425"/>
        <w:contextualSpacing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B02D3E">
        <w:rPr>
          <w:rFonts w:ascii="Arial" w:hAnsi="Arial"/>
          <w:sz w:val="20"/>
          <w:szCs w:val="20"/>
        </w:rPr>
        <w:t xml:space="preserve">   dostarczenia, wniesienia i uruchomienia w pomieszczeniach wskazanych przez Zamawiającego, w jego siedzibie, na własny koszt i ryzyko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w pełni zdatnego do użytku zgodnie z jego przeznaczeniem w terminie do ………dni kalendarzowych (zgodnie z ofertą) od zawarcia umowy;</w:t>
      </w:r>
    </w:p>
    <w:p w14:paraId="1772C306" w14:textId="77777777" w:rsidR="00A516D9" w:rsidRPr="00B02D3E" w:rsidRDefault="00A516D9" w:rsidP="00A516D9">
      <w:pPr>
        <w:numPr>
          <w:ilvl w:val="0"/>
          <w:numId w:val="3"/>
        </w:numPr>
        <w:tabs>
          <w:tab w:val="left" w:pos="567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uprzedniego uzgodnienia terminów dostawy i uruchomienia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z Panem Grzegorzem Kwiecień lub osobą przez niego wyznaczoną – Dział Aparatury Medycznej,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tel. </w:t>
      </w:r>
      <w:r w:rsidRPr="00B02D3E">
        <w:rPr>
          <w:rFonts w:ascii="Arial" w:hAnsi="Arial"/>
          <w:color w:val="000000"/>
          <w:sz w:val="20"/>
          <w:szCs w:val="20"/>
          <w:lang w:eastAsia="pl-PL"/>
        </w:rPr>
        <w:t>32 67 40 360</w:t>
      </w:r>
      <w:r w:rsidRPr="00B02D3E">
        <w:rPr>
          <w:rFonts w:ascii="Arial" w:hAnsi="Arial"/>
          <w:sz w:val="20"/>
          <w:szCs w:val="20"/>
        </w:rPr>
        <w:t>;</w:t>
      </w:r>
    </w:p>
    <w:p w14:paraId="28B06BB6" w14:textId="77777777" w:rsidR="00A516D9" w:rsidRPr="00B02D3E" w:rsidRDefault="00A516D9" w:rsidP="00A516D9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dostarczenia wraz z </w:t>
      </w:r>
      <w:r>
        <w:rPr>
          <w:rFonts w:ascii="Arial" w:hAnsi="Arial"/>
          <w:sz w:val="20"/>
          <w:szCs w:val="20"/>
        </w:rPr>
        <w:t>przedmiotem dostawy</w:t>
      </w:r>
      <w:r w:rsidRPr="00B02D3E">
        <w:rPr>
          <w:rFonts w:ascii="Arial" w:hAnsi="Arial"/>
          <w:sz w:val="20"/>
          <w:szCs w:val="20"/>
        </w:rPr>
        <w:t xml:space="preserve"> karty gwarancyjnej zawierającej postanowienia gwarancji jakości, zgodne z postanowieniami niniejszej umowy</w:t>
      </w:r>
      <w:r>
        <w:rPr>
          <w:rFonts w:ascii="Arial" w:hAnsi="Arial"/>
          <w:sz w:val="20"/>
          <w:szCs w:val="20"/>
        </w:rPr>
        <w:t xml:space="preserve">, </w:t>
      </w:r>
      <w:r w:rsidRPr="00B02D3E">
        <w:rPr>
          <w:rFonts w:ascii="Arial" w:hAnsi="Arial"/>
          <w:sz w:val="20"/>
          <w:szCs w:val="20"/>
        </w:rPr>
        <w:t xml:space="preserve">paszportu technicznego oraz instrukcji obsługi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b/>
          <w:sz w:val="20"/>
          <w:szCs w:val="20"/>
        </w:rPr>
        <w:t xml:space="preserve"> </w:t>
      </w:r>
      <w:r w:rsidRPr="00B02D3E">
        <w:rPr>
          <w:rFonts w:ascii="Arial" w:hAnsi="Arial"/>
          <w:sz w:val="20"/>
          <w:szCs w:val="20"/>
        </w:rPr>
        <w:t>w języku polskim;</w:t>
      </w:r>
    </w:p>
    <w:p w14:paraId="1320F73E" w14:textId="77777777" w:rsidR="00A516D9" w:rsidRPr="00B02D3E" w:rsidRDefault="00A516D9" w:rsidP="00A516D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    przeszkolenia personelu w zakresie prawidłowej obsługi </w:t>
      </w:r>
      <w:r>
        <w:rPr>
          <w:rFonts w:ascii="Arial" w:hAnsi="Arial" w:cs="Arial"/>
          <w:sz w:val="20"/>
          <w:szCs w:val="20"/>
        </w:rPr>
        <w:t>przedmiotu dostawy</w:t>
      </w:r>
      <w:r w:rsidRPr="00B02D3E">
        <w:rPr>
          <w:rFonts w:ascii="Arial" w:hAnsi="Arial" w:cs="Arial"/>
          <w:sz w:val="20"/>
          <w:szCs w:val="20"/>
        </w:rPr>
        <w:t>. Wzór protokołu ze szkolenia personelu stanowi załącznik nr 4 do umowy;</w:t>
      </w:r>
    </w:p>
    <w:p w14:paraId="72B9BBFE" w14:textId="77777777" w:rsidR="00A516D9" w:rsidRPr="00B02D3E" w:rsidRDefault="00A516D9" w:rsidP="00A516D9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 wykonania bezpłatnych przeglądów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w okresie trwania gwarancji, zgodnie z zaleceniem producenta, ale nie rzadziej niż jeden raz w roku, w tym jednego przeglądu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>w ostatnim miesiącu obowiązywania gwarancji;</w:t>
      </w:r>
    </w:p>
    <w:p w14:paraId="5A6E017F" w14:textId="0B987E8D" w:rsidR="00A516D9" w:rsidRPr="006A320A" w:rsidRDefault="00A516D9" w:rsidP="00A516D9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 zapewnienia dostępności części zamiennych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przez okres </w:t>
      </w:r>
      <w:r w:rsidR="000D1B92">
        <w:rPr>
          <w:rFonts w:ascii="Arial" w:hAnsi="Arial"/>
          <w:sz w:val="20"/>
          <w:szCs w:val="20"/>
        </w:rPr>
        <w:t>7</w:t>
      </w:r>
      <w:r w:rsidRPr="00B02D3E">
        <w:rPr>
          <w:rFonts w:ascii="Arial" w:hAnsi="Arial"/>
          <w:sz w:val="20"/>
          <w:szCs w:val="20"/>
        </w:rPr>
        <w:t xml:space="preserve"> lat od daty dostawy.</w:t>
      </w:r>
    </w:p>
    <w:p w14:paraId="2B482074" w14:textId="1BA752FC" w:rsidR="00A516D9" w:rsidRPr="00B02D3E" w:rsidRDefault="00A516D9" w:rsidP="002E4B52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Wykonawca </w:t>
      </w:r>
      <w:r w:rsidR="002E4B52">
        <w:rPr>
          <w:rFonts w:ascii="Arial" w:eastAsia="Times New Roman" w:hAnsi="Arial"/>
          <w:sz w:val="20"/>
          <w:szCs w:val="20"/>
        </w:rPr>
        <w:t xml:space="preserve">ponosi pełną odpowiedzialność za wszelkie szkody wyrządzone podczas realizacji umowy powstałe z winy Wykonawcy. Wykonawca zobowiązuje się do niezwłocznego usunięcia lub naprawienia wyrządzonych szkód na własny koszt. W przypadku nie wywiązania się Wykonawcy z powyższego obowiązku </w:t>
      </w:r>
      <w:r w:rsidR="002E4B52">
        <w:rPr>
          <w:rFonts w:ascii="Arial" w:eastAsia="Times New Roman" w:hAnsi="Arial"/>
          <w:sz w:val="20"/>
          <w:szCs w:val="20"/>
        </w:rPr>
        <w:lastRenderedPageBreak/>
        <w:t>Zamawiający ma prawo do naprawy szkód we własnym zakresie i obciążenia Wykonawcy pełnymi kosztami z tego tytułu.</w:t>
      </w:r>
    </w:p>
    <w:p w14:paraId="0911D23E" w14:textId="77777777" w:rsidR="00A516D9" w:rsidRPr="00B02D3E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Dostarczenie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B02D3E">
        <w:rPr>
          <w:rFonts w:ascii="Arial" w:eastAsia="Times New Roman" w:hAnsi="Arial"/>
          <w:sz w:val="20"/>
          <w:szCs w:val="20"/>
        </w:rPr>
        <w:t xml:space="preserve"> Zamawiającemu i jego uruchomienie zostanie potwierdzone w protokole odbioru sporządzonym według wzoru stanowiącego załącznik nr 3 do umowy. Potwierdzeniem należytej realizacji dostawy będzie podpisanie takiego protokołu przez obie Strony bez uwag i zastrzeżeń.</w:t>
      </w:r>
    </w:p>
    <w:p w14:paraId="0BBB4EAC" w14:textId="77777777" w:rsidR="00A516D9" w:rsidRPr="00B02D3E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B02D3E">
        <w:rPr>
          <w:rFonts w:ascii="Arial" w:eastAsia="Times New Roman" w:hAnsi="Arial"/>
          <w:sz w:val="20"/>
          <w:szCs w:val="20"/>
        </w:rPr>
        <w:t>,</w:t>
      </w:r>
      <w:r w:rsidRPr="00B02D3E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>przedmiotu dostawy</w:t>
      </w:r>
      <w:r w:rsidRPr="00B02D3E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B02D3E">
        <w:rPr>
          <w:rFonts w:ascii="Arial" w:eastAsia="Times New Roman" w:hAnsi="Arial"/>
          <w:sz w:val="20"/>
          <w:szCs w:val="20"/>
        </w:rPr>
        <w:t xml:space="preserve">wymienić </w:t>
      </w:r>
      <w:r>
        <w:rPr>
          <w:rFonts w:ascii="Arial" w:eastAsia="Times New Roman" w:hAnsi="Arial"/>
          <w:sz w:val="20"/>
          <w:szCs w:val="20"/>
        </w:rPr>
        <w:t>przedmiot dostawy</w:t>
      </w:r>
      <w:r w:rsidRPr="00B02D3E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2BC5CE2A" w14:textId="77777777" w:rsidR="00A516D9" w:rsidRPr="00B02D3E" w:rsidRDefault="00A516D9" w:rsidP="00A516D9">
      <w:pPr>
        <w:tabs>
          <w:tab w:val="left" w:pos="567"/>
        </w:tabs>
        <w:spacing w:after="240" w:line="276" w:lineRule="auto"/>
        <w:contextualSpacing/>
        <w:jc w:val="both"/>
        <w:rPr>
          <w:rFonts w:ascii="Arial" w:hAnsi="Arial"/>
          <w:sz w:val="20"/>
          <w:szCs w:val="20"/>
        </w:rPr>
      </w:pPr>
    </w:p>
    <w:p w14:paraId="5E82E524" w14:textId="77777777" w:rsidR="00A516D9" w:rsidRPr="00B02D3E" w:rsidRDefault="00A516D9" w:rsidP="00A516D9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3</w:t>
      </w:r>
    </w:p>
    <w:p w14:paraId="5E9D85A5" w14:textId="77777777" w:rsidR="00A516D9" w:rsidRPr="00B02D3E" w:rsidRDefault="00A516D9" w:rsidP="00A516D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B02D3E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E2ADFAD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brutto........................................ zł  (słownie zł : ............................................................... ), </w:t>
      </w:r>
    </w:p>
    <w:p w14:paraId="2DD3DDFE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), </w:t>
      </w:r>
    </w:p>
    <w:p w14:paraId="33F83390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................................................................).</w:t>
      </w:r>
    </w:p>
    <w:p w14:paraId="53DEF06E" w14:textId="77777777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B02D3E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ABA92FD" w14:textId="748AEAB0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do wystawienia faktury VAT stanowi podpisany przez Strony bez uwag i zastrzeżeń protokół odbioru, </w:t>
      </w:r>
      <w:r w:rsidR="006A7C24">
        <w:rPr>
          <w:rFonts w:ascii="Arial" w:eastAsia="Times New Roman" w:hAnsi="Arial"/>
          <w:color w:val="000000"/>
          <w:sz w:val="20"/>
          <w:szCs w:val="20"/>
          <w:lang w:eastAsia="ar-SA"/>
        </w:rPr>
        <w:br/>
      </w: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o którym mowa w § 2 ust. 3 umowy.</w:t>
      </w:r>
    </w:p>
    <w:p w14:paraId="52A5C462" w14:textId="49885DB1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B02D3E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</w:t>
      </w:r>
      <w:r w:rsidR="006A7C24">
        <w:rPr>
          <w:rFonts w:ascii="Arial" w:hAnsi="Arial"/>
          <w:iCs/>
          <w:sz w:val="20"/>
          <w:szCs w:val="20"/>
        </w:rPr>
        <w:br/>
      </w:r>
      <w:r w:rsidRPr="00B02D3E">
        <w:rPr>
          <w:rFonts w:ascii="Arial" w:hAnsi="Arial"/>
          <w:iCs/>
          <w:sz w:val="20"/>
          <w:szCs w:val="20"/>
        </w:rPr>
        <w:t xml:space="preserve">e-mail: faktury@szpitalzawiercie.pl w formacie PDF </w:t>
      </w:r>
      <w:r w:rsidRPr="00B02D3E">
        <w:rPr>
          <w:rFonts w:ascii="Arial" w:hAnsi="Arial"/>
          <w:bCs/>
          <w:iCs/>
          <w:sz w:val="20"/>
          <w:szCs w:val="20"/>
        </w:rPr>
        <w:t>lub</w:t>
      </w:r>
      <w:r w:rsidRPr="00B02D3E">
        <w:rPr>
          <w:rFonts w:ascii="Arial" w:hAnsi="Arial"/>
          <w:iCs/>
          <w:sz w:val="20"/>
          <w:szCs w:val="20"/>
        </w:rPr>
        <w:t xml:space="preserve"> </w:t>
      </w:r>
      <w:r w:rsidRPr="00B02D3E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B02D3E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B02D3E">
        <w:rPr>
          <w:rFonts w:ascii="Arial" w:hAnsi="Arial"/>
          <w:bCs/>
          <w:iCs/>
          <w:sz w:val="20"/>
          <w:szCs w:val="20"/>
        </w:rPr>
        <w:t>lub za pośrednictwem PEF</w:t>
      </w:r>
      <w:r w:rsidRPr="00B02D3E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3C6BC097" w14:textId="77777777" w:rsidR="00A516D9" w:rsidRPr="00B02D3E" w:rsidRDefault="00A516D9" w:rsidP="00A516D9">
      <w:pPr>
        <w:keepNext/>
        <w:numPr>
          <w:ilvl w:val="0"/>
          <w:numId w:val="4"/>
        </w:numPr>
        <w:spacing w:line="276" w:lineRule="auto"/>
        <w:ind w:left="426" w:hanging="42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B02D3E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0CC8244B" w14:textId="77777777" w:rsidR="00A516D9" w:rsidRPr="00B02D3E" w:rsidRDefault="00A516D9" w:rsidP="00A516D9">
      <w:pPr>
        <w:keepNext/>
        <w:numPr>
          <w:ilvl w:val="0"/>
          <w:numId w:val="4"/>
        </w:numPr>
        <w:spacing w:line="276" w:lineRule="auto"/>
        <w:ind w:left="426" w:hanging="42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B02D3E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5251700" w14:textId="77777777" w:rsidR="00A516D9" w:rsidRPr="00B02D3E" w:rsidRDefault="00A516D9" w:rsidP="00A516D9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eastAsiaTheme="minorHAnsi" w:hAnsi="Arial"/>
          <w:sz w:val="20"/>
          <w:szCs w:val="20"/>
          <w:lang w:eastAsia="en-US"/>
        </w:rPr>
      </w:pPr>
      <w:r w:rsidRPr="00B02D3E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2AF05F53" w14:textId="77777777" w:rsidR="00A516D9" w:rsidRPr="00B02D3E" w:rsidRDefault="00A516D9" w:rsidP="00A516D9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285C499" w14:textId="77777777" w:rsidR="00A516D9" w:rsidRPr="00B02D3E" w:rsidRDefault="00A516D9" w:rsidP="00A516D9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0D40C6E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4</w:t>
      </w:r>
    </w:p>
    <w:p w14:paraId="21EDB28D" w14:textId="305388D9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1. </w:t>
      </w:r>
      <w:r w:rsidRPr="00B02D3E">
        <w:rPr>
          <w:rFonts w:ascii="Arial" w:hAnsi="Arial"/>
          <w:sz w:val="20"/>
          <w:szCs w:val="20"/>
        </w:rPr>
        <w:tab/>
        <w:t xml:space="preserve">Wykonawca gwarantuje, że dostarczony </w:t>
      </w:r>
      <w:r>
        <w:rPr>
          <w:rFonts w:ascii="Arial" w:hAnsi="Arial"/>
          <w:sz w:val="20"/>
          <w:szCs w:val="20"/>
        </w:rPr>
        <w:t>przedmiot dostawy</w:t>
      </w:r>
      <w:r w:rsidRPr="00B02D3E">
        <w:rPr>
          <w:rFonts w:ascii="Arial" w:hAnsi="Arial"/>
          <w:sz w:val="20"/>
          <w:szCs w:val="20"/>
        </w:rPr>
        <w:t xml:space="preserve"> będzie fabrycznie nowy, kompletny,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</w:t>
      </w:r>
      <w:r w:rsidR="006A7C24"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(w szczególności materiałowych i konstrukcyjnych) i prawnych. </w:t>
      </w:r>
    </w:p>
    <w:p w14:paraId="36E795DA" w14:textId="0FB5B90A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2. </w:t>
      </w:r>
      <w:r w:rsidRPr="00B02D3E">
        <w:rPr>
          <w:rFonts w:ascii="Arial" w:hAnsi="Arial"/>
          <w:sz w:val="20"/>
          <w:szCs w:val="20"/>
        </w:rPr>
        <w:tab/>
        <w:t xml:space="preserve">Wykonawca udziela na </w:t>
      </w:r>
      <w:r>
        <w:rPr>
          <w:rFonts w:ascii="Arial" w:hAnsi="Arial"/>
          <w:sz w:val="20"/>
          <w:szCs w:val="20"/>
        </w:rPr>
        <w:t>przedmiot dostawy</w:t>
      </w:r>
      <w:r w:rsidRPr="00B02D3E">
        <w:rPr>
          <w:rFonts w:ascii="Arial" w:hAnsi="Arial"/>
          <w:sz w:val="20"/>
          <w:szCs w:val="20"/>
        </w:rPr>
        <w:t xml:space="preserve"> gwarancji jakości i rękojmi za wady na okres </w:t>
      </w:r>
      <w:r w:rsidR="006A7C24">
        <w:rPr>
          <w:rFonts w:ascii="Arial" w:hAnsi="Arial"/>
          <w:sz w:val="20"/>
          <w:szCs w:val="20"/>
        </w:rPr>
        <w:t>…..</w:t>
      </w:r>
      <w:r w:rsidRPr="00B02D3E">
        <w:rPr>
          <w:rFonts w:ascii="Arial" w:hAnsi="Arial"/>
          <w:sz w:val="20"/>
          <w:szCs w:val="20"/>
        </w:rPr>
        <w:t>.. miesięcy</w:t>
      </w:r>
      <w:r>
        <w:rPr>
          <w:rFonts w:ascii="Arial" w:hAnsi="Arial"/>
          <w:sz w:val="20"/>
          <w:szCs w:val="20"/>
        </w:rPr>
        <w:t xml:space="preserve"> (zgodnie </w:t>
      </w:r>
      <w:r w:rsidR="006A7C2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ofertą)</w:t>
      </w:r>
      <w:r w:rsidRPr="00B02D3E"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6D6CA2BC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3. </w:t>
      </w:r>
      <w:r w:rsidRPr="00B02D3E">
        <w:rPr>
          <w:rFonts w:ascii="Arial" w:hAnsi="Arial"/>
          <w:sz w:val="20"/>
          <w:szCs w:val="20"/>
        </w:rPr>
        <w:tab/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7BABFEA1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4. </w:t>
      </w:r>
      <w:r w:rsidRPr="00B02D3E"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10545BE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5. </w:t>
      </w:r>
      <w:r w:rsidRPr="00B02D3E"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 w:rsidRPr="00B02D3E"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0F5678AC" w14:textId="4A37DE58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6. </w:t>
      </w:r>
      <w:r w:rsidRPr="00B02D3E"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</w:t>
      </w:r>
      <w:r w:rsidR="00E3562F">
        <w:rPr>
          <w:rFonts w:ascii="Arial" w:hAnsi="Arial"/>
          <w:sz w:val="20"/>
          <w:szCs w:val="20"/>
        </w:rPr>
        <w:t xml:space="preserve"> robocze</w:t>
      </w:r>
      <w:r w:rsidRPr="00B02D3E">
        <w:rPr>
          <w:rFonts w:ascii="Arial" w:hAnsi="Arial"/>
          <w:sz w:val="20"/>
          <w:szCs w:val="20"/>
        </w:rPr>
        <w:t xml:space="preserve"> od chwili zgłoszenia wady mailem na adres: ……………………………… i zakończenia naprawy w terminie nie dłuższym niż 10 dni roboczych od daty zgłoszenia wady.</w:t>
      </w:r>
    </w:p>
    <w:p w14:paraId="03602A7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7. </w:t>
      </w:r>
      <w:r w:rsidRPr="00B02D3E">
        <w:rPr>
          <w:rFonts w:ascii="Arial" w:hAnsi="Arial"/>
          <w:sz w:val="20"/>
          <w:szCs w:val="20"/>
        </w:rPr>
        <w:tab/>
        <w:t xml:space="preserve"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</w:t>
      </w:r>
      <w:r w:rsidRPr="00B02D3E">
        <w:rPr>
          <w:rFonts w:ascii="Arial" w:hAnsi="Arial"/>
          <w:sz w:val="20"/>
          <w:szCs w:val="20"/>
        </w:rPr>
        <w:lastRenderedPageBreak/>
        <w:t>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1B49D1C1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8. </w:t>
      </w:r>
      <w:r w:rsidRPr="00B02D3E"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7A008744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9. </w:t>
      </w:r>
      <w:r w:rsidRPr="00B02D3E"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015237B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10. </w:t>
      </w:r>
      <w:r w:rsidRPr="00B02D3E"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4A300C45" w14:textId="77777777" w:rsidR="00A516D9" w:rsidRPr="00B02D3E" w:rsidRDefault="00A516D9" w:rsidP="00A516D9">
      <w:pPr>
        <w:numPr>
          <w:ilvl w:val="0"/>
          <w:numId w:val="5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</w:t>
      </w:r>
      <w:r w:rsidRPr="00B02D3E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30539407" w14:textId="77777777" w:rsidR="00A516D9" w:rsidRPr="00B02D3E" w:rsidRDefault="00A516D9" w:rsidP="00A516D9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162912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5</w:t>
      </w:r>
    </w:p>
    <w:p w14:paraId="0D668EDC" w14:textId="77777777" w:rsidR="00A516D9" w:rsidRPr="00B02D3E" w:rsidRDefault="00A516D9" w:rsidP="00A516D9">
      <w:pPr>
        <w:numPr>
          <w:ilvl w:val="0"/>
          <w:numId w:val="6"/>
        </w:num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328348AB" w14:textId="77777777" w:rsidR="00A516D9" w:rsidRPr="00B02D3E" w:rsidRDefault="00A516D9" w:rsidP="00A516D9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71878B2E" w14:textId="77777777" w:rsidR="00A516D9" w:rsidRPr="00B02D3E" w:rsidRDefault="00A516D9" w:rsidP="00A516D9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7F3535A" w14:textId="77777777" w:rsidR="00A516D9" w:rsidRPr="00B02D3E" w:rsidRDefault="00A516D9" w:rsidP="00A516D9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4CD19669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F841795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6</w:t>
      </w:r>
    </w:p>
    <w:p w14:paraId="29897603" w14:textId="77777777" w:rsidR="00A516D9" w:rsidRPr="00B02D3E" w:rsidRDefault="00A516D9" w:rsidP="00A516D9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B02D3E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981247D" w14:textId="24784E6F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>w przypadku zwłoki w wykonaniu któregokolwiek z obowiązków wskazanych w § 2 ust. 1 pkt. 1</w:t>
      </w:r>
      <w:r w:rsidR="00A17882">
        <w:rPr>
          <w:rFonts w:ascii="Arial" w:eastAsia="Times New Roman" w:hAnsi="Arial"/>
          <w:sz w:val="20"/>
          <w:szCs w:val="20"/>
          <w:lang w:eastAsia="ar-SA"/>
        </w:rPr>
        <w:t>)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umowy </w:t>
      </w:r>
      <w:r w:rsidR="00533F5B">
        <w:rPr>
          <w:rFonts w:ascii="Arial" w:eastAsia="Times New Roman" w:hAnsi="Arial"/>
          <w:sz w:val="20"/>
          <w:szCs w:val="20"/>
          <w:lang w:eastAsia="ar-SA"/>
        </w:rPr>
        <w:br/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0,5 % wartości netto </w:t>
      </w:r>
      <w:r w:rsidR="00560BF9">
        <w:rPr>
          <w:rFonts w:ascii="Arial" w:eastAsia="Times New Roman" w:hAnsi="Arial"/>
          <w:sz w:val="20"/>
          <w:szCs w:val="20"/>
          <w:lang w:eastAsia="ar-SA"/>
        </w:rPr>
        <w:t xml:space="preserve">określonej w </w:t>
      </w:r>
      <w:r w:rsidR="00560BF9" w:rsidRPr="00B02D3E">
        <w:rPr>
          <w:rFonts w:ascii="Arial" w:eastAsia="Times New Roman" w:hAnsi="Arial"/>
          <w:sz w:val="20"/>
          <w:szCs w:val="20"/>
          <w:lang w:eastAsia="ar-SA"/>
        </w:rPr>
        <w:t>§</w:t>
      </w:r>
      <w:r w:rsidR="00560BF9">
        <w:rPr>
          <w:rFonts w:ascii="Arial" w:eastAsia="Times New Roman" w:hAnsi="Arial"/>
          <w:sz w:val="20"/>
          <w:szCs w:val="20"/>
          <w:lang w:eastAsia="ar-SA"/>
        </w:rPr>
        <w:t xml:space="preserve"> 3 ust. 1</w:t>
      </w:r>
      <w:r w:rsidRPr="00B02D3E">
        <w:rPr>
          <w:rFonts w:ascii="Arial" w:hAnsi="Arial"/>
          <w:sz w:val="20"/>
          <w:szCs w:val="20"/>
        </w:rPr>
        <w:t xml:space="preserve"> za każdy dzień zwłoki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A618942" w14:textId="74C275DE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zwłoki w wykonaniu obowiązku określonego w § 4 ust. 6 lub 9 - w wysokości </w:t>
      </w:r>
      <w:r w:rsidR="00195E0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0,5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% wartości netto reklamowanego przedmiotu dostawy za każdy rozpoczęty dzień zwłoki;</w:t>
      </w:r>
    </w:p>
    <w:p w14:paraId="5ADB6525" w14:textId="0C7AFCA9" w:rsidR="00A516D9" w:rsidRPr="00B02D3E" w:rsidRDefault="00A516D9" w:rsidP="00A516D9">
      <w:pPr>
        <w:numPr>
          <w:ilvl w:val="1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="00A17882">
        <w:rPr>
          <w:rFonts w:ascii="Arial" w:eastAsia="Times New Roman" w:hAnsi="Arial"/>
          <w:sz w:val="20"/>
          <w:szCs w:val="20"/>
          <w:lang w:eastAsia="ar-SA"/>
        </w:rPr>
        <w:t>)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195E0E">
        <w:rPr>
          <w:rFonts w:ascii="Arial" w:eastAsia="Times New Roman" w:hAnsi="Arial"/>
          <w:sz w:val="20"/>
          <w:szCs w:val="20"/>
          <w:lang w:eastAsia="ar-SA"/>
        </w:rPr>
        <w:t>0,5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netto przedmiotu dostawy co do którego nie zrealizowano przeglądu za każdy rozpoczęty dzień zwłoki;</w:t>
      </w:r>
    </w:p>
    <w:p w14:paraId="2DC410D0" w14:textId="06FF68CF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6A7C24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5C5C345" w14:textId="75DCBE07" w:rsidR="00A516D9" w:rsidRPr="00B02D3E" w:rsidRDefault="00A516D9" w:rsidP="00A516D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B02D3E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określonego </w:t>
      </w:r>
      <w:r w:rsidRPr="00B02D3E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</w:t>
      </w:r>
      <w:r w:rsidRPr="00B02D3E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6A7C24" w:rsidRPr="006A7C24">
        <w:rPr>
          <w:rFonts w:ascii="Arial" w:eastAsia="Times New Roman" w:hAnsi="Arial" w:cs="Arial"/>
          <w:sz w:val="20"/>
          <w:szCs w:val="20"/>
          <w:lang w:eastAsia="ar-SA"/>
        </w:rPr>
        <w:t>niniejszej umowy</w:t>
      </w:r>
      <w:r w:rsidRPr="00B02D3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EE10164" w14:textId="0591A046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3.</w:t>
      </w:r>
      <w:r w:rsidRPr="00B02D3E">
        <w:rPr>
          <w:rFonts w:ascii="Arial" w:hAnsi="Arial"/>
          <w:sz w:val="20"/>
          <w:szCs w:val="20"/>
        </w:rPr>
        <w:tab/>
        <w:t>Zamawiający ma prawo do rozwiązania umowy ze skutkiem natychmiastowym gdy zwłoka w wykonaniu któregokolwiek z obowiązków wskazanych w § 2 ust. 1 pkt 1</w:t>
      </w:r>
      <w:r w:rsidR="00A17882">
        <w:rPr>
          <w:rFonts w:ascii="Arial" w:hAnsi="Arial"/>
          <w:sz w:val="20"/>
          <w:szCs w:val="20"/>
        </w:rPr>
        <w:t>)</w:t>
      </w:r>
      <w:r w:rsidRPr="00B02D3E">
        <w:rPr>
          <w:rFonts w:ascii="Arial" w:hAnsi="Arial"/>
          <w:sz w:val="20"/>
          <w:szCs w:val="20"/>
        </w:rPr>
        <w:t xml:space="preserve"> umowy przekroczy 10 dni roboczych. Rozwiązanie umowy w takim przypadku nie pozbawia Zamawiającego prawa do naliczenia kary umownej i żądania odszkodowania uzupełniającego.</w:t>
      </w:r>
    </w:p>
    <w:p w14:paraId="38FF0C35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FF6AC3"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2B840D8B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5.</w:t>
      </w:r>
      <w:r w:rsidRPr="00B02D3E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408617F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6.</w:t>
      </w:r>
      <w:r w:rsidRPr="00B02D3E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090EA00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7.</w:t>
      </w:r>
      <w:r w:rsidRPr="00B02D3E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26DE9EC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lastRenderedPageBreak/>
        <w:t>8.</w:t>
      </w:r>
      <w:r w:rsidRPr="00B02D3E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DB40077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9. </w:t>
      </w:r>
      <w:r w:rsidRPr="00B02D3E"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6D82A720" w14:textId="77777777" w:rsidR="00A516D9" w:rsidRPr="00B02D3E" w:rsidRDefault="00A516D9" w:rsidP="00A516D9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85264EB" w14:textId="77777777" w:rsidR="00A516D9" w:rsidRPr="00B02D3E" w:rsidRDefault="00A516D9" w:rsidP="00A516D9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7</w:t>
      </w:r>
    </w:p>
    <w:p w14:paraId="1BF67399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02D3E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8BD8175" w14:textId="77777777" w:rsidR="00A516D9" w:rsidRPr="00B02D3E" w:rsidRDefault="00A516D9" w:rsidP="00A516D9">
      <w:p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791C4D47" w14:textId="77777777" w:rsidR="00A516D9" w:rsidRPr="00B02D3E" w:rsidRDefault="00A516D9" w:rsidP="00A516D9">
      <w:p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2) dostosowania zapisów umowy do obowiązujących przepisów – w przypadku gdy nastąpi zmiana powszechnie obowiązujących przepisów prawa w zakresie mającym wpływ na realizację umowy,</w:t>
      </w:r>
    </w:p>
    <w:p w14:paraId="4DCD8C96" w14:textId="5CCDB10E" w:rsidR="00A516D9" w:rsidRPr="00B02D3E" w:rsidRDefault="00A516D9" w:rsidP="00A516D9">
      <w:pPr>
        <w:numPr>
          <w:ilvl w:val="0"/>
          <w:numId w:val="10"/>
        </w:num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B02D3E"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 w:rsidRPr="00B02D3E">
        <w:rPr>
          <w:rFonts w:ascii="Arial" w:hAnsi="Arial"/>
          <w:sz w:val="20"/>
          <w:szCs w:val="20"/>
        </w:rPr>
        <w:tab/>
        <w:t>przez</w:t>
      </w:r>
      <w:r w:rsidR="00A17882">
        <w:rPr>
          <w:rFonts w:ascii="Arial" w:hAnsi="Arial"/>
          <w:sz w:val="20"/>
          <w:szCs w:val="20"/>
        </w:rPr>
        <w:t xml:space="preserve"> </w:t>
      </w:r>
      <w:r w:rsidRPr="00B02D3E">
        <w:rPr>
          <w:rFonts w:ascii="Arial" w:hAnsi="Arial"/>
          <w:sz w:val="20"/>
          <w:szCs w:val="20"/>
        </w:rPr>
        <w:t>Wykonawcę przedmiotu dostawy.</w:t>
      </w:r>
    </w:p>
    <w:p w14:paraId="619730A1" w14:textId="689D873C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W przypadkach określonych w ust. </w:t>
      </w:r>
      <w:r w:rsidR="00A17882">
        <w:rPr>
          <w:rFonts w:ascii="Arial" w:hAnsi="Arial"/>
          <w:sz w:val="20"/>
          <w:szCs w:val="20"/>
        </w:rPr>
        <w:t>1</w:t>
      </w:r>
      <w:r w:rsidRPr="00B02D3E">
        <w:rPr>
          <w:rFonts w:ascii="Arial" w:hAnsi="Arial"/>
          <w:sz w:val="20"/>
          <w:szCs w:val="20"/>
        </w:rPr>
        <w:t xml:space="preserve"> pkt 1) Strony obowiązane są wzajemnie się poinformować </w:t>
      </w:r>
      <w:r w:rsidRPr="00B02D3E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Pr="00B02D3E"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</w:t>
      </w:r>
      <w:r w:rsidR="00A17882">
        <w:rPr>
          <w:rFonts w:ascii="Arial" w:hAnsi="Arial"/>
          <w:sz w:val="20"/>
          <w:szCs w:val="20"/>
        </w:rPr>
        <w:t>1</w:t>
      </w:r>
      <w:r w:rsidRPr="00B02D3E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A17882">
        <w:rPr>
          <w:rFonts w:ascii="Arial" w:hAnsi="Arial"/>
          <w:sz w:val="20"/>
          <w:szCs w:val="20"/>
        </w:rPr>
        <w:t>1</w:t>
      </w:r>
      <w:r w:rsidRPr="00B02D3E">
        <w:rPr>
          <w:rFonts w:ascii="Arial" w:hAnsi="Arial"/>
          <w:sz w:val="20"/>
          <w:szCs w:val="20"/>
        </w:rPr>
        <w:t xml:space="preserve"> pkt 3) zmiana nastąpić może przy zachowaniu dotychczasowych cen jednostkowych netto. </w:t>
      </w:r>
    </w:p>
    <w:p w14:paraId="00317E0A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5BCE82E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B23D613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B02D3E">
        <w:rPr>
          <w:rFonts w:ascii="Arial" w:hAnsi="Arial"/>
          <w:sz w:val="20"/>
          <w:szCs w:val="20"/>
          <w:lang w:eastAsia="hi-IN"/>
        </w:rPr>
        <w:tab/>
      </w:r>
    </w:p>
    <w:p w14:paraId="68D862F0" w14:textId="4F25E990" w:rsidR="00A516D9" w:rsidRDefault="00A516D9" w:rsidP="00A516D9">
      <w:pPr>
        <w:pStyle w:val="Akapitzlist"/>
        <w:spacing w:line="276" w:lineRule="auto"/>
        <w:ind w:leftChars="200" w:left="494" w:hangingChars="7" w:hanging="14"/>
        <w:jc w:val="both"/>
        <w:rPr>
          <w:rFonts w:ascii="Arial" w:hAnsi="Arial" w:cs="Arial"/>
          <w:sz w:val="20"/>
          <w:szCs w:val="20"/>
          <w:lang w:eastAsia="hi-IN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C7E20DC" w14:textId="1D0F08F8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W celu należytego wywiązania się z obowiązków w zakresie ochrony danych osobowych wszystkich osób fizycznych, które w związku realizacją umowy będzie przetwarzał Wykonawca, strony umowy podpiszą umowę powierzenia przetwarzania danych osobowych o brzmieniu określonym w Załączniku nr 5 do umowy.</w:t>
      </w:r>
    </w:p>
    <w:p w14:paraId="5058888C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B02D3E">
        <w:rPr>
          <w:rFonts w:ascii="Arial" w:hAnsi="Arial" w:cs="Arial"/>
          <w:sz w:val="20"/>
          <w:szCs w:val="20"/>
        </w:rPr>
        <w:t xml:space="preserve"> </w:t>
      </w:r>
      <w:r w:rsidRPr="00B02D3E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6F7B4A42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7DCB94A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 w:rsidRPr="00B02D3E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19BD3AB4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0B81D7AC" w14:textId="77777777" w:rsidR="00A516D9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Załącznik nr 3 – Protokół odbioru</w:t>
      </w:r>
      <w:r>
        <w:rPr>
          <w:rFonts w:ascii="Arial" w:hAnsi="Arial"/>
          <w:sz w:val="20"/>
          <w:szCs w:val="20"/>
        </w:rPr>
        <w:t>,</w:t>
      </w:r>
    </w:p>
    <w:p w14:paraId="0F3B9184" w14:textId="77777777" w:rsidR="00A516D9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Pr="00B02D3E">
        <w:rPr>
          <w:rFonts w:ascii="Arial" w:hAnsi="Arial"/>
          <w:sz w:val="20"/>
          <w:szCs w:val="20"/>
        </w:rPr>
        <w:t xml:space="preserve">– Protokół </w:t>
      </w:r>
      <w:r>
        <w:rPr>
          <w:rFonts w:ascii="Arial" w:hAnsi="Arial"/>
          <w:sz w:val="20"/>
          <w:szCs w:val="20"/>
        </w:rPr>
        <w:t>szkolenia,</w:t>
      </w:r>
    </w:p>
    <w:p w14:paraId="7B4A38FC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5 </w:t>
      </w:r>
      <w:r w:rsidRPr="00B02D3E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Umowa powierzenia przetwarzania danych osobowych.</w:t>
      </w:r>
    </w:p>
    <w:p w14:paraId="6979190D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5C2EB27" w14:textId="77777777" w:rsidR="00A516D9" w:rsidRPr="00B02D3E" w:rsidRDefault="00A516D9" w:rsidP="00A516D9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1C4126F" w14:textId="77777777" w:rsidR="00A516D9" w:rsidRPr="00B02D3E" w:rsidRDefault="00A516D9" w:rsidP="00A516D9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5A03E8F1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630C3D5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679B2B7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3F4CF262" w14:textId="10BF9585" w:rsidR="004C61FD" w:rsidRPr="00A516D9" w:rsidRDefault="004C61FD" w:rsidP="00A516D9">
      <w:pPr>
        <w:spacing w:line="276" w:lineRule="auto"/>
      </w:pPr>
    </w:p>
    <w:sectPr w:rsidR="004C61FD" w:rsidRPr="00A516D9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458C" w14:textId="77777777" w:rsidR="006A7C24" w:rsidRDefault="006A7C24" w:rsidP="006A7C2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0DC95089" w:rsidR="004379BB" w:rsidRPr="006A7C24" w:rsidRDefault="004379BB" w:rsidP="006A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58572212" w:rsidR="004379BB" w:rsidRDefault="006A6FD6" w:rsidP="004379BB">
    <w:pPr>
      <w:pStyle w:val="Nagwek"/>
      <w:jc w:val="center"/>
    </w:pPr>
    <w:r>
      <w:rPr>
        <w:noProof/>
      </w:rPr>
      <w:drawing>
        <wp:inline distT="0" distB="0" distL="0" distR="0" wp14:anchorId="21C30480" wp14:editId="519074EC">
          <wp:extent cx="5419725" cy="490220"/>
          <wp:effectExtent l="0" t="0" r="9525" b="5080"/>
          <wp:docPr id="3" name="Obraz 3" descr="Grafika przedstawia zestawienie 4 logotypów wymaganych przy oznaczeniu działań informacyjno-promocyjnych finansowanych z Funduszy Europejskich. Od lewej logo Funduszy Europejskich, flaga RP, logo Ministerstwa Zdrowia i Unii Europejskiej.&#10;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7"/>
                  <a:stretch>
                    <a:fillRect/>
                  </a:stretch>
                </pic:blipFill>
                <pic:spPr>
                  <a:xfrm>
                    <a:off x="0" y="0"/>
                    <a:ext cx="54197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D1B92"/>
    <w:rsid w:val="00156BAB"/>
    <w:rsid w:val="00195E0E"/>
    <w:rsid w:val="002C2FC0"/>
    <w:rsid w:val="002D1670"/>
    <w:rsid w:val="002E4B52"/>
    <w:rsid w:val="004379BB"/>
    <w:rsid w:val="004C61FD"/>
    <w:rsid w:val="00533F5B"/>
    <w:rsid w:val="00560BF9"/>
    <w:rsid w:val="00593865"/>
    <w:rsid w:val="006A6FD6"/>
    <w:rsid w:val="006A7C24"/>
    <w:rsid w:val="007A3EFF"/>
    <w:rsid w:val="009D749C"/>
    <w:rsid w:val="00A01E90"/>
    <w:rsid w:val="00A17882"/>
    <w:rsid w:val="00A516D9"/>
    <w:rsid w:val="00B41A21"/>
    <w:rsid w:val="00C25E0D"/>
    <w:rsid w:val="00C909CE"/>
    <w:rsid w:val="00CA580E"/>
    <w:rsid w:val="00E10188"/>
    <w:rsid w:val="00E3562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12</cp:revision>
  <dcterms:created xsi:type="dcterms:W3CDTF">2023-04-18T09:31:00Z</dcterms:created>
  <dcterms:modified xsi:type="dcterms:W3CDTF">2023-06-02T08:03:00Z</dcterms:modified>
</cp:coreProperties>
</file>