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A2114" w:rsidRPr="00AA2114" w:rsidTr="008432B6">
        <w:tc>
          <w:tcPr>
            <w:tcW w:w="4818" w:type="dxa"/>
          </w:tcPr>
          <w:p w:rsidR="00AA2114" w:rsidRPr="00AA2114" w:rsidRDefault="00AA2114" w:rsidP="00EF35FF">
            <w:pPr>
              <w:spacing w:line="360" w:lineRule="auto"/>
              <w:jc w:val="both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AA2114" w:rsidRPr="00AA2114" w:rsidRDefault="00AA2114" w:rsidP="00EF35FF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</w:t>
            </w:r>
            <w:r w:rsidR="00EF35FF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          </w:t>
            </w:r>
          </w:p>
          <w:p w:rsidR="00AA2114" w:rsidRPr="00AA2114" w:rsidRDefault="00AA2114" w:rsidP="00CA650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eastAsiaTheme="minorEastAsia" w:hAnsi="Arial" w:cs="Arial"/>
                <w:kern w:val="2"/>
                <w:sz w:val="20"/>
                <w:szCs w:val="20"/>
                <w:lang w:eastAsia="zh-CN" w:bidi="hi-IN"/>
              </w:rPr>
            </w:pP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Zawiercie dnia, </w:t>
            </w:r>
            <w:r w:rsidR="005460B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17</w:t>
            </w:r>
            <w:bookmarkStart w:id="0" w:name="_GoBack"/>
            <w:bookmarkEnd w:id="0"/>
            <w:r w:rsidR="00182F9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.12</w:t>
            </w:r>
            <w:r w:rsidRPr="00AA2114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.2020r.</w:t>
            </w:r>
          </w:p>
        </w:tc>
      </w:tr>
    </w:tbl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</w:rPr>
      </w:pPr>
    </w:p>
    <w:p w:rsidR="00AA2114" w:rsidRPr="00AA2114" w:rsidRDefault="00AA2114" w:rsidP="00AA2114">
      <w:pPr>
        <w:spacing w:after="0" w:line="276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Wykonawcy biorący udział </w:t>
      </w:r>
    </w:p>
    <w:p w:rsidR="00AA2114" w:rsidRPr="00AA2114" w:rsidRDefault="00AA2114" w:rsidP="00AA2114">
      <w:pPr>
        <w:spacing w:after="0" w:line="360" w:lineRule="auto"/>
        <w:ind w:left="4956" w:firstLine="708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>w postępowaniu nr DZP/PN/</w:t>
      </w:r>
      <w:r w:rsidR="00182F90">
        <w:rPr>
          <w:rFonts w:ascii="Arial" w:eastAsiaTheme="minorEastAsia" w:hAnsi="Arial" w:cs="Arial"/>
          <w:b/>
          <w:sz w:val="20"/>
          <w:szCs w:val="20"/>
          <w:lang w:eastAsia="pl-PL"/>
        </w:rPr>
        <w:t>54/2</w:t>
      </w:r>
      <w:r w:rsidRPr="00AA2114">
        <w:rPr>
          <w:rFonts w:ascii="Arial" w:eastAsiaTheme="minorEastAsia" w:hAnsi="Arial" w:cs="Arial"/>
          <w:b/>
          <w:sz w:val="20"/>
          <w:szCs w:val="20"/>
          <w:lang w:eastAsia="pl-PL"/>
        </w:rPr>
        <w:t>/2020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OGŁOSZENIE</w:t>
      </w:r>
    </w:p>
    <w:p w:rsidR="00AA2114" w:rsidRPr="00AA2114" w:rsidRDefault="00AA2114" w:rsidP="00AA2114">
      <w:pPr>
        <w:autoSpaceDN w:val="0"/>
        <w:spacing w:after="0" w:line="276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WYNIKU PRZETARGU NIEOGRANICZONEGO NA</w:t>
      </w:r>
    </w:p>
    <w:p w:rsidR="00AA2114" w:rsidRPr="00AA2114" w:rsidRDefault="00AA2114" w:rsidP="00AA2114">
      <w:pPr>
        <w:autoSpaceDN w:val="0"/>
        <w:spacing w:after="0" w:line="276" w:lineRule="auto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A2114" w:rsidRPr="00AA2114" w:rsidRDefault="00AA2114" w:rsidP="00AA2114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„</w:t>
      </w:r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Dostawa protez </w:t>
      </w:r>
      <w:proofErr w:type="spellStart"/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samorozprężalnych</w:t>
      </w:r>
      <w:proofErr w:type="spellEnd"/>
      <w:r w:rsidR="00EF35FF" w:rsidRPr="00EF35FF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do endoskopii wraz z depozytem</w:t>
      </w:r>
      <w:r w:rsidRPr="00AA211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”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– Szpital Powiatowy w Zawierciu informuje, że w wyniku przedmiotowego postępowania jako najkorzystniejsza wg kryteriów oceny ofert została wybrana oferta firmy:</w:t>
      </w: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182F90" w:rsidRDefault="00182F90" w:rsidP="00E168D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82F90">
        <w:rPr>
          <w:rFonts w:ascii="Arial" w:hAnsi="Arial" w:cs="Arial"/>
          <w:b/>
          <w:color w:val="000000"/>
          <w:sz w:val="20"/>
          <w:szCs w:val="20"/>
        </w:rPr>
        <w:t xml:space="preserve">dr Piktel </w:t>
      </w:r>
      <w:proofErr w:type="spellStart"/>
      <w:r w:rsidRPr="00182F90">
        <w:rPr>
          <w:rFonts w:ascii="Arial" w:hAnsi="Arial" w:cs="Arial"/>
          <w:b/>
          <w:color w:val="000000"/>
          <w:sz w:val="20"/>
          <w:szCs w:val="20"/>
        </w:rPr>
        <w:t>Medic@I</w:t>
      </w:r>
      <w:proofErr w:type="spellEnd"/>
      <w:r w:rsidRPr="00182F90">
        <w:rPr>
          <w:rFonts w:ascii="Arial" w:hAnsi="Arial" w:cs="Arial"/>
          <w:b/>
          <w:color w:val="000000"/>
          <w:sz w:val="20"/>
          <w:szCs w:val="20"/>
        </w:rPr>
        <w:t xml:space="preserve"> Systems Sp. z o.o. </w:t>
      </w:r>
    </w:p>
    <w:p w:rsidR="00182F90" w:rsidRDefault="00182F90" w:rsidP="00E168D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T. Czackiego 2/2</w:t>
      </w:r>
    </w:p>
    <w:p w:rsidR="00AA2114" w:rsidRDefault="00182F90" w:rsidP="00E168DC">
      <w:p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82F90">
        <w:rPr>
          <w:rFonts w:ascii="Arial" w:hAnsi="Arial" w:cs="Arial"/>
          <w:b/>
          <w:color w:val="000000"/>
          <w:sz w:val="20"/>
          <w:szCs w:val="20"/>
        </w:rPr>
        <w:t xml:space="preserve">15-268 Białystok  </w:t>
      </w:r>
    </w:p>
    <w:p w:rsidR="00182F90" w:rsidRPr="00AA2114" w:rsidRDefault="00182F90" w:rsidP="00E168D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Zamawiający informuje, że umowa w sprawie zamówienia publicznego zgodnie z art. </w:t>
      </w:r>
      <w:r w:rsidR="00BD64D5"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94 ust. 2  pkt 1 lit. a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proofErr w:type="spellStart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zostanie zawarta w dniu </w:t>
      </w:r>
      <w:r w:rsidR="006F6CB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18</w:t>
      </w:r>
      <w:r w:rsidR="00182F9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.12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.2020r. w siedzibie Zamawiającego. </w:t>
      </w: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poniżej podaje informacje o złożonej ofercie oraz przyznanej punktacji zgodnie z poniższymi kryteriami oceny ofert:</w:t>
      </w: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Cena – waga 60 pkt,</w:t>
      </w: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B. Termin </w:t>
      </w:r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utworzenia depozytu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– waga 20 pkt,</w:t>
      </w:r>
    </w:p>
    <w:p w:rsidR="00AA2114" w:rsidRPr="00AA2114" w:rsidRDefault="00AA2114" w:rsidP="00E168DC">
      <w:pPr>
        <w:autoSpaceDN w:val="0"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C. Termin </w:t>
      </w:r>
      <w:r w:rsidR="00EF35F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uzupełnienia depozytu</w:t>
      </w:r>
      <w:r w:rsidRPr="00AA21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– waga 20 pkt</w:t>
      </w:r>
    </w:p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Style w:val="Tabela-Siatka"/>
        <w:tblW w:w="10437" w:type="dxa"/>
        <w:tblLayout w:type="fixed"/>
        <w:tblLook w:val="04A0" w:firstRow="1" w:lastRow="0" w:firstColumn="1" w:lastColumn="0" w:noHBand="0" w:noVBand="1"/>
      </w:tblPr>
      <w:tblGrid>
        <w:gridCol w:w="2745"/>
        <w:gridCol w:w="1474"/>
        <w:gridCol w:w="1310"/>
        <w:gridCol w:w="1146"/>
        <w:gridCol w:w="983"/>
        <w:gridCol w:w="982"/>
        <w:gridCol w:w="819"/>
        <w:gridCol w:w="978"/>
      </w:tblGrid>
      <w:tr w:rsidR="00182F90" w:rsidRPr="00AA2114" w:rsidTr="00BD64D5">
        <w:trPr>
          <w:trHeight w:val="264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Wykonawca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AA2114" w:rsidRDefault="00182F90" w:rsidP="00704AD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A  Cena brutto 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704ADD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182F90" w:rsidP="00EF35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B Termin </w:t>
            </w: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utworzenia depozytu</w:t>
            </w: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90" w:rsidRPr="00AA2114" w:rsidRDefault="00182F90" w:rsidP="00EF35FF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 xml:space="preserve">C. Termin </w:t>
            </w: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  <w:lang w:eastAsia="pl-PL"/>
              </w:rPr>
              <w:t>uzupełnienia depozytu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Liczba przyznanych pkt</w:t>
            </w:r>
          </w:p>
        </w:tc>
      </w:tr>
      <w:tr w:rsidR="00182F90" w:rsidRPr="00AA2114" w:rsidTr="00BD64D5">
        <w:trPr>
          <w:trHeight w:val="57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0" w:rsidRPr="00AA2114" w:rsidRDefault="00182F90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0" w:rsidRPr="00AA2114" w:rsidRDefault="00182F90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0" w:rsidRPr="00AA2114" w:rsidRDefault="00182F90" w:rsidP="00AA2114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B</w:t>
            </w: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</w:pPr>
            <w:r w:rsidRPr="00AA2114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vertAlign w:val="subscript"/>
              </w:rPr>
              <w:t xml:space="preserve">         razem</w:t>
            </w:r>
          </w:p>
        </w:tc>
      </w:tr>
      <w:tr w:rsidR="00182F90" w:rsidRPr="00AA2114" w:rsidTr="00BD64D5">
        <w:trPr>
          <w:trHeight w:val="81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dr Piktel </w:t>
            </w:r>
            <w:proofErr w:type="spellStart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>Medic@I</w:t>
            </w:r>
            <w:proofErr w:type="spellEnd"/>
            <w:r w:rsidRPr="00EF35FF">
              <w:rPr>
                <w:rFonts w:ascii="Arial" w:hAnsi="Arial" w:cs="Arial"/>
                <w:b/>
                <w:color w:val="000000"/>
                <w:sz w:val="20"/>
                <w:szCs w:val="20"/>
                <w:vertAlign w:val="subscript"/>
              </w:rPr>
              <w:t xml:space="preserve"> Systems Sp. z o.o. ul. T. Czackiego 2/2, 15-268 Białystok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D55A06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51 897,03</w:t>
            </w:r>
            <w:r w:rsidRPr="00AA21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 zł.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0" w:rsidRPr="00AA2114" w:rsidRDefault="00182F90" w:rsidP="00D55A06">
            <w:pPr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14 dni roboczych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</w:pPr>
          </w:p>
          <w:p w:rsidR="00182F90" w:rsidRPr="00AA2114" w:rsidRDefault="00182F9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bscript"/>
              </w:rPr>
              <w:t>3 dni robocze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5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5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5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5" w:rsidRDefault="00BD64D5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</w:p>
          <w:p w:rsidR="00182F90" w:rsidRPr="00AA2114" w:rsidRDefault="006F6CB0" w:rsidP="00AA2114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6</w:t>
            </w:r>
            <w:r w:rsidR="00BD64D5">
              <w:rPr>
                <w:rFonts w:ascii="Arial" w:eastAsia="Times New Roman" w:hAnsi="Arial" w:cs="Arial"/>
                <w:color w:val="00000A"/>
                <w:sz w:val="20"/>
                <w:szCs w:val="20"/>
                <w:vertAlign w:val="subscript"/>
              </w:rPr>
              <w:t>0</w:t>
            </w:r>
          </w:p>
        </w:tc>
      </w:tr>
    </w:tbl>
    <w:p w:rsidR="00AA2114" w:rsidRP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AA2114" w:rsidRDefault="00AA2114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182F90" w:rsidRDefault="00182F90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182F90" w:rsidRDefault="00182F90" w:rsidP="00AA2114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u w:val="single"/>
          <w:lang w:eastAsia="pl-PL"/>
        </w:rPr>
      </w:pPr>
    </w:p>
    <w:p w:rsidR="009B518E" w:rsidRPr="009B518E" w:rsidRDefault="009B518E" w:rsidP="009B518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9B518E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:rsidR="009B518E" w:rsidRPr="009B518E" w:rsidRDefault="009B518E" w:rsidP="009B518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9B518E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Wykonawcy - przesłano mailem/materiały postępowania</w:t>
      </w:r>
    </w:p>
    <w:p w:rsidR="00684C64" w:rsidRPr="00FF0F58" w:rsidRDefault="00707F42" w:rsidP="00AA2114">
      <w:pPr>
        <w:spacing w:after="0" w:line="360" w:lineRule="auto"/>
        <w:jc w:val="right"/>
        <w:rPr>
          <w:sz w:val="18"/>
          <w:szCs w:val="18"/>
        </w:rPr>
      </w:pPr>
    </w:p>
    <w:sectPr w:rsidR="00684C64" w:rsidRPr="00FF0F58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42" w:rsidRDefault="00707F42">
      <w:pPr>
        <w:spacing w:after="0" w:line="240" w:lineRule="auto"/>
      </w:pPr>
      <w:r>
        <w:separator/>
      </w:r>
    </w:p>
  </w:endnote>
  <w:endnote w:type="continuationSeparator" w:id="0">
    <w:p w:rsidR="00707F42" w:rsidRDefault="0070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42" w:rsidRDefault="00707F42">
      <w:pPr>
        <w:spacing w:after="0" w:line="240" w:lineRule="auto"/>
      </w:pPr>
      <w:r>
        <w:separator/>
      </w:r>
    </w:p>
  </w:footnote>
  <w:footnote w:type="continuationSeparator" w:id="0">
    <w:p w:rsidR="00707F42" w:rsidRDefault="0070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07F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4687B"/>
    <w:rsid w:val="000501EA"/>
    <w:rsid w:val="000800B0"/>
    <w:rsid w:val="00176CB5"/>
    <w:rsid w:val="00182F90"/>
    <w:rsid w:val="001E3150"/>
    <w:rsid w:val="00205881"/>
    <w:rsid w:val="002749F8"/>
    <w:rsid w:val="002D3294"/>
    <w:rsid w:val="002D50C4"/>
    <w:rsid w:val="00373A65"/>
    <w:rsid w:val="003C4C50"/>
    <w:rsid w:val="00417254"/>
    <w:rsid w:val="00467F7E"/>
    <w:rsid w:val="00497C84"/>
    <w:rsid w:val="004A0723"/>
    <w:rsid w:val="00506884"/>
    <w:rsid w:val="00511623"/>
    <w:rsid w:val="005460B2"/>
    <w:rsid w:val="0066421B"/>
    <w:rsid w:val="006718E9"/>
    <w:rsid w:val="006C3813"/>
    <w:rsid w:val="006F6CB0"/>
    <w:rsid w:val="00704ADD"/>
    <w:rsid w:val="00707F42"/>
    <w:rsid w:val="007B01BA"/>
    <w:rsid w:val="007F6E6E"/>
    <w:rsid w:val="00894F3A"/>
    <w:rsid w:val="008E7060"/>
    <w:rsid w:val="00910D51"/>
    <w:rsid w:val="0092336F"/>
    <w:rsid w:val="00934A47"/>
    <w:rsid w:val="009B518E"/>
    <w:rsid w:val="009F63E9"/>
    <w:rsid w:val="00A641D8"/>
    <w:rsid w:val="00AA2114"/>
    <w:rsid w:val="00BD64D5"/>
    <w:rsid w:val="00BF2C7B"/>
    <w:rsid w:val="00C16C1C"/>
    <w:rsid w:val="00C342C8"/>
    <w:rsid w:val="00C630C7"/>
    <w:rsid w:val="00C8501D"/>
    <w:rsid w:val="00CA650F"/>
    <w:rsid w:val="00D551A9"/>
    <w:rsid w:val="00D55A06"/>
    <w:rsid w:val="00DB6C4E"/>
    <w:rsid w:val="00E168DC"/>
    <w:rsid w:val="00E62D18"/>
    <w:rsid w:val="00E7177C"/>
    <w:rsid w:val="00E75CA5"/>
    <w:rsid w:val="00EF35FF"/>
    <w:rsid w:val="00FD362A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  <w:style w:type="paragraph" w:styleId="Tekstdymka">
    <w:name w:val="Balloon Text"/>
    <w:basedOn w:val="Normalny"/>
    <w:link w:val="TekstdymkaZnak"/>
    <w:uiPriority w:val="99"/>
    <w:semiHidden/>
    <w:unhideWhenUsed/>
    <w:rsid w:val="009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A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C89A-E128-43D5-B493-A4D6A066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29</cp:revision>
  <cp:lastPrinted>2020-12-17T12:49:00Z</cp:lastPrinted>
  <dcterms:created xsi:type="dcterms:W3CDTF">2020-04-06T10:37:00Z</dcterms:created>
  <dcterms:modified xsi:type="dcterms:W3CDTF">2020-12-17T12:50:00Z</dcterms:modified>
</cp:coreProperties>
</file>