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9A11EC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DZP/PN/25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9A11EC">
        <w:rPr>
          <w:rFonts w:ascii="Arial" w:hAnsi="Arial" w:cs="Arial"/>
          <w:b/>
          <w:i/>
          <w:sz w:val="18"/>
          <w:szCs w:val="18"/>
        </w:rPr>
        <w:t>materiałów eksploatacyjnych do urządzeń drukujących – 2 pakiety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 w:rsidR="00703CBB">
        <w:rPr>
          <w:rFonts w:ascii="Arial" w:hAnsi="Arial" w:cs="Arial"/>
          <w:sz w:val="18"/>
          <w:szCs w:val="18"/>
        </w:rPr>
        <w:t>………………… (</w:t>
      </w:r>
      <w:r w:rsidR="00D70B48">
        <w:rPr>
          <w:rFonts w:ascii="Arial" w:hAnsi="Arial" w:cs="Arial"/>
          <w:sz w:val="18"/>
          <w:szCs w:val="18"/>
        </w:rPr>
        <w:t xml:space="preserve">max. </w:t>
      </w:r>
      <w:r w:rsidR="00703CBB"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 w:rsidR="00D70B48">
        <w:rPr>
          <w:rFonts w:ascii="Arial" w:hAnsi="Arial" w:cs="Arial"/>
          <w:sz w:val="18"/>
          <w:szCs w:val="18"/>
        </w:rPr>
        <w:t>……………… (max.</w:t>
      </w:r>
      <w:r w:rsidR="00703CBB"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</w:t>
      </w:r>
      <w:r w:rsidR="00D70B48">
        <w:rPr>
          <w:rFonts w:ascii="Arial" w:hAnsi="Arial" w:cs="Arial"/>
          <w:sz w:val="18"/>
          <w:szCs w:val="18"/>
        </w:rPr>
        <w:t xml:space="preserve">max. </w:t>
      </w:r>
      <w:r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9A11EC" w:rsidRDefault="00703CBB" w:rsidP="009A11E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</w:t>
      </w:r>
      <w:r w:rsidR="00D70B48">
        <w:rPr>
          <w:rFonts w:ascii="Arial" w:hAnsi="Arial" w:cs="Arial"/>
          <w:sz w:val="18"/>
          <w:szCs w:val="18"/>
        </w:rPr>
        <w:t xml:space="preserve">max. </w:t>
      </w:r>
      <w:r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A11EC" w:rsidRDefault="009A11EC" w:rsidP="00D70B48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BC4842" w:rsidRDefault="00BC4842" w:rsidP="009A11E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D70B48" w:rsidRDefault="00D70B48" w:rsidP="009A11E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70B48" w:rsidRDefault="00D70B48" w:rsidP="009A11E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70B48" w:rsidRDefault="00D70B48" w:rsidP="009A11E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70B48" w:rsidRDefault="00D70B48" w:rsidP="009A11E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Pr="002B66FC" w:rsidRDefault="00984CE6" w:rsidP="008E48F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  <w:bookmarkStart w:id="0" w:name="_GoBack"/>
      <w:bookmarkEnd w:id="0"/>
    </w:p>
    <w:p w:rsidR="00627BE5" w:rsidRPr="002B66FC" w:rsidRDefault="00703CB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realizowane przez okres </w:t>
      </w:r>
      <w:r w:rsidR="00D70B48">
        <w:rPr>
          <w:rFonts w:ascii="Arial" w:hAnsi="Arial" w:cs="Arial"/>
          <w:b/>
          <w:sz w:val="18"/>
        </w:rPr>
        <w:t>10 miesięcy</w:t>
      </w:r>
      <w:r w:rsidR="009A11EC">
        <w:rPr>
          <w:rFonts w:ascii="Arial" w:hAnsi="Arial" w:cs="Arial"/>
          <w:b/>
          <w:sz w:val="18"/>
        </w:rPr>
        <w:t xml:space="preserve"> </w:t>
      </w:r>
      <w:r w:rsidR="009A11EC">
        <w:rPr>
          <w:rFonts w:ascii="Arial" w:hAnsi="Arial" w:cs="Arial"/>
          <w:sz w:val="18"/>
        </w:rPr>
        <w:t>od daty podpisania umowy</w:t>
      </w:r>
      <w:r w:rsidRPr="00703CBB">
        <w:rPr>
          <w:rFonts w:ascii="Arial" w:hAnsi="Arial" w:cs="Arial"/>
          <w:sz w:val="18"/>
        </w:rPr>
        <w:t xml:space="preserve"> lub do wyczerpania kwo</w:t>
      </w:r>
      <w:r w:rsidR="009A11EC">
        <w:rPr>
          <w:rFonts w:ascii="Arial" w:hAnsi="Arial" w:cs="Arial"/>
          <w:sz w:val="18"/>
        </w:rPr>
        <w:t>ty na jaką umowa została zawarta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D70B48">
        <w:rPr>
          <w:rFonts w:ascii="Arial" w:hAnsi="Arial" w:cs="Arial"/>
          <w:sz w:val="18"/>
          <w:szCs w:val="18"/>
        </w:rPr>
        <w:t xml:space="preserve"> </w:t>
      </w:r>
    </w:p>
    <w:p w:rsidR="00F549D0" w:rsidRDefault="00984CE6" w:rsidP="00D70B48">
      <w:pPr>
        <w:pStyle w:val="NormalnyWeb"/>
        <w:spacing w:beforeAutospacing="0" w:after="0" w:line="360" w:lineRule="auto"/>
        <w:ind w:left="5319" w:firstLine="345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70B48" w:rsidRPr="00703CBB" w:rsidRDefault="00D70B48" w:rsidP="00D70B48">
      <w:pPr>
        <w:pStyle w:val="NormalnyWeb"/>
        <w:spacing w:beforeAutospacing="0" w:after="0" w:line="360" w:lineRule="auto"/>
        <w:ind w:left="5319" w:firstLine="345"/>
        <w:rPr>
          <w:rFonts w:ascii="Arial" w:hAnsi="Arial" w:cs="Arial"/>
          <w:sz w:val="16"/>
          <w:szCs w:val="18"/>
        </w:rPr>
      </w:pP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70B48" w:rsidRDefault="00984CE6" w:rsidP="00D70B48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</w:t>
      </w:r>
      <w:r w:rsidR="00D70B48">
        <w:rPr>
          <w:rFonts w:ascii="Arial" w:hAnsi="Arial" w:cs="Arial"/>
          <w:sz w:val="18"/>
          <w:szCs w:val="18"/>
        </w:rPr>
        <w:t>..............</w:t>
      </w:r>
      <w:r w:rsidRPr="002B66FC">
        <w:rPr>
          <w:rFonts w:ascii="Arial" w:hAnsi="Arial" w:cs="Arial"/>
          <w:sz w:val="18"/>
          <w:szCs w:val="18"/>
        </w:rPr>
        <w:t>...........................................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D70B48">
        <w:rPr>
          <w:rFonts w:ascii="Arial" w:hAnsi="Arial" w:cs="Arial"/>
          <w:sz w:val="18"/>
          <w:szCs w:val="18"/>
        </w:rPr>
        <w:t xml:space="preserve"> </w:t>
      </w:r>
    </w:p>
    <w:p w:rsidR="00984CE6" w:rsidRDefault="00984CE6" w:rsidP="00D70B48">
      <w:pPr>
        <w:pStyle w:val="western"/>
        <w:spacing w:beforeAutospacing="0" w:after="0" w:line="360" w:lineRule="auto"/>
        <w:ind w:left="3189" w:firstLine="351"/>
        <w:rPr>
          <w:rFonts w:ascii="Arial" w:hAnsi="Arial" w:cs="Arial"/>
          <w:sz w:val="16"/>
          <w:szCs w:val="18"/>
          <w:u w:val="single"/>
        </w:rPr>
      </w:pPr>
      <w:r w:rsidRPr="00D70B48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D70B48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D70B48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D70B48">
        <w:rPr>
          <w:rFonts w:ascii="Arial" w:hAnsi="Arial" w:cs="Arial"/>
          <w:sz w:val="16"/>
          <w:szCs w:val="18"/>
          <w:u w:val="single"/>
        </w:rPr>
        <w:t>)</w:t>
      </w:r>
    </w:p>
    <w:p w:rsidR="00D70B48" w:rsidRPr="00D70B48" w:rsidRDefault="00D70B48" w:rsidP="00D70B48">
      <w:pPr>
        <w:pStyle w:val="western"/>
        <w:spacing w:beforeAutospacing="0" w:after="0" w:line="360" w:lineRule="auto"/>
        <w:ind w:left="3189" w:firstLine="351"/>
        <w:rPr>
          <w:rFonts w:ascii="Arial" w:hAnsi="Arial" w:cs="Arial"/>
          <w:sz w:val="18"/>
          <w:szCs w:val="18"/>
        </w:rPr>
      </w:pP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D62A6D" w:rsidRPr="008E48FD" w:rsidRDefault="00D62A6D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>Oświadczamy, że zaoferowany asortyment spełnia warunki i wymagania Zamawiającego określone w Szczegółowym opisie przedmiotu zamówienia stanowiącym załącznik nr 6 do SIWZ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</w:t>
      </w:r>
      <w:r w:rsidR="009A11EC">
        <w:rPr>
          <w:rFonts w:ascii="Arial" w:hAnsi="Arial" w:cs="Arial"/>
          <w:sz w:val="16"/>
          <w:szCs w:val="18"/>
        </w:rPr>
        <w:t xml:space="preserve"> zamówień), adres email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Pr="002B66F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61" w:rsidRDefault="003C7B61" w:rsidP="007E3857">
      <w:pPr>
        <w:spacing w:after="0" w:line="240" w:lineRule="auto"/>
      </w:pPr>
      <w:r>
        <w:separator/>
      </w:r>
    </w:p>
  </w:endnote>
  <w:endnote w:type="continuationSeparator" w:id="0">
    <w:p w:rsidR="003C7B61" w:rsidRDefault="003C7B6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61" w:rsidRDefault="003C7B61" w:rsidP="007E3857">
      <w:pPr>
        <w:spacing w:after="0" w:line="240" w:lineRule="auto"/>
      </w:pPr>
      <w:r>
        <w:separator/>
      </w:r>
    </w:p>
  </w:footnote>
  <w:footnote w:type="continuationSeparator" w:id="0">
    <w:p w:rsidR="003C7B61" w:rsidRDefault="003C7B61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C7B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C7B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C7B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C7B61"/>
    <w:rsid w:val="00435D44"/>
    <w:rsid w:val="00475A88"/>
    <w:rsid w:val="004E30BB"/>
    <w:rsid w:val="0060746A"/>
    <w:rsid w:val="00627BE5"/>
    <w:rsid w:val="00633C2C"/>
    <w:rsid w:val="0068766F"/>
    <w:rsid w:val="00695C02"/>
    <w:rsid w:val="00703CBB"/>
    <w:rsid w:val="00734907"/>
    <w:rsid w:val="00791626"/>
    <w:rsid w:val="007E173E"/>
    <w:rsid w:val="007E3857"/>
    <w:rsid w:val="008E48FD"/>
    <w:rsid w:val="00984CE6"/>
    <w:rsid w:val="009A11EC"/>
    <w:rsid w:val="00A27910"/>
    <w:rsid w:val="00A77775"/>
    <w:rsid w:val="00AE1887"/>
    <w:rsid w:val="00B421A9"/>
    <w:rsid w:val="00B46178"/>
    <w:rsid w:val="00B73B19"/>
    <w:rsid w:val="00B9396A"/>
    <w:rsid w:val="00BC4842"/>
    <w:rsid w:val="00C43894"/>
    <w:rsid w:val="00C509B2"/>
    <w:rsid w:val="00CD3F8E"/>
    <w:rsid w:val="00D53E50"/>
    <w:rsid w:val="00D62A6D"/>
    <w:rsid w:val="00D7080F"/>
    <w:rsid w:val="00D70B48"/>
    <w:rsid w:val="00DA0A23"/>
    <w:rsid w:val="00E01C25"/>
    <w:rsid w:val="00E21598"/>
    <w:rsid w:val="00E21B91"/>
    <w:rsid w:val="00ED5505"/>
    <w:rsid w:val="00F25855"/>
    <w:rsid w:val="00F549D0"/>
    <w:rsid w:val="00F82B53"/>
    <w:rsid w:val="00FD5286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Monika Standerska</cp:lastModifiedBy>
  <cp:revision>3</cp:revision>
  <cp:lastPrinted>2019-12-11T09:59:00Z</cp:lastPrinted>
  <dcterms:created xsi:type="dcterms:W3CDTF">2020-03-27T12:27:00Z</dcterms:created>
  <dcterms:modified xsi:type="dcterms:W3CDTF">2020-03-27T12:57:00Z</dcterms:modified>
</cp:coreProperties>
</file>