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2C5A96" w:rsidRDefault="002C5A96" w:rsidP="002C5A96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2C5A96" w:rsidRPr="00F03735" w:rsidTr="00A36BE7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A36BE7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BF437A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9C2004" w:rsidRDefault="009C2004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</w:t>
      </w:r>
      <w:r w:rsidR="00451CCF">
        <w:rPr>
          <w:rFonts w:ascii="Verdana" w:hAnsi="Verdana"/>
          <w:sz w:val="16"/>
          <w:szCs w:val="16"/>
        </w:rPr>
        <w:t>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3C1FCB" w:rsidRDefault="003C1FCB" w:rsidP="003C1FCB">
      <w:pPr>
        <w:spacing w:after="0" w:line="240" w:lineRule="auto"/>
        <w:jc w:val="center"/>
        <w:outlineLvl w:val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Dostawę preparatów do dezynfekcji – 9 pakietów</w:t>
      </w:r>
    </w:p>
    <w:p w:rsidR="004315C8" w:rsidRPr="006841F8" w:rsidRDefault="004315C8" w:rsidP="006841F8">
      <w:pPr>
        <w:pStyle w:val="western"/>
        <w:spacing w:beforeAutospacing="0" w:after="0" w:line="360" w:lineRule="auto"/>
        <w:ind w:firstLine="363"/>
        <w:jc w:val="center"/>
        <w:rPr>
          <w:rFonts w:ascii="Verdana" w:hAnsi="Verdana"/>
          <w:b/>
          <w:bCs/>
          <w:sz w:val="16"/>
          <w:szCs w:val="16"/>
        </w:rPr>
      </w:pP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8F589B" w:rsidRDefault="00AC35F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566D8A"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275E3" w:rsidRDefault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C1FCB" w:rsidRPr="00A04771" w:rsidRDefault="003C1FCB" w:rsidP="003C1FC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3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>(............%) … .....................zł, słownie podatek VAT …………………..………….………...……… zł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3C1FCB" w:rsidRDefault="003C1FCB" w:rsidP="003C1FC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C1FCB" w:rsidRPr="00A04771" w:rsidRDefault="003C1FCB" w:rsidP="003C1FC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4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3C1FCB" w:rsidRDefault="003C1FCB" w:rsidP="003C1FC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C1FCB" w:rsidRPr="00A04771" w:rsidRDefault="003C1FCB" w:rsidP="003C1FC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5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3C1FCB" w:rsidRDefault="003C1FCB" w:rsidP="003C1FC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C1FCB" w:rsidRPr="00A04771" w:rsidRDefault="003C1FCB" w:rsidP="003C1FC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6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3C1FCB" w:rsidRDefault="003C1FCB" w:rsidP="003C1FC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C1FCB" w:rsidRPr="00A04771" w:rsidRDefault="003C1FCB" w:rsidP="003C1FC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7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3C1FCB" w:rsidRDefault="003C1FCB" w:rsidP="003C1FC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C1FCB" w:rsidRPr="00A04771" w:rsidRDefault="003C1FCB" w:rsidP="003C1FC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>słownie zł brutto: …………………………………………………………………………………………...……………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3C1FCB" w:rsidRDefault="003C1FC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C1FCB" w:rsidRPr="00A04771" w:rsidRDefault="003C1FCB" w:rsidP="003C1FC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9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3C1FCB" w:rsidRDefault="003C1FCB" w:rsidP="003C1FC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C1FCB" w:rsidRDefault="003C1FCB" w:rsidP="003C1FC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3C1FCB" w:rsidRPr="002C5A96" w:rsidRDefault="003C1FC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0E47F7" w:rsidRPr="000E47F7" w:rsidRDefault="00AC35FB" w:rsidP="007902A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>Zobowiązujemy się zrealizować zamówienie w terminie</w:t>
      </w:r>
      <w:r w:rsidR="000E47F7">
        <w:rPr>
          <w:rFonts w:ascii="Verdana" w:hAnsi="Verdana"/>
          <w:sz w:val="16"/>
          <w:szCs w:val="16"/>
        </w:rPr>
        <w:t xml:space="preserve"> </w:t>
      </w:r>
      <w:r w:rsidR="000E47F7" w:rsidRPr="002E1013">
        <w:rPr>
          <w:rFonts w:ascii="Verdana" w:eastAsia="Times New Roman" w:hAnsi="Verdana"/>
          <w:color w:val="000000"/>
          <w:sz w:val="16"/>
          <w:szCs w:val="16"/>
          <w:lang w:eastAsia="pl-PL"/>
        </w:rPr>
        <w:t>12 miesięcy od dnia zawarcia umowy. Sukcesywne dostawy przedmi</w:t>
      </w:r>
      <w:r w:rsidR="00451CCF">
        <w:rPr>
          <w:rFonts w:ascii="Verdana" w:eastAsia="Times New Roman" w:hAnsi="Verdana"/>
          <w:color w:val="000000"/>
          <w:sz w:val="16"/>
          <w:szCs w:val="16"/>
          <w:lang w:eastAsia="pl-PL"/>
        </w:rPr>
        <w:t>otu umowy loco Apteka Szpitalna</w:t>
      </w:r>
      <w:r w:rsidR="00451CCF">
        <w:rPr>
          <w:rStyle w:val="Odwoanieprzypisudolnego"/>
          <w:rFonts w:ascii="Verdana" w:eastAsia="Times New Roman" w:hAnsi="Verdana"/>
          <w:color w:val="000000"/>
          <w:sz w:val="16"/>
          <w:szCs w:val="16"/>
          <w:lang w:eastAsia="pl-PL"/>
        </w:rPr>
        <w:footnoteReference w:id="1"/>
      </w:r>
      <w:r w:rsidR="000E47F7" w:rsidRPr="002E101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 będą realizowane na koszt i ryzyko Wykonawcy w ciągu 3 dni roboczych od złożenia zamówienia - na podstawie pisemnych zamówień asortymentowo-ilościowych, przesyłanych przez Zamawiającego </w:t>
      </w:r>
      <w:r w:rsidR="000E47F7" w:rsidRPr="00E04E25">
        <w:rPr>
          <w:rFonts w:ascii="Verdana" w:eastAsia="Times New Roman" w:hAnsi="Verdana"/>
          <w:color w:val="000000"/>
          <w:sz w:val="16"/>
          <w:szCs w:val="16"/>
          <w:lang w:eastAsia="pl-PL"/>
        </w:rPr>
        <w:t>faksem lub pocztą elektroniczną</w:t>
      </w:r>
      <w:r w:rsidR="000E47F7" w:rsidRPr="00E04E25">
        <w:rPr>
          <w:rFonts w:ascii="Verdana" w:hAnsi="Verdana"/>
          <w:sz w:val="16"/>
          <w:szCs w:val="16"/>
        </w:rPr>
        <w:t>.</w:t>
      </w:r>
    </w:p>
    <w:p w:rsidR="004315C8" w:rsidRPr="002A2BB1" w:rsidRDefault="004315C8" w:rsidP="004315C8">
      <w:pPr>
        <w:suppressAutoHyphens/>
        <w:spacing w:after="0" w:line="360" w:lineRule="auto"/>
        <w:jc w:val="both"/>
        <w:rPr>
          <w:rFonts w:ascii="Verdana" w:hAnsi="Verdana"/>
          <w:color w:val="000000"/>
          <w:sz w:val="16"/>
          <w:szCs w:val="16"/>
          <w:u w:val="single"/>
          <w:lang w:eastAsia="pl-PL"/>
        </w:rPr>
      </w:pPr>
      <w:r w:rsidRPr="005E6504">
        <w:rPr>
          <w:rFonts w:ascii="Verdana" w:hAnsi="Verdana"/>
          <w:color w:val="000000"/>
          <w:sz w:val="16"/>
          <w:szCs w:val="16"/>
          <w:lang w:eastAsia="pl-PL"/>
        </w:rPr>
        <w:t xml:space="preserve">3. </w:t>
      </w:r>
      <w:r w:rsidRPr="00E04E25">
        <w:rPr>
          <w:rFonts w:ascii="Verdana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4. Wykonawca, składając ofertę, informuje zamawiającego, czy wybór oferty będzie prowadzić do powstania </w:t>
      </w:r>
      <w:r w:rsidR="00436133">
        <w:rPr>
          <w:rFonts w:ascii="Verdana" w:hAnsi="Verdana" w:cs="Verdana"/>
          <w:sz w:val="16"/>
          <w:szCs w:val="16"/>
        </w:rPr>
        <w:t xml:space="preserve">               </w:t>
      </w:r>
      <w:r>
        <w:rPr>
          <w:rFonts w:ascii="Verdana" w:hAnsi="Verdana" w:cs="Verdana"/>
          <w:sz w:val="16"/>
          <w:szCs w:val="16"/>
        </w:rPr>
        <w:t>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</w:t>
      </w:r>
      <w:r w:rsidR="000D6F17">
        <w:rPr>
          <w:rFonts w:ascii="Verdana" w:hAnsi="Verdana" w:cs="Verdana"/>
          <w:sz w:val="16"/>
          <w:szCs w:val="16"/>
        </w:rPr>
        <w:t>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……………………</w:t>
      </w:r>
    </w:p>
    <w:p w:rsidR="004315C8" w:rsidRDefault="004315C8" w:rsidP="000D6F17">
      <w:pPr>
        <w:pStyle w:val="Tekstpodstawowywcity"/>
        <w:ind w:left="0"/>
        <w:jc w:val="center"/>
      </w:pP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Default="004315C8" w:rsidP="004315C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 publicznych </w:t>
      </w:r>
      <w:r w:rsidR="00436133" w:rsidRPr="004A23F4">
        <w:rPr>
          <w:rFonts w:ascii="Verdana" w:hAnsi="Verdana" w:cs="Verdana"/>
          <w:sz w:val="16"/>
          <w:szCs w:val="16"/>
        </w:rPr>
        <w:t xml:space="preserve">(t.j. Dz. U. z 2017r., poz. 1579 ze zm.) </w:t>
      </w:r>
      <w:r>
        <w:rPr>
          <w:rFonts w:ascii="Verdana" w:hAnsi="Verdana" w:cs="Verdana"/>
          <w:sz w:val="16"/>
          <w:szCs w:val="16"/>
        </w:rPr>
        <w:t xml:space="preserve">jeżeli złożono ofertę, której wybór prowadziłby do powstania </w:t>
      </w:r>
      <w:r w:rsidR="00436133">
        <w:rPr>
          <w:rFonts w:ascii="Verdana" w:hAnsi="Verdana" w:cs="Verdana"/>
          <w:sz w:val="16"/>
          <w:szCs w:val="16"/>
        </w:rPr>
        <w:t xml:space="preserve">                       </w:t>
      </w:r>
      <w:r>
        <w:rPr>
          <w:rFonts w:ascii="Verdana" w:hAnsi="Verdana" w:cs="Verdana"/>
          <w:sz w:val="16"/>
          <w:szCs w:val="16"/>
        </w:rPr>
        <w:t xml:space="preserve">u zamawiającego obowiązku podatkowego zgodnie z przepisami o podatku od towarów i usług, zamawiający </w:t>
      </w:r>
      <w:r w:rsidR="00436133">
        <w:rPr>
          <w:rFonts w:ascii="Verdana" w:hAnsi="Verdana" w:cs="Verdana"/>
          <w:sz w:val="16"/>
          <w:szCs w:val="16"/>
        </w:rPr>
        <w:t xml:space="preserve">                    </w:t>
      </w:r>
      <w:r>
        <w:rPr>
          <w:rFonts w:ascii="Verdana" w:hAnsi="Verdana" w:cs="Verdana"/>
          <w:sz w:val="16"/>
          <w:szCs w:val="16"/>
        </w:rPr>
        <w:t xml:space="preserve">w celu oceny takiej oferty dolicza do przedstawionej w niej ceny podatek od towarów i usług, który miałby obowiązek rozliczyć zgodnie z tymi przepisami. </w:t>
      </w:r>
    </w:p>
    <w:p w:rsidR="004315C8" w:rsidRDefault="004315C8" w:rsidP="004315C8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5.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</w:t>
      </w:r>
      <w:r w:rsidR="000D6F17">
        <w:rPr>
          <w:rFonts w:ascii="Verdana" w:hAnsi="Verdana" w:cs="Verdana"/>
          <w:sz w:val="16"/>
          <w:szCs w:val="16"/>
        </w:rPr>
        <w:t>...</w:t>
      </w:r>
      <w:r>
        <w:rPr>
          <w:rFonts w:ascii="Verdana" w:hAnsi="Verdana" w:cs="Verdana"/>
          <w:sz w:val="16"/>
          <w:szCs w:val="16"/>
        </w:rPr>
        <w:t>................</w:t>
      </w:r>
    </w:p>
    <w:p w:rsidR="000D6F17" w:rsidRDefault="004315C8" w:rsidP="000D6F17">
      <w:pPr>
        <w:pStyle w:val="Tekstpodstawowywcity"/>
        <w:ind w:left="0"/>
        <w:rPr>
          <w:rFonts w:eastAsia="Verdana"/>
        </w:rPr>
      </w:pPr>
      <w:r>
        <w:t>..........................................................................................</w:t>
      </w:r>
      <w:r w:rsidR="000D6F17">
        <w:t>..........</w:t>
      </w:r>
      <w:r>
        <w:t>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 w:rsidR="000D6F17">
        <w:rPr>
          <w:rFonts w:eastAsia="Verdana"/>
        </w:rPr>
        <w:t xml:space="preserve"> </w:t>
      </w:r>
    </w:p>
    <w:p w:rsidR="004315C8" w:rsidRDefault="004315C8" w:rsidP="000D6F17">
      <w:pPr>
        <w:pStyle w:val="Tekstpodstawowywcity"/>
        <w:ind w:left="0"/>
        <w:jc w:val="center"/>
      </w:pP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11. Nazwa banku i nr rachunku bankowego, na który będą dokonane przelewy  za wykonaną  dostawę</w:t>
      </w:r>
    </w:p>
    <w:p w:rsidR="004315C8" w:rsidRDefault="004315C8" w:rsidP="004315C8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04E25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E04E25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4315C8" w:rsidRDefault="004315C8" w:rsidP="004315C8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4315C8" w:rsidRDefault="004315C8" w:rsidP="004315C8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D6F17" w:rsidRDefault="000D6F17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Pr="006841F8" w:rsidRDefault="009C2004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sectPr w:rsidR="009C2004" w:rsidRPr="006841F8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25" w:rsidRDefault="00FA5225" w:rsidP="009C2004">
      <w:pPr>
        <w:spacing w:after="0" w:line="240" w:lineRule="auto"/>
      </w:pPr>
      <w:r>
        <w:separator/>
      </w:r>
    </w:p>
  </w:endnote>
  <w:endnote w:type="continuationSeparator" w:id="0">
    <w:p w:rsidR="00FA5225" w:rsidRDefault="00FA5225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E04E25">
          <w:rPr>
            <w:noProof/>
          </w:rPr>
          <w:t>4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E04E25">
          <w:rPr>
            <w:noProof/>
          </w:rPr>
          <w:t>4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25" w:rsidRDefault="00FA5225" w:rsidP="009C2004">
      <w:pPr>
        <w:spacing w:after="0" w:line="240" w:lineRule="auto"/>
      </w:pPr>
      <w:r>
        <w:separator/>
      </w:r>
    </w:p>
  </w:footnote>
  <w:footnote w:type="continuationSeparator" w:id="0">
    <w:p w:rsidR="00FA5225" w:rsidRDefault="00FA5225" w:rsidP="009C2004">
      <w:pPr>
        <w:spacing w:after="0" w:line="240" w:lineRule="auto"/>
      </w:pPr>
      <w:r>
        <w:continuationSeparator/>
      </w:r>
    </w:p>
  </w:footnote>
  <w:footnote w:id="1">
    <w:p w:rsidR="00451CCF" w:rsidRDefault="00451CCF">
      <w:pPr>
        <w:pStyle w:val="Tekstprzypisudolnego"/>
      </w:pPr>
      <w:r w:rsidRPr="009166A3">
        <w:rPr>
          <w:rStyle w:val="Odwoanieprzypisudolnego"/>
          <w:sz w:val="12"/>
          <w:szCs w:val="12"/>
        </w:rPr>
        <w:footnoteRef/>
      </w:r>
      <w:r w:rsidRPr="009166A3">
        <w:rPr>
          <w:sz w:val="12"/>
          <w:szCs w:val="12"/>
        </w:rPr>
        <w:t xml:space="preserve"> </w:t>
      </w:r>
      <w:r w:rsidRPr="009166A3">
        <w:rPr>
          <w:rFonts w:ascii="Verdana" w:hAnsi="Verdana"/>
          <w:color w:val="000000"/>
          <w:sz w:val="12"/>
          <w:szCs w:val="12"/>
          <w:lang w:eastAsia="pl-PL"/>
        </w:rPr>
        <w:t>loco Apteka Szpitalna należy rozumieć dokonanie rozładunku w miejscu wyznaczonym przez pracownika apteki</w:t>
      </w:r>
    </w:p>
  </w:footnote>
  <w:footnote w:id="2">
    <w:p w:rsidR="000D6F17" w:rsidRPr="00FC5F96" w:rsidRDefault="00451CCF" w:rsidP="00451CCF">
      <w:pPr>
        <w:pStyle w:val="western"/>
        <w:spacing w:beforeAutospacing="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  <w:vertAlign w:val="superscript"/>
        </w:rPr>
        <w:t>2,3,4</w:t>
      </w:r>
      <w:r w:rsidR="000D6F17" w:rsidRPr="00FC5F96">
        <w:rPr>
          <w:rFonts w:ascii="Verdana" w:hAnsi="Verdana"/>
          <w:sz w:val="12"/>
          <w:szCs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D6F17" w:rsidRPr="00B654C0" w:rsidRDefault="000D6F17" w:rsidP="000D6F17">
      <w:pPr>
        <w:pStyle w:val="sdfootnote-western"/>
        <w:spacing w:beforeAutospacing="0" w:line="360" w:lineRule="auto"/>
        <w:ind w:hanging="11"/>
        <w:rPr>
          <w:rFonts w:ascii="Verdana" w:hAnsi="Verdana"/>
          <w:sz w:val="10"/>
          <w:szCs w:val="12"/>
        </w:rPr>
      </w:pPr>
      <w:r w:rsidRPr="00B654C0">
        <w:rPr>
          <w:rFonts w:ascii="Verdana" w:hAnsi="Verdana"/>
          <w:b/>
          <w:bCs/>
          <w:sz w:val="10"/>
          <w:szCs w:val="12"/>
        </w:rPr>
        <w:t>Mikroprzedsiębiorstwo:</w:t>
      </w:r>
      <w:r w:rsidRPr="00B654C0">
        <w:rPr>
          <w:rFonts w:ascii="Verdana" w:hAnsi="Verdana"/>
          <w:sz w:val="10"/>
          <w:szCs w:val="12"/>
        </w:rPr>
        <w:t xml:space="preserve"> przedsiębiorstwo, które </w:t>
      </w:r>
      <w:r w:rsidRPr="00B654C0">
        <w:rPr>
          <w:rFonts w:ascii="Verdana" w:hAnsi="Verdana"/>
          <w:b/>
          <w:bCs/>
          <w:sz w:val="10"/>
          <w:szCs w:val="12"/>
        </w:rPr>
        <w:t>zatrudnia mniej niż 10 osób</w:t>
      </w:r>
      <w:r w:rsidRPr="00B654C0">
        <w:rPr>
          <w:rFonts w:ascii="Verdana" w:hAnsi="Verdana"/>
          <w:sz w:val="10"/>
          <w:szCs w:val="12"/>
        </w:rPr>
        <w:t xml:space="preserve"> i którego roczny obrót lub roczna suma bilansowa </w:t>
      </w:r>
      <w:r w:rsidRPr="00B654C0">
        <w:rPr>
          <w:rFonts w:ascii="Verdana" w:hAnsi="Verdana"/>
          <w:b/>
          <w:bCs/>
          <w:sz w:val="10"/>
          <w:szCs w:val="12"/>
        </w:rPr>
        <w:t>nie przekracza 2 milionów EUR</w:t>
      </w:r>
      <w:r w:rsidRPr="00B654C0">
        <w:rPr>
          <w:rFonts w:ascii="Verdana" w:hAnsi="Verdana"/>
          <w:sz w:val="10"/>
          <w:szCs w:val="12"/>
        </w:rPr>
        <w:t>.</w:t>
      </w:r>
    </w:p>
    <w:p w:rsidR="000D6F17" w:rsidRPr="00B654C0" w:rsidRDefault="000D6F17" w:rsidP="000D6F17">
      <w:pPr>
        <w:pStyle w:val="sdfootnote-western"/>
        <w:spacing w:beforeAutospacing="0" w:line="360" w:lineRule="auto"/>
        <w:ind w:hanging="11"/>
        <w:rPr>
          <w:rFonts w:ascii="Verdana" w:hAnsi="Verdana"/>
          <w:sz w:val="10"/>
          <w:szCs w:val="12"/>
        </w:rPr>
      </w:pPr>
      <w:r w:rsidRPr="00B654C0">
        <w:rPr>
          <w:rFonts w:ascii="Verdana" w:hAnsi="Verdana"/>
          <w:b/>
          <w:bCs/>
          <w:sz w:val="10"/>
          <w:szCs w:val="12"/>
        </w:rPr>
        <w:t>Małe przedsiębiorstwo:</w:t>
      </w:r>
      <w:r w:rsidRPr="00B654C0">
        <w:rPr>
          <w:rFonts w:ascii="Verdana" w:hAnsi="Verdana"/>
          <w:sz w:val="10"/>
          <w:szCs w:val="12"/>
        </w:rPr>
        <w:t xml:space="preserve"> przedsiębiorstwo, które </w:t>
      </w:r>
      <w:r w:rsidRPr="00B654C0">
        <w:rPr>
          <w:rFonts w:ascii="Verdana" w:hAnsi="Verdana"/>
          <w:b/>
          <w:bCs/>
          <w:sz w:val="10"/>
          <w:szCs w:val="12"/>
        </w:rPr>
        <w:t>zatrudnia mniej niż 50 osób</w:t>
      </w:r>
      <w:r w:rsidRPr="00B654C0">
        <w:rPr>
          <w:rFonts w:ascii="Verdana" w:hAnsi="Verdana"/>
          <w:sz w:val="10"/>
          <w:szCs w:val="12"/>
        </w:rPr>
        <w:t xml:space="preserve"> i którego roczny obrót lub roczna suma bilansowa </w:t>
      </w:r>
      <w:r w:rsidRPr="00B654C0">
        <w:rPr>
          <w:rFonts w:ascii="Verdana" w:hAnsi="Verdana"/>
          <w:b/>
          <w:bCs/>
          <w:sz w:val="10"/>
          <w:szCs w:val="12"/>
        </w:rPr>
        <w:t>nie przekracza 10 milionów EUR</w:t>
      </w:r>
      <w:r w:rsidRPr="00B654C0">
        <w:rPr>
          <w:rFonts w:ascii="Verdana" w:hAnsi="Verdana"/>
          <w:sz w:val="10"/>
          <w:szCs w:val="12"/>
        </w:rPr>
        <w:t>.</w:t>
      </w:r>
    </w:p>
    <w:p w:rsidR="000D6F17" w:rsidRPr="00B654C0" w:rsidRDefault="000D6F17" w:rsidP="000D6F17">
      <w:pPr>
        <w:pStyle w:val="sdfootnote-western"/>
        <w:spacing w:beforeAutospacing="0" w:line="360" w:lineRule="auto"/>
        <w:ind w:hanging="11"/>
        <w:rPr>
          <w:rFonts w:ascii="Verdana" w:hAnsi="Verdana"/>
          <w:sz w:val="10"/>
          <w:szCs w:val="12"/>
        </w:rPr>
      </w:pPr>
      <w:r w:rsidRPr="00B654C0">
        <w:rPr>
          <w:rFonts w:ascii="Verdana" w:hAnsi="Verdana"/>
          <w:b/>
          <w:bCs/>
          <w:sz w:val="10"/>
          <w:szCs w:val="12"/>
        </w:rPr>
        <w:t>Średnie przedsiębiorstwa: przedsiębiorstwa, które nie są mikroprzedsiębiorstwami ani małymi przedsiębiorstwami</w:t>
      </w:r>
      <w:r w:rsidRPr="00B654C0">
        <w:rPr>
          <w:rFonts w:ascii="Verdana" w:hAnsi="Verdana"/>
          <w:sz w:val="10"/>
          <w:szCs w:val="12"/>
        </w:rPr>
        <w:t xml:space="preserve"> i które </w:t>
      </w:r>
      <w:r w:rsidRPr="00B654C0">
        <w:rPr>
          <w:rFonts w:ascii="Verdana" w:hAnsi="Verdana"/>
          <w:b/>
          <w:bCs/>
          <w:sz w:val="10"/>
          <w:szCs w:val="12"/>
        </w:rPr>
        <w:t>zatrudniają mniej niż 250 osób</w:t>
      </w:r>
      <w:r w:rsidRPr="00B654C0">
        <w:rPr>
          <w:rFonts w:ascii="Verdana" w:hAnsi="Verdana"/>
          <w:sz w:val="10"/>
          <w:szCs w:val="12"/>
        </w:rPr>
        <w:t xml:space="preserve"> i których </w:t>
      </w:r>
      <w:r w:rsidRPr="00B654C0">
        <w:rPr>
          <w:rFonts w:ascii="Verdana" w:hAnsi="Verdana"/>
          <w:b/>
          <w:bCs/>
          <w:sz w:val="10"/>
          <w:szCs w:val="12"/>
        </w:rPr>
        <w:t xml:space="preserve">roczny obrót nie przekracza 50 milionów EUR </w:t>
      </w:r>
      <w:r w:rsidRPr="00B654C0">
        <w:rPr>
          <w:rFonts w:ascii="Verdana" w:hAnsi="Verdana"/>
          <w:b/>
          <w:bCs/>
          <w:iCs/>
          <w:sz w:val="10"/>
          <w:szCs w:val="12"/>
        </w:rPr>
        <w:t>lub</w:t>
      </w:r>
      <w:r w:rsidRPr="00B654C0">
        <w:rPr>
          <w:rFonts w:ascii="Verdana" w:hAnsi="Verdana"/>
          <w:b/>
          <w:bCs/>
          <w:i/>
          <w:iCs/>
          <w:sz w:val="10"/>
          <w:szCs w:val="12"/>
        </w:rPr>
        <w:t xml:space="preserve"> </w:t>
      </w:r>
      <w:r w:rsidRPr="00B654C0">
        <w:rPr>
          <w:rFonts w:ascii="Verdana" w:hAnsi="Verdana"/>
          <w:b/>
          <w:bCs/>
          <w:sz w:val="10"/>
          <w:szCs w:val="12"/>
        </w:rPr>
        <w:t>roczna suma bilansowa nie przekracza 43 milionów EUR</w:t>
      </w:r>
      <w:r w:rsidRPr="00B654C0">
        <w:rPr>
          <w:rFonts w:ascii="Verdana" w:hAnsi="Verdana"/>
          <w:sz w:val="10"/>
          <w:szCs w:val="12"/>
        </w:rPr>
        <w:t>.</w:t>
      </w:r>
    </w:p>
    <w:p w:rsidR="004315C8" w:rsidRPr="00451CCF" w:rsidRDefault="000D6F17" w:rsidP="00451CCF">
      <w:pPr>
        <w:pStyle w:val="sdfootnote-western"/>
        <w:spacing w:beforeAutospacing="0" w:line="360" w:lineRule="auto"/>
        <w:ind w:hanging="11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*</w:t>
      </w:r>
      <w:r w:rsidRPr="00FC5F96">
        <w:rPr>
          <w:rFonts w:ascii="Verdana" w:hAnsi="Verdana"/>
          <w:sz w:val="12"/>
          <w:szCs w:val="12"/>
        </w:rPr>
        <w:t>niepotrzebne skreślić</w:t>
      </w:r>
    </w:p>
  </w:footnote>
  <w:footnote w:id="3">
    <w:p w:rsidR="004315C8" w:rsidRPr="000D6F17" w:rsidRDefault="000D6F17" w:rsidP="000D6F17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  <w:r w:rsidRPr="00FC5F96">
        <w:rPr>
          <w:rFonts w:ascii="Verdana" w:hAnsi="Verdana" w:cs="Verdana"/>
          <w:sz w:val="12"/>
          <w:szCs w:val="12"/>
        </w:rPr>
        <w:t xml:space="preserve">**co należy rozumieć jako wskazanie dokumentu zgodnie </w:t>
      </w:r>
      <w:r w:rsidRPr="00FC5F96">
        <w:rPr>
          <w:rFonts w:ascii="Verdana" w:hAnsi="Verdana" w:cs="Verdana"/>
          <w:b/>
          <w:sz w:val="12"/>
          <w:szCs w:val="12"/>
          <w:u w:val="single"/>
        </w:rPr>
        <w:t>z § 10 pkt 1</w:t>
      </w:r>
      <w:r w:rsidRPr="00FC5F96">
        <w:rPr>
          <w:rFonts w:ascii="Verdana" w:hAnsi="Verdana" w:cs="Verdana"/>
          <w:sz w:val="12"/>
          <w:szCs w:val="12"/>
        </w:rPr>
        <w:t xml:space="preserve"> Rozporządzenie Ministra Rozwoju z dnia 26 lipca 2016r. </w:t>
      </w:r>
      <w:r w:rsidRPr="00FC5F96">
        <w:rPr>
          <w:rStyle w:val="law"/>
          <w:rFonts w:ascii="Verdana" w:hAnsi="Verdana" w:cs="Open Sans"/>
          <w:bCs/>
          <w:color w:val="000000"/>
          <w:kern w:val="36"/>
          <w:sz w:val="12"/>
          <w:szCs w:val="12"/>
        </w:rPr>
        <w:t>w sprawie rodzajów dokumentów, jakich może żądać zamawiający od wykonawcy w postępowaniu o udzielenie zamówienia.</w:t>
      </w:r>
    </w:p>
  </w:footnote>
  <w:footnote w:id="4">
    <w:p w:rsidR="004315C8" w:rsidRPr="002A2BB1" w:rsidRDefault="004315C8" w:rsidP="004315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F8" w:rsidRPr="006841F8" w:rsidRDefault="00AC35FB">
    <w:pPr>
      <w:pStyle w:val="Nagwek1"/>
      <w:rPr>
        <w:rFonts w:ascii="Verdana" w:hAnsi="Verdana"/>
        <w:sz w:val="16"/>
      </w:rPr>
    </w:pPr>
    <w:r>
      <w:rPr>
        <w:rFonts w:ascii="Verdana" w:hAnsi="Verdana"/>
        <w:sz w:val="16"/>
      </w:rPr>
      <w:t>DZP/PN/</w:t>
    </w:r>
    <w:r w:rsidR="003C1FCB">
      <w:rPr>
        <w:rFonts w:ascii="Verdana" w:hAnsi="Verdana"/>
        <w:sz w:val="16"/>
      </w:rPr>
      <w:t>9</w:t>
    </w:r>
    <w:r w:rsidR="006841F8">
      <w:rPr>
        <w:rFonts w:ascii="Verdana" w:hAnsi="Verdana"/>
        <w:sz w:val="16"/>
      </w:rPr>
      <w:t>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4"/>
    <w:rsid w:val="00015D03"/>
    <w:rsid w:val="000C1D28"/>
    <w:rsid w:val="000D6F17"/>
    <w:rsid w:val="000E47F7"/>
    <w:rsid w:val="0013568F"/>
    <w:rsid w:val="001375BA"/>
    <w:rsid w:val="001911BA"/>
    <w:rsid w:val="00192F11"/>
    <w:rsid w:val="001C13A1"/>
    <w:rsid w:val="001F6894"/>
    <w:rsid w:val="00237B80"/>
    <w:rsid w:val="00242B0A"/>
    <w:rsid w:val="002C5A96"/>
    <w:rsid w:val="002D3460"/>
    <w:rsid w:val="00302FF7"/>
    <w:rsid w:val="003105A9"/>
    <w:rsid w:val="003263C0"/>
    <w:rsid w:val="003C1FCB"/>
    <w:rsid w:val="003F74FA"/>
    <w:rsid w:val="00413DE1"/>
    <w:rsid w:val="004275E3"/>
    <w:rsid w:val="00427B0D"/>
    <w:rsid w:val="004315C8"/>
    <w:rsid w:val="00436133"/>
    <w:rsid w:val="00451CCF"/>
    <w:rsid w:val="00490F64"/>
    <w:rsid w:val="004B5A48"/>
    <w:rsid w:val="005257EE"/>
    <w:rsid w:val="00531EE1"/>
    <w:rsid w:val="00566D8A"/>
    <w:rsid w:val="0057718E"/>
    <w:rsid w:val="005D7343"/>
    <w:rsid w:val="005E6504"/>
    <w:rsid w:val="00611F7A"/>
    <w:rsid w:val="00612EF9"/>
    <w:rsid w:val="00651B34"/>
    <w:rsid w:val="006841F8"/>
    <w:rsid w:val="00772C1B"/>
    <w:rsid w:val="007902AF"/>
    <w:rsid w:val="007D54B9"/>
    <w:rsid w:val="00802E1B"/>
    <w:rsid w:val="008905E3"/>
    <w:rsid w:val="008E3373"/>
    <w:rsid w:val="008F589B"/>
    <w:rsid w:val="00916266"/>
    <w:rsid w:val="00973196"/>
    <w:rsid w:val="00974317"/>
    <w:rsid w:val="009B6284"/>
    <w:rsid w:val="009C2004"/>
    <w:rsid w:val="009D38D7"/>
    <w:rsid w:val="00A04771"/>
    <w:rsid w:val="00A270DF"/>
    <w:rsid w:val="00A43F26"/>
    <w:rsid w:val="00AA72B2"/>
    <w:rsid w:val="00AC11AA"/>
    <w:rsid w:val="00AC35FB"/>
    <w:rsid w:val="00AC59DA"/>
    <w:rsid w:val="00AC5F04"/>
    <w:rsid w:val="00AC6A76"/>
    <w:rsid w:val="00B21F99"/>
    <w:rsid w:val="00B37667"/>
    <w:rsid w:val="00B4317F"/>
    <w:rsid w:val="00B9653C"/>
    <w:rsid w:val="00BA2C79"/>
    <w:rsid w:val="00BF437A"/>
    <w:rsid w:val="00C34C75"/>
    <w:rsid w:val="00D37E3E"/>
    <w:rsid w:val="00DA7AEA"/>
    <w:rsid w:val="00DE0DFB"/>
    <w:rsid w:val="00E04E25"/>
    <w:rsid w:val="00E51B2C"/>
    <w:rsid w:val="00E70652"/>
    <w:rsid w:val="00EA107A"/>
    <w:rsid w:val="00EF64AA"/>
    <w:rsid w:val="00F34F13"/>
    <w:rsid w:val="00FA3BF0"/>
    <w:rsid w:val="00FA5225"/>
    <w:rsid w:val="00FA7F99"/>
    <w:rsid w:val="00FB20AB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AA8E-DF1D-4B98-A13D-13431FE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paragraph" w:customStyle="1" w:styleId="Standard">
    <w:name w:val="Standard"/>
    <w:rsid w:val="002C5A9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5C8"/>
    <w:rPr>
      <w:color w:val="00000A"/>
      <w:sz w:val="22"/>
    </w:rPr>
  </w:style>
  <w:style w:type="character" w:customStyle="1" w:styleId="Odwoanieprzypisudolnego1">
    <w:name w:val="Odwołanie przypisu dolnego1"/>
    <w:rsid w:val="004315C8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rsid w:val="00431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5C8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aw">
    <w:name w:val="law"/>
    <w:rsid w:val="004315C8"/>
  </w:style>
  <w:style w:type="paragraph" w:styleId="Akapitzlist">
    <w:name w:val="List Paragraph"/>
    <w:basedOn w:val="Normalny"/>
    <w:uiPriority w:val="34"/>
    <w:qFormat/>
    <w:rsid w:val="004315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3653-596D-4E4C-95F5-6740670B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zgrabiec</dc:creator>
  <cp:lastModifiedBy>Paulina Maciążek</cp:lastModifiedBy>
  <cp:revision>39</cp:revision>
  <cp:lastPrinted>2018-02-27T06:48:00Z</cp:lastPrinted>
  <dcterms:created xsi:type="dcterms:W3CDTF">2017-06-27T12:58:00Z</dcterms:created>
  <dcterms:modified xsi:type="dcterms:W3CDTF">2018-02-27T06:49:00Z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