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8" w:rsidRPr="007101C8" w:rsidRDefault="007101C8" w:rsidP="007101C8">
      <w:pPr>
        <w:pageBreakBefore/>
        <w:spacing w:after="0"/>
        <w:jc w:val="right"/>
        <w:rPr>
          <w:rFonts w:ascii="Verdana" w:eastAsia="Times New Roman" w:hAnsi="Verdana"/>
          <w:b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/>
          <w:b/>
          <w:kern w:val="0"/>
          <w:sz w:val="18"/>
          <w:szCs w:val="18"/>
          <w:lang w:eastAsia="ar-SA"/>
        </w:rPr>
        <w:t xml:space="preserve">Załącznik nr 5 do SIWZ </w:t>
      </w:r>
    </w:p>
    <w:p w:rsidR="007101C8" w:rsidRPr="007101C8" w:rsidRDefault="007101C8" w:rsidP="007101C8">
      <w:pPr>
        <w:spacing w:after="0"/>
        <w:jc w:val="center"/>
        <w:rPr>
          <w:rFonts w:ascii="Verdana" w:eastAsia="Times New Roman" w:hAnsi="Verdana"/>
          <w:b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/>
          <w:b/>
          <w:kern w:val="0"/>
          <w:sz w:val="18"/>
          <w:szCs w:val="18"/>
          <w:lang w:eastAsia="ar-SA"/>
        </w:rPr>
        <w:t>ISTOTNE POSTANOWIENIA UMOWY</w:t>
      </w:r>
    </w:p>
    <w:p w:rsidR="007101C8" w:rsidRPr="007101C8" w:rsidRDefault="007101C8" w:rsidP="007101C8">
      <w:pPr>
        <w:spacing w:after="0"/>
        <w:jc w:val="center"/>
        <w:rPr>
          <w:rFonts w:ascii="Verdana" w:eastAsia="Times New Roman" w:hAnsi="Verdana"/>
          <w:kern w:val="0"/>
          <w:sz w:val="18"/>
          <w:szCs w:val="18"/>
          <w:lang w:eastAsia="ar-SA"/>
        </w:rPr>
      </w:pP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/>
          <w:b/>
          <w:bCs/>
          <w:kern w:val="0"/>
          <w:sz w:val="18"/>
          <w:szCs w:val="18"/>
          <w:lang w:eastAsia="ar-SA"/>
        </w:rPr>
      </w:pPr>
    </w:p>
    <w:p w:rsidR="007101C8" w:rsidRPr="007101C8" w:rsidRDefault="007101C8" w:rsidP="007101C8">
      <w:pPr>
        <w:spacing w:after="0"/>
        <w:rPr>
          <w:rFonts w:ascii="Verdana" w:eastAsia="Times New Roman" w:hAnsi="Verdana"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ar-SA"/>
        </w:rPr>
        <w:t>zawarta w dniu ………….2017r. w Zawierciu, pomiędzy:</w:t>
      </w:r>
    </w:p>
    <w:p w:rsidR="007101C8" w:rsidRPr="007101C8" w:rsidRDefault="007101C8" w:rsidP="007101C8">
      <w:pPr>
        <w:spacing w:after="0"/>
        <w:rPr>
          <w:rFonts w:ascii="Verdana" w:eastAsia="Times New Roman" w:hAnsi="Verdana"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 w:cs="Verdana"/>
          <w:color w:val="000000"/>
          <w:kern w:val="0"/>
          <w:sz w:val="18"/>
          <w:szCs w:val="18"/>
          <w:lang w:eastAsia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101C8" w:rsidRPr="007101C8" w:rsidRDefault="007101C8" w:rsidP="007101C8">
      <w:pPr>
        <w:spacing w:after="0"/>
        <w:rPr>
          <w:rFonts w:ascii="Verdana" w:eastAsia="Times New Roman" w:hAnsi="Verdana"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ar-SA"/>
        </w:rPr>
        <w:t>reprezentowanym przez</w:t>
      </w: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 w:cs="Verdana"/>
          <w:kern w:val="0"/>
          <w:sz w:val="18"/>
          <w:szCs w:val="18"/>
          <w:lang w:eastAsia="ar-SA"/>
        </w:rPr>
      </w:pPr>
    </w:p>
    <w:p w:rsidR="007101C8" w:rsidRPr="007101C8" w:rsidRDefault="007101C8" w:rsidP="007101C8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- …………………………………………………………………………………………………</w:t>
      </w:r>
    </w:p>
    <w:p w:rsidR="007101C8" w:rsidRPr="007101C8" w:rsidRDefault="007101C8" w:rsidP="007101C8">
      <w:pPr>
        <w:tabs>
          <w:tab w:val="left" w:pos="708"/>
          <w:tab w:val="center" w:pos="4536"/>
          <w:tab w:val="right" w:pos="9072"/>
        </w:tabs>
        <w:spacing w:after="0"/>
        <w:rPr>
          <w:rFonts w:ascii="Verdana" w:eastAsia="Times New Roman" w:hAnsi="Verdana" w:cs="Arial"/>
          <w:kern w:val="0"/>
          <w:sz w:val="18"/>
          <w:szCs w:val="18"/>
          <w:lang w:eastAsia="zh-CN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 xml:space="preserve">zwanym w treści umowy </w:t>
      </w:r>
      <w:r w:rsidRPr="007101C8">
        <w:rPr>
          <w:rFonts w:ascii="Verdana" w:eastAsia="Times New Roman" w:hAnsi="Verdana" w:cs="Verdana"/>
          <w:b/>
          <w:kern w:val="0"/>
          <w:sz w:val="18"/>
          <w:szCs w:val="18"/>
          <w:lang w:eastAsia="zh-CN"/>
        </w:rPr>
        <w:t>Zamawiającym</w:t>
      </w:r>
    </w:p>
    <w:p w:rsidR="007101C8" w:rsidRPr="007101C8" w:rsidRDefault="007101C8" w:rsidP="007101C8">
      <w:pPr>
        <w:spacing w:after="0"/>
        <w:rPr>
          <w:rFonts w:ascii="Verdana" w:eastAsia="Times New Roman" w:hAnsi="Verdana"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ar-SA"/>
        </w:rPr>
        <w:t>a</w:t>
      </w:r>
    </w:p>
    <w:p w:rsidR="007101C8" w:rsidRPr="007101C8" w:rsidRDefault="007101C8" w:rsidP="007101C8">
      <w:pPr>
        <w:spacing w:after="0"/>
        <w:rPr>
          <w:rFonts w:ascii="Verdana" w:eastAsia="Times New Roman" w:hAnsi="Verdana"/>
          <w:kern w:val="0"/>
          <w:sz w:val="18"/>
          <w:szCs w:val="18"/>
          <w:lang w:eastAsia="ar-SA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ar-SA"/>
        </w:rPr>
        <w:t>…………………………………………………………………………………………………...</w:t>
      </w: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 xml:space="preserve">zwaną w  treści  umowy  </w:t>
      </w:r>
      <w:r w:rsidRPr="007101C8">
        <w:rPr>
          <w:rFonts w:ascii="Verdana" w:eastAsia="Times New Roman" w:hAnsi="Verdana" w:cs="Verdana"/>
          <w:b/>
          <w:kern w:val="0"/>
          <w:sz w:val="18"/>
          <w:szCs w:val="18"/>
          <w:lang w:eastAsia="zh-CN"/>
        </w:rPr>
        <w:t>Wykonawcą</w:t>
      </w:r>
    </w:p>
    <w:p w:rsidR="007101C8" w:rsidRPr="007101C8" w:rsidRDefault="007101C8" w:rsidP="007101C8">
      <w:pPr>
        <w:spacing w:after="0"/>
        <w:jc w:val="center"/>
        <w:rPr>
          <w:rFonts w:ascii="Verdana" w:eastAsia="Times New Roman" w:hAnsi="Verdana"/>
          <w:kern w:val="0"/>
          <w:sz w:val="18"/>
          <w:szCs w:val="18"/>
          <w:lang w:eastAsia="ar-SA"/>
        </w:rPr>
      </w:pP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Wykonawca  został  wyłoniony  w  trybie  przetargu nieograniczonego zgodnie z art. 39 i nast. ustawy z dnia  29.01.2004 r. - Prawo  zamówień  publicznych (</w:t>
      </w:r>
      <w:proofErr w:type="spellStart"/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t.j</w:t>
      </w:r>
      <w:proofErr w:type="spellEnd"/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. Dz. U. z 2017r., poz. 1579 ze zm.) zwanej  dal</w:t>
      </w:r>
      <w:r w:rsidR="001F4B19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ej  ustawą, nr sprawy  DZP/PN/59</w:t>
      </w: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 xml:space="preserve">/2017 – </w:t>
      </w:r>
      <w:r w:rsidR="001F4B19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Dostawa energii elektrycznej</w:t>
      </w: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</w:rPr>
      </w:pPr>
    </w:p>
    <w:p w:rsidR="007101C8" w:rsidRPr="007101C8" w:rsidRDefault="007101C8" w:rsidP="007101C8">
      <w:pPr>
        <w:spacing w:after="0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</w:rPr>
      </w:pPr>
      <w:r w:rsidRPr="007101C8">
        <w:rPr>
          <w:rFonts w:ascii="Verdana" w:eastAsia="Times New Roman" w:hAnsi="Verdana" w:cs="Verdana"/>
          <w:kern w:val="0"/>
          <w:sz w:val="18"/>
          <w:szCs w:val="18"/>
          <w:lang w:eastAsia="zh-CN"/>
        </w:rPr>
        <w:t>Strony niniejszej umowy zgodnie postanawiają zawrzeć umowę o następującej treści, przy czym Specyfikacja Istotnych Warunków Zamówienia oraz oferta Wykonawcy stanowią integralną część umowy.</w:t>
      </w:r>
    </w:p>
    <w:p w:rsidR="00BA4147" w:rsidRPr="007101C8" w:rsidRDefault="00BA4147" w:rsidP="00BA414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</w:t>
      </w: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§ 1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Przedmiot Umowy i Postanowienia ogólne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Przedmiotem Umowy jest określenie praw i obowiązków Stron, związanych ze sprzedażą energii elektrycznej na potrzeby obiektów </w:t>
      </w:r>
      <w:r w:rsidRPr="007101C8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Szpitala Powiatowego w Zawierciu </w:t>
      </w: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na zasadach określonych w ustawie Prawo energetyczne z dnia 10 kwietnia 1997 (tekst jednolity Dz. U. z 2017 r. poz. 220 z późniejszymi zmianami) oraz w wydanych na jej podstawie aktach wykonawczych. </w:t>
      </w:r>
    </w:p>
    <w:p w:rsidR="00BA4147" w:rsidRPr="007101C8" w:rsidRDefault="00BA4147" w:rsidP="00BA4147">
      <w:pPr>
        <w:numPr>
          <w:ilvl w:val="0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Umowa nie obejmuje spraw związanych z dystrybucją energii elektrycznej, p</w:t>
      </w:r>
      <w:bookmarkStart w:id="0" w:name="_GoBack"/>
      <w:bookmarkEnd w:id="0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rzyłączeniem, </w:t>
      </w:r>
      <w:proofErr w:type="spellStart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opomiarowaniem</w:t>
      </w:r>
      <w:proofErr w:type="spellEnd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i jakością energii wchodzących w zakres odrębnej umowy o świadczenie usług dystrybucyjnych zawartej przez Zamawiającego z Operatorem Systemu Dystrybucyjnego. </w:t>
      </w:r>
    </w:p>
    <w:p w:rsidR="00BA4147" w:rsidRPr="007101C8" w:rsidRDefault="00BA4147" w:rsidP="00BA414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Jeżeli nic innego nie wynika z postanowień Umowy użyte w niej pojęcia oznaczają: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OSD - Operator Systemu Dystrybucyjnego - przedsiębiorstwo energetyczne zajmujące się świadczeniem usług dystrybucyjnych;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Generalna Umowa Dystrybucyjna – umowa zawarta pomiędzy Wykonawcą a OSD określająca ich wzajemne prawa i obowiązki związane ze świadczeniem usługi dystrybucyjnej w celu realizacji niniejszej Umowy;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Umowa – niniejsza umowa,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Umowa o świadczenie usług dystrybucji – umowa zawarta pomiędzy Zamawiającym a OSD określająca prawa i obowiązki związane ze świadczeniem przez OSD usługi dystrybucji energii elektrycznej;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punkt poboru – miejsce dostarczania energii elektrycznej; </w:t>
      </w:r>
    </w:p>
    <w:p w:rsidR="00BA4147" w:rsidRPr="007101C8" w:rsidRDefault="00BA4147" w:rsidP="00BA4147">
      <w:pPr>
        <w:numPr>
          <w:ilvl w:val="1"/>
          <w:numId w:val="1"/>
        </w:numPr>
        <w:spacing w:after="52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okres rozliczeniowy – okres, w którym na podstawie odczytów urządzeń pomiarowych następuje rozliczenie zużytej energii elektrycznej; </w:t>
      </w:r>
    </w:p>
    <w:p w:rsidR="00BA4147" w:rsidRPr="007101C8" w:rsidRDefault="00BA4147" w:rsidP="00BA4147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br/>
      </w: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lastRenderedPageBreak/>
        <w:t>§ 2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Podstawowe zasady sprzedaży energii elektrycznej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zobowiązuje się do złożenia u OSD, w imieniu Zamawiającego zgłoszenia o zawarciu umowy na sprzedaż energii elektrycznej. Powyższe czynności Wykonawca zobowiązuje się wykonać bez zbędnej zwłoki, po zawarciu umowy na sprzedaż energii i udzieleniu pełnomocnictwa Wykonawcy w tym zakresie z zachowaniem zasad i terminów określonych w Instrukcji Ruchu i Eksploatacji Sieci Dystrybucyjnej obowiązującej u danego OSD, do którego sieci przyłączone są obiekty Zamawiającego. W celu wykonania powyższych czynności, Zamawiający udostępni i przygotuje niezbędne dane i dokumenty. </w:t>
      </w: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Moc umowna, warunki jej zmiany oraz miejsce dostarczenia energii elektrycznej określana jest każdorazowo w Umowie o świadczenie usług dystrybucji zawartej pomiędzy Zamawiającym a OSD. </w:t>
      </w: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zobowiązuje się również do pełnienia funkcji podmiotu odpowiedzialnego za bilansowanie handlowe dla energii elektrycznej sprzedanej w ramach tej Umowy. </w:t>
      </w: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Koszty wynikające z dokonania bilansowania uwzględnione są w cenie energii elektrycznej. </w:t>
      </w: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Wszystkie prawa i obowiązki związane z bilansowaniem handlowym wynikające z niniejszej Umowy, w tym zgłaszanie grafików handlowych do OSD, przechodzą na Wykonawcę. </w:t>
      </w:r>
    </w:p>
    <w:p w:rsidR="00BA4147" w:rsidRPr="007101C8" w:rsidRDefault="00BA4147" w:rsidP="00BA414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Ene</w:t>
      </w:r>
      <w:proofErr w:type="spellEnd"/>
      <w:r w:rsidR="0093006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rgia</w:t>
      </w:r>
      <w:proofErr w:type="spellEnd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elektryczna kupowana na podstawie Umowy zużywana będzie na potrzeby odbiorcy końcowego, co oznacza, że Zamawiający nie jest przedsiębiorstwem energetycznym w rozumieniu ustawy Prawo Energetyczne. 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3</w:t>
      </w:r>
    </w:p>
    <w:p w:rsidR="00BA4147" w:rsidRPr="007101C8" w:rsidRDefault="00BA4147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Standardy jakości obsługi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A4147" w:rsidRPr="007101C8" w:rsidRDefault="00BA4147" w:rsidP="00BA414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Standardy jakości obsługi klienta zostały określone w obowiązujących przepisach wykonawczych wydanych na podstawie ustawy z dnia 10 kwietnia 1997 r. – Prawo energetyczne. </w:t>
      </w:r>
    </w:p>
    <w:p w:rsidR="00BA4147" w:rsidRPr="007101C8" w:rsidRDefault="00BA4147" w:rsidP="00BA414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W przypadku nie dotrzymania jakościowych standardów obsługi Zamawiającemu przysługuje, na  jego pisemny wniosek,  prawo bonifikaty według stawek określonych w § 42 Rozporządzenia  Ministra Gospodarki z dnia 18 sierpnia 2011 r</w:t>
      </w:r>
      <w:r w:rsidR="00ED03E7"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.w sprawie szczegółowych zasad kształtowania i  kalkulacji taryf oraz rozliczeń w obrocie energią elektryczną (</w:t>
      </w:r>
      <w:proofErr w:type="spellStart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Dz.U</w:t>
      </w:r>
      <w:proofErr w:type="spellEnd"/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. z 2011 Nr 189 poz. 1126 ze zm.).</w:t>
      </w:r>
    </w:p>
    <w:p w:rsidR="00BA4147" w:rsidRPr="007101C8" w:rsidRDefault="00BA4147" w:rsidP="00BA414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zobowiązany będzie do:</w:t>
      </w:r>
    </w:p>
    <w:p w:rsidR="00BA4147" w:rsidRPr="007101C8" w:rsidRDefault="00BA4147" w:rsidP="00BA4147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przyjmowania zgłoszeń i reklamacji od Zamawiającego w godzinach pracy Wykonawcy, od godz. ……………… do godz. ………………..</w:t>
      </w:r>
    </w:p>
    <w:p w:rsidR="00BA4147" w:rsidRPr="007101C8" w:rsidRDefault="00BA4147" w:rsidP="00BA4147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nieodpłatnego udzielania informacji w sprawie zasad rozliczeń,</w:t>
      </w:r>
    </w:p>
    <w:p w:rsidR="00BA4147" w:rsidRPr="007101C8" w:rsidRDefault="00BA4147" w:rsidP="00BA4147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color w:val="000000"/>
          <w:sz w:val="18"/>
          <w:szCs w:val="18"/>
          <w:lang w:eastAsia="pl-PL"/>
        </w:rPr>
        <w:t>rozpatrywania wniosków lub reklamacji Zamawiającego w sprawie rozliczeń i udzielania  odpowiedzi nie później niż w terminie 7 dni od dnia złożenia wniosku lub zgłoszenia reklamacji.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4</w:t>
      </w:r>
    </w:p>
    <w:p w:rsidR="00BA4147" w:rsidRPr="007101C8" w:rsidRDefault="00BA4147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Podstawowe obowiązki Zamawiającego.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A4147" w:rsidRPr="007101C8" w:rsidRDefault="00BA4147" w:rsidP="00BA4147">
      <w:pPr>
        <w:spacing w:after="0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Na mocy Umowy Zamawiający zobowiązuje się w szczególności do: </w:t>
      </w:r>
    </w:p>
    <w:p w:rsidR="00BA4147" w:rsidRPr="007101C8" w:rsidRDefault="00BA4147" w:rsidP="00BA4147">
      <w:pPr>
        <w:numPr>
          <w:ilvl w:val="0"/>
          <w:numId w:val="4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Pobierania energii elektrycznej, zgodnie z warunkami Umowy oraz obowiązującymi przepisami prawa, </w:t>
      </w:r>
    </w:p>
    <w:p w:rsidR="00BA4147" w:rsidRPr="007101C8" w:rsidRDefault="00BA4147" w:rsidP="00BA4147">
      <w:pPr>
        <w:numPr>
          <w:ilvl w:val="0"/>
          <w:numId w:val="4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Terminowego regulowania należności za zakupioną energię elektryczną, </w:t>
      </w:r>
    </w:p>
    <w:p w:rsidR="00BA4147" w:rsidRPr="007101C8" w:rsidRDefault="00BA4147" w:rsidP="00BA414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Zawiadamiania Wykonawcy o zmianie wielkości mocy umownej, planowanej wysokości rocznego zużycia. 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5</w:t>
      </w:r>
    </w:p>
    <w:p w:rsidR="00BA4147" w:rsidRPr="007101C8" w:rsidRDefault="00BA4147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Zasady rozliczeń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62AB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Sprzedawana energia elektryczna będzie rozliczana według ceny jednostkowej, któ</w:t>
      </w:r>
      <w:r w:rsidR="007750F2" w:rsidRPr="007101C8">
        <w:rPr>
          <w:rFonts w:ascii="Verdana" w:eastAsia="Times New Roman" w:hAnsi="Verdana"/>
          <w:sz w:val="18"/>
          <w:szCs w:val="18"/>
          <w:lang w:eastAsia="pl-PL"/>
        </w:rPr>
        <w:t>ra wynosi za sprzedaż jednej 1 kWh całodobowo: ………..zł/k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Wh netto </w:t>
      </w:r>
      <w:r w:rsidR="00A62AB7">
        <w:rPr>
          <w:rFonts w:ascii="Verdana" w:eastAsia="Times New Roman" w:hAnsi="Verdana"/>
          <w:sz w:val="18"/>
          <w:szCs w:val="18"/>
          <w:lang w:eastAsia="pl-PL"/>
        </w:rPr>
        <w:t xml:space="preserve"> + 23% </w:t>
      </w:r>
      <w:proofErr w:type="spellStart"/>
      <w:r w:rsidR="00A62AB7">
        <w:rPr>
          <w:rFonts w:ascii="Verdana" w:eastAsia="Times New Roman" w:hAnsi="Verdana"/>
          <w:sz w:val="18"/>
          <w:szCs w:val="18"/>
          <w:lang w:eastAsia="pl-PL"/>
        </w:rPr>
        <w:t>Vat</w:t>
      </w:r>
      <w:proofErr w:type="spellEnd"/>
      <w:r w:rsidR="00A62AB7">
        <w:rPr>
          <w:rFonts w:ascii="Verdana" w:eastAsia="Times New Roman" w:hAnsi="Verdana"/>
          <w:sz w:val="18"/>
          <w:szCs w:val="18"/>
          <w:lang w:eastAsia="pl-PL"/>
        </w:rPr>
        <w:t xml:space="preserve">  cena brutto …………….</w:t>
      </w:r>
      <w:r w:rsidR="003E77B7">
        <w:rPr>
          <w:rFonts w:ascii="Verdana" w:eastAsia="Times New Roman" w:hAnsi="Verdana"/>
          <w:sz w:val="18"/>
          <w:szCs w:val="18"/>
          <w:lang w:eastAsia="pl-PL"/>
        </w:rPr>
        <w:t>w okresie: od 01.01.2018 r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 do </w:t>
      </w:r>
      <w:r w:rsidR="003E77B7">
        <w:rPr>
          <w:rFonts w:ascii="Verdana" w:eastAsia="Times New Roman" w:hAnsi="Verdana"/>
          <w:sz w:val="18"/>
          <w:szCs w:val="18"/>
          <w:lang w:eastAsia="pl-PL"/>
        </w:rPr>
        <w:t xml:space="preserve">14.02.2020 r. </w:t>
      </w:r>
      <w:r w:rsidR="00A62AB7">
        <w:rPr>
          <w:rFonts w:ascii="Verdana" w:eastAsia="Times New Roman" w:hAnsi="Verdana"/>
          <w:sz w:val="18"/>
          <w:szCs w:val="18"/>
          <w:lang w:eastAsia="pl-PL"/>
        </w:rPr>
        <w:t xml:space="preserve">Maksymalna kwota umowy za 750 000 kWh wynosi …………… zł netto + 23% </w:t>
      </w:r>
      <w:proofErr w:type="spellStart"/>
      <w:r w:rsidR="00A62AB7">
        <w:rPr>
          <w:rFonts w:ascii="Verdana" w:eastAsia="Times New Roman" w:hAnsi="Verdana"/>
          <w:sz w:val="18"/>
          <w:szCs w:val="18"/>
          <w:lang w:eastAsia="pl-PL"/>
        </w:rPr>
        <w:t>Vat</w:t>
      </w:r>
      <w:proofErr w:type="spellEnd"/>
      <w:r w:rsidR="00A62AB7"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…………………….brutto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Cena, wg której rozliczana będzie sprzedaż energii elektrycznej nie będzie zmieniana w toku realizacji zamówienia z wyjątkiem sytuacji, w której dokona się zmiana podatku akcyzowego lub nastąpią regulacje cenowe Urzędu Regulacji Energetyki. 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Należność Wykonawcy za zużytą energię elektryczną w okresach rozliczeniowych obliczana będzie jako iloczyn ilości sprzedanej energii elektrycznej ustalonej na podstawie wskazań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układów pomiarowo-rozliczeniowych i ceny jednostkowej energii elektrycznej określonej w Umowie. 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Do wyliczonej należności Wykonawca doliczy należny podatek VAT według obowiązującej stawki. 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Rozliczanie zobowiązań wynikających z tytułu zarówno sprzedaży energii elektrycznej jak i z tytułu dystrybucji energii elektrycznej (z OSD) odbywać się będzie według układu pomiarowo – rozliczeniowego dla danego punktu poboru energii. 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Wykonawca nie przewiduje zainstalowania innego lub dodatkowego układu pomiarowego z tytułu świadczenia usługi dystrybucji oraz sprzedaży energii elektrycznej przez dwa odrębne podmioty. </w:t>
      </w:r>
    </w:p>
    <w:p w:rsidR="00BA4147" w:rsidRPr="007101C8" w:rsidRDefault="00BA4147" w:rsidP="00BA4147">
      <w:pPr>
        <w:numPr>
          <w:ilvl w:val="0"/>
          <w:numId w:val="5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Odczyty rozliczeniowe układów pomiarowo-rozliczeniowych i rozliczenia kosztów sprzedanej energii odbywać się będą w okresach stosowanych przez OSD. </w:t>
      </w:r>
    </w:p>
    <w:p w:rsidR="00BA4147" w:rsidRPr="007101C8" w:rsidRDefault="00BA4147" w:rsidP="00BA414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6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Płatności</w:t>
      </w:r>
    </w:p>
    <w:p w:rsidR="007101C8" w:rsidRPr="007101C8" w:rsidRDefault="007101C8" w:rsidP="00BA414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Płatnikiem należności za energię elektryczną jest Zamawiający na podstawie faktur VAT  prawidłowo wystawionych  i dostarczonych przez  Wykonawcę do Zamawiającego.</w:t>
      </w:r>
    </w:p>
    <w:p w:rsidR="00BA4147" w:rsidRPr="007101C8" w:rsidRDefault="00BA4147" w:rsidP="00BA4147">
      <w:pPr>
        <w:numPr>
          <w:ilvl w:val="1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Należność Wykonawcy za zużytą energię elektryczną w okresach rozliczeniowych obliczana będzie  indywidualnie dla każdego z punktów poboru, jako iloczyn ilości sprzedanej energii elektrycznej  ustalonej na podstawie odczytów układów pomiarowych </w:t>
      </w:r>
      <w:proofErr w:type="spellStart"/>
      <w:r w:rsidRPr="007101C8">
        <w:rPr>
          <w:rFonts w:ascii="Verdana" w:eastAsia="Times New Roman" w:hAnsi="Verdana"/>
          <w:sz w:val="18"/>
          <w:szCs w:val="18"/>
          <w:lang w:eastAsia="pl-PL"/>
        </w:rPr>
        <w:t>udostepnionych</w:t>
      </w:r>
      <w:proofErr w:type="spellEnd"/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przez OSD i ceny  jednostkowej energii elektrycznej określonej w ofercie Wykonawcy. Do wyliczonej należności   Wykonawca doliczy podatek VAT według obowiązującej stawki.</w:t>
      </w:r>
    </w:p>
    <w:p w:rsidR="00BA4147" w:rsidRPr="007101C8" w:rsidRDefault="00BA4147" w:rsidP="00BA4147">
      <w:pPr>
        <w:numPr>
          <w:ilvl w:val="1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Faktury rozliczeniowe wystawiane będą na koniec okresu rozliczeniowego w terminie do 14 dni od otrzymania przez Wykonawcę odczytów liczników pomiarowych od operatora systemu  dystrybucyjnego.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Termin płatności faktur wynosi ……………… dni od daty ich wystawienia, i właściwego dostarczenia Zamawiającemu.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Za przekroczenie terminów płatności określonych w fakturach, Wykonawca może naliczyć odsetki w wysokości ustawowej. 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Zamawiający oświadcza, że jest płatnikiem podatku VAT i posiada numer identyfikacji podatkowej NIP: ……………... 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Wykonawca oświadcza, że jest płatnikiem podatku VAT i posiada numer identyfikacji podatkowej …………………………………………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:rsidR="00BA4147" w:rsidRPr="007101C8" w:rsidRDefault="00BA4147" w:rsidP="00BA4147">
      <w:pPr>
        <w:numPr>
          <w:ilvl w:val="0"/>
          <w:numId w:val="6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7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Obowiązywanie Umowy, wypowiedzenie Umowy, wstrzymanie dostaw.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Umowa wchodzi w życie w zakresie każdego punktu poboru energii z dniem </w:t>
      </w:r>
      <w:r w:rsidR="007750F2" w:rsidRPr="007101C8">
        <w:rPr>
          <w:rFonts w:ascii="Verdana" w:eastAsia="Times New Roman" w:hAnsi="Verdana"/>
          <w:sz w:val="18"/>
          <w:szCs w:val="18"/>
          <w:lang w:eastAsia="pl-PL"/>
        </w:rPr>
        <w:t>01.01.2018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r. 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Umowa zostaje zawart</w:t>
      </w:r>
      <w:r w:rsidR="007750F2" w:rsidRPr="007101C8">
        <w:rPr>
          <w:rFonts w:ascii="Verdana" w:eastAsia="Times New Roman" w:hAnsi="Verdana"/>
          <w:sz w:val="18"/>
          <w:szCs w:val="18"/>
          <w:lang w:eastAsia="pl-PL"/>
        </w:rPr>
        <w:t>a na czas oznaczony od dnia 01.01.2018 do dnia 14.02.2020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Dzień wejścia Umowy w życie jest dniem rozpoczynającym sprzedaż energii elektrycznej przez Wykonawcę. 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 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 przypadku gdy Wykonawca poweźmie wiadomość iż umowa o świadczenie usług dystrybucji została rozwiązana bądź wygasła, a Zamawiający nie poinformuje go o tym w trybie wskazanym powyżej, Umowa ulega natychmiastowemu rozwiązaniu w zakresie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punktów poboru, do których dostarczana jest energia elektryczna w ramach umowy o świadczenie usług dystrybucji z dniem jej rozwiązania. 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Przedstawicielem Wykonawcy w ramach realizacji niniejszej umowy jest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br/>
        <w:t>............................tel. ..................., fax,…………………. email.............................</w:t>
      </w:r>
    </w:p>
    <w:p w:rsidR="00BA4147" w:rsidRPr="007101C8" w:rsidRDefault="00BA4147" w:rsidP="00BA4147">
      <w:pPr>
        <w:numPr>
          <w:ilvl w:val="0"/>
          <w:numId w:val="7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Przedstawicielem Zamawiającego w ramach realizacji niniejszej umowy jest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br/>
        <w:t xml:space="preserve">………………………………………… tel. …………………………… email: …………………………… 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8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Odstąpienie od Umowy</w:t>
      </w:r>
    </w:p>
    <w:p w:rsidR="007101C8" w:rsidRPr="007101C8" w:rsidRDefault="007101C8" w:rsidP="00BA414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może odstąpić od umowy w przypadkach przewidzianych przez przepisy Ustawy z dnia 23 kwietnia 1964 r. </w:t>
      </w:r>
      <w:r w:rsidRPr="007101C8">
        <w:rPr>
          <w:rFonts w:ascii="Verdana" w:eastAsia="Times New Roman" w:hAnsi="Verdana"/>
          <w:i/>
          <w:iCs/>
          <w:sz w:val="18"/>
          <w:szCs w:val="18"/>
          <w:lang w:eastAsia="pl-PL"/>
        </w:rPr>
        <w:t>Kodeks cywilny</w:t>
      </w:r>
      <w:r w:rsidR="007750F2" w:rsidRPr="007101C8">
        <w:rPr>
          <w:rFonts w:ascii="Verdana" w:eastAsia="Times New Roman" w:hAnsi="Verdana"/>
          <w:sz w:val="18"/>
          <w:szCs w:val="18"/>
          <w:lang w:eastAsia="pl-PL"/>
        </w:rPr>
        <w:t xml:space="preserve"> (tekst jedn. Dz. U. z 2017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r. poz. </w:t>
      </w:r>
      <w:r w:rsidR="00894075" w:rsidRPr="007101C8">
        <w:rPr>
          <w:rFonts w:ascii="Verdana" w:eastAsia="Times New Roman" w:hAnsi="Verdana"/>
          <w:sz w:val="18"/>
          <w:szCs w:val="18"/>
          <w:lang w:eastAsia="pl-PL"/>
        </w:rPr>
        <w:t>459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z </w:t>
      </w:r>
      <w:proofErr w:type="spellStart"/>
      <w:r w:rsidRPr="007101C8">
        <w:rPr>
          <w:rFonts w:ascii="Verdana" w:eastAsia="Times New Roman" w:hAnsi="Verdana"/>
          <w:sz w:val="18"/>
          <w:szCs w:val="18"/>
          <w:lang w:eastAsia="pl-PL"/>
        </w:rPr>
        <w:t>pózn</w:t>
      </w:r>
      <w:proofErr w:type="spellEnd"/>
      <w:r w:rsidRPr="007101C8">
        <w:rPr>
          <w:rFonts w:ascii="Verdana" w:eastAsia="Times New Roman" w:hAnsi="Verdana"/>
          <w:sz w:val="18"/>
          <w:szCs w:val="18"/>
          <w:lang w:eastAsia="pl-PL"/>
        </w:rPr>
        <w:t>. zm.).</w:t>
      </w:r>
    </w:p>
    <w:p w:rsidR="00BA4147" w:rsidRPr="007101C8" w:rsidRDefault="00BA4147" w:rsidP="00BA4147">
      <w:pPr>
        <w:numPr>
          <w:ilvl w:val="0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Zamawiający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może odstąpić od umowy z przyczyn, za które odpowiedzialność ponosi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Wykonawca</w:t>
      </w: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,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jeżeli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Wykonawca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narusza postanowienia umowy, a w szczególności:</w:t>
      </w:r>
    </w:p>
    <w:p w:rsidR="00BA4147" w:rsidRPr="007101C8" w:rsidRDefault="00BA4147" w:rsidP="00BA4147">
      <w:pPr>
        <w:numPr>
          <w:ilvl w:val="1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 razie powtarzających się udokumentowanych przypadków nie wykonania dostaw; </w:t>
      </w:r>
    </w:p>
    <w:p w:rsidR="00BA4147" w:rsidRPr="007101C8" w:rsidRDefault="00BA4147" w:rsidP="00BA4147">
      <w:pPr>
        <w:numPr>
          <w:ilvl w:val="1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w razie powtarzających się udokumentowanych przypadków niedotrzymania obowiązujących parametrów energii elektrycznej.</w:t>
      </w:r>
    </w:p>
    <w:p w:rsidR="00BA4147" w:rsidRPr="007101C8" w:rsidRDefault="00BA4147" w:rsidP="00BA4147">
      <w:pPr>
        <w:numPr>
          <w:ilvl w:val="0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Strony postanawiają, że możliwe jest odstąpienie od Umowy dla danego punktu poboru i nie stanowi ono rozwiązania całej Umowy chyba, że przedmiotem odstąpienia są wszystkie punkty poboru.</w:t>
      </w:r>
    </w:p>
    <w:p w:rsidR="00BA4147" w:rsidRPr="007101C8" w:rsidRDefault="00BA4147" w:rsidP="00BA4147">
      <w:pPr>
        <w:numPr>
          <w:ilvl w:val="0"/>
          <w:numId w:val="8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Zamawiający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może odstąpić od umowy w terminie 30 (trzydzieści) dni od powzięcia wiadomości o powyższych okolicznościach. W takim wypadku </w:t>
      </w:r>
      <w:r w:rsidRPr="007101C8">
        <w:rPr>
          <w:rFonts w:ascii="Verdana" w:eastAsia="Times New Roman" w:hAnsi="Verdana"/>
          <w:bCs/>
          <w:sz w:val="18"/>
          <w:szCs w:val="18"/>
          <w:lang w:eastAsia="pl-PL"/>
        </w:rPr>
        <w:t>Wykonawca</w:t>
      </w: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>może żądać jedynie wynagrodzenia należnego mu z tytułu wykonania części umowy.</w:t>
      </w:r>
    </w:p>
    <w:p w:rsidR="00BA4147" w:rsidRPr="007101C8" w:rsidRDefault="00BA4147" w:rsidP="00BA414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9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Zmiana Umowy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Zgodnie z art. 144 ustawy - Prawo zamówień publicznych, Zamawiający dopuszcza zmiany umowy w zakresie: </w:t>
      </w:r>
    </w:p>
    <w:p w:rsidR="00BA4147" w:rsidRPr="007101C8" w:rsidRDefault="00BA4147" w:rsidP="00BA4147">
      <w:pPr>
        <w:numPr>
          <w:ilvl w:val="1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Terminu realizacji umowy – wskutek wystąpienia okoliczności niezależnych od stron umowy. </w:t>
      </w:r>
    </w:p>
    <w:p w:rsidR="00BA4147" w:rsidRPr="007101C8" w:rsidRDefault="00BA4147" w:rsidP="00BA4147">
      <w:pPr>
        <w:numPr>
          <w:ilvl w:val="1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Inne przyczyny zewnętrzne niezależne od Zamawiającego oraz wykonawcy skutkujące niemożliwością prowadzenia dostaw. </w:t>
      </w:r>
    </w:p>
    <w:p w:rsidR="00BA4147" w:rsidRPr="007101C8" w:rsidRDefault="00BA4147" w:rsidP="00BA4147">
      <w:pPr>
        <w:numPr>
          <w:ilvl w:val="1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Zmiany osobowe: zmiana osób, przy pomocy których Wykonawca i Zamawiający realizuje przedmiot umowy na inne.</w:t>
      </w:r>
    </w:p>
    <w:p w:rsidR="00BA4147" w:rsidRPr="007101C8" w:rsidRDefault="00BA4147" w:rsidP="00BA4147">
      <w:pPr>
        <w:numPr>
          <w:ilvl w:val="1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Zmiany grupy taryfowej, o ile taka zmiana jest możliwa wg taryfy właściwego OSD. W przypadku takiej zmiany zastosowanie będą miały odpowiednie stawki całodobowe za energię elektryczną. </w:t>
      </w:r>
    </w:p>
    <w:p w:rsidR="00BA4147" w:rsidRPr="007101C8" w:rsidRDefault="00BA4147" w:rsidP="00BA4147">
      <w:pPr>
        <w:numPr>
          <w:ilvl w:val="1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Pozostałe zmiany: 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siła wyższa uniemożliwiająca wykonanie przedmiotu umowy zgodnie z SIWZ, 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zmiana obowiązującej stawki VAT. Jeśli zmiana stawki VAT będzie powodować zwiększenie, kosztów wykonania umowy po stronie Wykonawcy, wynagrodzenie ulega zwiększeniu  o kwotę  równą różnicy w kwocie podatku zapłaconego przez wykonawcę, 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zmiana stawki podatku akcyzow</w:t>
      </w:r>
      <w:r w:rsidR="00894075" w:rsidRPr="007101C8">
        <w:rPr>
          <w:rFonts w:ascii="Verdana" w:eastAsia="Times New Roman" w:hAnsi="Verdana"/>
          <w:sz w:val="18"/>
          <w:szCs w:val="18"/>
          <w:lang w:eastAsia="pl-PL"/>
        </w:rPr>
        <w:t>ego zawartego w stawce netto 1 k</w:t>
      </w:r>
      <w:r w:rsidRPr="007101C8">
        <w:rPr>
          <w:rFonts w:ascii="Verdana" w:eastAsia="Times New Roman" w:hAnsi="Verdana"/>
          <w:sz w:val="18"/>
          <w:szCs w:val="18"/>
          <w:lang w:eastAsia="pl-PL"/>
        </w:rPr>
        <w:t>Wh energii elektrycznej czynnej,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w przypadku innych sytuacji, których nie można było przewidzieć w chwili zawarcia umowy i mających charakter zmian nieistotnych tj. nie odnoszących się do kwestii, które podlegały ocenie podczas wyboru Wykonawcy i takich, które, gdyby były znane w momencie wszczęcia procedury mającej na celu wybór Wykonawcy, nie miałyby wpływu na udział większej ilości podmiotów zainteresowanych tą procedurą,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zmiana terminu realizacji umowy -  ewentualne przedłużenie terminu realizacji umowy w związku z niewykorzystaniem przez Zamawiającego wartości brutto umowy;</w:t>
      </w:r>
    </w:p>
    <w:p w:rsidR="00BA4147" w:rsidRPr="007101C8" w:rsidRDefault="00BA4147" w:rsidP="00BA4147">
      <w:pPr>
        <w:numPr>
          <w:ilvl w:val="2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lastRenderedPageBreak/>
        <w:t>w przypadku konieczności zmiany mocy umownej, której nie można było przewidzieć na etapie   przygotowania SIWZ.</w:t>
      </w:r>
    </w:p>
    <w:p w:rsidR="00BA4147" w:rsidRPr="007101C8" w:rsidRDefault="00BA4147" w:rsidP="00BA4147">
      <w:pPr>
        <w:numPr>
          <w:ilvl w:val="0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Zmiany będą wprowadzane z inicjatywy Zamawiającego lub na pisemny wniosek Wykonawcy zawierający uzasadnienie, za zgodą Zamawiającego. Obowiązek sporządzenia pisemnego wniosku Wykonawcy zawierającego uzasadnienie zmian oraz forma pisemnego aneksu wprowadzającego zmiany nie dotyczy okoliczności, o których mowa w § 9 ust. 1 lit. e) </w:t>
      </w:r>
      <w:proofErr w:type="spellStart"/>
      <w:r w:rsidRPr="007101C8">
        <w:rPr>
          <w:rFonts w:ascii="Verdana" w:eastAsia="Times New Roman" w:hAnsi="Verdana"/>
          <w:sz w:val="18"/>
          <w:szCs w:val="18"/>
          <w:lang w:eastAsia="pl-PL"/>
        </w:rPr>
        <w:t>tiret</w:t>
      </w:r>
      <w:proofErr w:type="spellEnd"/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 2 i 3. Ceny energii elektrycznej zostają powiększone o kwotę wynikającą z obowiązków nałożonych właściwymi przepisami od dnia ich wejścia w życie.</w:t>
      </w:r>
    </w:p>
    <w:p w:rsidR="00BA4147" w:rsidRPr="007101C8" w:rsidRDefault="00BA4147" w:rsidP="00BA4147">
      <w:pPr>
        <w:numPr>
          <w:ilvl w:val="0"/>
          <w:numId w:val="11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Wszelkie zmiany i uzupełnienia Umowy w przypadkach, o których mowa w ust. 1 wymagają formy pisemnego aneksu, pod rygorem nieważności. </w:t>
      </w:r>
    </w:p>
    <w:p w:rsidR="00BA4147" w:rsidRPr="007101C8" w:rsidRDefault="00BA4147" w:rsidP="007101C8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10</w:t>
      </w:r>
    </w:p>
    <w:p w:rsidR="00BA4147" w:rsidRDefault="00BA4147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N</w:t>
      </w:r>
      <w:r w:rsid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iedotrzymanie standardów (kary)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10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Standardy jakościowe obsługi Klienta zostały określone w obowiązujących przepisach wykonawczych wydanych na podstawie ustawy z dnia 10 kwietnia 1997 r. – Prawo energetyczne.</w:t>
      </w:r>
    </w:p>
    <w:p w:rsidR="00BA4147" w:rsidRPr="007101C8" w:rsidRDefault="00BA4147" w:rsidP="00BA4147">
      <w:pPr>
        <w:numPr>
          <w:ilvl w:val="0"/>
          <w:numId w:val="10"/>
        </w:numPr>
        <w:spacing w:after="55" w:line="240" w:lineRule="auto"/>
        <w:jc w:val="both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Za niedotrzymanie standardów jakościowych obsługi klientów, Klientowi na jego pisemny wniosek przysługuje upust lub bonifikata w wysokości i na warunkach przewidzianych obowiązującymi przepisami prawa.</w:t>
      </w:r>
    </w:p>
    <w:p w:rsidR="00BA4147" w:rsidRPr="007101C8" w:rsidRDefault="00BA4147" w:rsidP="00BA4147">
      <w:pPr>
        <w:numPr>
          <w:ilvl w:val="0"/>
          <w:numId w:val="10"/>
        </w:numPr>
        <w:spacing w:after="55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Wykonawca zapłaci Zamawiającemu również karę umowną:</w:t>
      </w:r>
    </w:p>
    <w:p w:rsidR="00BA4147" w:rsidRPr="007101C8" w:rsidRDefault="00BA4147" w:rsidP="00BA4147">
      <w:pPr>
        <w:numPr>
          <w:ilvl w:val="1"/>
          <w:numId w:val="10"/>
        </w:numPr>
        <w:spacing w:after="55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za odstąpienie od umowy przez Zamawiającego z przyczyn, za które odpowiedzialność ponosi Wykonawca, w wysokości 20% planowanej kwoty opłaty za energię elektryczną za cały okres realizacji umowy;</w:t>
      </w:r>
    </w:p>
    <w:p w:rsidR="00BA4147" w:rsidRPr="007101C8" w:rsidRDefault="00BA4147" w:rsidP="00BA4147">
      <w:pPr>
        <w:numPr>
          <w:ilvl w:val="0"/>
          <w:numId w:val="10"/>
        </w:numPr>
        <w:spacing w:after="55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Zapłata kary umownej winna nastąpić najpóźniej w ciągu 7 dni od pisemnego wezwania do ich zapłaty.</w:t>
      </w:r>
    </w:p>
    <w:p w:rsidR="00BA4147" w:rsidRPr="007101C8" w:rsidRDefault="00BA4147" w:rsidP="007101C8">
      <w:pPr>
        <w:numPr>
          <w:ilvl w:val="0"/>
          <w:numId w:val="10"/>
        </w:numPr>
        <w:spacing w:after="55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>Zamawiający ma prawo dochodzenia odszkodowania uzupełniającego od Wykonawcy na zasadach ogólnych Kodeksu cywilnego.</w:t>
      </w: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color w:val="FF0000"/>
          <w:sz w:val="18"/>
          <w:szCs w:val="18"/>
          <w:lang w:eastAsia="pl-PL"/>
        </w:rPr>
      </w:pPr>
    </w:p>
    <w:p w:rsidR="007101C8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§ 11</w:t>
      </w:r>
    </w:p>
    <w:p w:rsidR="00BA4147" w:rsidRDefault="007101C8" w:rsidP="007101C8">
      <w:pPr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Postanowienia końcowe</w:t>
      </w:r>
    </w:p>
    <w:p w:rsidR="007101C8" w:rsidRPr="007101C8" w:rsidRDefault="007101C8" w:rsidP="007101C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A4147" w:rsidRPr="007101C8" w:rsidRDefault="00BA4147" w:rsidP="00BA4147">
      <w:pPr>
        <w:numPr>
          <w:ilvl w:val="0"/>
          <w:numId w:val="9"/>
        </w:numPr>
        <w:spacing w:after="52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Integralną częścią niniejszej umowy jest wykaz punktów poboru energii elektrycznej (załącznik nr 1 do Umowy). </w:t>
      </w:r>
    </w:p>
    <w:p w:rsidR="00BA4147" w:rsidRPr="007101C8" w:rsidRDefault="00BA4147" w:rsidP="00BA4147">
      <w:pPr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sz w:val="18"/>
          <w:szCs w:val="18"/>
          <w:lang w:eastAsia="pl-PL"/>
        </w:rPr>
        <w:t xml:space="preserve">Umowę sporządzono w 2 jednobrzmiących egzemplarzach, z czego 1 egzemplarz dla Zamawiającego i 1 egzemplarz dla Wykonawcy. </w:t>
      </w:r>
    </w:p>
    <w:p w:rsidR="00BA4147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24B90" w:rsidRDefault="00B24B90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24B90" w:rsidRPr="007101C8" w:rsidRDefault="00B24B90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BA4147" w:rsidRPr="007101C8" w:rsidRDefault="00BA4147" w:rsidP="00BA414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7101C8" w:rsidRPr="007101C8" w:rsidRDefault="007101C8" w:rsidP="00B24B90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>Wykonawca</w:t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</w:r>
      <w:r w:rsidR="00B24B90"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Zamawiający        </w:t>
      </w:r>
    </w:p>
    <w:p w:rsidR="007101C8" w:rsidRPr="007101C8" w:rsidRDefault="007101C8" w:rsidP="007101C8">
      <w:pPr>
        <w:spacing w:after="0" w:line="240" w:lineRule="auto"/>
        <w:ind w:firstLine="708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BA4147" w:rsidRPr="007101C8" w:rsidRDefault="00BA4147" w:rsidP="007101C8">
      <w:pPr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7101C8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</w:t>
      </w:r>
    </w:p>
    <w:p w:rsidR="00BA4147" w:rsidRPr="007101C8" w:rsidRDefault="00BA4147" w:rsidP="00BA4147">
      <w:pPr>
        <w:rPr>
          <w:rFonts w:ascii="Verdana" w:eastAsia="Times New Roman" w:hAnsi="Verdana"/>
          <w:sz w:val="18"/>
          <w:szCs w:val="18"/>
          <w:lang w:eastAsia="ar-SA"/>
        </w:rPr>
      </w:pPr>
    </w:p>
    <w:p w:rsidR="00BA4147" w:rsidRPr="007101C8" w:rsidRDefault="00BA4147" w:rsidP="00BA4147">
      <w:pPr>
        <w:rPr>
          <w:rFonts w:ascii="Verdana" w:hAnsi="Verdana"/>
          <w:sz w:val="18"/>
          <w:szCs w:val="18"/>
        </w:rPr>
      </w:pPr>
    </w:p>
    <w:p w:rsidR="00165598" w:rsidRPr="007101C8" w:rsidRDefault="00C37BBF">
      <w:pPr>
        <w:rPr>
          <w:rFonts w:ascii="Verdana" w:hAnsi="Verdana"/>
          <w:sz w:val="18"/>
          <w:szCs w:val="18"/>
        </w:rPr>
      </w:pPr>
    </w:p>
    <w:sectPr w:rsidR="00165598" w:rsidRPr="007101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BF" w:rsidRDefault="00C37BBF" w:rsidP="00BA4147">
      <w:pPr>
        <w:spacing w:after="0" w:line="240" w:lineRule="auto"/>
      </w:pPr>
      <w:r>
        <w:separator/>
      </w:r>
    </w:p>
  </w:endnote>
  <w:endnote w:type="continuationSeparator" w:id="0">
    <w:p w:rsidR="00C37BBF" w:rsidRDefault="00C37BBF" w:rsidP="00BA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E8" w:rsidRDefault="001678E3">
    <w:pPr>
      <w:pStyle w:val="Stopk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color w:val="663300"/>
      </w:rPr>
    </w:pPr>
    <w:r>
      <w:rPr>
        <w:rFonts w:ascii="Cambria" w:hAnsi="Cambria"/>
        <w:color w:val="663300"/>
      </w:rPr>
      <w:t xml:space="preserve">Nr referencyjny: </w:t>
    </w:r>
    <w:r w:rsidR="00894075">
      <w:rPr>
        <w:rFonts w:ascii="Cambria" w:hAnsi="Cambria"/>
        <w:color w:val="663300"/>
      </w:rPr>
      <w:t>D</w:t>
    </w:r>
    <w:r>
      <w:rPr>
        <w:rFonts w:ascii="Cambria" w:hAnsi="Cambria"/>
        <w:color w:val="663300"/>
      </w:rPr>
      <w:t xml:space="preserve">ZP/PN/ </w:t>
    </w:r>
    <w:r w:rsidR="00894075">
      <w:rPr>
        <w:rFonts w:ascii="Cambria" w:hAnsi="Cambria"/>
        <w:color w:val="663300"/>
      </w:rPr>
      <w:t>58</w:t>
    </w:r>
    <w:r>
      <w:rPr>
        <w:rFonts w:ascii="Cambria" w:hAnsi="Cambria"/>
        <w:color w:val="663300"/>
      </w:rPr>
      <w:t xml:space="preserve"> /201</w:t>
    </w:r>
    <w:r w:rsidR="00894075">
      <w:rPr>
        <w:rFonts w:ascii="Cambria" w:hAnsi="Cambria"/>
        <w:color w:val="663300"/>
      </w:rPr>
      <w:t>7</w:t>
    </w:r>
    <w:r>
      <w:rPr>
        <w:rFonts w:ascii="Cambria" w:hAnsi="Cambria"/>
        <w:color w:val="663300"/>
      </w:rPr>
      <w:t xml:space="preserve">      </w:t>
    </w:r>
    <w:r>
      <w:rPr>
        <w:rFonts w:ascii="Cambria" w:hAnsi="Cambria"/>
        <w:b/>
        <w:color w:val="663300"/>
        <w:sz w:val="20"/>
      </w:rPr>
      <w:t>SZPITAL POWIATOWY W ZAWIERCIU</w:t>
    </w:r>
    <w:r>
      <w:rPr>
        <w:rFonts w:ascii="Cambria" w:hAnsi="Cambria"/>
        <w:color w:val="663300"/>
      </w:rPr>
      <w:t xml:space="preserve">                        Strona </w:t>
    </w:r>
    <w:r>
      <w:rPr>
        <w:color w:val="663300"/>
      </w:rPr>
      <w:fldChar w:fldCharType="begin"/>
    </w:r>
    <w:r>
      <w:rPr>
        <w:color w:val="663300"/>
      </w:rPr>
      <w:instrText xml:space="preserve"> PAGE </w:instrText>
    </w:r>
    <w:r>
      <w:rPr>
        <w:color w:val="663300"/>
      </w:rPr>
      <w:fldChar w:fldCharType="separate"/>
    </w:r>
    <w:r w:rsidR="001F4B19">
      <w:rPr>
        <w:noProof/>
        <w:color w:val="663300"/>
      </w:rPr>
      <w:t>2</w:t>
    </w:r>
    <w:r>
      <w:rPr>
        <w:color w:val="663300"/>
      </w:rPr>
      <w:fldChar w:fldCharType="end"/>
    </w:r>
  </w:p>
  <w:p w:rsidR="00CA64E8" w:rsidRDefault="00CA64E8">
    <w:pPr>
      <w:pStyle w:val="Stopka"/>
      <w:rPr>
        <w:color w:val="66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BF" w:rsidRDefault="00C37BBF" w:rsidP="00BA4147">
      <w:pPr>
        <w:spacing w:after="0" w:line="240" w:lineRule="auto"/>
      </w:pPr>
      <w:r>
        <w:separator/>
      </w:r>
    </w:p>
  </w:footnote>
  <w:footnote w:type="continuationSeparator" w:id="0">
    <w:p w:rsidR="00C37BBF" w:rsidRDefault="00C37BBF" w:rsidP="00BA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E8" w:rsidRDefault="00BA4147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mbria" w:eastAsia="Times New Roman" w:hAnsi="Cambria"/>
        <w:b/>
        <w:color w:val="663300"/>
        <w:sz w:val="20"/>
        <w:szCs w:val="20"/>
      </w:rPr>
      <w:t>Dostawa Energii Elektrycznej</w:t>
    </w:r>
  </w:p>
  <w:p w:rsidR="00CA64E8" w:rsidRDefault="00CA6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4"/>
    <w:multiLevelType w:val="multilevel"/>
    <w:tmpl w:val="0000001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6"/>
    <w:multiLevelType w:val="multilevel"/>
    <w:tmpl w:val="00000016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7"/>
    <w:rsid w:val="0009318A"/>
    <w:rsid w:val="001446C7"/>
    <w:rsid w:val="001678E3"/>
    <w:rsid w:val="001F4B19"/>
    <w:rsid w:val="003E77B7"/>
    <w:rsid w:val="003F50BC"/>
    <w:rsid w:val="005B5770"/>
    <w:rsid w:val="006D01E1"/>
    <w:rsid w:val="007101C8"/>
    <w:rsid w:val="007750F2"/>
    <w:rsid w:val="00894075"/>
    <w:rsid w:val="00930062"/>
    <w:rsid w:val="00A62AB7"/>
    <w:rsid w:val="00AE263E"/>
    <w:rsid w:val="00B24B90"/>
    <w:rsid w:val="00BA4147"/>
    <w:rsid w:val="00C37BBF"/>
    <w:rsid w:val="00CA64E8"/>
    <w:rsid w:val="00ED03E7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47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147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rsid w:val="00BA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4147"/>
    <w:rPr>
      <w:rFonts w:ascii="Calibri" w:eastAsia="Calibri" w:hAnsi="Calibri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E7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47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147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rsid w:val="00BA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4147"/>
    <w:rPr>
      <w:rFonts w:ascii="Calibri" w:eastAsia="Calibri" w:hAnsi="Calibri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E7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9</cp:revision>
  <cp:lastPrinted>2017-11-20T10:10:00Z</cp:lastPrinted>
  <dcterms:created xsi:type="dcterms:W3CDTF">2017-11-16T08:59:00Z</dcterms:created>
  <dcterms:modified xsi:type="dcterms:W3CDTF">2017-11-20T13:29:00Z</dcterms:modified>
</cp:coreProperties>
</file>