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lang w:eastAsia="pl-PL"/>
        </w:rPr>
      </w:pPr>
      <w:r>
        <w:rPr>
          <w:rFonts w:ascii="Times New Roman" w:hAnsi="Times New Roman" w:eastAsia="Times New Roman" w:cs="Times New Roman"/>
          <w:b/>
          <w:bCs/>
          <w:lang w:eastAsia="pl-PL"/>
        </w:rPr>
        <w:t xml:space="preserve">Szpital Powiatowy w Zawierciu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zatrudni pracownika do Działu Zamówień Publicznych: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lang w:eastAsia="pl-PL"/>
        </w:rPr>
      </w:pPr>
      <w:r>
        <w:rPr>
          <w:rFonts w:ascii="Times New Roman" w:hAnsi="Times New Roman" w:eastAsia="Times New Roman" w:cs="Times New Roman"/>
          <w:b/>
          <w:lang w:eastAsia="pl-PL"/>
        </w:rPr>
        <w:t>Opis stanowiska pracy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kompleksowa obsługa postępowań o udzielenie zamówienia publicznego; 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procesach komisji przetargowych w charakterze sekretarza komisji, w tym udział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pracy komisji w zakresie badania ofert 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dokumentacji z przeprowadzonych postępowań o udzielenie zamówienia publicznego; 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archiwizacja postępowań zgodnie z wewnętrznymi procedurami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b/>
          <w:sz w:val="22"/>
          <w:szCs w:val="2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/>
          <w:sz w:val="22"/>
          <w:szCs w:val="22"/>
          <w:lang w:val="pl-PL"/>
        </w:rPr>
      </w:pPr>
      <w:r>
        <w:rPr>
          <w:b/>
          <w:sz w:val="22"/>
          <w:szCs w:val="22"/>
        </w:rPr>
        <w:t>Wymiar czasu pracy</w:t>
      </w:r>
      <w:r>
        <w:rPr>
          <w:sz w:val="22"/>
          <w:szCs w:val="22"/>
        </w:rPr>
        <w:t>:  pełny wymiar czasu pracy</w:t>
      </w:r>
      <w:r>
        <w:rPr>
          <w:rFonts w:hint="default"/>
          <w:sz w:val="22"/>
          <w:szCs w:val="22"/>
          <w:lang w:val="pl-PL"/>
        </w:rPr>
        <w:t xml:space="preserve">, praca stacjonarna.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/>
          <w:b/>
          <w:bCs/>
          <w:color w:val="FF0000"/>
          <w:sz w:val="22"/>
          <w:szCs w:val="22"/>
          <w:lang w:val="pl-PL"/>
        </w:rPr>
      </w:pPr>
      <w:r>
        <w:rPr>
          <w:rFonts w:hint="default"/>
          <w:b/>
          <w:bCs/>
          <w:color w:val="FF0000"/>
          <w:sz w:val="22"/>
          <w:szCs w:val="22"/>
          <w:lang w:val="pl-PL"/>
        </w:rPr>
        <w:t>Nie dopuszcza się pracy w trybie zdalnym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lang w:eastAsia="pl-PL"/>
        </w:rPr>
      </w:pPr>
      <w:r>
        <w:rPr>
          <w:rFonts w:ascii="Times New Roman" w:hAnsi="Times New Roman" w:eastAsia="Times New Roman" w:cs="Times New Roman"/>
          <w:b/>
          <w:lang w:eastAsia="pl-PL"/>
        </w:rPr>
        <w:t>Wyma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lang w:eastAsia="pl-PL"/>
        </w:rPr>
        <w:t>gania: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ascii="Times New Roman" w:hAnsi="Times New Roman" w:eastAsia="Times New Roman" w:cs="Times New Roman"/>
          <w:bCs/>
          <w:u w:val="single"/>
          <w:lang w:eastAsia="pl-PL"/>
        </w:rPr>
        <w:t xml:space="preserve">doświadczenie w pracy związanej z udzielaniem zamówień publicznych powyżej 130 000 zł. netto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Cs/>
          <w:lang w:eastAsia="pl-PL"/>
        </w:rPr>
        <w:t xml:space="preserve">znajomość ustawy Prawo zamówień publicznych  i aktów wykonawczych do ustawy oraz ustawy o finansach publicznych.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Cs/>
          <w:lang w:eastAsia="pl-PL"/>
        </w:rPr>
        <w:t xml:space="preserve">znajomość pakietu Office </w:t>
      </w:r>
    </w:p>
    <w:p>
      <w:pPr>
        <w:pStyle w:val="7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samodzielność i zaangażowanie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 organizacja pracy, dokładność i terminowość oraz umiejętność pracy pod presją czasu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/>
          <w:bCs/>
          <w:lang w:eastAsia="pl-PL"/>
        </w:rPr>
        <w:t>Co oferujemy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zatrudnienie na podstawie umowy o pracę,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atrakcyjne wynagrodzenie w zależności od doświadczenia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 xml:space="preserve">dodatek za wysługę lat (powyżej 5 lat) od 5 do 20% wynagrodzenia zasadniczego </w:t>
      </w:r>
      <w:r>
        <w:rPr>
          <w:rFonts w:ascii="Times New Roman" w:hAnsi="Times New Roman" w:eastAsia="Times New Roman" w:cs="Times New Roman"/>
          <w:lang w:eastAsia="pl-PL"/>
        </w:rPr>
        <w:br w:type="textWrapping"/>
      </w:r>
      <w:r>
        <w:rPr>
          <w:rFonts w:ascii="Times New Roman" w:hAnsi="Times New Roman" w:eastAsia="Times New Roman" w:cs="Times New Roman"/>
          <w:lang w:eastAsia="pl-PL"/>
        </w:rPr>
        <w:t>w zależności od udokumentowanego stażu pracy,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wsparcie w podnoszeniu kwalifikacji zawodowych,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pakiet socjalny,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możliwość wykupienia dodatkowego ubezpieczenia na życie,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miłą atmosferę pracy.</w:t>
      </w:r>
    </w:p>
    <w:p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Oferty w formie CV wraz z oświadczeniem kandydata o wyrażeniu zgody na przetwarzanie danych osobowych do celów rekrutacji zgodnie z Rozporządzeniem RODO - Rozporządzenie Parlamentu Europejskiego i Rady (UE) 2016/679 z dnia 27 kwietnia 2016 r. w sprawie ochrony osób fizycznych w związku z przetwarzaniem danych osobowych i w sprawie swobodnego przepływu takich danych oraz uchylenia dyrektywy 95/46/WE  (ogólne rozporządzenie o ochronie danych),prosimy składać </w:t>
      </w:r>
      <w:r>
        <w:rPr>
          <w:rFonts w:ascii="Times New Roman" w:hAnsi="Times New Roman" w:eastAsia="Times New Roman" w:cs="Times New Roman"/>
          <w:lang w:eastAsia="pl-PL"/>
        </w:rPr>
        <w:t xml:space="preserve">w kancelarii Szpitala lub drogą elektroniczną na adres mailowy: </w:t>
      </w:r>
      <w:r>
        <w:fldChar w:fldCharType="begin"/>
      </w:r>
      <w:r>
        <w:instrText xml:space="preserve"> HYPERLINK "mailto:kadry@szpitalzawiercie.pl"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b/>
          <w:bCs/>
          <w:lang w:eastAsia="pl-PL"/>
        </w:rPr>
        <w:t>kadry@szpitalzawiercie.pl</w:t>
      </w:r>
      <w:r>
        <w:rPr>
          <w:rStyle w:val="5"/>
          <w:rFonts w:ascii="Times New Roman" w:hAnsi="Times New Roman" w:eastAsia="Times New Roman" w:cs="Times New Roman"/>
          <w:b/>
          <w:bCs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lang w:eastAsia="pl-PL"/>
        </w:rPr>
        <w:t> </w:t>
      </w:r>
      <w:r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  <w:lang w:val="pl-PL"/>
        </w:rPr>
        <w:t>8</w:t>
      </w:r>
      <w:r>
        <w:rPr>
          <w:rFonts w:ascii="Times New Roman" w:hAnsi="Times New Roman" w:cs="Times New Roman"/>
          <w:b/>
        </w:rPr>
        <w:t>.0</w:t>
      </w:r>
      <w:r>
        <w:rPr>
          <w:rFonts w:hint="default" w:ascii="Times New Roman" w:hAnsi="Times New Roman" w:cs="Times New Roman"/>
          <w:b/>
          <w:lang w:val="pl-PL"/>
        </w:rPr>
        <w:t>2</w:t>
      </w:r>
      <w:r>
        <w:rPr>
          <w:rFonts w:ascii="Times New Roman" w:hAnsi="Times New Roman" w:cs="Times New Roman"/>
          <w:b/>
        </w:rPr>
        <w:t>.202</w:t>
      </w:r>
      <w:r>
        <w:rPr>
          <w:rFonts w:hint="default" w:ascii="Times New Roman" w:hAnsi="Times New Roman" w:cs="Times New Roman"/>
          <w:b/>
          <w:lang w:val="pl-PL"/>
        </w:rPr>
        <w:t>3</w:t>
      </w:r>
      <w:r>
        <w:rPr>
          <w:rFonts w:ascii="Times New Roman" w:hAnsi="Times New Roman" w:cs="Times New Roman"/>
          <w:b/>
        </w:rPr>
        <w:t xml:space="preserve"> r.</w:t>
      </w:r>
    </w:p>
    <w:p>
      <w:pPr>
        <w:rPr>
          <w:i/>
          <w:iCs/>
        </w:rPr>
      </w:pPr>
      <w:r>
        <w:rPr>
          <w:i/>
          <w:iCs/>
        </w:rPr>
        <w:t>Zastrzegamy sobie prawo do kontaktu jedynie z wybranymi kandydatami</w:t>
      </w:r>
    </w:p>
    <w:p>
      <w:pPr>
        <w:rPr>
          <w:i/>
          <w:iCs/>
        </w:rPr>
      </w:pPr>
    </w:p>
    <w:sectPr>
      <w:pgSz w:w="11906" w:h="16838"/>
      <w:pgMar w:top="1135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F543E"/>
    <w:multiLevelType w:val="multilevel"/>
    <w:tmpl w:val="104F54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0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0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0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0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0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0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0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8023928"/>
    <w:multiLevelType w:val="multilevel"/>
    <w:tmpl w:val="180239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45E714F"/>
    <w:multiLevelType w:val="multilevel"/>
    <w:tmpl w:val="545E714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7"/>
    <w:rsid w:val="00364541"/>
    <w:rsid w:val="0038579B"/>
    <w:rsid w:val="003E35AB"/>
    <w:rsid w:val="00427A45"/>
    <w:rsid w:val="004719FC"/>
    <w:rsid w:val="004742F4"/>
    <w:rsid w:val="00597325"/>
    <w:rsid w:val="005F4C2B"/>
    <w:rsid w:val="006752DC"/>
    <w:rsid w:val="007A09CE"/>
    <w:rsid w:val="00964F5F"/>
    <w:rsid w:val="00B1071B"/>
    <w:rsid w:val="00C55BFC"/>
    <w:rsid w:val="00D567F7"/>
    <w:rsid w:val="00E51E90"/>
    <w:rsid w:val="00F63BD7"/>
    <w:rsid w:val="00FB5D99"/>
    <w:rsid w:val="68C606F9"/>
    <w:rsid w:val="7A5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7">
    <w:name w:val="offerview2jlzcu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1857</Characters>
  <Lines>15</Lines>
  <Paragraphs>4</Paragraphs>
  <TotalTime>211</TotalTime>
  <ScaleCrop>false</ScaleCrop>
  <LinksUpToDate>false</LinksUpToDate>
  <CharactersWithSpaces>2162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2021-12-21T11:30:00Z</dcterms:created>
  <dc:creator>Monika Standerska</dc:creator>
  <cp:lastModifiedBy>mstanderska</cp:lastModifiedBy>
  <cp:lastPrinted>2022-06-15T12:57:00Z</cp:lastPrinted>
  <dcterms:modified xsi:type="dcterms:W3CDTF">2023-01-10T10:52:48Z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8DDD3A8C2F784C50969225FC82147945</vt:lpwstr>
  </property>
</Properties>
</file>