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B920F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DZP/PN/11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765C95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35456A">
        <w:rPr>
          <w:rFonts w:ascii="Arial" w:hAnsi="Arial" w:cs="Arial"/>
          <w:b/>
          <w:sz w:val="20"/>
          <w:szCs w:val="20"/>
        </w:rPr>
        <w:t>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F162A" w:rsidRPr="00E1610D" w:rsidRDefault="00B07906" w:rsidP="00350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udzielenie zamówienia publicznego pt.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B920F7">
        <w:rPr>
          <w:rFonts w:ascii="Arial" w:hAnsi="Arial" w:cs="Arial"/>
          <w:b/>
          <w:sz w:val="20"/>
          <w:szCs w:val="16"/>
        </w:rPr>
        <w:t>nabiału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35456A">
        <w:rPr>
          <w:rFonts w:ascii="Arial" w:hAnsi="Arial" w:cs="Arial"/>
          <w:sz w:val="20"/>
          <w:szCs w:val="20"/>
        </w:rPr>
        <w:t xml:space="preserve">znak sprawy </w:t>
      </w:r>
      <w:r w:rsidR="00B920F7">
        <w:rPr>
          <w:rFonts w:ascii="Arial" w:hAnsi="Arial" w:cs="Arial"/>
          <w:sz w:val="20"/>
          <w:szCs w:val="20"/>
        </w:rPr>
        <w:t>DZP/PN/11</w:t>
      </w:r>
      <w:r w:rsidR="00765C95">
        <w:rPr>
          <w:rFonts w:ascii="Arial" w:hAnsi="Arial" w:cs="Arial"/>
          <w:sz w:val="20"/>
          <w:szCs w:val="20"/>
        </w:rPr>
        <w:t>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57C88" w:rsidRPr="00457C88" w:rsidRDefault="00457C88" w:rsidP="00457C88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457C88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Pr="00765C95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 w:rsidR="00765C95">
        <w:rPr>
          <w:rFonts w:ascii="Arial" w:hAnsi="Arial" w:cs="Arial"/>
          <w:sz w:val="20"/>
          <w:szCs w:val="20"/>
        </w:rPr>
        <w:t xml:space="preserve">ynika to </w:t>
      </w:r>
      <w:r w:rsidR="00457C88">
        <w:rPr>
          <w:rFonts w:ascii="Arial" w:hAnsi="Arial" w:cs="Arial"/>
          <w:sz w:val="20"/>
          <w:szCs w:val="20"/>
        </w:rPr>
        <w:t xml:space="preserve">z odrębnych przepisów </w:t>
      </w:r>
      <w:r w:rsidR="00457C88" w:rsidRPr="00341804">
        <w:rPr>
          <w:rFonts w:ascii="Arial" w:hAnsi="Arial" w:cs="Arial"/>
          <w:sz w:val="20"/>
          <w:szCs w:val="20"/>
        </w:rPr>
        <w:t xml:space="preserve">- </w:t>
      </w:r>
      <w:r w:rsidR="00457C88"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="00457C88">
        <w:rPr>
          <w:rFonts w:ascii="Arial" w:eastAsia="Arial" w:hAnsi="Arial"/>
          <w:sz w:val="20"/>
          <w:szCs w:val="20"/>
          <w:lang w:eastAsia="pl-PL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F63791" w:rsidRPr="00F63791" w:rsidRDefault="00341804" w:rsidP="00F63791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Zdolności technicznej lub zawodowej</w:t>
      </w:r>
    </w:p>
    <w:p w:rsidR="00457C88" w:rsidRPr="00457C88" w:rsidRDefault="00F63791" w:rsidP="00457C88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F63791">
        <w:rPr>
          <w:rFonts w:ascii="Arial" w:eastAsia="Arial" w:hAnsi="Arial"/>
          <w:sz w:val="20"/>
          <w:lang w:eastAsia="pl-PL"/>
        </w:rPr>
        <w:t xml:space="preserve">Wykonawca musi dysponować </w:t>
      </w:r>
      <w:r w:rsidRPr="00F63791">
        <w:rPr>
          <w:rFonts w:ascii="Arial" w:eastAsia="Calibri" w:hAnsi="Arial"/>
          <w:sz w:val="20"/>
        </w:rPr>
        <w:t>środkiem transportu przystosowanym i dopuszczonym przez Państwową Inspekcję Sanitarną do przewozu żywności</w:t>
      </w:r>
      <w:bookmarkStart w:id="0" w:name="_GoBack"/>
      <w:bookmarkEnd w:id="0"/>
      <w:r w:rsidR="00457C88" w:rsidRPr="00457C88">
        <w:rPr>
          <w:rFonts w:ascii="Arial" w:eastAsia="Calibri" w:hAnsi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Default="0035045E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Pr="00457C88" w:rsidRDefault="00457C88" w:rsidP="00457C88">
      <w:pPr>
        <w:spacing w:after="480" w:line="360" w:lineRule="auto"/>
        <w:rPr>
          <w:rFonts w:ascii="Arial" w:hAnsi="Arial" w:cs="Arial"/>
          <w:i/>
          <w:sz w:val="20"/>
          <w:szCs w:val="20"/>
        </w:rPr>
      </w:pPr>
    </w:p>
    <w:p w:rsidR="00457C88" w:rsidRPr="00341804" w:rsidRDefault="00457C88" w:rsidP="00457C88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457C88" w:rsidRPr="00E1610D" w:rsidRDefault="00457C88" w:rsidP="00457C8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7C88" w:rsidRPr="00C87CCF" w:rsidRDefault="00457C88" w:rsidP="00457C8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VI SIWZ,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457C88" w:rsidRPr="00765C95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57C88" w:rsidRPr="00486630" w:rsidRDefault="00457C88" w:rsidP="00457C88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457C88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57C88" w:rsidRPr="00E1610D" w:rsidRDefault="00457C88" w:rsidP="00457C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7C88" w:rsidRPr="00E1610D" w:rsidRDefault="00457C88" w:rsidP="00457C88">
      <w:pPr>
        <w:spacing w:after="0"/>
        <w:rPr>
          <w:rFonts w:ascii="Arial" w:hAnsi="Arial" w:cs="Arial"/>
          <w:b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C88" w:rsidRPr="00457C88" w:rsidRDefault="00457C88" w:rsidP="00457C88">
      <w:pPr>
        <w:pStyle w:val="Akapitzlist"/>
        <w:numPr>
          <w:ilvl w:val="0"/>
          <w:numId w:val="17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457C88" w:rsidRPr="00765C95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57C88" w:rsidRPr="00486630" w:rsidRDefault="00457C88" w:rsidP="00457C88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C88" w:rsidRPr="00E1610D" w:rsidRDefault="00457C88" w:rsidP="00457C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C88" w:rsidRPr="00341804" w:rsidRDefault="00457C88" w:rsidP="00457C88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457C88" w:rsidRPr="00E1610D" w:rsidRDefault="00457C88" w:rsidP="00457C88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57C88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457C88" w:rsidRPr="00765C95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57C88" w:rsidRPr="00486630" w:rsidRDefault="00457C88" w:rsidP="00457C88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Pr="00486630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35045E" w:rsidRPr="00486630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01" w:rsidRDefault="00342C01" w:rsidP="007E3857">
      <w:pPr>
        <w:spacing w:after="0" w:line="240" w:lineRule="auto"/>
      </w:pPr>
      <w:r>
        <w:separator/>
      </w:r>
    </w:p>
  </w:endnote>
  <w:endnote w:type="continuationSeparator" w:id="0">
    <w:p w:rsidR="00342C01" w:rsidRDefault="00342C0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01" w:rsidRDefault="00342C01" w:rsidP="007E3857">
      <w:pPr>
        <w:spacing w:after="0" w:line="240" w:lineRule="auto"/>
      </w:pPr>
      <w:r>
        <w:separator/>
      </w:r>
    </w:p>
  </w:footnote>
  <w:footnote w:type="continuationSeparator" w:id="0">
    <w:p w:rsidR="00342C01" w:rsidRDefault="00342C0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42C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42C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42C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0D0C92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35CEB"/>
    <w:rsid w:val="00457C88"/>
    <w:rsid w:val="00486630"/>
    <w:rsid w:val="004B1D40"/>
    <w:rsid w:val="004C43DE"/>
    <w:rsid w:val="004E30BB"/>
    <w:rsid w:val="004F4E78"/>
    <w:rsid w:val="00554987"/>
    <w:rsid w:val="005567D8"/>
    <w:rsid w:val="005602EA"/>
    <w:rsid w:val="00564A6C"/>
    <w:rsid w:val="005E1B3D"/>
    <w:rsid w:val="005E7DAB"/>
    <w:rsid w:val="00607081"/>
    <w:rsid w:val="0065464F"/>
    <w:rsid w:val="00695C02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20F7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9</cp:revision>
  <cp:lastPrinted>2019-08-22T07:43:00Z</cp:lastPrinted>
  <dcterms:created xsi:type="dcterms:W3CDTF">2019-12-19T10:40:00Z</dcterms:created>
  <dcterms:modified xsi:type="dcterms:W3CDTF">2020-02-04T09:59:00Z</dcterms:modified>
</cp:coreProperties>
</file>