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D1" w:rsidRDefault="00D74ED1" w:rsidP="00F4359E">
      <w:pPr>
        <w:spacing w:after="0" w:line="240" w:lineRule="auto"/>
        <w:jc w:val="both"/>
        <w:rPr>
          <w:rFonts w:ascii="Verdana" w:hAnsi="Verdana" w:cs="Verdana"/>
          <w:sz w:val="16"/>
        </w:rPr>
      </w:pPr>
      <w:r>
        <w:rPr>
          <w:rFonts w:ascii="Verdana" w:hAnsi="Verdana" w:cs="Verdana"/>
          <w:sz w:val="16"/>
        </w:rPr>
        <w:t>Szpital Powiatowy w Zawierciu</w:t>
      </w:r>
    </w:p>
    <w:p w:rsidR="00D74ED1" w:rsidRDefault="00D74ED1" w:rsidP="00F4359E">
      <w:pPr>
        <w:spacing w:after="0" w:line="240" w:lineRule="auto"/>
        <w:jc w:val="both"/>
        <w:rPr>
          <w:rFonts w:ascii="Verdana" w:hAnsi="Verdana" w:cs="Verdana"/>
          <w:sz w:val="16"/>
        </w:rPr>
      </w:pPr>
      <w:r>
        <w:rPr>
          <w:rFonts w:ascii="Verdana" w:hAnsi="Verdana" w:cs="Verdana"/>
          <w:sz w:val="16"/>
        </w:rPr>
        <w:t>Ul. Miodowa 14</w:t>
      </w:r>
    </w:p>
    <w:p w:rsidR="00D74ED1" w:rsidRDefault="00D74ED1" w:rsidP="00F4359E">
      <w:pPr>
        <w:spacing w:after="0" w:line="240" w:lineRule="auto"/>
        <w:jc w:val="both"/>
        <w:rPr>
          <w:rFonts w:ascii="Verdana" w:hAnsi="Verdana" w:cs="Verdana"/>
          <w:sz w:val="16"/>
        </w:rPr>
      </w:pPr>
      <w:r>
        <w:rPr>
          <w:rFonts w:ascii="Verdana" w:hAnsi="Verdana" w:cs="Verdana"/>
          <w:sz w:val="16"/>
        </w:rPr>
        <w:t>42-400 Zawiercie</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right"/>
        <w:rPr>
          <w:rFonts w:ascii="Verdana" w:hAnsi="Verdana" w:cs="Verdana"/>
          <w:sz w:val="16"/>
        </w:rPr>
      </w:pPr>
      <w:r>
        <w:rPr>
          <w:rFonts w:ascii="Verdana" w:hAnsi="Verdana" w:cs="Verdana"/>
          <w:sz w:val="16"/>
        </w:rPr>
        <w:t xml:space="preserve">Zawiercie, dnia </w:t>
      </w:r>
      <w:r w:rsidR="006D3CE0">
        <w:rPr>
          <w:rFonts w:ascii="Verdana" w:hAnsi="Verdana" w:cs="Verdana"/>
          <w:sz w:val="16"/>
        </w:rPr>
        <w:t>19.</w:t>
      </w:r>
      <w:r>
        <w:rPr>
          <w:rFonts w:ascii="Verdana" w:hAnsi="Verdana" w:cs="Verdana"/>
          <w:sz w:val="16"/>
        </w:rPr>
        <w:t>10.2017r.</w:t>
      </w:r>
    </w:p>
    <w:p w:rsidR="00D74ED1" w:rsidRDefault="00D74ED1" w:rsidP="00F4359E">
      <w:pPr>
        <w:spacing w:after="0" w:line="240" w:lineRule="auto"/>
        <w:jc w:val="both"/>
        <w:rPr>
          <w:rFonts w:ascii="Verdana" w:hAnsi="Verdana" w:cs="Verdana"/>
          <w:sz w:val="16"/>
        </w:rPr>
      </w:pPr>
    </w:p>
    <w:p w:rsidR="00D74ED1" w:rsidRDefault="00DA5D6A" w:rsidP="00F4359E">
      <w:pPr>
        <w:spacing w:after="0" w:line="240" w:lineRule="auto"/>
        <w:jc w:val="both"/>
        <w:rPr>
          <w:rFonts w:ascii="Verdana" w:hAnsi="Verdana" w:cs="Verdana"/>
          <w:sz w:val="16"/>
        </w:rPr>
      </w:pPr>
      <w:r>
        <w:rPr>
          <w:rFonts w:ascii="Verdana" w:hAnsi="Verdana" w:cs="Verdana"/>
          <w:b/>
          <w:sz w:val="16"/>
        </w:rPr>
        <w:t>Znak sprawy: DZP/PN/52</w:t>
      </w:r>
      <w:r w:rsidR="00D74ED1">
        <w:rPr>
          <w:rFonts w:ascii="Verdana" w:hAnsi="Verdana" w:cs="Verdana"/>
          <w:b/>
          <w:sz w:val="16"/>
        </w:rPr>
        <w:t>/2017</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center"/>
        <w:rPr>
          <w:rFonts w:ascii="Verdana" w:hAnsi="Verdana" w:cs="Verdana"/>
          <w:sz w:val="16"/>
        </w:rPr>
      </w:pPr>
    </w:p>
    <w:p w:rsidR="00D74ED1" w:rsidRDefault="00D74ED1" w:rsidP="00F4359E">
      <w:pPr>
        <w:spacing w:after="0" w:line="240" w:lineRule="auto"/>
        <w:jc w:val="center"/>
        <w:rPr>
          <w:rFonts w:ascii="Verdana" w:hAnsi="Verdana" w:cs="Verdana"/>
          <w:b/>
          <w:sz w:val="16"/>
        </w:rPr>
      </w:pPr>
      <w:r>
        <w:rPr>
          <w:rFonts w:ascii="Verdana" w:hAnsi="Verdana" w:cs="Verdana"/>
          <w:b/>
          <w:sz w:val="16"/>
        </w:rPr>
        <w:t>SPECYFIKACJA ISTOTNYCH WARUNKÓW ZAMÓWIENIA</w:t>
      </w:r>
    </w:p>
    <w:p w:rsidR="00D74ED1" w:rsidRDefault="00A03289" w:rsidP="00F4359E">
      <w:pPr>
        <w:spacing w:after="0" w:line="240" w:lineRule="auto"/>
        <w:jc w:val="center"/>
        <w:rPr>
          <w:rFonts w:ascii="Verdana" w:hAnsi="Verdana" w:cs="Verdana"/>
          <w:sz w:val="16"/>
        </w:rPr>
      </w:pPr>
      <w:r>
        <w:rPr>
          <w:rFonts w:ascii="Verdana" w:hAnsi="Verdana" w:cs="Verdana"/>
          <w:b/>
          <w:bCs/>
          <w:sz w:val="16"/>
          <w:szCs w:val="16"/>
          <w:lang w:eastAsia="pl-PL"/>
        </w:rPr>
        <w:t>DOSTAWA SPRZĘTU MEDYCZNEGO –1</w:t>
      </w:r>
      <w:r w:rsidR="008A7761">
        <w:rPr>
          <w:rFonts w:ascii="Verdana" w:hAnsi="Verdana" w:cs="Verdana"/>
          <w:b/>
          <w:bCs/>
          <w:sz w:val="16"/>
          <w:szCs w:val="16"/>
          <w:lang w:eastAsia="pl-PL"/>
        </w:rPr>
        <w:t>0</w:t>
      </w:r>
      <w:r w:rsidR="00DA5D6A">
        <w:rPr>
          <w:rFonts w:ascii="Verdana" w:hAnsi="Verdana" w:cs="Verdana"/>
          <w:b/>
          <w:bCs/>
          <w:sz w:val="16"/>
          <w:szCs w:val="16"/>
          <w:lang w:eastAsia="pl-PL"/>
        </w:rPr>
        <w:t xml:space="preserve"> PAKIETÓW</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F4359E" w:rsidRDefault="00F4359E"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r>
        <w:rPr>
          <w:rFonts w:ascii="Verdana" w:hAnsi="Verdana" w:cs="Verdana"/>
          <w:sz w:val="16"/>
        </w:rPr>
        <w:t>Postępowanie o udzielenie zamówienia prowadzone w trybie przetargu nieograniczonego o wartości zamówienia większej niż kwoty określone w przepisach wydanych na podstawie art. 11 ust. 8 ustawy z dnia 29 stycznia 2004 roku Prawo zamówień publicznych (</w:t>
      </w:r>
      <w:proofErr w:type="spellStart"/>
      <w:r>
        <w:rPr>
          <w:rFonts w:ascii="Verdana" w:hAnsi="Verdana" w:cs="Verdana"/>
          <w:sz w:val="16"/>
        </w:rPr>
        <w:t>t.j</w:t>
      </w:r>
      <w:proofErr w:type="spellEnd"/>
      <w:r>
        <w:rPr>
          <w:rFonts w:ascii="Verdana" w:hAnsi="Verdana" w:cs="Verdana"/>
          <w:sz w:val="16"/>
        </w:rPr>
        <w:t>. Dz. U. 2017r., poz. 1579).</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right"/>
        <w:rPr>
          <w:rFonts w:ascii="Verdana" w:hAnsi="Verdana" w:cs="Verdana"/>
          <w:sz w:val="16"/>
        </w:rPr>
      </w:pPr>
      <w:r>
        <w:rPr>
          <w:rFonts w:ascii="Verdana" w:hAnsi="Verdana" w:cs="Verdana"/>
          <w:sz w:val="16"/>
        </w:rPr>
        <w:tab/>
        <w:t>Zatwierdzono w dniu:</w:t>
      </w:r>
    </w:p>
    <w:p w:rsidR="00D74ED1" w:rsidRDefault="00D74ED1" w:rsidP="00F4359E">
      <w:pPr>
        <w:spacing w:after="0" w:line="240" w:lineRule="auto"/>
        <w:jc w:val="right"/>
        <w:rPr>
          <w:rFonts w:ascii="Verdana" w:hAnsi="Verdana" w:cs="Verdana"/>
          <w:sz w:val="16"/>
        </w:rPr>
      </w:pPr>
    </w:p>
    <w:p w:rsidR="00D74ED1" w:rsidRDefault="00D74ED1" w:rsidP="00F4359E">
      <w:pPr>
        <w:spacing w:after="0" w:line="240" w:lineRule="auto"/>
        <w:jc w:val="right"/>
        <w:rPr>
          <w:rFonts w:ascii="Verdana" w:hAnsi="Verdana" w:cs="Verdana"/>
          <w:sz w:val="16"/>
        </w:rPr>
      </w:pPr>
    </w:p>
    <w:p w:rsidR="00D74ED1" w:rsidRDefault="00D74ED1" w:rsidP="00F4359E">
      <w:pPr>
        <w:spacing w:after="0" w:line="240" w:lineRule="auto"/>
        <w:jc w:val="right"/>
        <w:rPr>
          <w:rFonts w:ascii="Verdana" w:hAnsi="Verdana" w:cs="Verdana"/>
          <w:sz w:val="16"/>
        </w:rPr>
      </w:pPr>
      <w:r>
        <w:rPr>
          <w:rFonts w:ascii="Verdana" w:hAnsi="Verdana" w:cs="Verdana"/>
          <w:sz w:val="16"/>
        </w:rPr>
        <w:t xml:space="preserve">Zawiercie, dnia </w:t>
      </w:r>
      <w:r w:rsidR="006D3CE0">
        <w:rPr>
          <w:rFonts w:ascii="Verdana" w:hAnsi="Verdana" w:cs="Verdana"/>
          <w:sz w:val="16"/>
        </w:rPr>
        <w:t>19</w:t>
      </w:r>
      <w:r>
        <w:rPr>
          <w:rFonts w:ascii="Verdana" w:hAnsi="Verdana" w:cs="Verdana"/>
          <w:sz w:val="16"/>
        </w:rPr>
        <w:t>.10.2017r.</w:t>
      </w: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p>
    <w:p w:rsidR="00D74ED1" w:rsidRDefault="00D74ED1" w:rsidP="00F4359E">
      <w:pPr>
        <w:spacing w:after="0" w:line="240" w:lineRule="auto"/>
        <w:jc w:val="both"/>
        <w:rPr>
          <w:rFonts w:ascii="Verdana" w:hAnsi="Verdana" w:cs="Verdana"/>
          <w:sz w:val="16"/>
        </w:rPr>
      </w:pPr>
      <w:r>
        <w:rPr>
          <w:rFonts w:ascii="Verdana" w:hAnsi="Verdana" w:cs="Verdana"/>
          <w:sz w:val="16"/>
        </w:rPr>
        <w:t>Użyte skróty:</w:t>
      </w:r>
    </w:p>
    <w:p w:rsidR="00D74ED1" w:rsidRDefault="00D74ED1" w:rsidP="00F4359E">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p>
    <w:p w:rsidR="00D74ED1" w:rsidRDefault="00D74ED1" w:rsidP="00F4359E">
      <w:pPr>
        <w:spacing w:after="0" w:line="240" w:lineRule="auto"/>
        <w:jc w:val="both"/>
        <w:rPr>
          <w:rFonts w:ascii="Verdana" w:hAnsi="Verdana" w:cs="Verdana"/>
          <w:sz w:val="16"/>
        </w:rPr>
      </w:pPr>
      <w:r>
        <w:rPr>
          <w:rFonts w:ascii="Verdana" w:hAnsi="Verdana" w:cs="Verdana"/>
          <w:sz w:val="16"/>
        </w:rPr>
        <w:t>SIWZ – specyfikacja istotnych warunków zamówienia,</w:t>
      </w:r>
    </w:p>
    <w:p w:rsidR="00D74ED1" w:rsidRDefault="00D74ED1" w:rsidP="00F4359E">
      <w:pPr>
        <w:spacing w:after="0" w:line="240" w:lineRule="auto"/>
        <w:jc w:val="both"/>
        <w:rPr>
          <w:rFonts w:ascii="Verdana" w:hAnsi="Verdana" w:cs="Verdana"/>
          <w:sz w:val="16"/>
        </w:rPr>
      </w:pPr>
      <w:r>
        <w:rPr>
          <w:rFonts w:ascii="Verdana" w:hAnsi="Verdana" w:cs="Verdana"/>
          <w:sz w:val="16"/>
        </w:rPr>
        <w:t xml:space="preserve"> </w:t>
      </w:r>
    </w:p>
    <w:p w:rsidR="00D74ED1" w:rsidRPr="00D74ED1" w:rsidRDefault="00D74ED1" w:rsidP="00F4359E">
      <w:pPr>
        <w:spacing w:after="0" w:line="240" w:lineRule="auto"/>
        <w:jc w:val="both"/>
        <w:rPr>
          <w:rFonts w:ascii="Verdana" w:hAnsi="Verdana"/>
          <w:sz w:val="16"/>
          <w:szCs w:val="16"/>
        </w:rPr>
      </w:pPr>
    </w:p>
    <w:p w:rsidR="00DA5D6A" w:rsidRPr="0090030A" w:rsidRDefault="0090030A" w:rsidP="00F4359E">
      <w:pPr>
        <w:spacing w:after="0" w:line="240" w:lineRule="auto"/>
        <w:jc w:val="both"/>
        <w:rPr>
          <w:rFonts w:ascii="Verdana" w:hAnsi="Verdana"/>
          <w:b/>
          <w:sz w:val="16"/>
          <w:szCs w:val="16"/>
        </w:rPr>
      </w:pPr>
      <w:r w:rsidRPr="0090030A">
        <w:rPr>
          <w:rFonts w:ascii="Verdana" w:hAnsi="Verdana"/>
          <w:b/>
          <w:sz w:val="16"/>
          <w:szCs w:val="16"/>
        </w:rPr>
        <w:lastRenderedPageBreak/>
        <w:t>I. Zamawiający</w:t>
      </w:r>
    </w:p>
    <w:p w:rsidR="0090030A" w:rsidRDefault="0090030A" w:rsidP="00F4359E">
      <w:pPr>
        <w:spacing w:after="0" w:line="240" w:lineRule="auto"/>
        <w:jc w:val="both"/>
        <w:rPr>
          <w:rFonts w:ascii="Verdana" w:hAnsi="Verdana" w:cs="Verdana"/>
          <w:sz w:val="16"/>
        </w:rPr>
      </w:pPr>
      <w:r>
        <w:rPr>
          <w:rFonts w:ascii="Verdana" w:hAnsi="Verdana" w:cs="Verdana"/>
          <w:sz w:val="16"/>
        </w:rPr>
        <w:t>Nazwa zamawiającego: Szpital Powiatowy w Zawierciu</w:t>
      </w:r>
    </w:p>
    <w:p w:rsidR="0090030A" w:rsidRDefault="0090030A" w:rsidP="00F4359E">
      <w:pPr>
        <w:spacing w:after="0" w:line="240" w:lineRule="auto"/>
        <w:jc w:val="both"/>
        <w:rPr>
          <w:rFonts w:ascii="Verdana" w:hAnsi="Verdana" w:cs="Verdana"/>
          <w:sz w:val="16"/>
        </w:rPr>
      </w:pPr>
      <w:r>
        <w:rPr>
          <w:rFonts w:ascii="Verdana" w:hAnsi="Verdana" w:cs="Verdana"/>
          <w:sz w:val="16"/>
        </w:rPr>
        <w:t>Adres zamawiającego: ul. Miodowa 14</w:t>
      </w:r>
    </w:p>
    <w:p w:rsidR="0090030A" w:rsidRDefault="0090030A" w:rsidP="00F4359E">
      <w:pPr>
        <w:spacing w:after="0" w:line="240" w:lineRule="auto"/>
        <w:jc w:val="both"/>
        <w:rPr>
          <w:rFonts w:ascii="Verdana" w:hAnsi="Verdana" w:cs="Verdana"/>
          <w:sz w:val="16"/>
        </w:rPr>
      </w:pPr>
      <w:r>
        <w:rPr>
          <w:rFonts w:ascii="Verdana" w:hAnsi="Verdana" w:cs="Verdana"/>
          <w:sz w:val="16"/>
        </w:rPr>
        <w:t xml:space="preserve">Kod Miejscowość:42-400  Zawiercie </w:t>
      </w:r>
    </w:p>
    <w:p w:rsidR="0090030A" w:rsidRDefault="0090030A" w:rsidP="00F4359E">
      <w:pPr>
        <w:spacing w:after="0" w:line="240" w:lineRule="auto"/>
        <w:jc w:val="both"/>
        <w:rPr>
          <w:rFonts w:ascii="Verdana" w:hAnsi="Verdana" w:cs="Verdana"/>
          <w:sz w:val="16"/>
        </w:rPr>
      </w:pPr>
      <w:r>
        <w:rPr>
          <w:rFonts w:ascii="Verdana" w:hAnsi="Verdana" w:cs="Verdana"/>
          <w:sz w:val="16"/>
        </w:rPr>
        <w:t>Telefon:(32) 67 40 361</w:t>
      </w:r>
    </w:p>
    <w:p w:rsidR="0090030A" w:rsidRDefault="0090030A" w:rsidP="00F4359E">
      <w:pPr>
        <w:spacing w:after="0" w:line="240" w:lineRule="auto"/>
        <w:jc w:val="both"/>
        <w:rPr>
          <w:rFonts w:ascii="Verdana" w:hAnsi="Verdana" w:cs="Verdana"/>
          <w:sz w:val="16"/>
        </w:rPr>
      </w:pPr>
      <w:r>
        <w:rPr>
          <w:rFonts w:ascii="Verdana" w:hAnsi="Verdana" w:cs="Verdana"/>
          <w:sz w:val="16"/>
        </w:rPr>
        <w:t>Adres strony internetowej: www.szpitalzawiercie.pl</w:t>
      </w:r>
    </w:p>
    <w:p w:rsidR="0090030A" w:rsidRDefault="0090030A" w:rsidP="00F4359E">
      <w:pPr>
        <w:spacing w:after="0" w:line="240" w:lineRule="auto"/>
        <w:jc w:val="both"/>
        <w:rPr>
          <w:rFonts w:ascii="Verdana" w:hAnsi="Verdana" w:cs="Verdana"/>
          <w:sz w:val="16"/>
        </w:rPr>
      </w:pPr>
      <w:r>
        <w:rPr>
          <w:rFonts w:ascii="Verdana" w:hAnsi="Verdana" w:cs="Verdana"/>
          <w:sz w:val="16"/>
        </w:rPr>
        <w:t>Adres poczty elektronicznej: zampub@szpitalzawiercie.pl</w:t>
      </w:r>
    </w:p>
    <w:p w:rsidR="0090030A" w:rsidRDefault="0090030A" w:rsidP="00F4359E">
      <w:pPr>
        <w:spacing w:after="0" w:line="240" w:lineRule="auto"/>
        <w:jc w:val="both"/>
        <w:rPr>
          <w:rFonts w:ascii="Verdana" w:hAnsi="Verdana" w:cs="Verdana"/>
          <w:sz w:val="16"/>
        </w:rPr>
      </w:pPr>
      <w:r>
        <w:rPr>
          <w:rFonts w:ascii="Verdana" w:hAnsi="Verdana" w:cs="Verdana"/>
          <w:sz w:val="16"/>
        </w:rPr>
        <w:t>Godziny urzędowania: w dni robocze od poniedziałku do piątku  od 7:30 do 15:00</w:t>
      </w:r>
    </w:p>
    <w:p w:rsidR="0090030A" w:rsidRDefault="0090030A" w:rsidP="00F4359E">
      <w:pPr>
        <w:spacing w:after="0" w:line="240" w:lineRule="auto"/>
        <w:jc w:val="both"/>
        <w:rPr>
          <w:rFonts w:ascii="Verdana" w:hAnsi="Verdana"/>
          <w:sz w:val="16"/>
          <w:szCs w:val="16"/>
        </w:rPr>
      </w:pPr>
    </w:p>
    <w:p w:rsidR="00D74ED1" w:rsidRPr="0090030A" w:rsidRDefault="00D74ED1" w:rsidP="00F4359E">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D74ED1" w:rsidRPr="00D74ED1" w:rsidRDefault="0090030A" w:rsidP="00F4359E">
      <w:pPr>
        <w:spacing w:after="0" w:line="240" w:lineRule="auto"/>
        <w:jc w:val="both"/>
        <w:rPr>
          <w:rFonts w:ascii="Verdana" w:hAnsi="Verdana"/>
          <w:sz w:val="16"/>
          <w:szCs w:val="16"/>
        </w:rPr>
      </w:pPr>
      <w:r>
        <w:rPr>
          <w:rFonts w:ascii="Verdana" w:hAnsi="Verdana"/>
          <w:sz w:val="16"/>
          <w:szCs w:val="16"/>
        </w:rPr>
        <w:t xml:space="preserve">1. </w:t>
      </w:r>
      <w:r w:rsidR="00D74ED1" w:rsidRPr="00D74ED1">
        <w:rPr>
          <w:rFonts w:ascii="Verdana" w:hAnsi="Verdana"/>
          <w:sz w:val="16"/>
          <w:szCs w:val="16"/>
        </w:rPr>
        <w:t xml:space="preserve">Postępowanie prowadzone będzie w trybie przetargu nieograniczonego na podstawie art. 39 i nast. Ustawy z dnia 29 stycznia 2004 r. Prawo Zamówień Publicznych zwanej dalej „ustawą </w:t>
      </w:r>
      <w:proofErr w:type="spellStart"/>
      <w:r w:rsidR="00D74ED1" w:rsidRPr="00D74ED1">
        <w:rPr>
          <w:rFonts w:ascii="Verdana" w:hAnsi="Verdana"/>
          <w:sz w:val="16"/>
          <w:szCs w:val="16"/>
        </w:rPr>
        <w:t>Pzp</w:t>
      </w:r>
      <w:proofErr w:type="spellEnd"/>
      <w:r w:rsidR="00D74ED1" w:rsidRPr="00D74ED1">
        <w:rPr>
          <w:rFonts w:ascii="Verdana" w:hAnsi="Verdana"/>
          <w:sz w:val="16"/>
          <w:szCs w:val="16"/>
        </w:rPr>
        <w:t xml:space="preserv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90030A">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714D88" w:rsidRDefault="00714D88" w:rsidP="00F4359E">
      <w:pPr>
        <w:spacing w:after="0" w:line="240" w:lineRule="auto"/>
        <w:jc w:val="both"/>
        <w:rPr>
          <w:rFonts w:ascii="Verdana" w:hAnsi="Verdana"/>
          <w:sz w:val="16"/>
          <w:szCs w:val="16"/>
        </w:rPr>
      </w:pPr>
    </w:p>
    <w:p w:rsidR="00D74ED1" w:rsidRPr="00714D88" w:rsidRDefault="00D74ED1" w:rsidP="00F4359E">
      <w:pPr>
        <w:spacing w:after="0" w:line="240" w:lineRule="auto"/>
        <w:jc w:val="both"/>
        <w:rPr>
          <w:rFonts w:ascii="Verdana" w:hAnsi="Verdana"/>
          <w:b/>
          <w:sz w:val="16"/>
          <w:szCs w:val="16"/>
        </w:rPr>
      </w:pPr>
      <w:r w:rsidRPr="00714D88">
        <w:rPr>
          <w:rFonts w:ascii="Verdana" w:hAnsi="Verdana"/>
          <w:b/>
          <w:sz w:val="16"/>
          <w:szCs w:val="16"/>
        </w:rPr>
        <w:t>III. Opis przedmiotu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1.Przedmiotem zamówienia jest:</w:t>
      </w:r>
      <w:r w:rsidR="008A7761">
        <w:rPr>
          <w:rFonts w:ascii="Verdana" w:hAnsi="Verdana"/>
          <w:sz w:val="16"/>
          <w:szCs w:val="16"/>
        </w:rPr>
        <w:t xml:space="preserve"> Dostawa sprzętu medycznego – 10</w:t>
      </w:r>
      <w:r w:rsidRPr="00D74ED1">
        <w:rPr>
          <w:rFonts w:ascii="Verdana" w:hAnsi="Verdana"/>
          <w:sz w:val="16"/>
          <w:szCs w:val="16"/>
        </w:rPr>
        <w:t xml:space="preserve"> pakietów – zgodnie z zapisami zawartymi w formularzu cenowym stanowiącym załącznik nr 2 do SIWZ:</w:t>
      </w:r>
    </w:p>
    <w:p w:rsidR="00D74ED1" w:rsidRPr="00D74ED1" w:rsidRDefault="008A7761" w:rsidP="00F4359E">
      <w:pPr>
        <w:spacing w:after="0" w:line="240" w:lineRule="auto"/>
        <w:jc w:val="both"/>
        <w:rPr>
          <w:rFonts w:ascii="Verdana" w:hAnsi="Verdana"/>
          <w:sz w:val="16"/>
          <w:szCs w:val="16"/>
        </w:rPr>
      </w:pPr>
      <w:r>
        <w:rPr>
          <w:rFonts w:ascii="Verdana" w:hAnsi="Verdana"/>
          <w:sz w:val="16"/>
          <w:szCs w:val="16"/>
        </w:rPr>
        <w:t>Pakiet nr 1</w:t>
      </w:r>
      <w:r w:rsidR="00D74ED1" w:rsidRPr="00D74ED1">
        <w:rPr>
          <w:rFonts w:ascii="Verdana" w:hAnsi="Verdana"/>
          <w:sz w:val="16"/>
          <w:szCs w:val="16"/>
        </w:rPr>
        <w:t xml:space="preserve"> –</w:t>
      </w:r>
      <w:r w:rsidR="0090030A">
        <w:rPr>
          <w:rFonts w:ascii="Verdana" w:hAnsi="Verdana"/>
          <w:sz w:val="16"/>
          <w:szCs w:val="16"/>
        </w:rPr>
        <w:t xml:space="preserve"> </w:t>
      </w:r>
      <w:r w:rsidR="007D76A4">
        <w:rPr>
          <w:rFonts w:ascii="Verdana" w:hAnsi="Verdana"/>
          <w:sz w:val="16"/>
          <w:szCs w:val="16"/>
        </w:rPr>
        <w:t>c</w:t>
      </w:r>
      <w:r w:rsidR="00AA40A6" w:rsidRPr="00AA40A6">
        <w:rPr>
          <w:rFonts w:ascii="Verdana" w:hAnsi="Verdana"/>
          <w:sz w:val="16"/>
          <w:szCs w:val="16"/>
        </w:rPr>
        <w:t>hłodnia medyczna do przechowywania krwi</w:t>
      </w:r>
      <w:r w:rsidR="00D74ED1" w:rsidRPr="00D74ED1">
        <w:rPr>
          <w:rFonts w:ascii="Verdana" w:hAnsi="Verdana"/>
          <w:sz w:val="16"/>
          <w:szCs w:val="16"/>
        </w:rPr>
        <w:t>,</w:t>
      </w:r>
    </w:p>
    <w:p w:rsidR="00D74ED1" w:rsidRPr="00D74ED1" w:rsidRDefault="008A7761" w:rsidP="00F4359E">
      <w:pPr>
        <w:spacing w:after="0" w:line="240" w:lineRule="auto"/>
        <w:jc w:val="both"/>
        <w:rPr>
          <w:rFonts w:ascii="Verdana" w:hAnsi="Verdana"/>
          <w:sz w:val="16"/>
          <w:szCs w:val="16"/>
        </w:rPr>
      </w:pPr>
      <w:r>
        <w:rPr>
          <w:rFonts w:ascii="Verdana" w:hAnsi="Verdana"/>
          <w:sz w:val="16"/>
          <w:szCs w:val="16"/>
        </w:rPr>
        <w:t>Pakiet nr 2</w:t>
      </w:r>
      <w:r w:rsidR="00D74ED1" w:rsidRPr="00D74ED1">
        <w:rPr>
          <w:rFonts w:ascii="Verdana" w:hAnsi="Verdana"/>
          <w:sz w:val="16"/>
          <w:szCs w:val="16"/>
        </w:rPr>
        <w:t xml:space="preserve"> </w:t>
      </w:r>
      <w:r w:rsidR="0090030A">
        <w:rPr>
          <w:rFonts w:ascii="Verdana" w:hAnsi="Verdana"/>
          <w:sz w:val="16"/>
          <w:szCs w:val="16"/>
        </w:rPr>
        <w:t>–</w:t>
      </w:r>
      <w:r w:rsidR="00D74ED1" w:rsidRPr="00D74ED1">
        <w:rPr>
          <w:rFonts w:ascii="Verdana" w:hAnsi="Verdana"/>
          <w:sz w:val="16"/>
          <w:szCs w:val="16"/>
        </w:rPr>
        <w:t xml:space="preserve"> </w:t>
      </w:r>
      <w:r w:rsidR="0090030A">
        <w:rPr>
          <w:rFonts w:ascii="Verdana" w:hAnsi="Verdana"/>
          <w:sz w:val="16"/>
          <w:szCs w:val="16"/>
        </w:rPr>
        <w:t>ucyfrowienie aparatów RTG z czytnikiem płyt obrazowych</w:t>
      </w:r>
      <w:r w:rsidR="00D74ED1"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Pakiet </w:t>
      </w:r>
      <w:r w:rsidR="008A7761">
        <w:rPr>
          <w:rFonts w:ascii="Verdana" w:hAnsi="Verdana"/>
          <w:sz w:val="16"/>
          <w:szCs w:val="16"/>
        </w:rPr>
        <w:t>nr 3</w:t>
      </w:r>
      <w:r w:rsidR="0090030A">
        <w:rPr>
          <w:rFonts w:ascii="Verdana" w:hAnsi="Verdana"/>
          <w:sz w:val="16"/>
          <w:szCs w:val="16"/>
        </w:rPr>
        <w:t xml:space="preserve"> – chłodnia - witryna</w:t>
      </w:r>
      <w:r w:rsidRPr="00D74ED1">
        <w:rPr>
          <w:rFonts w:ascii="Verdana" w:hAnsi="Verdana"/>
          <w:sz w:val="16"/>
          <w:szCs w:val="16"/>
        </w:rPr>
        <w:t>,</w:t>
      </w:r>
    </w:p>
    <w:p w:rsid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Pakiet </w:t>
      </w:r>
      <w:r w:rsidR="008A7761">
        <w:rPr>
          <w:rFonts w:ascii="Verdana" w:hAnsi="Verdana"/>
          <w:sz w:val="16"/>
          <w:szCs w:val="16"/>
        </w:rPr>
        <w:t>nr 4</w:t>
      </w:r>
      <w:r w:rsidR="0090030A">
        <w:rPr>
          <w:rFonts w:ascii="Verdana" w:hAnsi="Verdana"/>
          <w:sz w:val="16"/>
          <w:szCs w:val="16"/>
        </w:rPr>
        <w:t xml:space="preserve"> – pompa infuzyjna </w:t>
      </w:r>
      <w:proofErr w:type="spellStart"/>
      <w:r w:rsidR="0090030A">
        <w:rPr>
          <w:rFonts w:ascii="Verdana" w:hAnsi="Verdana"/>
          <w:sz w:val="16"/>
          <w:szCs w:val="16"/>
        </w:rPr>
        <w:t>dwustrzykawkowa</w:t>
      </w:r>
      <w:proofErr w:type="spellEnd"/>
      <w:r w:rsidR="00A03289">
        <w:rPr>
          <w:rFonts w:ascii="Verdana" w:hAnsi="Verdana"/>
          <w:sz w:val="16"/>
          <w:szCs w:val="16"/>
        </w:rPr>
        <w:t xml:space="preserve"> ze statywem</w:t>
      </w:r>
      <w:r w:rsidRPr="00D74ED1">
        <w:rPr>
          <w:rFonts w:ascii="Verdana" w:hAnsi="Verdana"/>
          <w:sz w:val="16"/>
          <w:szCs w:val="16"/>
        </w:rPr>
        <w:t>,</w:t>
      </w:r>
    </w:p>
    <w:p w:rsidR="00A75053" w:rsidRDefault="00A75053" w:rsidP="00F4359E">
      <w:pPr>
        <w:spacing w:after="0" w:line="240" w:lineRule="auto"/>
        <w:jc w:val="both"/>
        <w:rPr>
          <w:rFonts w:ascii="Verdana" w:hAnsi="Verdana"/>
          <w:sz w:val="16"/>
          <w:szCs w:val="16"/>
        </w:rPr>
      </w:pPr>
      <w:r w:rsidRPr="00D74ED1">
        <w:rPr>
          <w:rFonts w:ascii="Verdana" w:hAnsi="Verdana"/>
          <w:sz w:val="16"/>
          <w:szCs w:val="16"/>
        </w:rPr>
        <w:t xml:space="preserve">Pakiet </w:t>
      </w:r>
      <w:r w:rsidR="008A7761">
        <w:rPr>
          <w:rFonts w:ascii="Verdana" w:hAnsi="Verdana"/>
          <w:sz w:val="16"/>
          <w:szCs w:val="16"/>
        </w:rPr>
        <w:t>nr 5</w:t>
      </w:r>
      <w:r>
        <w:rPr>
          <w:rFonts w:ascii="Verdana" w:hAnsi="Verdana"/>
          <w:sz w:val="16"/>
          <w:szCs w:val="16"/>
        </w:rPr>
        <w:t xml:space="preserve"> – pompa infuzyjna </w:t>
      </w:r>
      <w:proofErr w:type="spellStart"/>
      <w:r>
        <w:rPr>
          <w:rFonts w:ascii="Verdana" w:hAnsi="Verdana"/>
          <w:sz w:val="16"/>
          <w:szCs w:val="16"/>
        </w:rPr>
        <w:t>dwustrzykawkowa</w:t>
      </w:r>
      <w:proofErr w:type="spellEnd"/>
    </w:p>
    <w:p w:rsidR="00D74ED1" w:rsidRPr="00D74ED1" w:rsidRDefault="0090030A" w:rsidP="00F4359E">
      <w:pPr>
        <w:spacing w:after="0" w:line="240" w:lineRule="auto"/>
        <w:jc w:val="both"/>
        <w:rPr>
          <w:rFonts w:ascii="Verdana" w:hAnsi="Verdana"/>
          <w:sz w:val="16"/>
          <w:szCs w:val="16"/>
        </w:rPr>
      </w:pPr>
      <w:r>
        <w:rPr>
          <w:rFonts w:ascii="Verdana" w:hAnsi="Verdana"/>
          <w:sz w:val="16"/>
          <w:szCs w:val="16"/>
        </w:rPr>
        <w:t xml:space="preserve">Pakiet nr </w:t>
      </w:r>
      <w:r w:rsidR="008A7761">
        <w:rPr>
          <w:rFonts w:ascii="Verdana" w:hAnsi="Verdana"/>
          <w:sz w:val="16"/>
          <w:szCs w:val="16"/>
        </w:rPr>
        <w:t>6</w:t>
      </w:r>
      <w:r>
        <w:rPr>
          <w:rFonts w:ascii="Verdana" w:hAnsi="Verdana"/>
          <w:sz w:val="16"/>
          <w:szCs w:val="16"/>
        </w:rPr>
        <w:t xml:space="preserve"> – wanna </w:t>
      </w:r>
      <w:r w:rsidR="00F4359E">
        <w:rPr>
          <w:rFonts w:ascii="Verdana" w:hAnsi="Verdana"/>
          <w:sz w:val="16"/>
          <w:szCs w:val="16"/>
        </w:rPr>
        <w:t xml:space="preserve">do kąpieli </w:t>
      </w:r>
      <w:r>
        <w:rPr>
          <w:rFonts w:ascii="Verdana" w:hAnsi="Verdana"/>
          <w:sz w:val="16"/>
          <w:szCs w:val="16"/>
        </w:rPr>
        <w:t>kończyn górnych</w:t>
      </w:r>
      <w:r w:rsidR="00D74ED1"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Paki</w:t>
      </w:r>
      <w:r w:rsidR="008A7761">
        <w:rPr>
          <w:rFonts w:ascii="Verdana" w:hAnsi="Verdana"/>
          <w:sz w:val="16"/>
          <w:szCs w:val="16"/>
        </w:rPr>
        <w:t>et nr 7</w:t>
      </w:r>
      <w:r w:rsidR="0090030A">
        <w:rPr>
          <w:rFonts w:ascii="Verdana" w:hAnsi="Verdana"/>
          <w:sz w:val="16"/>
          <w:szCs w:val="16"/>
        </w:rPr>
        <w:t xml:space="preserve"> – hak operacyjny</w:t>
      </w:r>
      <w:r w:rsidRPr="00D74ED1">
        <w:rPr>
          <w:rFonts w:ascii="Verdana" w:hAnsi="Verdana"/>
          <w:sz w:val="16"/>
          <w:szCs w:val="16"/>
        </w:rPr>
        <w:t>,</w:t>
      </w:r>
    </w:p>
    <w:p w:rsidR="00D74ED1" w:rsidRPr="00D74ED1" w:rsidRDefault="008A7761" w:rsidP="00F4359E">
      <w:pPr>
        <w:spacing w:after="0" w:line="240" w:lineRule="auto"/>
        <w:jc w:val="both"/>
        <w:rPr>
          <w:rFonts w:ascii="Verdana" w:hAnsi="Verdana"/>
          <w:sz w:val="16"/>
          <w:szCs w:val="16"/>
        </w:rPr>
      </w:pPr>
      <w:r>
        <w:rPr>
          <w:rFonts w:ascii="Verdana" w:hAnsi="Verdana"/>
          <w:sz w:val="16"/>
          <w:szCs w:val="16"/>
        </w:rPr>
        <w:t>Pakiet nr 8</w:t>
      </w:r>
      <w:r w:rsidR="0090030A">
        <w:rPr>
          <w:rFonts w:ascii="Verdana" w:hAnsi="Verdana"/>
          <w:sz w:val="16"/>
          <w:szCs w:val="16"/>
        </w:rPr>
        <w:t xml:space="preserve"> – aparat EKG</w:t>
      </w:r>
      <w:r w:rsidR="00D74ED1" w:rsidRPr="00D74ED1">
        <w:rPr>
          <w:rFonts w:ascii="Verdana" w:hAnsi="Verdana"/>
          <w:sz w:val="16"/>
          <w:szCs w:val="16"/>
        </w:rPr>
        <w:t>,</w:t>
      </w:r>
    </w:p>
    <w:p w:rsidR="00D74ED1" w:rsidRDefault="008A7761" w:rsidP="00F4359E">
      <w:pPr>
        <w:spacing w:after="0" w:line="240" w:lineRule="auto"/>
        <w:jc w:val="both"/>
        <w:rPr>
          <w:rFonts w:ascii="Verdana" w:hAnsi="Verdana"/>
          <w:sz w:val="16"/>
          <w:szCs w:val="16"/>
        </w:rPr>
      </w:pPr>
      <w:r>
        <w:rPr>
          <w:rFonts w:ascii="Verdana" w:hAnsi="Verdana"/>
          <w:sz w:val="16"/>
          <w:szCs w:val="16"/>
        </w:rPr>
        <w:t>Pakiet nr 9</w:t>
      </w:r>
      <w:r w:rsidR="0090030A">
        <w:rPr>
          <w:rFonts w:ascii="Verdana" w:hAnsi="Verdana"/>
          <w:sz w:val="16"/>
          <w:szCs w:val="16"/>
        </w:rPr>
        <w:t xml:space="preserve"> – defibrylator z kardiowersją</w:t>
      </w:r>
      <w:r w:rsidR="00D74ED1" w:rsidRPr="00D74ED1">
        <w:rPr>
          <w:rFonts w:ascii="Verdana" w:hAnsi="Verdana"/>
          <w:sz w:val="16"/>
          <w:szCs w:val="16"/>
        </w:rPr>
        <w:t>,</w:t>
      </w:r>
    </w:p>
    <w:p w:rsidR="00A03289" w:rsidRPr="00D74ED1" w:rsidRDefault="008A7761" w:rsidP="00F4359E">
      <w:pPr>
        <w:spacing w:after="0" w:line="240" w:lineRule="auto"/>
        <w:jc w:val="both"/>
        <w:rPr>
          <w:rFonts w:ascii="Verdana" w:hAnsi="Verdana"/>
          <w:sz w:val="16"/>
          <w:szCs w:val="16"/>
        </w:rPr>
      </w:pPr>
      <w:r>
        <w:rPr>
          <w:rFonts w:ascii="Verdana" w:hAnsi="Verdana"/>
          <w:sz w:val="16"/>
          <w:szCs w:val="16"/>
        </w:rPr>
        <w:t xml:space="preserve">Pakiet nr </w:t>
      </w:r>
      <w:r w:rsidR="00A03289">
        <w:rPr>
          <w:rFonts w:ascii="Verdana" w:hAnsi="Verdana"/>
          <w:sz w:val="16"/>
          <w:szCs w:val="16"/>
        </w:rPr>
        <w:t>1</w:t>
      </w:r>
      <w:r>
        <w:rPr>
          <w:rFonts w:ascii="Verdana" w:hAnsi="Verdana"/>
          <w:sz w:val="16"/>
          <w:szCs w:val="16"/>
        </w:rPr>
        <w:t>0</w:t>
      </w:r>
      <w:r w:rsidR="00A03289">
        <w:rPr>
          <w:rFonts w:ascii="Verdana" w:hAnsi="Verdana"/>
          <w:sz w:val="16"/>
          <w:szCs w:val="16"/>
        </w:rPr>
        <w:t xml:space="preserve"> – myjnia dezynfektor</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Wspólny Słownik Zamówień:  33100000-1 - urządzenia medyczne.</w:t>
      </w:r>
      <w:r w:rsidRPr="00D74ED1">
        <w:rPr>
          <w:rFonts w:ascii="Verdana" w:hAnsi="Verdana"/>
          <w:sz w:val="16"/>
          <w:szCs w:val="16"/>
        </w:rPr>
        <w:tab/>
      </w:r>
      <w:r w:rsidRPr="00D74ED1">
        <w:rPr>
          <w:rFonts w:ascii="Verdana" w:hAnsi="Verdana"/>
          <w:sz w:val="16"/>
          <w:szCs w:val="16"/>
        </w:rPr>
        <w:tab/>
      </w:r>
      <w:r w:rsidRPr="00D74ED1">
        <w:rPr>
          <w:rFonts w:ascii="Verdana" w:hAnsi="Verdana"/>
          <w:sz w:val="16"/>
          <w:szCs w:val="16"/>
        </w:rPr>
        <w:tab/>
        <w:t xml:space="preserv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Zgodnie z art. 30 ust. 4 Ustawy </w:t>
      </w:r>
      <w:proofErr w:type="spellStart"/>
      <w:r w:rsidRPr="00D74ED1">
        <w:rPr>
          <w:rFonts w:ascii="Verdana" w:hAnsi="Verdana"/>
          <w:sz w:val="16"/>
          <w:szCs w:val="16"/>
        </w:rPr>
        <w:t>Pzp</w:t>
      </w:r>
      <w:proofErr w:type="spellEnd"/>
      <w:r w:rsidRPr="00D74ED1">
        <w:rPr>
          <w:rFonts w:ascii="Verdana" w:hAnsi="Verdana"/>
          <w:sz w:val="16"/>
          <w:szCs w:val="16"/>
        </w:rPr>
        <w:t xml:space="preserve"> Zamawiający dopuszcza produkty równoważne opisywanym.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Zamawiający nie dopuszcza składania ofert wariantowych.</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w:t>
      </w:r>
      <w:r w:rsidR="00714D88">
        <w:rPr>
          <w:rFonts w:ascii="Verdana" w:hAnsi="Verdana"/>
          <w:sz w:val="16"/>
          <w:szCs w:val="16"/>
        </w:rPr>
        <w:t xml:space="preserve"> </w:t>
      </w:r>
      <w:r w:rsidRPr="00D74ED1">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w:t>
      </w:r>
      <w:r w:rsidR="00714D88">
        <w:rPr>
          <w:rFonts w:ascii="Verdana" w:hAnsi="Verdana"/>
          <w:sz w:val="16"/>
          <w:szCs w:val="16"/>
        </w:rPr>
        <w:t xml:space="preserve"> </w:t>
      </w:r>
      <w:r w:rsidRPr="00D74ED1">
        <w:rPr>
          <w:rFonts w:ascii="Verdana" w:hAnsi="Verdana"/>
          <w:sz w:val="16"/>
          <w:szCs w:val="16"/>
        </w:rPr>
        <w:t xml:space="preserve">Zamawiający dopuszcza do składania ofert częściowych. Oferty niezawierające pełnego zakresu przedmiotu zamówienia w danym pakiecie zostaną odrzucone.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 W celu spełnienia wymagań dotyczących przedmiotu zamówienia Zamawiający wymaga:</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a. Oświadczenia Wykonawcy, że zaoferowany sprzęt spełnia wymagania określone w Ustawie z dnia 20 maja 2010 r. o wyrobach medycznych (Dz. U. z 2017r. poz. 211) a ponadto, że Wykonawca jest gotowy w każdej chwili na żądanie Zamawiającego potwierdzić to poprzez przesłanie kopii odpowiedniej dokumentacji (o ile dotyczy) lub oświadczenie, że oferowany produkt nie jest wyrobem medycznym,</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b. 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c.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d. Oświadczenia Wykonawcy o serwisie gwarancyjnym i pogwarancyjnym oraz gwarancji zgodnie z zapisami w formularzu asortymentowo cenowym stanowiącym załącznik nr 2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714D88" w:rsidRDefault="00714D88"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 xml:space="preserve">IV. Informacja o przewidywanych zamówieniach z upoważnienia (art. 67 ust. 1 pkt 7 ustawy PZP)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Zamawiający nie przewiduje udzielenia zamówienia, o którym mowa w art. 67 ust. 1 pkt 7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V. Termin wykonania zamówienia</w:t>
      </w:r>
    </w:p>
    <w:p w:rsid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 </w:t>
      </w:r>
      <w:r w:rsidR="00D635BB">
        <w:rPr>
          <w:rFonts w:ascii="Verdana" w:hAnsi="Verdana"/>
          <w:sz w:val="16"/>
          <w:szCs w:val="16"/>
        </w:rPr>
        <w:t>W pakietach 1 – 9</w:t>
      </w:r>
      <w:r w:rsidR="00A75053">
        <w:rPr>
          <w:rFonts w:ascii="Verdana" w:hAnsi="Verdana"/>
          <w:sz w:val="16"/>
          <w:szCs w:val="16"/>
        </w:rPr>
        <w:t xml:space="preserve"> </w:t>
      </w:r>
      <w:r w:rsidRPr="00D74ED1">
        <w:rPr>
          <w:rFonts w:ascii="Verdana" w:hAnsi="Verdana"/>
          <w:sz w:val="16"/>
          <w:szCs w:val="16"/>
        </w:rPr>
        <w:t>Zamówienie z</w:t>
      </w:r>
      <w:r w:rsidR="00A75053">
        <w:rPr>
          <w:rFonts w:ascii="Verdana" w:hAnsi="Verdana"/>
          <w:sz w:val="16"/>
          <w:szCs w:val="16"/>
        </w:rPr>
        <w:t>ostanie zrealizowane w terminie</w:t>
      </w:r>
      <w:r w:rsidR="005B1EDA">
        <w:rPr>
          <w:rFonts w:ascii="Verdana" w:hAnsi="Verdana"/>
          <w:sz w:val="16"/>
          <w:szCs w:val="16"/>
        </w:rPr>
        <w:t xml:space="preserve"> nie później niż do 15.12.2017r</w:t>
      </w:r>
      <w:r w:rsidRPr="00D74ED1">
        <w:rPr>
          <w:rFonts w:ascii="Verdana" w:hAnsi="Verdana"/>
          <w:sz w:val="16"/>
          <w:szCs w:val="16"/>
        </w:rPr>
        <w:t>.</w:t>
      </w:r>
    </w:p>
    <w:p w:rsidR="00A75053" w:rsidRPr="00D74ED1" w:rsidRDefault="00D635BB" w:rsidP="00F4359E">
      <w:pPr>
        <w:spacing w:after="0" w:line="240" w:lineRule="auto"/>
        <w:jc w:val="both"/>
        <w:rPr>
          <w:rFonts w:ascii="Verdana" w:hAnsi="Verdana"/>
          <w:sz w:val="16"/>
          <w:szCs w:val="16"/>
        </w:rPr>
      </w:pPr>
      <w:r>
        <w:rPr>
          <w:rFonts w:ascii="Verdana" w:hAnsi="Verdana"/>
          <w:sz w:val="16"/>
          <w:szCs w:val="16"/>
        </w:rPr>
        <w:t>2. W pakiecie 10</w:t>
      </w:r>
      <w:r w:rsidR="00A75053">
        <w:rPr>
          <w:rFonts w:ascii="Verdana" w:hAnsi="Verdana"/>
          <w:sz w:val="16"/>
          <w:szCs w:val="16"/>
        </w:rPr>
        <w:t xml:space="preserve"> </w:t>
      </w:r>
      <w:r w:rsidR="00A75053" w:rsidRPr="00D74ED1">
        <w:rPr>
          <w:rFonts w:ascii="Verdana" w:hAnsi="Verdana"/>
          <w:sz w:val="16"/>
          <w:szCs w:val="16"/>
        </w:rPr>
        <w:t xml:space="preserve">Zamówienie zostanie zrealizowane w terminie </w:t>
      </w:r>
      <w:r w:rsidR="00A75053">
        <w:rPr>
          <w:rFonts w:ascii="Verdana" w:hAnsi="Verdana"/>
          <w:sz w:val="16"/>
          <w:szCs w:val="16"/>
        </w:rPr>
        <w:t>do 7 dni</w:t>
      </w:r>
      <w:r w:rsidR="00C424AF">
        <w:rPr>
          <w:rFonts w:ascii="Verdana" w:hAnsi="Verdana"/>
          <w:sz w:val="16"/>
          <w:szCs w:val="16"/>
        </w:rPr>
        <w:t xml:space="preserve"> od dnia zawarcia umowy.</w:t>
      </w:r>
    </w:p>
    <w:p w:rsidR="008E41B3" w:rsidRDefault="008E41B3"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8E41B3">
        <w:rPr>
          <w:rFonts w:ascii="Verdana" w:hAnsi="Verdana"/>
          <w:b/>
          <w:sz w:val="16"/>
          <w:szCs w:val="16"/>
        </w:rPr>
        <w:t>VI. Warunki udziału w postępowaniu oraz opis sposobu dokonywania oceny spełniania tych warunków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w:t>
      </w:r>
      <w:r w:rsidR="008E41B3">
        <w:rPr>
          <w:rFonts w:ascii="Verdana" w:hAnsi="Verdana"/>
          <w:sz w:val="16"/>
          <w:szCs w:val="16"/>
        </w:rPr>
        <w:t xml:space="preserve"> </w:t>
      </w:r>
      <w:r w:rsidRPr="00D74ED1">
        <w:rPr>
          <w:rFonts w:ascii="Verdana" w:hAnsi="Verdana"/>
          <w:sz w:val="16"/>
          <w:szCs w:val="16"/>
        </w:rPr>
        <w:t>O udzielenie zamówienia mogą ubiegać się Wykonawcy, którzy: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1.1.</w:t>
      </w:r>
      <w:r w:rsidR="008E41B3">
        <w:rPr>
          <w:rFonts w:ascii="Verdana" w:hAnsi="Verdana"/>
          <w:sz w:val="16"/>
          <w:szCs w:val="16"/>
        </w:rPr>
        <w:t xml:space="preserve"> </w:t>
      </w:r>
      <w:r w:rsidRPr="00D74ED1">
        <w:rPr>
          <w:rFonts w:ascii="Verdana" w:hAnsi="Verdana"/>
          <w:sz w:val="16"/>
          <w:szCs w:val="16"/>
        </w:rPr>
        <w:t>Nie podlegają wykluczeniu z art. 24 ust.1 pkt. 12-23 ustawy PZP,</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1.2. Spełniają warunki udziału w postępowaniu dotyczące: </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lastRenderedPageBreak/>
        <w:t xml:space="preserve">a. </w:t>
      </w:r>
      <w:r w:rsidR="00D74ED1" w:rsidRPr="00D74ED1">
        <w:rPr>
          <w:rFonts w:ascii="Verdana" w:hAnsi="Verdana"/>
          <w:sz w:val="16"/>
          <w:szCs w:val="16"/>
        </w:rPr>
        <w:t xml:space="preserve">Kompetencji lub uprawnień do prowadzenia określonej działalności zawodowej, o ile wynika to z odrębnych przepisów. Ocena spełnienia warunku udziału w postępowaniu będzie dokonana na zasadzie spełnia/nie spełnia w oparciu o oświadczenie – załącznik nr 3 do SIWZ. </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b. </w:t>
      </w:r>
      <w:r w:rsidR="00D74ED1" w:rsidRPr="00D74ED1">
        <w:rPr>
          <w:rFonts w:ascii="Verdana" w:hAnsi="Verdana"/>
          <w:sz w:val="16"/>
          <w:szCs w:val="16"/>
        </w:rPr>
        <w:t xml:space="preserve">Sytuacji ekonomicznej lub finansowej. Ocena spełnienia warunku udziału w postępowaniu będzie dokonana na zasadzie spełnia/nie spełnia w oparciu o oświadczenie – załącznik nr 3 do SIWZ. </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c. </w:t>
      </w:r>
      <w:r w:rsidR="00D74ED1" w:rsidRPr="00D74ED1">
        <w:rPr>
          <w:rFonts w:ascii="Verdana" w:hAnsi="Verdana"/>
          <w:sz w:val="16"/>
          <w:szCs w:val="16"/>
        </w:rPr>
        <w:t xml:space="preserve">Zdolności technicznej lub zawodowej. Ocena spełnienia warunku udziału w postępowaniu będzie dokonana na zasadzie spełnia/nie spełnia w oparciu o oświadczenie – załącznik nr 3 do SIWZ.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D74ED1">
        <w:rPr>
          <w:rFonts w:ascii="Verdana" w:hAnsi="Verdana"/>
          <w:sz w:val="16"/>
          <w:szCs w:val="16"/>
        </w:rPr>
        <w:t>Pzp</w:t>
      </w:r>
      <w:proofErr w:type="spellEnd"/>
      <w:r w:rsidRPr="00D74ED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a) zakresu dostępnych Wykonawcy zasobów innego podmiotu,</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b) sposobu wykorzystania zasobów innego podmiotu, przez Wykonawcę przy wykonywaniu zamówienia,</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c) charakteru stosunku, jaki będzie łączył Wykonawcę z innym podmiotem,</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d) zakresu i okresu udziału innego podmiotu przy wykonywaniu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4. Oprócz wykluczenia, o którym mowa w art. 24 ust. 1 pkt 15 ustawy </w:t>
      </w:r>
      <w:proofErr w:type="spellStart"/>
      <w:r w:rsidRPr="00D74ED1">
        <w:rPr>
          <w:rFonts w:ascii="Verdana" w:hAnsi="Verdana"/>
          <w:sz w:val="16"/>
          <w:szCs w:val="16"/>
        </w:rPr>
        <w:t>Pzp</w:t>
      </w:r>
      <w:proofErr w:type="spellEnd"/>
      <w:r w:rsidRPr="00D74ED1">
        <w:rPr>
          <w:rFonts w:ascii="Verdana" w:hAnsi="Verdana"/>
          <w:sz w:val="16"/>
          <w:szCs w:val="16"/>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D74ED1" w:rsidRPr="00D74ED1" w:rsidRDefault="00D74ED1"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 xml:space="preserve">VII. Wykaz oświadczeń lub dokumentów, potwierdzających spełnienie warunków udziału w postępowaniu oraz brak podstaw do wykluczenia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Na żądanie Zamawiającego Wykonawca, który zamierza powierzyć wykonanie części zamówienia podwykonawcom, w celu wykazania braku istnienia wobec nich podstaw wykluczenia z udziału w postępowaniu </w:t>
      </w:r>
      <w:bookmarkStart w:id="0" w:name="_GoBack"/>
      <w:bookmarkEnd w:id="0"/>
      <w:r w:rsidRPr="00D74ED1">
        <w:rPr>
          <w:rFonts w:ascii="Verdana" w:hAnsi="Verdana"/>
          <w:sz w:val="16"/>
          <w:szCs w:val="16"/>
        </w:rPr>
        <w:t>składa oświadczenie, o którym mowa w rozdz. VII. 1 niniejszej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 Zamawiający przed udzieleniem zamówienia wezwie Wykonawcę, którego oferta została najwyżej oceniona, do złożenia w wyznaczonym, nie krótszym niż 5 dni, terminie aktualnych na dzień złożenia następujących oświadczeń lub dokumentów:</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a. </w:t>
      </w:r>
      <w:r w:rsidR="00D74ED1" w:rsidRPr="00D74ED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D74ED1" w:rsidRPr="00D74ED1" w:rsidRDefault="008E41B3" w:rsidP="00F4359E">
      <w:pPr>
        <w:spacing w:after="0" w:line="240" w:lineRule="auto"/>
        <w:ind w:left="708"/>
        <w:jc w:val="both"/>
        <w:rPr>
          <w:rFonts w:ascii="Verdana" w:hAnsi="Verdana"/>
          <w:sz w:val="16"/>
          <w:szCs w:val="16"/>
        </w:rPr>
      </w:pPr>
      <w:r>
        <w:rPr>
          <w:rFonts w:ascii="Verdana" w:hAnsi="Verdana"/>
          <w:sz w:val="16"/>
          <w:szCs w:val="16"/>
        </w:rPr>
        <w:t xml:space="preserve">b. </w:t>
      </w:r>
      <w:r w:rsidR="00D74ED1" w:rsidRPr="00D74ED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 xml:space="preserve">W zakresie opisu przedmiotu zamówienia: </w:t>
      </w:r>
    </w:p>
    <w:p w:rsidR="00DB711A" w:rsidRDefault="00DB711A" w:rsidP="00DB711A">
      <w:pPr>
        <w:spacing w:after="0" w:line="240" w:lineRule="auto"/>
        <w:ind w:left="708"/>
        <w:jc w:val="both"/>
        <w:rPr>
          <w:rFonts w:ascii="Verdana" w:hAnsi="Verdana"/>
          <w:sz w:val="16"/>
          <w:szCs w:val="16"/>
        </w:rPr>
      </w:pPr>
      <w:r>
        <w:rPr>
          <w:rFonts w:ascii="Verdana" w:hAnsi="Verdana"/>
          <w:sz w:val="16"/>
          <w:szCs w:val="16"/>
        </w:rPr>
        <w:t>c. dokumenty potwierdzające</w:t>
      </w:r>
      <w:r w:rsidRPr="00D74ED1">
        <w:rPr>
          <w:rFonts w:ascii="Verdana" w:hAnsi="Verdana"/>
          <w:sz w:val="16"/>
          <w:szCs w:val="16"/>
        </w:rPr>
        <w:t xml:space="preserve">, że zaoferowany sprzęt spełnia wymagania określone w Ustawie z dnia 20 maja 2010 r. o wyrobach medycznych (Dz. U. z 2017r. poz. 211) (o ile dotyczy) </w:t>
      </w:r>
    </w:p>
    <w:p w:rsidR="00DB711A" w:rsidRPr="00D74ED1" w:rsidRDefault="00DB711A" w:rsidP="00DB711A">
      <w:pPr>
        <w:spacing w:after="0" w:line="240" w:lineRule="auto"/>
        <w:ind w:left="708"/>
        <w:jc w:val="both"/>
        <w:rPr>
          <w:rFonts w:ascii="Verdana" w:hAnsi="Verdana"/>
          <w:sz w:val="16"/>
          <w:szCs w:val="16"/>
        </w:rPr>
      </w:pPr>
      <w:r>
        <w:rPr>
          <w:rFonts w:ascii="Verdana" w:hAnsi="Verdana"/>
          <w:sz w:val="16"/>
          <w:szCs w:val="16"/>
        </w:rPr>
        <w:t>d</w:t>
      </w:r>
      <w:r w:rsidRPr="00D74ED1">
        <w:rPr>
          <w:rFonts w:ascii="Verdana" w:hAnsi="Verdana"/>
          <w:sz w:val="16"/>
          <w:szCs w:val="16"/>
        </w:rPr>
        <w:t xml:space="preserve">. </w:t>
      </w:r>
      <w:r>
        <w:rPr>
          <w:rFonts w:ascii="Verdana" w:hAnsi="Verdana"/>
          <w:sz w:val="16"/>
          <w:szCs w:val="16"/>
        </w:rPr>
        <w:t>dokumenty potwierdzające</w:t>
      </w:r>
      <w:r w:rsidRPr="00D74ED1">
        <w:rPr>
          <w:rFonts w:ascii="Verdana" w:hAnsi="Verdana"/>
          <w:sz w:val="16"/>
          <w:szCs w:val="16"/>
        </w:rPr>
        <w:t xml:space="preserve">, że zaoferowany sprzęt posiada deklarację zgodności CE (o ile dotyczy) </w:t>
      </w:r>
    </w:p>
    <w:p w:rsidR="00DB711A" w:rsidRPr="00D74ED1" w:rsidRDefault="00DB711A" w:rsidP="00DB711A">
      <w:pPr>
        <w:spacing w:after="0" w:line="240" w:lineRule="auto"/>
        <w:ind w:left="708"/>
        <w:jc w:val="both"/>
        <w:rPr>
          <w:rFonts w:ascii="Verdana" w:hAnsi="Verdana"/>
          <w:sz w:val="16"/>
          <w:szCs w:val="16"/>
        </w:rPr>
      </w:pPr>
      <w:r>
        <w:rPr>
          <w:rFonts w:ascii="Verdana" w:hAnsi="Verdana"/>
          <w:sz w:val="16"/>
          <w:szCs w:val="16"/>
        </w:rPr>
        <w:t>e</w:t>
      </w:r>
      <w:r w:rsidRPr="00D74ED1">
        <w:rPr>
          <w:rFonts w:ascii="Verdana" w:hAnsi="Verdana"/>
          <w:sz w:val="16"/>
          <w:szCs w:val="16"/>
        </w:rPr>
        <w:t xml:space="preserve">. </w:t>
      </w:r>
      <w:r>
        <w:rPr>
          <w:rFonts w:ascii="Verdana" w:hAnsi="Verdana"/>
          <w:sz w:val="16"/>
          <w:szCs w:val="16"/>
        </w:rPr>
        <w:t>dokumenty potwierdzające</w:t>
      </w:r>
      <w:r w:rsidRPr="00D74ED1">
        <w:rPr>
          <w:rFonts w:ascii="Verdana" w:hAnsi="Verdana"/>
          <w:sz w:val="16"/>
          <w:szCs w:val="16"/>
        </w:rPr>
        <w:t>, że zaoferowany sprzęt posiada kartę produktu (ulotkę, kartę techniczną) potwierdzającą wymogi określone przez Zamawiającego</w:t>
      </w:r>
      <w:r>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w:t>
      </w:r>
      <w:r w:rsidR="008E41B3">
        <w:rPr>
          <w:rFonts w:ascii="Verdana" w:hAnsi="Verdana"/>
          <w:sz w:val="16"/>
          <w:szCs w:val="16"/>
        </w:rPr>
        <w:t xml:space="preserve"> </w:t>
      </w:r>
      <w:r w:rsidRPr="00D74ED1">
        <w:rPr>
          <w:rFonts w:ascii="Verdana" w:hAnsi="Verdana"/>
          <w:sz w:val="16"/>
          <w:szCs w:val="16"/>
        </w:rPr>
        <w:t xml:space="preserve">Wykonawca w terminie 3 dni od dnia zamieszczenia na stronie internetowej informacji, o której mowa w art. 86 ust. 5 Ustawy </w:t>
      </w:r>
      <w:proofErr w:type="spellStart"/>
      <w:r w:rsidRPr="00D74ED1">
        <w:rPr>
          <w:rFonts w:ascii="Verdana" w:hAnsi="Verdana"/>
          <w:sz w:val="16"/>
          <w:szCs w:val="16"/>
        </w:rPr>
        <w:t>Pzp</w:t>
      </w:r>
      <w:proofErr w:type="spellEnd"/>
      <w:r w:rsidRPr="00D74ED1">
        <w:rPr>
          <w:rFonts w:ascii="Verdana" w:hAnsi="Verdana"/>
          <w:sz w:val="16"/>
          <w:szCs w:val="16"/>
        </w:rPr>
        <w:t xml:space="preserve">, przekaże Zamawiającemu oświadczenie o przynależności lub braku przynależności do tej samej grupy kapitałowej, o której mowa w art. 24 ust. 1 pkt 23 ustawy PZP - zgodnego z zał. Nr 4 do SIWZ. W przypadku przynależności do tej samej grupy kapitałowej wraz ze złożeniem oświadczenia Wykonawca może </w:t>
      </w:r>
      <w:r w:rsidRPr="00D74ED1">
        <w:rPr>
          <w:rFonts w:ascii="Verdana" w:hAnsi="Verdana"/>
          <w:sz w:val="16"/>
          <w:szCs w:val="16"/>
        </w:rPr>
        <w:lastRenderedPageBreak/>
        <w:t>przedstawić dowody, że powiązania z innym wykonawcą nie prowadzą do zakłócenia konkurencji w postępowaniu o udzielenie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w:t>
      </w:r>
      <w:r w:rsidR="008E41B3">
        <w:rPr>
          <w:rFonts w:ascii="Verdana" w:hAnsi="Verdana"/>
          <w:sz w:val="16"/>
          <w:szCs w:val="16"/>
        </w:rPr>
        <w:t xml:space="preserve"> </w:t>
      </w:r>
      <w:r w:rsidRPr="00D74ED1">
        <w:rPr>
          <w:rFonts w:ascii="Verdana" w:hAnsi="Verdana"/>
          <w:sz w:val="16"/>
          <w:szCs w:val="16"/>
        </w:rPr>
        <w:t>W zakresie nieuregulowanym SIWZ zastosowanie mają przepisy rozporządzenia Ministra Rozwoju z dnia 26 lipca 2016 r. w sprawie rodzajów dokumentów, jakich może żądać Zamawiający od Wykonawcy, oraz form, w jakich te dokumenty mogą być składane (Dz. U. z 2016 r., poz. 1126).</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w:t>
      </w:r>
      <w:r w:rsidR="008E41B3">
        <w:rPr>
          <w:rFonts w:ascii="Verdana" w:hAnsi="Verdana"/>
          <w:sz w:val="16"/>
          <w:szCs w:val="16"/>
        </w:rPr>
        <w:t xml:space="preserve"> </w:t>
      </w:r>
      <w:r w:rsidRPr="00D74ED1">
        <w:rPr>
          <w:rFonts w:ascii="Verdana" w:hAnsi="Verdana"/>
          <w:sz w:val="16"/>
          <w:szCs w:val="16"/>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9. Jeżeli Wykonawca ma siedzibę lub miejsce zamieszkania poza terytorium Rzeczypospolitej Polskiej;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b)Dokumenty, o których mowa w pkt 5 pkt a i b - powinny być wystawione nie wcześniej niż 3 miesiące przed upływem terminu do złożenia dokumentu na wezwanie.</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d)Jeżeli, w przypadku Wykonawcy mającego siedzibę na terytorium Rzeczypospolitej Polskiej, osoby, o których mowa w art. 24 ust. 1 ustawy </w:t>
      </w:r>
      <w:proofErr w:type="spellStart"/>
      <w:r w:rsidRPr="00D74ED1">
        <w:rPr>
          <w:rFonts w:ascii="Verdana" w:hAnsi="Verdana"/>
          <w:sz w:val="16"/>
          <w:szCs w:val="16"/>
        </w:rPr>
        <w:t>Pzp</w:t>
      </w:r>
      <w:proofErr w:type="spellEnd"/>
      <w:r w:rsidRPr="00D74ED1">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74ED1">
        <w:rPr>
          <w:rFonts w:ascii="Verdana" w:hAnsi="Verdana"/>
          <w:sz w:val="16"/>
          <w:szCs w:val="16"/>
        </w:rPr>
        <w:t>Pzp</w:t>
      </w:r>
      <w:proofErr w:type="spellEnd"/>
      <w:r w:rsidRPr="00D74ED1">
        <w:rPr>
          <w:rFonts w:ascii="Verdana" w:hAnsi="Verdana"/>
          <w:sz w:val="16"/>
          <w:szCs w:val="16"/>
        </w:rPr>
        <w:t>,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10. Ocena spełnienia warunków dokonana zostanie przez komisję przetargową zgodnie z Ustawą </w:t>
      </w:r>
      <w:proofErr w:type="spellStart"/>
      <w:r w:rsidRPr="00D74ED1">
        <w:rPr>
          <w:rFonts w:ascii="Verdana" w:hAnsi="Verdana"/>
          <w:sz w:val="16"/>
          <w:szCs w:val="16"/>
        </w:rPr>
        <w:t>Pzp</w:t>
      </w:r>
      <w:proofErr w:type="spellEnd"/>
      <w:r w:rsidRPr="00D74ED1">
        <w:rPr>
          <w:rFonts w:ascii="Verdana" w:hAnsi="Verdana"/>
          <w:sz w:val="16"/>
          <w:szCs w:val="16"/>
        </w:rPr>
        <w:t xml:space="preserve"> oraz niniejszą SIWZ. </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VIII. Informacje o sposobie porozumiewania się Zamawiającego z Wykonawcami oraz przekazywania</w:t>
      </w:r>
      <w:r w:rsidRPr="00D74ED1">
        <w:rPr>
          <w:rFonts w:ascii="Verdana" w:hAnsi="Verdana"/>
          <w:sz w:val="16"/>
          <w:szCs w:val="16"/>
        </w:rPr>
        <w:t xml:space="preserve"> </w:t>
      </w:r>
      <w:r w:rsidRPr="008E41B3">
        <w:rPr>
          <w:rFonts w:ascii="Verdana" w:hAnsi="Verdana"/>
          <w:b/>
          <w:sz w:val="16"/>
          <w:szCs w:val="16"/>
        </w:rPr>
        <w:t>oświadczeń lub dokumentów, a także wskazanie osób uprawnionych do porozumiewania się z Wykonawcami</w:t>
      </w:r>
    </w:p>
    <w:p w:rsidR="00D74ED1" w:rsidRPr="00D74ED1" w:rsidRDefault="008E41B3" w:rsidP="00F4359E">
      <w:pPr>
        <w:spacing w:after="0" w:line="240" w:lineRule="auto"/>
        <w:jc w:val="both"/>
        <w:rPr>
          <w:rFonts w:ascii="Verdana" w:hAnsi="Verdana"/>
          <w:sz w:val="16"/>
          <w:szCs w:val="16"/>
        </w:rPr>
      </w:pPr>
      <w:r>
        <w:rPr>
          <w:rFonts w:ascii="Verdana" w:hAnsi="Verdana"/>
          <w:sz w:val="16"/>
          <w:szCs w:val="16"/>
        </w:rPr>
        <w:t xml:space="preserve">1. </w:t>
      </w:r>
      <w:r w:rsidR="00D74ED1"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o którym mowa w art. 26 ust. 3 ustawy </w:t>
      </w:r>
      <w:proofErr w:type="spellStart"/>
      <w:r w:rsidR="00D74ED1" w:rsidRPr="00D74ED1">
        <w:rPr>
          <w:rFonts w:ascii="Verdana" w:hAnsi="Verdana"/>
          <w:sz w:val="16"/>
          <w:szCs w:val="16"/>
        </w:rPr>
        <w:t>Pzp</w:t>
      </w:r>
      <w:proofErr w:type="spellEnd"/>
      <w:r w:rsidR="00D74ED1" w:rsidRPr="00D74ED1">
        <w:rPr>
          <w:rFonts w:ascii="Verdana" w:hAnsi="Verdana"/>
          <w:sz w:val="16"/>
          <w:szCs w:val="16"/>
        </w:rPr>
        <w:t>.), dla których Prawodawca przewidział wyłącznie formę pisemną.</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8E41B3">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w:t>
      </w:r>
      <w:r w:rsidR="008E41B3">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w:t>
      </w:r>
      <w:r w:rsidR="008E41B3">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w:t>
      </w:r>
      <w:r w:rsidR="008E41B3">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w:t>
      </w:r>
      <w:r w:rsidR="008E41B3">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D74ED1" w:rsidRPr="008E41B3" w:rsidRDefault="00D74ED1" w:rsidP="00F4359E">
      <w:pPr>
        <w:spacing w:after="0" w:line="240" w:lineRule="auto"/>
        <w:jc w:val="both"/>
        <w:rPr>
          <w:rFonts w:ascii="Verdana" w:hAnsi="Verdana" w:cs="Verdana"/>
          <w:sz w:val="16"/>
        </w:rPr>
      </w:pPr>
      <w:r w:rsidRPr="00D74ED1">
        <w:rPr>
          <w:rFonts w:ascii="Verdana" w:hAnsi="Verdana"/>
          <w:sz w:val="16"/>
          <w:szCs w:val="16"/>
        </w:rPr>
        <w:t>7.</w:t>
      </w:r>
      <w:r w:rsidR="008E41B3">
        <w:rPr>
          <w:rFonts w:ascii="Verdana" w:hAnsi="Verdana"/>
          <w:sz w:val="16"/>
          <w:szCs w:val="16"/>
        </w:rPr>
        <w:t xml:space="preserve"> </w:t>
      </w:r>
      <w:r w:rsidR="008E41B3">
        <w:rPr>
          <w:rFonts w:ascii="Verdana" w:hAnsi="Verdana" w:cs="Verdana"/>
          <w:sz w:val="16"/>
        </w:rPr>
        <w:t>7.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w:t>
      </w:r>
      <w:r w:rsidR="008E41B3">
        <w:rPr>
          <w:rFonts w:ascii="Verdana" w:hAnsi="Verdana"/>
          <w:sz w:val="16"/>
          <w:szCs w:val="16"/>
        </w:rPr>
        <w:t xml:space="preserve"> </w:t>
      </w:r>
      <w:r w:rsidRPr="00D74ED1">
        <w:rPr>
          <w:rFonts w:ascii="Verdana" w:hAnsi="Verdana"/>
          <w:sz w:val="16"/>
          <w:szCs w:val="16"/>
        </w:rPr>
        <w:t>Przedłużenie terminu składania ofert nie wpływa na bieg terminu składania wniosku, o którym mowa w rozdz. VIII. 7 niniejszej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9.</w:t>
      </w:r>
      <w:r w:rsidR="008E41B3">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D74ED1" w:rsidRPr="00D74ED1" w:rsidRDefault="008E41B3" w:rsidP="00F4359E">
      <w:pPr>
        <w:spacing w:after="0" w:line="240" w:lineRule="auto"/>
        <w:jc w:val="both"/>
        <w:rPr>
          <w:rFonts w:ascii="Verdana" w:hAnsi="Verdana"/>
          <w:sz w:val="16"/>
          <w:szCs w:val="16"/>
        </w:rPr>
      </w:pPr>
      <w:r>
        <w:rPr>
          <w:rFonts w:ascii="Verdana" w:hAnsi="Verdana"/>
          <w:sz w:val="16"/>
          <w:szCs w:val="16"/>
        </w:rPr>
        <w:t xml:space="preserve">10. </w:t>
      </w:r>
      <w:r w:rsidR="00D74ED1" w:rsidRPr="00D74ED1">
        <w:rPr>
          <w:rFonts w:ascii="Verdana" w:hAnsi="Verdana"/>
          <w:sz w:val="16"/>
          <w:szCs w:val="16"/>
        </w:rPr>
        <w:t>Zamawiający nie przewiduje zwołania zebrania Wykonawców.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11.</w:t>
      </w:r>
      <w:r w:rsidR="008E41B3">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lastRenderedPageBreak/>
        <w:t>a) w kwestiach formalnych, w zakresie proceduralnym, osobą upoważnioną do kontaktu z Wykonawcami jest:</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w:t>
      </w:r>
      <w:r w:rsidR="008E41B3">
        <w:rPr>
          <w:rFonts w:ascii="Verdana" w:hAnsi="Verdana"/>
          <w:sz w:val="16"/>
          <w:szCs w:val="16"/>
        </w:rPr>
        <w:t xml:space="preserve"> Sławomir Markiewicz</w:t>
      </w:r>
      <w:r w:rsidRPr="00D74ED1">
        <w:rPr>
          <w:rFonts w:ascii="Verdana" w:hAnsi="Verdana"/>
          <w:sz w:val="16"/>
          <w:szCs w:val="16"/>
        </w:rPr>
        <w:t xml:space="preserve"> – Dział Zamówień Publicznych, tel. 32 67 40 361, e-mail: zampub@szpitalzawiercie.pl,</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b) w zakresie merytorycznym osobami upoważnionymi do kontaktu z Wykonawcami są:</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w:t>
      </w:r>
      <w:r w:rsidR="00F4359E">
        <w:rPr>
          <w:rFonts w:ascii="Verdana" w:hAnsi="Verdana"/>
          <w:sz w:val="16"/>
          <w:szCs w:val="16"/>
        </w:rPr>
        <w:t xml:space="preserve"> </w:t>
      </w:r>
      <w:r w:rsidRPr="00D74ED1">
        <w:rPr>
          <w:rFonts w:ascii="Verdana" w:hAnsi="Verdana"/>
          <w:sz w:val="16"/>
          <w:szCs w:val="16"/>
        </w:rPr>
        <w:t>Grzegorz Kwiecień – Sekcja Aparatury Medycznej - tel. 32 67 40 360.</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pozwalają na jakikolwiek inny kontakt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zarówno z Zamawiającym jak i osobami uprawnionymi do porozumiewania się z Wykonawcami - niż wskazany w niniejszym rozdziale SIWZ.</w:t>
      </w:r>
    </w:p>
    <w:p w:rsidR="00285CE8" w:rsidRDefault="00285CE8" w:rsidP="00F4359E">
      <w:pPr>
        <w:spacing w:after="0" w:line="240" w:lineRule="auto"/>
        <w:jc w:val="both"/>
        <w:rPr>
          <w:rFonts w:ascii="Verdana" w:hAnsi="Verdana"/>
          <w:b/>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IX. Wadium</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Zamawiający nie przewiduje wniesienia wadium.</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X. Termin związania ofertą</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w:t>
      </w:r>
      <w:r w:rsidR="008E41B3">
        <w:rPr>
          <w:rFonts w:ascii="Verdana" w:hAnsi="Verdana"/>
          <w:sz w:val="16"/>
          <w:szCs w:val="16"/>
        </w:rPr>
        <w:t xml:space="preserve"> </w:t>
      </w:r>
      <w:r w:rsidRPr="00D74ED1">
        <w:rPr>
          <w:rFonts w:ascii="Verdana" w:hAnsi="Verdana"/>
          <w:sz w:val="16"/>
          <w:szCs w:val="16"/>
        </w:rPr>
        <w:t>Wykonawca pozostaje związany ofertą przez okres 30 dni.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8E41B3">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w:t>
      </w:r>
      <w:r w:rsidR="008E41B3">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XI. Opis sposobu przygotowywania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Oferta powinna zawierać:</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a). podpisany przez Wykonawcę Formularz ofertowy według załącznika nr 1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b). podpisany przez Wykonawcę Formularz cenowy według załącznika nr 2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c). podpisane przez Wykonawcę oświadczenie stanowiące załącznik nr 3 do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Wykonawca może złożyć tylko jedną ofertę.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Zamawiający nie przewiduje zwrotu kosztów udziału w postępowaniu.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6. Ofertę wraz ze stanowiącymi jej integralną część załącznikami Wykonawca sporządza ściśle według postanowień niniejszej SIWZ.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9. Do oferty należy załączyć spis załączników – wykaz dokumentów załączonych kolejno do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11.</w:t>
      </w:r>
      <w:r w:rsidR="008E41B3">
        <w:rPr>
          <w:rFonts w:ascii="Verdana" w:hAnsi="Verdana"/>
          <w:sz w:val="16"/>
          <w:szCs w:val="16"/>
        </w:rPr>
        <w:t xml:space="preserve"> </w:t>
      </w:r>
      <w:r w:rsidRPr="00D74ED1">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12.</w:t>
      </w:r>
      <w:r w:rsidR="008E41B3">
        <w:rPr>
          <w:rFonts w:ascii="Verdana" w:hAnsi="Verdana"/>
          <w:sz w:val="16"/>
          <w:szCs w:val="16"/>
        </w:rPr>
        <w:t xml:space="preserve"> </w:t>
      </w:r>
      <w:r w:rsidRPr="00D74ED1">
        <w:rPr>
          <w:rFonts w:ascii="Verdana" w:hAnsi="Verdana"/>
          <w:sz w:val="16"/>
          <w:szCs w:val="16"/>
        </w:rPr>
        <w:t xml:space="preserve">Wykonawca zamieszcza ofertę w kopercie oznaczonej nazwą i adresem Zamawiającego i Wykonawcy oraz opisanej w następujący sposób: </w:t>
      </w:r>
    </w:p>
    <w:p w:rsidR="00D74ED1" w:rsidRPr="008E41B3" w:rsidRDefault="00D74ED1" w:rsidP="00F326AA">
      <w:pPr>
        <w:spacing w:after="0" w:line="240" w:lineRule="auto"/>
        <w:jc w:val="center"/>
        <w:rPr>
          <w:rFonts w:ascii="Verdana" w:hAnsi="Verdana"/>
          <w:b/>
          <w:sz w:val="16"/>
          <w:szCs w:val="16"/>
        </w:rPr>
      </w:pPr>
      <w:r w:rsidRPr="008E41B3">
        <w:rPr>
          <w:rFonts w:ascii="Verdana" w:hAnsi="Verdana"/>
          <w:b/>
          <w:sz w:val="16"/>
          <w:szCs w:val="16"/>
        </w:rPr>
        <w:t xml:space="preserve">„Oferta na : Dostawa sprzętu medycznego – </w:t>
      </w:r>
      <w:r w:rsidR="008A7761">
        <w:rPr>
          <w:rFonts w:ascii="Verdana" w:hAnsi="Verdana"/>
          <w:b/>
          <w:sz w:val="16"/>
          <w:szCs w:val="16"/>
        </w:rPr>
        <w:t>10</w:t>
      </w:r>
      <w:r w:rsidRPr="008E41B3">
        <w:rPr>
          <w:rFonts w:ascii="Verdana" w:hAnsi="Verdana"/>
          <w:b/>
          <w:sz w:val="16"/>
          <w:szCs w:val="16"/>
        </w:rPr>
        <w:t xml:space="preserve"> pakietów</w:t>
      </w:r>
    </w:p>
    <w:p w:rsidR="00D74ED1" w:rsidRPr="008E41B3" w:rsidRDefault="0007302F" w:rsidP="00F326AA">
      <w:pPr>
        <w:spacing w:after="0" w:line="240" w:lineRule="auto"/>
        <w:jc w:val="center"/>
        <w:rPr>
          <w:rFonts w:ascii="Verdana" w:hAnsi="Verdana"/>
          <w:b/>
          <w:sz w:val="16"/>
          <w:szCs w:val="16"/>
        </w:rPr>
      </w:pPr>
      <w:r>
        <w:rPr>
          <w:rFonts w:ascii="Verdana" w:hAnsi="Verdana"/>
          <w:b/>
          <w:sz w:val="16"/>
          <w:szCs w:val="16"/>
        </w:rPr>
        <w:t xml:space="preserve">nie otwierać przed </w:t>
      </w:r>
      <w:r w:rsidR="006D3CE0">
        <w:rPr>
          <w:rFonts w:ascii="Verdana" w:hAnsi="Verdana"/>
          <w:b/>
          <w:sz w:val="16"/>
          <w:szCs w:val="16"/>
        </w:rPr>
        <w:t>29</w:t>
      </w:r>
      <w:r>
        <w:rPr>
          <w:rFonts w:ascii="Verdana" w:hAnsi="Verdana"/>
          <w:b/>
          <w:sz w:val="16"/>
          <w:szCs w:val="16"/>
        </w:rPr>
        <w:t>.1</w:t>
      </w:r>
      <w:r w:rsidR="00D74ED1" w:rsidRPr="008E41B3">
        <w:rPr>
          <w:rFonts w:ascii="Verdana" w:hAnsi="Verdana"/>
          <w:b/>
          <w:sz w:val="16"/>
          <w:szCs w:val="16"/>
        </w:rPr>
        <w:t>0.2017 r. o godz. 11.00</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13.Wykonawca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14.Za ofertę złożoną po terminie uważa się ofertę, która bez względu na przyczynę dotarła do Zamawiającego, tj. do Szpitala Powiatowego w Zawierciu, 42-400 Zawiercie ul. Miodowa 14, Budynek Główny „A”, Dział Zamówień Publicznych, I piętro, pokój 109 – po upływie terminu składania ofert.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15.Wszelkie poprawki lub zmiany w tekście oferty muszą być parafowane przez osobę (osoby) podpisujące ofertę i opatrzone datami ich dokonania.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16.Obowiązkiem składającego ofertę jest uzyskać wszelkie informacje konieczne do prawidłowego przygotowania ofert.</w:t>
      </w:r>
    </w:p>
    <w:p w:rsidR="008E41B3" w:rsidRDefault="008E41B3" w:rsidP="00F4359E">
      <w:pPr>
        <w:spacing w:after="0" w:line="240" w:lineRule="auto"/>
        <w:jc w:val="both"/>
        <w:rPr>
          <w:rFonts w:ascii="Verdana" w:hAnsi="Verdana"/>
          <w:sz w:val="16"/>
          <w:szCs w:val="16"/>
        </w:rPr>
      </w:pPr>
    </w:p>
    <w:p w:rsidR="00D74ED1" w:rsidRPr="008E41B3" w:rsidRDefault="00D74ED1" w:rsidP="00F4359E">
      <w:pPr>
        <w:spacing w:after="0" w:line="240" w:lineRule="auto"/>
        <w:jc w:val="both"/>
        <w:rPr>
          <w:rFonts w:ascii="Verdana" w:hAnsi="Verdana"/>
          <w:b/>
          <w:sz w:val="16"/>
          <w:szCs w:val="16"/>
        </w:rPr>
      </w:pPr>
      <w:r w:rsidRPr="008E41B3">
        <w:rPr>
          <w:rFonts w:ascii="Verdana" w:hAnsi="Verdana"/>
          <w:b/>
          <w:sz w:val="16"/>
          <w:szCs w:val="16"/>
        </w:rPr>
        <w:t>XII. Miejsce oraz termin składania i otwarcia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1.Oferty należy składać w siedzibie Zamawiającego tj. Szpital Powiatowy Zawiercie, 42-400 Zawiercie ul. Miodowa 14, Budynek Główny „A”, I piętro, Dział Zamówień Publicznych, pokój 109 do dnia </w:t>
      </w:r>
      <w:r w:rsidR="006D3CE0">
        <w:rPr>
          <w:rFonts w:ascii="Verdana" w:hAnsi="Verdana"/>
          <w:sz w:val="16"/>
          <w:szCs w:val="16"/>
        </w:rPr>
        <w:t>29</w:t>
      </w:r>
      <w:r w:rsidRPr="00D74ED1">
        <w:rPr>
          <w:rFonts w:ascii="Verdana" w:hAnsi="Verdana"/>
          <w:sz w:val="16"/>
          <w:szCs w:val="16"/>
        </w:rPr>
        <w:t>.10.2017 do godz. 10.00.</w:t>
      </w:r>
    </w:p>
    <w:p w:rsidR="006D3CE0"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2.Zamawiający otworzy oferty w obecności Wykonawców, którzy zechcą przybyć na otwarcie ofert w dniu </w:t>
      </w:r>
    </w:p>
    <w:p w:rsidR="00D74ED1" w:rsidRPr="00D74ED1" w:rsidRDefault="006D3CE0" w:rsidP="00F4359E">
      <w:pPr>
        <w:spacing w:after="0" w:line="240" w:lineRule="auto"/>
        <w:jc w:val="both"/>
        <w:rPr>
          <w:rFonts w:ascii="Verdana" w:hAnsi="Verdana"/>
          <w:sz w:val="16"/>
          <w:szCs w:val="16"/>
        </w:rPr>
      </w:pPr>
      <w:r>
        <w:rPr>
          <w:rFonts w:ascii="Verdana" w:hAnsi="Verdana"/>
          <w:sz w:val="16"/>
          <w:szCs w:val="16"/>
        </w:rPr>
        <w:t>29</w:t>
      </w:r>
      <w:r w:rsidR="00D74ED1" w:rsidRPr="00D74ED1">
        <w:rPr>
          <w:rFonts w:ascii="Verdana" w:hAnsi="Verdana"/>
          <w:sz w:val="16"/>
          <w:szCs w:val="16"/>
        </w:rPr>
        <w:t>. 10.2017 o godz. 11:00, w siedzibie Zamawiającego, tj. Szpital Powiatowy Zawiercie, 42-400 Zawiercie ul. Miodowa 14, Budynek Główny „A”, I piętro, Dział Zamówień Publicznych, pokój 109.</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XIII. Opis sposobu obliczenia ceny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Cenę oferty należy wpisać zarówno w formularzu cenowym jak i w formularzu ofertowym.</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Wykonawca określi cenę oferty w złotych z VAT, przy uwzględnieniu stawki podatku, obowiązującej w dniu składania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Wszystkie ceny (w tym jednostkowe) powinny być podawane z dokładnością do dwóch miejsc po przecinku.</w:t>
      </w:r>
    </w:p>
    <w:p w:rsidR="00EE0004" w:rsidRDefault="00EE0004" w:rsidP="00F4359E">
      <w:pPr>
        <w:spacing w:after="0" w:line="240" w:lineRule="auto"/>
        <w:jc w:val="both"/>
        <w:rPr>
          <w:rFonts w:ascii="Verdana" w:hAnsi="Verdana"/>
          <w:b/>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XIV. K</w:t>
      </w:r>
      <w:r w:rsidR="00EE0004">
        <w:rPr>
          <w:rFonts w:ascii="Verdana" w:hAnsi="Verdana"/>
          <w:b/>
          <w:sz w:val="16"/>
          <w:szCs w:val="16"/>
        </w:rPr>
        <w:t>ryteria oraz sposób oceny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1.Zamawiający będzie oceniał oferty według następujących kryteriów: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-Wybór najkorzystniejszej oferty będzie dokonany na podstawie kryteriów, osobnych na każdy dostarczony pakiet:</w:t>
      </w:r>
    </w:p>
    <w:p w:rsidR="00D74ED1" w:rsidRPr="00D74ED1" w:rsidRDefault="00EE0004" w:rsidP="00F4359E">
      <w:pPr>
        <w:spacing w:after="0" w:line="240" w:lineRule="auto"/>
        <w:jc w:val="both"/>
        <w:rPr>
          <w:rFonts w:ascii="Verdana" w:hAnsi="Verdana"/>
          <w:sz w:val="16"/>
          <w:szCs w:val="16"/>
        </w:rPr>
      </w:pPr>
      <w:r>
        <w:rPr>
          <w:rFonts w:ascii="Verdana" w:hAnsi="Verdana"/>
          <w:sz w:val="16"/>
          <w:szCs w:val="16"/>
        </w:rPr>
        <w:t>KRYTERIUM Cena - 10</w:t>
      </w:r>
      <w:r w:rsidR="00D74ED1" w:rsidRPr="00D74ED1">
        <w:rPr>
          <w:rFonts w:ascii="Verdana" w:hAnsi="Verdana"/>
          <w:sz w:val="16"/>
          <w:szCs w:val="16"/>
        </w:rPr>
        <w:t>0%,</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-Zamawiający przydzieli punktację za poszczególne kryteria wg następujących zasad:</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a. za cenę (C) wg wzoru:</w:t>
      </w:r>
    </w:p>
    <w:p w:rsidR="00EE0004"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            </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najniższa oferowana cena brutto</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C = ------------------------</w:t>
      </w:r>
      <w:r w:rsidR="00EE0004">
        <w:rPr>
          <w:rFonts w:ascii="Verdana" w:hAnsi="Verdana"/>
          <w:sz w:val="16"/>
          <w:szCs w:val="16"/>
        </w:rPr>
        <w:t>-------------------   x  100 x 10</w:t>
      </w:r>
      <w:r w:rsidRPr="00D74ED1">
        <w:rPr>
          <w:rFonts w:ascii="Verdana" w:hAnsi="Verdana"/>
          <w:sz w:val="16"/>
          <w:szCs w:val="16"/>
        </w:rPr>
        <w:t>0%</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            cena oferty ocenianej brutto</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Jako najkorzystniejsza zostanie wybrana oferta, która uzyska największą sumę punktów za ww. kryteri</w:t>
      </w:r>
      <w:r w:rsidR="00EE0004">
        <w:rPr>
          <w:rFonts w:ascii="Verdana" w:hAnsi="Verdana"/>
          <w:sz w:val="16"/>
          <w:szCs w:val="16"/>
        </w:rPr>
        <w:t>um</w:t>
      </w:r>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Zamawiający wybierze ofertę najkorzystniejszą, czyli ofertę, która uzyska najwyższą ilość punktów.</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W toku dokonywania badania i oceny ofert Zamawiający może żądać udzielenia przez Wykonawcę  wyjaśnień treści złożonych przez niego ofert.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5. Zgodnie z przepisem art. 91 ust. 3a Ustawy </w:t>
      </w:r>
      <w:proofErr w:type="spellStart"/>
      <w:r w:rsidRPr="00D74ED1">
        <w:rPr>
          <w:rFonts w:ascii="Verdana" w:hAnsi="Verdana"/>
          <w:sz w:val="16"/>
          <w:szCs w:val="16"/>
        </w:rPr>
        <w:t>Pzp</w:t>
      </w:r>
      <w:proofErr w:type="spellEnd"/>
      <w:r w:rsidRPr="00D74ED1">
        <w:rPr>
          <w:rFonts w:ascii="Verdana" w:hAnsi="Verdana"/>
          <w:sz w:val="16"/>
          <w:szCs w:val="16"/>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EE0004" w:rsidRDefault="00EE0004"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EE0004">
        <w:rPr>
          <w:rFonts w:ascii="Verdana" w:hAnsi="Verdana"/>
          <w:b/>
          <w:sz w:val="16"/>
          <w:szCs w:val="16"/>
        </w:rPr>
        <w:t>XV. Informacja o formalnościach, jakie powinny zostać dopełnione po wyborze oferty w celu zawarcia umowy w sprawie zamówienia publiczne</w:t>
      </w:r>
      <w:r w:rsidRPr="00D74ED1">
        <w:rPr>
          <w:rFonts w:ascii="Verdana" w:hAnsi="Verdana"/>
          <w:sz w:val="16"/>
          <w:szCs w:val="16"/>
        </w:rPr>
        <w:t>go</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w:t>
      </w:r>
      <w:r w:rsidR="00EE0004">
        <w:rPr>
          <w:rFonts w:ascii="Verdana" w:hAnsi="Verdana"/>
          <w:sz w:val="16"/>
          <w:szCs w:val="16"/>
        </w:rPr>
        <w:t xml:space="preserve"> </w:t>
      </w:r>
      <w:r w:rsidRPr="00D74ED1">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w:t>
      </w:r>
      <w:r w:rsidR="00EE0004">
        <w:rPr>
          <w:rFonts w:ascii="Verdana" w:hAnsi="Verdana"/>
          <w:sz w:val="16"/>
          <w:szCs w:val="16"/>
        </w:rPr>
        <w:t xml:space="preserve"> </w:t>
      </w:r>
      <w:r w:rsidRPr="00D74ED1">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w:t>
      </w:r>
      <w:r w:rsidR="00EE0004">
        <w:rPr>
          <w:rFonts w:ascii="Verdana" w:hAnsi="Verdana"/>
          <w:sz w:val="16"/>
          <w:szCs w:val="16"/>
        </w:rPr>
        <w:t xml:space="preserve"> </w:t>
      </w:r>
      <w:r w:rsidRPr="00D74ED1">
        <w:rPr>
          <w:rFonts w:ascii="Verdana" w:hAnsi="Verdana"/>
          <w:sz w:val="16"/>
          <w:szCs w:val="16"/>
        </w:rPr>
        <w:t xml:space="preserve">Zamawiający unieważni postępowanie w sytuacji, gdy wystąpią przesłanki wskazane w art. 93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w:t>
      </w:r>
      <w:r w:rsidR="00EE0004">
        <w:rPr>
          <w:rFonts w:ascii="Verdana" w:hAnsi="Verdana"/>
          <w:sz w:val="16"/>
          <w:szCs w:val="16"/>
        </w:rPr>
        <w:t xml:space="preserve"> </w:t>
      </w:r>
      <w:r w:rsidRPr="00D74ED1">
        <w:rPr>
          <w:rFonts w:ascii="Verdana" w:hAnsi="Verdana"/>
          <w:sz w:val="16"/>
          <w:szCs w:val="16"/>
        </w:rPr>
        <w:t xml:space="preserve">Niezwłocznie po wyborze najkorzystniejszej oferty Zamawiający zawiadomi Wykonawców, którzy złożyli oferty, o: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D74ED1" w:rsidRPr="00D74ED1" w:rsidRDefault="00D74ED1" w:rsidP="00F4359E">
      <w:pPr>
        <w:spacing w:after="0" w:line="240" w:lineRule="auto"/>
        <w:ind w:firstLine="708"/>
        <w:jc w:val="both"/>
        <w:rPr>
          <w:rFonts w:ascii="Verdana" w:hAnsi="Verdana"/>
          <w:sz w:val="16"/>
          <w:szCs w:val="16"/>
        </w:rPr>
      </w:pPr>
      <w:r w:rsidRPr="00D74ED1">
        <w:rPr>
          <w:rFonts w:ascii="Verdana" w:hAnsi="Verdana"/>
          <w:sz w:val="16"/>
          <w:szCs w:val="16"/>
        </w:rPr>
        <w:t>b. Wykonawcach, których oferty zostały odrzucone, podając uzasadnienie faktyczne i prawne,</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c. Wykonawcach, którzy zostali wykluczeni z postępowania o udzielenie zamówienia, podając uzasadnienie faktyczne i prawne, </w:t>
      </w:r>
    </w:p>
    <w:p w:rsidR="00D74ED1" w:rsidRPr="00D74ED1" w:rsidRDefault="00D74ED1" w:rsidP="00F4359E">
      <w:pPr>
        <w:spacing w:after="0" w:line="240" w:lineRule="auto"/>
        <w:ind w:left="708"/>
        <w:jc w:val="both"/>
        <w:rPr>
          <w:rFonts w:ascii="Verdana" w:hAnsi="Verdana"/>
          <w:sz w:val="16"/>
          <w:szCs w:val="16"/>
        </w:rPr>
      </w:pPr>
      <w:r w:rsidRPr="00D74ED1">
        <w:rPr>
          <w:rFonts w:ascii="Verdana" w:hAnsi="Verdana"/>
          <w:sz w:val="16"/>
          <w:szCs w:val="16"/>
        </w:rPr>
        <w:t xml:space="preserve">d. Terminie, określonym zgodnie z art. 94 ust. 1 lub 2 ustawy </w:t>
      </w:r>
      <w:proofErr w:type="spellStart"/>
      <w:r w:rsidRPr="00D74ED1">
        <w:rPr>
          <w:rFonts w:ascii="Verdana" w:hAnsi="Verdana"/>
          <w:sz w:val="16"/>
          <w:szCs w:val="16"/>
        </w:rPr>
        <w:t>Pzp</w:t>
      </w:r>
      <w:proofErr w:type="spellEnd"/>
      <w:r w:rsidRPr="00D74ED1">
        <w:rPr>
          <w:rFonts w:ascii="Verdana" w:hAnsi="Verdana"/>
          <w:sz w:val="16"/>
          <w:szCs w:val="16"/>
        </w:rPr>
        <w:t>., po którego upływie umowa w sprawie zamówienia publicznego może być zawarta.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 Ogłoszenie zawierające informacje wskazane w pkt. 4 Zamawiający umieści na stronie internetowej www.szpitalzawiercie.pl oraz w miejscu publicznie dostępnym w swojej siedzibie.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XVI. Zabezpieczenie należytego wykonania umowy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lastRenderedPageBreak/>
        <w:t>W niniejszym postępowaniu wniesienie zabezpieczenia należytego wykonania umowy nie jest wymagane.</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XVII. Istotne postanowienia umowy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Istotne postanowienia umowy zostały zawarte w załączniku nr 5 do SIWZ.</w:t>
      </w:r>
    </w:p>
    <w:p w:rsidR="00EE0004" w:rsidRDefault="00EE0004" w:rsidP="00F4359E">
      <w:pPr>
        <w:spacing w:after="0" w:line="240" w:lineRule="auto"/>
        <w:jc w:val="both"/>
        <w:rPr>
          <w:rFonts w:ascii="Verdana" w:hAnsi="Verdana"/>
          <w:sz w:val="16"/>
          <w:szCs w:val="16"/>
        </w:rPr>
      </w:pPr>
    </w:p>
    <w:p w:rsidR="00D74ED1" w:rsidRPr="00EE0004" w:rsidRDefault="00D74ED1" w:rsidP="00F4359E">
      <w:pPr>
        <w:spacing w:after="0" w:line="240" w:lineRule="auto"/>
        <w:jc w:val="both"/>
        <w:rPr>
          <w:rFonts w:ascii="Verdana" w:hAnsi="Verdana"/>
          <w:b/>
          <w:sz w:val="16"/>
          <w:szCs w:val="16"/>
        </w:rPr>
      </w:pPr>
      <w:r w:rsidRPr="00EE0004">
        <w:rPr>
          <w:rFonts w:ascii="Verdana" w:hAnsi="Verdana"/>
          <w:b/>
          <w:sz w:val="16"/>
          <w:szCs w:val="16"/>
        </w:rPr>
        <w:t>XVIII. Pouczenie o środkach ochrony prawnej</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Środki ochrony prawnej przysługują Wykonawcy zgodnie z art. 180 </w:t>
      </w:r>
      <w:proofErr w:type="spellStart"/>
      <w:r w:rsidRPr="00D74ED1">
        <w:rPr>
          <w:rFonts w:ascii="Verdana" w:hAnsi="Verdana"/>
          <w:sz w:val="16"/>
          <w:szCs w:val="16"/>
        </w:rPr>
        <w:t>Pzp</w:t>
      </w:r>
      <w:proofErr w:type="spellEnd"/>
      <w:r w:rsidRPr="00D74ED1">
        <w:rPr>
          <w:rFonts w:ascii="Verdana" w:hAnsi="Verdana"/>
          <w:sz w:val="16"/>
          <w:szCs w:val="16"/>
        </w:rPr>
        <w:t xml:space="preserve">. i nast., jeżeli ma lub miał interes w uzyskaniu zamówienia oraz poniósł lub może ponieść szkodę w wyniku naruszenia przez Zamawiającego przepisów ustawy </w:t>
      </w:r>
      <w:proofErr w:type="spellStart"/>
      <w:r w:rsidRPr="00D74ED1">
        <w:rPr>
          <w:rFonts w:ascii="Verdana" w:hAnsi="Verdana"/>
          <w:sz w:val="16"/>
          <w:szCs w:val="16"/>
        </w:rPr>
        <w:t>Pzp</w:t>
      </w:r>
      <w:proofErr w:type="spellEnd"/>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 Informacja o niezgodnej z przepisami ustawy </w:t>
      </w:r>
      <w:proofErr w:type="spellStart"/>
      <w:r w:rsidRPr="00D74ED1">
        <w:rPr>
          <w:rFonts w:ascii="Verdana" w:hAnsi="Verdana"/>
          <w:sz w:val="16"/>
          <w:szCs w:val="16"/>
        </w:rPr>
        <w:t>Pzp</w:t>
      </w:r>
      <w:proofErr w:type="spellEnd"/>
      <w:r w:rsidRPr="00D74ED1">
        <w:rPr>
          <w:rFonts w:ascii="Verdana" w:hAnsi="Verdana"/>
          <w:sz w:val="16"/>
          <w:szCs w:val="16"/>
        </w:rPr>
        <w:t>. czynności: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1.1 Wykonawca może w terminie przewidzianym do wniesienia odwołania poinformować Zamawiającego o niezgodnej z przepisami ustawy </w:t>
      </w:r>
      <w:proofErr w:type="spellStart"/>
      <w:r w:rsidRPr="00D74ED1">
        <w:rPr>
          <w:rFonts w:ascii="Verdana" w:hAnsi="Verdana"/>
          <w:sz w:val="16"/>
          <w:szCs w:val="16"/>
        </w:rPr>
        <w:t>Pzp</w:t>
      </w:r>
      <w:proofErr w:type="spellEnd"/>
      <w:r w:rsidRPr="00D74ED1">
        <w:rPr>
          <w:rFonts w:ascii="Verdana" w:hAnsi="Verdana"/>
          <w:sz w:val="16"/>
          <w:szCs w:val="16"/>
        </w:rPr>
        <w:t xml:space="preserve">. czynności podjętej przez niego lub zaniechaniu czynności, do której jest on zobowiązany na podstawie ustawy </w:t>
      </w:r>
      <w:proofErr w:type="spellStart"/>
      <w:r w:rsidRPr="00D74ED1">
        <w:rPr>
          <w:rFonts w:ascii="Verdana" w:hAnsi="Verdana"/>
          <w:sz w:val="16"/>
          <w:szCs w:val="16"/>
        </w:rPr>
        <w:t>Pzp</w:t>
      </w:r>
      <w:proofErr w:type="spellEnd"/>
      <w:r w:rsidRPr="00D74ED1">
        <w:rPr>
          <w:rFonts w:ascii="Verdana" w:hAnsi="Verdana"/>
          <w:sz w:val="16"/>
          <w:szCs w:val="16"/>
        </w:rPr>
        <w:t>., na które nie przysługuje odwołanie.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D74ED1">
        <w:rPr>
          <w:rFonts w:ascii="Verdana" w:hAnsi="Verdana"/>
          <w:sz w:val="16"/>
          <w:szCs w:val="16"/>
        </w:rPr>
        <w:t>Pzp</w:t>
      </w:r>
      <w:proofErr w:type="spellEnd"/>
      <w:r w:rsidRPr="00D74ED1">
        <w:rPr>
          <w:rFonts w:ascii="Verdana" w:hAnsi="Verdana"/>
          <w:sz w:val="16"/>
          <w:szCs w:val="16"/>
        </w:rPr>
        <w:t xml:space="preserve"> dla tej czynności; na powyższe nie przysługuje odwołanie.</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2.1 Jeżeli wartość zamówienia jest mniejsza niż kwoty określone w przepisach wydanych na podstawie art. 11 ust. 8 ustawy </w:t>
      </w:r>
      <w:proofErr w:type="spellStart"/>
      <w:r w:rsidRPr="00D74ED1">
        <w:rPr>
          <w:rFonts w:ascii="Verdana" w:hAnsi="Verdana"/>
          <w:sz w:val="16"/>
          <w:szCs w:val="16"/>
        </w:rPr>
        <w:t>Pzp</w:t>
      </w:r>
      <w:proofErr w:type="spellEnd"/>
      <w:r w:rsidRPr="00D74ED1">
        <w:rPr>
          <w:rFonts w:ascii="Verdana" w:hAnsi="Verdana"/>
          <w:sz w:val="16"/>
          <w:szCs w:val="16"/>
        </w:rPr>
        <w:t>., odwołanie przysługuje wyłącznie wobec czynności:</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1) wyboru trybu negocjacji bez ogłoszenia, zamówienia z wolnej ręki lub zapytania o cenę;</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2) określenia warunków udziału w postępowaniu;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3) wykluczenia odwołującego z postępowania o udzielenie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4) odrzucenia oferty odwołującego;</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5) opisu przedmiotu zamówienia;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6) wyboru najkorzystniejszej oferty.</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 xml:space="preserve">3. Przepisy dotyczące środków ochrony prawnej znajdują się w art. 179 – 198g ustawy </w:t>
      </w:r>
      <w:proofErr w:type="spellStart"/>
      <w:r w:rsidRPr="00D74ED1">
        <w:rPr>
          <w:rFonts w:ascii="Verdana" w:hAnsi="Verdana"/>
          <w:sz w:val="16"/>
          <w:szCs w:val="16"/>
        </w:rPr>
        <w:t>Pzp</w:t>
      </w:r>
      <w:proofErr w:type="spellEnd"/>
      <w:r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XIX. Aukcja elektroniczna</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W postępowaniu nie jest przewidziany wybór najkorzystniejszej oferty z zastosowaniem aukcji elektronicznej.</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Załącznikami do niniejszego dokumentu są:</w:t>
      </w:r>
    </w:p>
    <w:p w:rsidR="00EE0004" w:rsidRDefault="00EE0004" w:rsidP="00F4359E">
      <w:pPr>
        <w:spacing w:after="0" w:line="240" w:lineRule="auto"/>
        <w:jc w:val="both"/>
        <w:rPr>
          <w:rFonts w:ascii="Verdana" w:hAnsi="Verdana"/>
          <w:sz w:val="16"/>
          <w:szCs w:val="16"/>
        </w:rPr>
      </w:pPr>
      <w:r>
        <w:rPr>
          <w:rFonts w:ascii="Verdana" w:hAnsi="Verdana"/>
          <w:sz w:val="16"/>
          <w:szCs w:val="16"/>
        </w:rPr>
        <w:t>nr 1 - Formularz ofertowy,</w:t>
      </w:r>
    </w:p>
    <w:p w:rsidR="00D74ED1" w:rsidRPr="00D74ED1" w:rsidRDefault="00EE0004" w:rsidP="00F4359E">
      <w:pPr>
        <w:spacing w:after="0" w:line="240" w:lineRule="auto"/>
        <w:jc w:val="both"/>
        <w:rPr>
          <w:rFonts w:ascii="Verdana" w:hAnsi="Verdana"/>
          <w:sz w:val="16"/>
          <w:szCs w:val="16"/>
        </w:rPr>
      </w:pPr>
      <w:r>
        <w:rPr>
          <w:rFonts w:ascii="Verdana" w:hAnsi="Verdana"/>
          <w:sz w:val="16"/>
          <w:szCs w:val="16"/>
        </w:rPr>
        <w:t>nr 2 – Formularz cenowy</w:t>
      </w:r>
      <w:r w:rsidR="00D74ED1" w:rsidRPr="00D74ED1">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nr 3 – Oświadczenie o spełnianiu warunków oraz o niepodleganiu wykluczeniu,</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nr 4 – Oświadczenie w sprawie grupy kapitałowej,</w:t>
      </w:r>
    </w:p>
    <w:p w:rsidR="00D74ED1" w:rsidRPr="00D74ED1" w:rsidRDefault="00D74ED1" w:rsidP="00F4359E">
      <w:pPr>
        <w:spacing w:after="0" w:line="240" w:lineRule="auto"/>
        <w:jc w:val="both"/>
        <w:rPr>
          <w:rFonts w:ascii="Verdana" w:hAnsi="Verdana"/>
          <w:sz w:val="16"/>
          <w:szCs w:val="16"/>
        </w:rPr>
      </w:pPr>
      <w:r w:rsidRPr="00D74ED1">
        <w:rPr>
          <w:rFonts w:ascii="Verdana" w:hAnsi="Verdana"/>
          <w:sz w:val="16"/>
          <w:szCs w:val="16"/>
        </w:rPr>
        <w:t>nr 5 – Istotne postanowienia umowy</w:t>
      </w:r>
      <w:r w:rsidR="00EE0004">
        <w:rPr>
          <w:rFonts w:ascii="Verdana" w:hAnsi="Verdana"/>
          <w:sz w:val="16"/>
          <w:szCs w:val="16"/>
        </w:rPr>
        <w:t>.</w:t>
      </w:r>
    </w:p>
    <w:p w:rsidR="00D74ED1" w:rsidRPr="00D74ED1" w:rsidRDefault="00D74ED1" w:rsidP="00F4359E">
      <w:pPr>
        <w:spacing w:after="0" w:line="240" w:lineRule="auto"/>
        <w:jc w:val="both"/>
        <w:rPr>
          <w:rFonts w:ascii="Verdana" w:hAnsi="Verdana"/>
          <w:sz w:val="16"/>
          <w:szCs w:val="16"/>
        </w:rPr>
      </w:pPr>
    </w:p>
    <w:p w:rsidR="00D74ED1" w:rsidRPr="00D74ED1" w:rsidRDefault="00D74ED1" w:rsidP="00F4359E">
      <w:pPr>
        <w:spacing w:after="0" w:line="240" w:lineRule="auto"/>
        <w:jc w:val="both"/>
        <w:rPr>
          <w:rFonts w:ascii="Verdana" w:hAnsi="Verdana"/>
          <w:sz w:val="16"/>
          <w:szCs w:val="16"/>
        </w:rPr>
      </w:pPr>
    </w:p>
    <w:p w:rsidR="00E10351" w:rsidRPr="00D74ED1" w:rsidRDefault="00E10351" w:rsidP="00F4359E">
      <w:pPr>
        <w:spacing w:after="0" w:line="240" w:lineRule="auto"/>
        <w:jc w:val="both"/>
        <w:rPr>
          <w:rFonts w:ascii="Verdana" w:hAnsi="Verdana"/>
          <w:sz w:val="16"/>
          <w:szCs w:val="16"/>
        </w:rPr>
      </w:pPr>
    </w:p>
    <w:sectPr w:rsidR="00E10351" w:rsidRPr="00D74ED1">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92D" w:rsidRDefault="00CA192D">
      <w:pPr>
        <w:spacing w:after="0" w:line="240" w:lineRule="auto"/>
      </w:pPr>
      <w:r>
        <w:separator/>
      </w:r>
    </w:p>
  </w:endnote>
  <w:endnote w:type="continuationSeparator" w:id="0">
    <w:p w:rsidR="00CA192D" w:rsidRDefault="00CA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Pr="00DA5D6A" w:rsidRDefault="00882479" w:rsidP="00956740">
    <w:pPr>
      <w:pStyle w:val="Stopka1"/>
      <w:jc w:val="center"/>
      <w:rPr>
        <w:rFonts w:ascii="Verdana" w:hAnsi="Verdana"/>
        <w:sz w:val="16"/>
        <w:szCs w:val="16"/>
      </w:rPr>
    </w:pPr>
    <w:r w:rsidRPr="00DA5D6A">
      <w:rPr>
        <w:rFonts w:ascii="Verdana" w:hAnsi="Verdana"/>
        <w:sz w:val="16"/>
        <w:szCs w:val="16"/>
      </w:rPr>
      <w:t xml:space="preserve">Strona </w:t>
    </w:r>
    <w:r w:rsidRPr="00DA5D6A">
      <w:rPr>
        <w:rFonts w:ascii="Verdana" w:hAnsi="Verdana"/>
        <w:sz w:val="16"/>
        <w:szCs w:val="16"/>
      </w:rPr>
      <w:fldChar w:fldCharType="begin"/>
    </w:r>
    <w:r w:rsidRPr="00DA5D6A">
      <w:rPr>
        <w:rFonts w:ascii="Verdana" w:hAnsi="Verdana"/>
        <w:sz w:val="16"/>
        <w:szCs w:val="16"/>
      </w:rPr>
      <w:instrText>PAGE</w:instrText>
    </w:r>
    <w:r w:rsidRPr="00DA5D6A">
      <w:rPr>
        <w:rFonts w:ascii="Verdana" w:hAnsi="Verdana"/>
        <w:sz w:val="16"/>
        <w:szCs w:val="16"/>
      </w:rPr>
      <w:fldChar w:fldCharType="separate"/>
    </w:r>
    <w:r w:rsidR="00DB711A">
      <w:rPr>
        <w:rFonts w:ascii="Verdana" w:hAnsi="Verdana"/>
        <w:noProof/>
        <w:sz w:val="16"/>
        <w:szCs w:val="16"/>
      </w:rPr>
      <w:t>3</w:t>
    </w:r>
    <w:r w:rsidRPr="00DA5D6A">
      <w:rPr>
        <w:rFonts w:ascii="Verdana" w:hAnsi="Verdana"/>
        <w:sz w:val="16"/>
        <w:szCs w:val="16"/>
      </w:rPr>
      <w:fldChar w:fldCharType="end"/>
    </w:r>
    <w:r w:rsidRPr="00DA5D6A">
      <w:rPr>
        <w:rFonts w:ascii="Verdana" w:hAnsi="Verdana"/>
        <w:sz w:val="16"/>
        <w:szCs w:val="16"/>
      </w:rPr>
      <w:t xml:space="preserve"> z </w:t>
    </w:r>
    <w:r w:rsidRPr="00DA5D6A">
      <w:rPr>
        <w:rFonts w:ascii="Verdana" w:hAnsi="Verdana"/>
        <w:sz w:val="16"/>
        <w:szCs w:val="16"/>
      </w:rPr>
      <w:fldChar w:fldCharType="begin"/>
    </w:r>
    <w:r w:rsidRPr="00DA5D6A">
      <w:rPr>
        <w:rFonts w:ascii="Verdana" w:hAnsi="Verdana"/>
        <w:sz w:val="16"/>
        <w:szCs w:val="16"/>
      </w:rPr>
      <w:instrText>NUMPAGES</w:instrText>
    </w:r>
    <w:r w:rsidRPr="00DA5D6A">
      <w:rPr>
        <w:rFonts w:ascii="Verdana" w:hAnsi="Verdana"/>
        <w:sz w:val="16"/>
        <w:szCs w:val="16"/>
      </w:rPr>
      <w:fldChar w:fldCharType="separate"/>
    </w:r>
    <w:r w:rsidR="00DB711A">
      <w:rPr>
        <w:rFonts w:ascii="Verdana" w:hAnsi="Verdana"/>
        <w:noProof/>
        <w:sz w:val="16"/>
        <w:szCs w:val="16"/>
      </w:rPr>
      <w:t>7</w:t>
    </w:r>
    <w:r w:rsidRPr="00DA5D6A">
      <w:rPr>
        <w:rFonts w:ascii="Verdana" w:hAnsi="Verdana"/>
        <w:sz w:val="16"/>
        <w:szCs w:val="16"/>
      </w:rPr>
      <w:fldChar w:fldCharType="end"/>
    </w:r>
  </w:p>
  <w:p w:rsidR="00E10351" w:rsidRDefault="00E10351">
    <w:pPr>
      <w:pStyle w:val="Stopka1"/>
    </w:pPr>
    <w:bookmarkStart w:id="1" w:name="__UnoMark__4045_175756287"/>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92D" w:rsidRDefault="00CA192D">
      <w:pPr>
        <w:spacing w:after="0" w:line="240" w:lineRule="auto"/>
      </w:pPr>
      <w:r>
        <w:separator/>
      </w:r>
    </w:p>
  </w:footnote>
  <w:footnote w:type="continuationSeparator" w:id="0">
    <w:p w:rsidR="00CA192D" w:rsidRDefault="00CA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51" w:rsidRPr="00D74ED1" w:rsidRDefault="00882479" w:rsidP="00D74ED1">
    <w:pPr>
      <w:pStyle w:val="Nagwek1"/>
      <w:jc w:val="center"/>
      <w:rPr>
        <w:rFonts w:ascii="Verdana" w:hAnsi="Verdana"/>
        <w:sz w:val="16"/>
        <w:szCs w:val="16"/>
      </w:rPr>
    </w:pPr>
    <w:r w:rsidRPr="00D74ED1">
      <w:rPr>
        <w:rFonts w:ascii="Verdana" w:hAnsi="Verdana"/>
        <w:sz w:val="16"/>
        <w:szCs w:val="16"/>
      </w:rPr>
      <w:t>DZP/PN/</w:t>
    </w:r>
    <w:r w:rsidR="00D74ED1" w:rsidRPr="00D74ED1">
      <w:rPr>
        <w:rFonts w:ascii="Verdana" w:hAnsi="Verdana"/>
        <w:sz w:val="16"/>
        <w:szCs w:val="16"/>
      </w:rPr>
      <w:t>52</w:t>
    </w:r>
    <w:r w:rsidRPr="00D74ED1">
      <w:rPr>
        <w:rFonts w:ascii="Verdana" w:hAnsi="Verdana"/>
        <w:sz w:val="16"/>
        <w:szCs w:val="16"/>
      </w:rPr>
      <w:t>/2017</w:t>
    </w:r>
  </w:p>
  <w:p w:rsidR="00E10351" w:rsidRDefault="00E10351">
    <w:pPr>
      <w:pStyle w:val="Nagwek1"/>
    </w:pPr>
  </w:p>
  <w:p w:rsidR="00E10351" w:rsidRDefault="00E10351">
    <w:pPr>
      <w:pStyle w:val="Nagwek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51"/>
    <w:rsid w:val="00027E13"/>
    <w:rsid w:val="0003201B"/>
    <w:rsid w:val="000628D8"/>
    <w:rsid w:val="0007302F"/>
    <w:rsid w:val="0007404D"/>
    <w:rsid w:val="00114A3C"/>
    <w:rsid w:val="00152ECF"/>
    <w:rsid w:val="0028044E"/>
    <w:rsid w:val="0028127A"/>
    <w:rsid w:val="00285CE8"/>
    <w:rsid w:val="00286C9A"/>
    <w:rsid w:val="002C282A"/>
    <w:rsid w:val="002D5801"/>
    <w:rsid w:val="002E3A0E"/>
    <w:rsid w:val="002E3A8D"/>
    <w:rsid w:val="002E76B9"/>
    <w:rsid w:val="00323AD1"/>
    <w:rsid w:val="00334B17"/>
    <w:rsid w:val="00335A68"/>
    <w:rsid w:val="0038780E"/>
    <w:rsid w:val="003973F9"/>
    <w:rsid w:val="003F61BD"/>
    <w:rsid w:val="00423DB7"/>
    <w:rsid w:val="00435ED6"/>
    <w:rsid w:val="004362F9"/>
    <w:rsid w:val="004523E1"/>
    <w:rsid w:val="0047295C"/>
    <w:rsid w:val="004A35BD"/>
    <w:rsid w:val="004A6348"/>
    <w:rsid w:val="004B0201"/>
    <w:rsid w:val="004D4F14"/>
    <w:rsid w:val="00501071"/>
    <w:rsid w:val="0056114D"/>
    <w:rsid w:val="005849FF"/>
    <w:rsid w:val="005B1EDA"/>
    <w:rsid w:val="005D7AE9"/>
    <w:rsid w:val="00655B45"/>
    <w:rsid w:val="006D3CE0"/>
    <w:rsid w:val="00714D88"/>
    <w:rsid w:val="00770D3E"/>
    <w:rsid w:val="007B01CC"/>
    <w:rsid w:val="007C7BD1"/>
    <w:rsid w:val="007D2E3D"/>
    <w:rsid w:val="007D76A4"/>
    <w:rsid w:val="007D7AF9"/>
    <w:rsid w:val="007E65C1"/>
    <w:rsid w:val="00832D25"/>
    <w:rsid w:val="00882479"/>
    <w:rsid w:val="00892072"/>
    <w:rsid w:val="008A7761"/>
    <w:rsid w:val="008C2533"/>
    <w:rsid w:val="008E41B3"/>
    <w:rsid w:val="0090030A"/>
    <w:rsid w:val="009279FB"/>
    <w:rsid w:val="00956740"/>
    <w:rsid w:val="009756D8"/>
    <w:rsid w:val="00985922"/>
    <w:rsid w:val="009871E1"/>
    <w:rsid w:val="0099449F"/>
    <w:rsid w:val="009A0F86"/>
    <w:rsid w:val="009F61D3"/>
    <w:rsid w:val="00A03289"/>
    <w:rsid w:val="00A75053"/>
    <w:rsid w:val="00A83C3A"/>
    <w:rsid w:val="00AA40A6"/>
    <w:rsid w:val="00AC3CA2"/>
    <w:rsid w:val="00AF2174"/>
    <w:rsid w:val="00B10911"/>
    <w:rsid w:val="00B4238B"/>
    <w:rsid w:val="00BA4967"/>
    <w:rsid w:val="00BA500D"/>
    <w:rsid w:val="00C424AF"/>
    <w:rsid w:val="00C635B9"/>
    <w:rsid w:val="00CA192D"/>
    <w:rsid w:val="00CD0B09"/>
    <w:rsid w:val="00CD2B12"/>
    <w:rsid w:val="00CF0E06"/>
    <w:rsid w:val="00D4762C"/>
    <w:rsid w:val="00D635BB"/>
    <w:rsid w:val="00D74ED1"/>
    <w:rsid w:val="00DA5D6A"/>
    <w:rsid w:val="00DB711A"/>
    <w:rsid w:val="00DC2951"/>
    <w:rsid w:val="00DC7799"/>
    <w:rsid w:val="00E10351"/>
    <w:rsid w:val="00E576DB"/>
    <w:rsid w:val="00E838CC"/>
    <w:rsid w:val="00EC1959"/>
    <w:rsid w:val="00EE0004"/>
    <w:rsid w:val="00F326AA"/>
    <w:rsid w:val="00F3530C"/>
    <w:rsid w:val="00F4359E"/>
    <w:rsid w:val="00F5562A"/>
    <w:rsid w:val="00F90D77"/>
    <w:rsid w:val="00F9364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F25"/>
    <w:pPr>
      <w:spacing w:after="200" w:line="276" w:lineRule="auto"/>
    </w:pPr>
    <w:rPr>
      <w:color w:val="00000A"/>
      <w:sz w:val="2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3F5CE-9578-423D-81E6-90A5121D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Pages>
  <Words>4159</Words>
  <Characters>24954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zgrabiec</dc:creator>
  <cp:lastModifiedBy>Sławomir Markiewicz</cp:lastModifiedBy>
  <cp:revision>19</cp:revision>
  <cp:lastPrinted>2017-10-19T11:55:00Z</cp:lastPrinted>
  <dcterms:created xsi:type="dcterms:W3CDTF">2017-10-18T07:21:00Z</dcterms:created>
  <dcterms:modified xsi:type="dcterms:W3CDTF">2017-10-19T15:27:00Z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