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F5" w:rsidRPr="00390794" w:rsidRDefault="009243F5" w:rsidP="009243F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  <w:r w:rsidRPr="00390794"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 </w:t>
      </w:r>
      <w:r w:rsidR="00677587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>Załącznik</w:t>
      </w: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 xml:space="preserve"> nr 5 do SIWZ </w:t>
      </w:r>
    </w:p>
    <w:p w:rsidR="009243F5" w:rsidRPr="00390794" w:rsidRDefault="009243F5" w:rsidP="009243F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243F5" w:rsidRPr="00390794" w:rsidRDefault="009243F5" w:rsidP="003214BD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>ISTOTNE POSTANOWIENIA UMOWY SPRZEDAŻY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zawarta w dniu …………….2018</w:t>
      </w:r>
      <w:r w:rsidR="00677587">
        <w:rPr>
          <w:rFonts w:ascii="Verdana" w:eastAsia="Times New Roman" w:hAnsi="Verdana" w:cs="Verdana"/>
          <w:sz w:val="16"/>
          <w:szCs w:val="20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r</w:t>
      </w:r>
      <w:r w:rsidR="003214BD">
        <w:rPr>
          <w:rFonts w:ascii="Verdana" w:eastAsia="Times New Roman" w:hAnsi="Verdana" w:cs="Verdana"/>
          <w:sz w:val="16"/>
          <w:szCs w:val="20"/>
          <w:lang w:eastAsia="zh-CN"/>
        </w:rPr>
        <w:t>.</w:t>
      </w: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 w Zawierciu, pomiędzy: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9243F5" w:rsidRDefault="009243F5" w:rsidP="009243F5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reprezentowanym przez</w:t>
      </w:r>
    </w:p>
    <w:p w:rsidR="00F0579B" w:rsidRPr="00390794" w:rsidRDefault="00F0579B" w:rsidP="00F0579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……………………</w:t>
      </w:r>
      <w:r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zwanym w treści umowy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Zamawiającym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a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……………………</w:t>
      </w:r>
      <w:r w:rsidR="00F0579B"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zwaną w  treści  umowy 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Wykonawcą</w:t>
      </w:r>
    </w:p>
    <w:p w:rsidR="009243F5" w:rsidRPr="00390794" w:rsidRDefault="009243F5" w:rsidP="00C562C6">
      <w:pPr>
        <w:spacing w:before="100" w:beforeAutospacing="1" w:after="0" w:line="360" w:lineRule="auto"/>
        <w:jc w:val="both"/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Wykonawca  został  wyłoniony  w  trybie  przetargu nieograniczonego zgodnie z art. 39 i nast. ustawy z dnia  29.01.2004 r. - Prawo  zamówień  publicznych (</w:t>
      </w:r>
      <w:proofErr w:type="spellStart"/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t.j</w:t>
      </w:r>
      <w:proofErr w:type="spellEnd"/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. Dz. U. z 2017r., poz. 1579 ze zm.) zwanej  dal</w:t>
      </w:r>
      <w:r w:rsidR="002B01B8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ej  ustawą, nr sprawy DZP/PN/</w:t>
      </w:r>
      <w:r w:rsidR="006E5B2E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7</w:t>
      </w:r>
      <w:r w:rsidR="002B01B8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5</w:t>
      </w: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/2018 – </w:t>
      </w:r>
      <w:r w:rsidR="004126DC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„Dostawa</w:t>
      </w:r>
      <w:r w:rsidRPr="00390794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 </w:t>
      </w:r>
      <w:r w:rsidR="006E5B2E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produktów le</w:t>
      </w:r>
      <w:r w:rsidR="002B01B8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czniczych do realizacji programów lekowych WZW – 4 pakiety</w:t>
      </w:r>
      <w:r w:rsidRPr="00390794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”.</w:t>
      </w:r>
    </w:p>
    <w:p w:rsidR="009243F5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Strony niniejszej umowy zgodnie postanawiają zawrzeć umowę o następującej treści, przy </w:t>
      </w:r>
      <w:r w:rsidR="002B01B8">
        <w:rPr>
          <w:rFonts w:ascii="Verdana" w:eastAsia="Times New Roman" w:hAnsi="Verdana" w:cs="Verdana"/>
          <w:sz w:val="16"/>
          <w:szCs w:val="16"/>
          <w:lang w:eastAsia="zh-CN"/>
        </w:rPr>
        <w:t>czym S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pecyfikacja istotnych warunków zamówienia i oferta Wykonawcy stanowi</w:t>
      </w:r>
      <w:r w:rsidR="002B01B8">
        <w:rPr>
          <w:rFonts w:ascii="Verdana" w:eastAsia="Times New Roman" w:hAnsi="Verdana" w:cs="Verdana"/>
          <w:sz w:val="16"/>
          <w:szCs w:val="16"/>
          <w:lang w:eastAsia="zh-CN"/>
        </w:rPr>
        <w:t>ą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 integralną część umowy.</w:t>
      </w:r>
    </w:p>
    <w:p w:rsidR="0069186C" w:rsidRPr="00390794" w:rsidRDefault="0069186C" w:rsidP="009243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ind w:left="357" w:hanging="357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§ 1</w:t>
      </w:r>
    </w:p>
    <w:p w:rsidR="009243F5" w:rsidRPr="006E0284" w:rsidRDefault="009243F5" w:rsidP="006E0284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Arial"/>
          <w:kern w:val="2"/>
          <w:sz w:val="16"/>
          <w:szCs w:val="16"/>
          <w:lang w:eastAsia="zh-CN"/>
        </w:rPr>
      </w:pPr>
      <w:r w:rsidRPr="006E028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W wyniku przeprowadzonego postępowania Wykonawca zobowiązuje się do sukcesywnej dostawy polegającej                          na </w:t>
      </w:r>
      <w:r w:rsidR="00852839" w:rsidRPr="006E028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sprzedaży produktów leczniczych, </w:t>
      </w:r>
      <w:r w:rsidRPr="006E028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których szczegółowy asortyment, ilość oraz ceny jednostkowe określa formularz cenowy wg załącznika nr 1, stanowiący integralną część niniejszej umowy.</w:t>
      </w:r>
      <w:r w:rsidRPr="006E0284">
        <w:rPr>
          <w:rFonts w:ascii="Verdana" w:eastAsia="Times New Roman" w:hAnsi="Verdana" w:cs="Arial"/>
          <w:kern w:val="2"/>
          <w:sz w:val="16"/>
          <w:szCs w:val="16"/>
          <w:lang w:eastAsia="zh-CN"/>
        </w:rPr>
        <w:t xml:space="preserve"> </w:t>
      </w:r>
    </w:p>
    <w:p w:rsidR="0069186C" w:rsidRDefault="009243F5" w:rsidP="006E0284">
      <w:pPr>
        <w:pStyle w:val="Akapitzlist"/>
        <w:numPr>
          <w:ilvl w:val="0"/>
          <w:numId w:val="16"/>
        </w:numPr>
        <w:suppressAutoHyphens/>
        <w:autoSpaceDE w:val="0"/>
        <w:spacing w:after="0" w:line="360" w:lineRule="auto"/>
        <w:ind w:left="357" w:right="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6E0284">
        <w:rPr>
          <w:rFonts w:ascii="Verdana" w:eastAsia="Times New Roman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6E0284" w:rsidRPr="006E0284" w:rsidRDefault="006E0284" w:rsidP="006A4090">
      <w:pPr>
        <w:pStyle w:val="Akapitzlist"/>
        <w:suppressAutoHyphens/>
        <w:autoSpaceDE w:val="0"/>
        <w:spacing w:after="0" w:line="360" w:lineRule="auto"/>
        <w:ind w:left="357" w:right="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3214BD" w:rsidRDefault="009243F5" w:rsidP="007630EC">
      <w:pPr>
        <w:tabs>
          <w:tab w:val="left" w:pos="0"/>
        </w:tabs>
        <w:suppressAutoHyphens/>
        <w:spacing w:after="120" w:line="360" w:lineRule="auto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>§ 2</w:t>
      </w:r>
    </w:p>
    <w:p w:rsidR="009243F5" w:rsidRPr="003214BD" w:rsidRDefault="009243F5" w:rsidP="003214BD">
      <w:pPr>
        <w:tabs>
          <w:tab w:val="left" w:pos="0"/>
        </w:tabs>
        <w:suppressAutoHyphens/>
        <w:spacing w:after="12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Wartość przedmiotu umowy wynosi :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9243F5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F0579B" w:rsidRDefault="00F0579B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F0579B" w:rsidRPr="006E0284" w:rsidRDefault="006E0284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Łączna wartość przedmiotu umowy wynosi :</w:t>
      </w:r>
    </w:p>
    <w:p w:rsidR="00F0579B" w:rsidRDefault="00F0579B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F0579B" w:rsidRPr="00390794" w:rsidRDefault="00F0579B" w:rsidP="00F0579B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F0579B" w:rsidRPr="00390794" w:rsidRDefault="00F0579B" w:rsidP="00F0579B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F0579B" w:rsidRPr="00390794" w:rsidRDefault="00F0579B" w:rsidP="00F0579B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F0579B" w:rsidRDefault="00F0579B" w:rsidP="00F0579B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69186C" w:rsidRDefault="0069186C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F04913" w:rsidRPr="00390794" w:rsidRDefault="00F04913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9243F5" w:rsidRPr="00390794" w:rsidRDefault="009243F5" w:rsidP="009243F5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§ 3</w:t>
      </w:r>
    </w:p>
    <w:p w:rsidR="00B71EDD" w:rsidRDefault="00B71EDD" w:rsidP="006E0284">
      <w:pPr>
        <w:suppressAutoHyphens/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  <w:r w:rsidRPr="006E0284">
        <w:rPr>
          <w:rFonts w:ascii="Verdana" w:eastAsia="Tahoma" w:hAnsi="Verdana" w:cs="Verdana"/>
          <w:sz w:val="16"/>
          <w:szCs w:val="16"/>
        </w:rPr>
        <w:t>Zamówienie zo</w:t>
      </w:r>
      <w:r w:rsidR="006E0284">
        <w:rPr>
          <w:rFonts w:ascii="Verdana" w:eastAsia="Tahoma" w:hAnsi="Verdana" w:cs="Verdana"/>
          <w:sz w:val="16"/>
          <w:szCs w:val="16"/>
        </w:rPr>
        <w:t>stanie zrealizowane w terminie 12</w:t>
      </w:r>
      <w:r w:rsidRPr="006E0284">
        <w:rPr>
          <w:rFonts w:ascii="Verdana" w:eastAsia="Tahoma" w:hAnsi="Verdana" w:cs="Verdana"/>
          <w:sz w:val="16"/>
          <w:szCs w:val="16"/>
        </w:rPr>
        <w:t xml:space="preserve"> miesięcy od daty zawarcia umowy</w:t>
      </w:r>
      <w:r w:rsidR="006E0284">
        <w:rPr>
          <w:rStyle w:val="Odwoanieprzypisudolnego"/>
          <w:rFonts w:ascii="Verdana" w:eastAsia="Tahoma" w:hAnsi="Verdana" w:cs="Verdana"/>
          <w:sz w:val="16"/>
          <w:szCs w:val="16"/>
        </w:rPr>
        <w:footnoteReference w:id="1"/>
      </w:r>
      <w:r w:rsidR="006E0284">
        <w:rPr>
          <w:rFonts w:ascii="Verdana" w:eastAsia="Tahoma" w:hAnsi="Verdana" w:cs="Verdana"/>
          <w:sz w:val="16"/>
          <w:szCs w:val="16"/>
        </w:rPr>
        <w:t>, tj. od dnia …………2018 r. do dnia …………2019 r.</w:t>
      </w:r>
    </w:p>
    <w:p w:rsidR="006E0284" w:rsidRDefault="006E0284" w:rsidP="006E0284">
      <w:pPr>
        <w:suppressAutoHyphens/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</w:p>
    <w:p w:rsidR="006E0284" w:rsidRDefault="006E0284" w:rsidP="006E0284">
      <w:pPr>
        <w:suppressAutoHyphens/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</w:p>
    <w:p w:rsidR="006E0284" w:rsidRPr="006E0284" w:rsidRDefault="006E0284" w:rsidP="006E0284">
      <w:pPr>
        <w:suppressAutoHyphens/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lastRenderedPageBreak/>
        <w:t>§ 4</w:t>
      </w:r>
    </w:p>
    <w:p w:rsidR="003214BD" w:rsidRPr="00B71EDD" w:rsidRDefault="00227BE7" w:rsidP="00C55C56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Sukcesywne dostawy przedmiotu umowy</w:t>
      </w:r>
      <w:r w:rsidR="00EB0A0E">
        <w:rPr>
          <w:rFonts w:ascii="Verdana" w:eastAsia="Tahoma" w:hAnsi="Verdana" w:cs="Verdana"/>
          <w:color w:val="000000"/>
          <w:sz w:val="16"/>
          <w:szCs w:val="16"/>
        </w:rPr>
        <w:t xml:space="preserve"> -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Tahoma" w:hAnsi="Verdana" w:cs="Verdana"/>
          <w:color w:val="000000"/>
          <w:sz w:val="16"/>
          <w:szCs w:val="16"/>
        </w:rPr>
        <w:t>loco</w:t>
      </w:r>
      <w:proofErr w:type="spellEnd"/>
      <w:r>
        <w:rPr>
          <w:rFonts w:ascii="Verdana" w:eastAsia="Tahoma" w:hAnsi="Verdana" w:cs="Verdana"/>
          <w:color w:val="000000"/>
          <w:sz w:val="16"/>
          <w:szCs w:val="16"/>
        </w:rPr>
        <w:t xml:space="preserve"> magazyn </w:t>
      </w:r>
      <w:r w:rsidR="00127937">
        <w:rPr>
          <w:rFonts w:ascii="Verdana" w:eastAsia="Tahoma" w:hAnsi="Verdana" w:cs="Verdana"/>
          <w:color w:val="000000"/>
          <w:sz w:val="16"/>
          <w:szCs w:val="16"/>
        </w:rPr>
        <w:t>A</w:t>
      </w:r>
      <w:r>
        <w:rPr>
          <w:rFonts w:ascii="Verdana" w:eastAsia="Tahoma" w:hAnsi="Verdana" w:cs="Verdana"/>
          <w:color w:val="000000"/>
          <w:sz w:val="16"/>
          <w:szCs w:val="16"/>
        </w:rPr>
        <w:t>ptek</w:t>
      </w:r>
      <w:r w:rsidR="0096603A">
        <w:rPr>
          <w:rFonts w:ascii="Verdana" w:eastAsia="Tahoma" w:hAnsi="Verdana" w:cs="Verdana"/>
          <w:color w:val="000000"/>
          <w:sz w:val="16"/>
          <w:szCs w:val="16"/>
        </w:rPr>
        <w:t>i</w:t>
      </w:r>
      <w:r w:rsidR="00127937">
        <w:rPr>
          <w:rFonts w:ascii="Verdana" w:eastAsia="Tahoma" w:hAnsi="Verdana" w:cs="Verdana"/>
          <w:color w:val="000000"/>
          <w:sz w:val="16"/>
          <w:szCs w:val="16"/>
        </w:rPr>
        <w:t xml:space="preserve"> S</w:t>
      </w:r>
      <w:r w:rsidR="00EB0A0E">
        <w:rPr>
          <w:rFonts w:ascii="Verdana" w:eastAsia="Tahoma" w:hAnsi="Verdana" w:cs="Verdana"/>
          <w:color w:val="000000"/>
          <w:sz w:val="16"/>
          <w:szCs w:val="16"/>
        </w:rPr>
        <w:t>zpitala</w:t>
      </w:r>
      <w:r w:rsidR="00EB0A0E">
        <w:rPr>
          <w:rStyle w:val="Odwoanieprzypisudolnego"/>
          <w:rFonts w:ascii="Verdana" w:eastAsia="Tahoma" w:hAnsi="Verdana" w:cs="Verdana"/>
          <w:color w:val="000000"/>
          <w:sz w:val="16"/>
          <w:szCs w:val="16"/>
        </w:rPr>
        <w:footnoteReference w:id="2"/>
      </w:r>
      <w:r w:rsidR="0096603A">
        <w:rPr>
          <w:rFonts w:ascii="Verdana" w:eastAsia="Tahoma" w:hAnsi="Verdana" w:cs="Verdana"/>
          <w:color w:val="000000"/>
          <w:sz w:val="16"/>
          <w:szCs w:val="16"/>
        </w:rPr>
        <w:t>,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 w:rsidR="00EB0A0E">
        <w:rPr>
          <w:rFonts w:ascii="Verdana" w:eastAsia="Tahoma" w:hAnsi="Verdana" w:cs="Verdana"/>
          <w:color w:val="000000"/>
          <w:sz w:val="16"/>
          <w:szCs w:val="16"/>
        </w:rPr>
        <w:t xml:space="preserve">wraz z rozładunkiem w miejscu wskazanym przez pracownika Apteki </w:t>
      </w:r>
      <w:r>
        <w:rPr>
          <w:rFonts w:ascii="Verdana" w:eastAsia="Tahoma" w:hAnsi="Verdana" w:cs="Verdana"/>
          <w:color w:val="000000"/>
          <w:sz w:val="16"/>
          <w:szCs w:val="16"/>
        </w:rPr>
        <w:t>będą realizowane na koszt i ryzyko Wykonawcy w ciągu  3 dni ro</w:t>
      </w:r>
      <w:r w:rsidR="000B5FEA">
        <w:rPr>
          <w:rFonts w:ascii="Verdana" w:eastAsia="Tahoma" w:hAnsi="Verdana" w:cs="Verdana"/>
          <w:color w:val="000000"/>
          <w:sz w:val="16"/>
          <w:szCs w:val="16"/>
        </w:rPr>
        <w:t xml:space="preserve">boczych od złożenia zamówienia. </w:t>
      </w:r>
      <w:r w:rsidR="000B5FEA">
        <w:rPr>
          <w:rFonts w:ascii="Verdana" w:hAnsi="Verdana" w:cs="Verdana"/>
          <w:sz w:val="16"/>
        </w:rPr>
        <w:t>Zamówienia na</w:t>
      </w:r>
      <w:r w:rsidR="000B5FEA" w:rsidRPr="001B5558">
        <w:rPr>
          <w:rFonts w:ascii="Verdana" w:hAnsi="Verdana" w:cs="Verdana"/>
          <w:sz w:val="16"/>
        </w:rPr>
        <w:t xml:space="preserve"> asortyment objęty niniejszą umowa będą składane w formie pisemnej: faksem bądź e-mailem.</w:t>
      </w:r>
    </w:p>
    <w:p w:rsidR="003214BD" w:rsidRDefault="009243F5" w:rsidP="00C55C56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zobowiązany jest powiadomić Zamawiającego w ciągu 24 godzin od złożenia zamówienia pocztą elektroniczną o chwilowym braku możliwości realizacji zamówionych produktów i podać czas realizacji zamówienia. W przypadku chwilowego braku produktu wykonawcy, po uzyskaniu zgody Zamawiającego, może dostarczyć produkt równoważny.</w:t>
      </w:r>
    </w:p>
    <w:p w:rsidR="003214BD" w:rsidRDefault="006A4090" w:rsidP="00C55C56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Za moment</w:t>
      </w:r>
      <w:r w:rsidR="009243F5"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dostawy uważa się wydanie towaru upoważnionemu do jego odbioru p</w:t>
      </w:r>
      <w:r w:rsid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racownikowi </w:t>
      </w:r>
      <w:r w:rsidR="00CA7980">
        <w:rPr>
          <w:rFonts w:ascii="Verdana" w:eastAsia="Times New Roman" w:hAnsi="Verdana" w:cs="Arial"/>
          <w:sz w:val="16"/>
          <w:szCs w:val="16"/>
          <w:lang w:eastAsia="zh-CN"/>
        </w:rPr>
        <w:t>Apteki Szpitalnej</w:t>
      </w:r>
      <w:r w:rsidR="003214BD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3214BD" w:rsidRDefault="009243F5" w:rsidP="00C55C56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Przyjmuje się dostawy: w dni robocze od poniedziałku do piąt</w:t>
      </w:r>
      <w:r w:rsidR="006A4090">
        <w:rPr>
          <w:rFonts w:ascii="Verdana" w:eastAsia="Times New Roman" w:hAnsi="Verdana" w:cs="Arial"/>
          <w:sz w:val="16"/>
          <w:szCs w:val="16"/>
          <w:lang w:eastAsia="zh-CN"/>
        </w:rPr>
        <w:t>ku w godzinach od 8:00 do 14:00.</w:t>
      </w:r>
    </w:p>
    <w:p w:rsidR="006A4090" w:rsidRPr="006A4090" w:rsidRDefault="009243F5" w:rsidP="006A409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Dostawa n</w:t>
      </w:r>
      <w:r w:rsidR="006A4090">
        <w:rPr>
          <w:rFonts w:ascii="Verdana" w:eastAsia="Times New Roman" w:hAnsi="Verdana" w:cs="Arial"/>
          <w:sz w:val="16"/>
          <w:szCs w:val="16"/>
          <w:lang w:eastAsia="zh-CN"/>
        </w:rPr>
        <w:t>astępować będzie wraz z fakturą</w:t>
      </w:r>
      <w:r w:rsidR="006A4090" w:rsidRPr="006A4090">
        <w:rPr>
          <w:rFonts w:ascii="Verdana" w:hAnsi="Verdana" w:cs="Verdana"/>
          <w:sz w:val="16"/>
        </w:rPr>
        <w:t xml:space="preserve"> </w:t>
      </w:r>
      <w:r w:rsidR="006A4090">
        <w:rPr>
          <w:rFonts w:ascii="Verdana" w:hAnsi="Verdana" w:cs="Verdana"/>
          <w:sz w:val="16"/>
        </w:rPr>
        <w:t>zawierającą serie dostarczonego asortymentu zgodną z dato-serią opakowania</w:t>
      </w:r>
      <w:r w:rsidR="006A4090">
        <w:rPr>
          <w:rFonts w:ascii="Verdana" w:hAnsi="Verdana" w:cs="Verdana"/>
          <w:color w:val="FF3333"/>
          <w:sz w:val="16"/>
        </w:rPr>
        <w:t xml:space="preserve"> </w:t>
      </w:r>
      <w:r w:rsidR="006A4090">
        <w:rPr>
          <w:rFonts w:ascii="Verdana" w:hAnsi="Verdana" w:cs="Verdana"/>
          <w:color w:val="000000"/>
          <w:sz w:val="16"/>
        </w:rPr>
        <w:t xml:space="preserve">oraz numerem niniejszej umowy. </w:t>
      </w:r>
    </w:p>
    <w:p w:rsidR="0069186C" w:rsidRDefault="006A4090" w:rsidP="006A409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05209">
        <w:rPr>
          <w:rFonts w:ascii="Verdana" w:hAnsi="Verdana" w:cs="Verdana"/>
          <w:sz w:val="16"/>
        </w:rPr>
        <w:t>Dostarczane produkty powinny posiadać (zarówno na opakowaniach jednostkowych, jak i zbiorczych) w języku polskim oznaczenia fabryczne, zgodnie  z obowiązującymi w tym zakresie przepisami. Zakłada się że data ważności dostarczonych produktów nie może być kr</w:t>
      </w:r>
      <w:r w:rsidR="000B5FEA">
        <w:rPr>
          <w:rFonts w:ascii="Verdana" w:hAnsi="Verdana" w:cs="Verdana"/>
          <w:sz w:val="16"/>
        </w:rPr>
        <w:t>ótsza niż 12 m-</w:t>
      </w:r>
      <w:proofErr w:type="spellStart"/>
      <w:r w:rsidR="000B5FEA">
        <w:rPr>
          <w:rFonts w:ascii="Verdana" w:hAnsi="Verdana" w:cs="Verdana"/>
          <w:sz w:val="16"/>
        </w:rPr>
        <w:t>cy</w:t>
      </w:r>
      <w:proofErr w:type="spellEnd"/>
      <w:r w:rsidR="000B5FEA">
        <w:rPr>
          <w:rFonts w:ascii="Verdana" w:hAnsi="Verdana" w:cs="Verdana"/>
          <w:sz w:val="16"/>
        </w:rPr>
        <w:t xml:space="preserve">. </w:t>
      </w:r>
    </w:p>
    <w:p w:rsidR="006A4090" w:rsidRPr="006A4090" w:rsidRDefault="006A4090" w:rsidP="006A409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</w:rPr>
        <w:t>J</w:t>
      </w:r>
      <w:r w:rsidRPr="006A4090">
        <w:rPr>
          <w:rFonts w:ascii="Verdana" w:hAnsi="Verdana" w:cs="Verdana"/>
          <w:sz w:val="16"/>
        </w:rPr>
        <w:t>eśli tego wymaga specyfika zamawianego produktu, Wykonawca dostarczy go w dodatkowym opakowaniu chroniących przed uszkodzeniem, utratą właściwości, zniszczeniem w trakcie transportu.</w:t>
      </w:r>
    </w:p>
    <w:p w:rsidR="006A4090" w:rsidRPr="003214BD" w:rsidRDefault="006A4090" w:rsidP="006A4090">
      <w:pPr>
        <w:pStyle w:val="Akapitzlist"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5</w:t>
      </w:r>
    </w:p>
    <w:p w:rsidR="00FB02E1" w:rsidRDefault="009243F5" w:rsidP="00C55C56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zapewnia, iż przedmiot umowy jest w całości zgodny z przedstawioną ofertą, niewadliwy.</w:t>
      </w:r>
    </w:p>
    <w:p w:rsidR="00FB02E1" w:rsidRDefault="009243F5" w:rsidP="00C55C56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przypadku stwierdzenia, iż dostarczony towar nie jest zgodny pod względem rodzajowym, ilościowym bądź jakościowym z zamówieniem, Zamawiający zgłosi w terminie 2 dni roboczych pocztą elektroniczną od otrzymania towaru reklamację.</w:t>
      </w:r>
    </w:p>
    <w:p w:rsidR="00FB02E1" w:rsidRDefault="009243F5" w:rsidP="00C55C56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 pod względem rodzajowym, wolnym od wad na własny koszt w terminie 3 dni roboczych od chwili przyjęcia reklamacji zgłoszonej przez Zamawiającego.</w:t>
      </w:r>
    </w:p>
    <w:p w:rsidR="00FB02E1" w:rsidRDefault="009243F5" w:rsidP="00C55C56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Dostarczenie nowego przedmiotu zamówienia produktu nastąpi na koszt i ryzyko Wykonawcy.</w:t>
      </w:r>
    </w:p>
    <w:p w:rsidR="000B5FEA" w:rsidRPr="000B5FEA" w:rsidRDefault="000B5FEA" w:rsidP="000B5FEA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</w:rPr>
        <w:t>P</w:t>
      </w:r>
      <w:r w:rsidRPr="000B5FEA">
        <w:rPr>
          <w:rFonts w:ascii="Verdana" w:hAnsi="Verdana" w:cs="Verdana"/>
          <w:sz w:val="16"/>
        </w:rPr>
        <w:t xml:space="preserve">owyższe postanowienia nie wyłączają uprawnień z tytułu rękojmi za wady oraz z tytułu gwarancji, ani innych uprawnień przewidzianych niniejszą umową bądź wynikających z treści obowiązujących w tym zakresie przepisów. </w:t>
      </w:r>
    </w:p>
    <w:p w:rsidR="00FB02E1" w:rsidRDefault="009243F5" w:rsidP="00C55C56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upoważnia swojego pracownika: ……………………………….………….... nr tel. ………………………., email: ……………………………….. do stałych kontaktów z </w:t>
      </w:r>
      <w:r w:rsidR="000B5FEA">
        <w:rPr>
          <w:rFonts w:ascii="Verdana" w:eastAsia="Times New Roman" w:hAnsi="Verdana" w:cs="Arial"/>
          <w:sz w:val="16"/>
          <w:szCs w:val="16"/>
          <w:lang w:eastAsia="zh-CN"/>
        </w:rPr>
        <w:t xml:space="preserve">Kierownikiem Apteki Szpitalnej lub osobą ją </w:t>
      </w:r>
      <w:proofErr w:type="spellStart"/>
      <w:r w:rsidR="000B5FEA">
        <w:rPr>
          <w:rFonts w:ascii="Verdana" w:eastAsia="Times New Roman" w:hAnsi="Verdana" w:cs="Arial"/>
          <w:sz w:val="16"/>
          <w:szCs w:val="16"/>
          <w:lang w:eastAsia="zh-CN"/>
        </w:rPr>
        <w:t>zastoępującą</w:t>
      </w:r>
      <w:proofErr w:type="spellEnd"/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, a w tym do przyjmowania zamówień, nadzorowania ich realizacji, przyjmowania reklamacji.</w:t>
      </w:r>
    </w:p>
    <w:p w:rsidR="009243F5" w:rsidRDefault="009243F5" w:rsidP="00C55C56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Za realizację umowy po stronie Zamawiającego odpowiedzialna jest </w:t>
      </w:r>
      <w:r w:rsidR="0069186C">
        <w:rPr>
          <w:rFonts w:ascii="Verdana" w:eastAsia="Times New Roman" w:hAnsi="Verdana" w:cs="Arial"/>
          <w:sz w:val="16"/>
          <w:szCs w:val="16"/>
          <w:lang w:eastAsia="zh-CN"/>
        </w:rPr>
        <w:t xml:space="preserve">Pani </w:t>
      </w:r>
      <w:r w:rsidR="00CA7980">
        <w:rPr>
          <w:rFonts w:ascii="Verdana" w:eastAsia="Times New Roman" w:hAnsi="Verdana" w:cs="Arial"/>
          <w:sz w:val="16"/>
          <w:szCs w:val="16"/>
          <w:lang w:eastAsia="zh-CN"/>
        </w:rPr>
        <w:t>Katarzyna Molęda-Krawiec tel. 32 67 40 218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email: </w:t>
      </w:r>
      <w:r w:rsidR="00CA7980">
        <w:rPr>
          <w:rFonts w:ascii="Verdana" w:eastAsia="Times New Roman" w:hAnsi="Verdana" w:cs="Arial"/>
          <w:sz w:val="16"/>
          <w:szCs w:val="16"/>
          <w:lang w:eastAsia="zh-CN"/>
        </w:rPr>
        <w:t>apteka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@szpitalzawiercie.pl, a w przypadku jej nieobecności</w:t>
      </w:r>
      <w:r w:rsidR="0069186C">
        <w:rPr>
          <w:rFonts w:ascii="Verdana" w:eastAsia="Times New Roman" w:hAnsi="Verdana" w:cs="Arial"/>
          <w:sz w:val="16"/>
          <w:szCs w:val="16"/>
          <w:lang w:eastAsia="zh-CN"/>
        </w:rPr>
        <w:t xml:space="preserve"> Pan</w:t>
      </w:r>
      <w:r w:rsidR="00CA7980">
        <w:rPr>
          <w:rFonts w:ascii="Verdana" w:eastAsia="Times New Roman" w:hAnsi="Verdana" w:cs="Arial"/>
          <w:sz w:val="16"/>
          <w:szCs w:val="16"/>
          <w:lang w:eastAsia="zh-CN"/>
        </w:rPr>
        <w:t>i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CA7980">
        <w:rPr>
          <w:rFonts w:ascii="Verdana" w:eastAsia="Times New Roman" w:hAnsi="Verdana" w:cs="Arial"/>
          <w:sz w:val="16"/>
          <w:szCs w:val="16"/>
          <w:lang w:eastAsia="zh-CN"/>
        </w:rPr>
        <w:t>Beata Świerczyńska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tj. za przyjęcie dostarczonego towaru zgodnie z zamówieniem i zawartą umową oraz składania reklamacji. </w:t>
      </w:r>
    </w:p>
    <w:p w:rsidR="0069186C" w:rsidRPr="0069186C" w:rsidRDefault="0069186C" w:rsidP="00F33900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6</w:t>
      </w:r>
    </w:p>
    <w:p w:rsidR="00FB02E1" w:rsidRDefault="009243F5" w:rsidP="00C55C56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  <w:t>Zamawiający zobowiązuje się do zapłaty za dostarczony towar zgodny ze złożonym zamówieniem sukcesywnie po każdej  dostawie  w  cenach  jednostkowych szczegółowo określonych w załączniku nr  1 do umowy</w:t>
      </w:r>
      <w:r w:rsidR="003C038F">
        <w:rPr>
          <w:rFonts w:ascii="Verdana" w:eastAsia="Times New Roman" w:hAnsi="Verdana" w:cs="Times New Roman"/>
          <w:spacing w:val="-12"/>
          <w:sz w:val="16"/>
          <w:szCs w:val="16"/>
          <w:lang w:eastAsia="x-none"/>
        </w:rPr>
        <w:t>.</w:t>
      </w:r>
    </w:p>
    <w:p w:rsidR="00FB02E1" w:rsidRPr="00FB02E1" w:rsidRDefault="009243F5" w:rsidP="00C55C56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</w:t>
      </w:r>
      <w:r w:rsidR="00127937">
        <w:rPr>
          <w:rFonts w:ascii="Verdana" w:eastAsia="Times New Roman" w:hAnsi="Verdana" w:cs="Arial"/>
          <w:sz w:val="16"/>
          <w:szCs w:val="16"/>
          <w:lang w:eastAsia="zh-CN"/>
        </w:rPr>
        <w:t>związane z dostawą towaru</w:t>
      </w:r>
      <w:r w:rsidR="00F33900">
        <w:rPr>
          <w:rFonts w:ascii="Verdana" w:eastAsia="Times New Roman" w:hAnsi="Verdana" w:cs="Arial"/>
          <w:sz w:val="16"/>
          <w:szCs w:val="16"/>
          <w:lang w:eastAsia="zh-CN"/>
        </w:rPr>
        <w:t xml:space="preserve"> -</w:t>
      </w:r>
      <w:r w:rsidR="00127937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proofErr w:type="spellStart"/>
      <w:r w:rsidR="00127937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="00127937">
        <w:rPr>
          <w:rFonts w:ascii="Verdana" w:eastAsia="Times New Roman" w:hAnsi="Verdana" w:cs="Arial"/>
          <w:sz w:val="16"/>
          <w:szCs w:val="16"/>
          <w:lang w:eastAsia="zh-CN"/>
        </w:rPr>
        <w:t xml:space="preserve"> magazyn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127937">
        <w:rPr>
          <w:rFonts w:ascii="Verdana" w:eastAsia="Times New Roman" w:hAnsi="Verdana" w:cs="Arial"/>
          <w:sz w:val="16"/>
          <w:szCs w:val="16"/>
          <w:lang w:eastAsia="zh-CN"/>
        </w:rPr>
        <w:t>Apteki Szpitala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FB02E1" w:rsidRPr="00FB02E1" w:rsidRDefault="009243F5" w:rsidP="00C55C56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Zapłata należności za faktycznie dostarczony towar zgodny pod względem rodzajowym, </w:t>
      </w:r>
      <w:r w:rsidRPr="00FB02E1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ilościowym oraz jakościowym z uprzednim zamówieniem następować będzie sukcesywnie po każdej dostawie przelewem na k</w:t>
      </w:r>
      <w:r w:rsidR="00792D68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onto Wykonawcy w terminie do 30 dni</w:t>
      </w:r>
      <w:r w:rsidRPr="00FB02E1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 xml:space="preserve"> od daty prawidłowo wystawionej i otrzymanej faktury przez Zamawiającego.</w:t>
      </w:r>
    </w:p>
    <w:p w:rsidR="00FB02E1" w:rsidRPr="00FB02E1" w:rsidRDefault="009243F5" w:rsidP="00C55C56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zobowiązuje się do dostarczania wraz z każdą partią towaru faktury VAT. </w:t>
      </w:r>
    </w:p>
    <w:p w:rsidR="00FB02E1" w:rsidRPr="00FB02E1" w:rsidRDefault="009243F5" w:rsidP="00C55C56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lastRenderedPageBreak/>
        <w:t>Zapłata zostanie dokonano na rachunek bankowy nr …………………………………………………………………………</w:t>
      </w:r>
      <w:r w:rsidR="00F33900">
        <w:rPr>
          <w:rFonts w:ascii="Verdana" w:eastAsia="Times New Roman" w:hAnsi="Verdana" w:cs="Arial"/>
          <w:sz w:val="16"/>
          <w:szCs w:val="16"/>
          <w:lang w:eastAsia="zh-CN"/>
        </w:rPr>
        <w:t xml:space="preserve"> .</w:t>
      </w:r>
    </w:p>
    <w:p w:rsidR="00642F7A" w:rsidRPr="00642F7A" w:rsidRDefault="009243F5" w:rsidP="00642F7A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Zmiana rachunku bankowego wymaga zmiany umowy w drodze aneksu.</w:t>
      </w:r>
    </w:p>
    <w:p w:rsidR="00642F7A" w:rsidRPr="00642F7A" w:rsidRDefault="00642F7A" w:rsidP="00642F7A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642F7A">
        <w:rPr>
          <w:rFonts w:ascii="Verdana" w:hAnsi="Verdana" w:cs="Verdana"/>
          <w:sz w:val="16"/>
        </w:rPr>
        <w:t>Jeżeli Wykonawca wymaga odesłania pocztą potwierdzonej kopii faktury, zobowiązuje się  do dostarczania wraz z fakturą jej dodatkowej kopii, zaadresowanej koperty wraz ze znaczkiem pocztowym.</w:t>
      </w:r>
    </w:p>
    <w:p w:rsidR="009243F5" w:rsidRPr="00FB02E1" w:rsidRDefault="009243F5" w:rsidP="00C55C56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9243F5" w:rsidRPr="00390794" w:rsidRDefault="009243F5" w:rsidP="009243F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Default="009243F5" w:rsidP="009243F5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7</w:t>
      </w:r>
    </w:p>
    <w:p w:rsidR="009243F5" w:rsidRPr="0069186C" w:rsidRDefault="009243F5" w:rsidP="009243F5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Zamawiający może naliczyć  kary umowne                  w następujących przypadkach i w wysokości:</w:t>
      </w:r>
    </w:p>
    <w:p w:rsidR="009243F5" w:rsidRPr="00171199" w:rsidRDefault="009243F5" w:rsidP="009243F5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sumy stanowiącej równowartość  1 % wartości nie zrealizowanej w terminie dostawy - za każdy dzień opóźnienia; </w:t>
      </w:r>
    </w:p>
    <w:p w:rsidR="009243F5" w:rsidRPr="00171199" w:rsidRDefault="009243F5" w:rsidP="009243F5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0E4F46" w:rsidRDefault="009243F5" w:rsidP="000E4F46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9243F5" w:rsidRPr="00171199" w:rsidRDefault="009243F5" w:rsidP="009243F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9243F5" w:rsidRPr="00171199" w:rsidRDefault="009243F5" w:rsidP="009243F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Zamawiający może potrącić kary umowne </w:t>
      </w:r>
      <w:r w:rsidR="003214BD">
        <w:rPr>
          <w:rFonts w:ascii="Verdana" w:eastAsia="Times New Roman" w:hAnsi="Verdana" w:cs="Verdana"/>
          <w:sz w:val="16"/>
          <w:szCs w:val="16"/>
          <w:lang w:eastAsia="zh-CN"/>
        </w:rPr>
        <w:t>oraz wartości o których mowa wyżej z wynagrodzenia przysługującego</w:t>
      </w: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 za wykonaną dostawę Wykonawcy, na co Wykonawca niniejszym wyraża zgodę.</w:t>
      </w:r>
    </w:p>
    <w:p w:rsidR="009243F5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8</w:t>
      </w:r>
    </w:p>
    <w:p w:rsidR="003214BD" w:rsidRPr="00FB02E1" w:rsidRDefault="009243F5" w:rsidP="00C55C56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razie zaistnienia istotnej zmiany okoliczności powodującej, że wykonanie umowy nie leży w interesie publicznym, czego nie można było przewidzieć w chwili zawarcia umowy, Zamawiający może odstąpić                       od umowy w terminie 30 dni od powzięcia wiadomości o tych okolicznościach.</w:t>
      </w:r>
    </w:p>
    <w:p w:rsidR="009243F5" w:rsidRPr="0069186C" w:rsidRDefault="009243F5" w:rsidP="00C55C56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69186C">
        <w:rPr>
          <w:rFonts w:ascii="Verdana" w:eastAsia="Times New Roman" w:hAnsi="Verdana" w:cs="Arial"/>
          <w:sz w:val="16"/>
          <w:szCs w:val="16"/>
          <w:lang w:eastAsia="zh-CN"/>
        </w:rPr>
        <w:t>Zamawiający może rozwiązać umowę ze skutkiem natychmiastowym w razie trzykrotnego naruszenia postanowień niniejszej umowy.</w:t>
      </w:r>
    </w:p>
    <w:p w:rsidR="0069186C" w:rsidRPr="003214BD" w:rsidRDefault="0069186C" w:rsidP="0069186C">
      <w:pPr>
        <w:pStyle w:val="Akapitzlist"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9</w:t>
      </w:r>
    </w:p>
    <w:p w:rsidR="009243F5" w:rsidRPr="00390794" w:rsidRDefault="009243F5" w:rsidP="00C55C56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Ewentualne spory, które mogą wyniknąć w trakcie realizowania niniejszej umowy rozstrzygane będą                  na drodze wzajemnych negocjacji. </w:t>
      </w:r>
    </w:p>
    <w:p w:rsidR="009243F5" w:rsidRDefault="009243F5" w:rsidP="00C55C56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Jeżeli strony nie osiągną kompromisu, wówczas sprawy sporne poddane będą rozstrzygnięciu sądów właściwych miejscowo dla siedziby Zamawiającego.</w:t>
      </w:r>
    </w:p>
    <w:p w:rsidR="0069186C" w:rsidRPr="00390794" w:rsidRDefault="0069186C" w:rsidP="0069186C">
      <w:pPr>
        <w:suppressAutoHyphens/>
        <w:spacing w:after="0" w:line="360" w:lineRule="auto"/>
        <w:ind w:left="720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10</w:t>
      </w:r>
    </w:p>
    <w:p w:rsidR="00B12C0B" w:rsidRPr="00B12C0B" w:rsidRDefault="00B12C0B" w:rsidP="00B12C0B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 xml:space="preserve">W związku z art. 9 ust. 2 ustawy z dnia 12 maja 2011 r. o refundacji leków, środków spożywczych specjalnego przeznaczenia żywieniowego oraz wyrobów medycznych ( </w:t>
      </w:r>
      <w:proofErr w:type="spellStart"/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t.j</w:t>
      </w:r>
      <w:proofErr w:type="spellEnd"/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. Dz. U. z 2016r., poz. 1536 ze zm. )  dopuszcza się zmianę niniejszej umowy poprzez obniżenie cen nabywanych wyrobów medycznych, w wypadku:</w:t>
      </w:r>
    </w:p>
    <w:p w:rsidR="00B12C0B" w:rsidRPr="00CA7C84" w:rsidRDefault="00B12C0B" w:rsidP="00B12C0B">
      <w:pPr>
        <w:suppressAutoHyphens/>
        <w:spacing w:after="0" w:line="360" w:lineRule="auto"/>
        <w:ind w:left="357" w:firstLine="351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a.  Obniżenia urzędowej ceny zbytu nabywanego wyrobu medycznego, w przypadku nabywania od podmiotu innego niż przedsiębiorca prowadzący obrót hurtowy w rozumieniu ustawy z dnia 6 września 2001 r. Prawo </w:t>
      </w:r>
      <w:r>
        <w:rPr>
          <w:rFonts w:ascii="Verdana" w:eastAsia="Times New Roman" w:hAnsi="Verdana" w:cs="Arial"/>
          <w:sz w:val="16"/>
          <w:szCs w:val="16"/>
          <w:lang w:eastAsia="zh-CN"/>
        </w:rPr>
        <w:t>Farmaceutyczne (</w:t>
      </w:r>
      <w:proofErr w:type="spellStart"/>
      <w:r w:rsidRPr="00CA7C84">
        <w:rPr>
          <w:rFonts w:ascii="Verdana" w:eastAsia="Times New Roman" w:hAnsi="Verdana" w:cs="Arial"/>
          <w:sz w:val="16"/>
          <w:szCs w:val="16"/>
          <w:lang w:eastAsia="zh-CN"/>
        </w:rPr>
        <w:t>t.j</w:t>
      </w:r>
      <w:proofErr w:type="spellEnd"/>
      <w:r w:rsidRPr="00CA7C84">
        <w:rPr>
          <w:rFonts w:ascii="Verdana" w:eastAsia="Times New Roman" w:hAnsi="Verdana" w:cs="Arial"/>
          <w:sz w:val="16"/>
          <w:szCs w:val="16"/>
          <w:lang w:eastAsia="zh-CN"/>
        </w:rPr>
        <w:t>. Dz. U. z 2016r., poz. 2142 ze zm.). Zmiana ceny obowiązuje od dnia obowiązywania nowej urzędowej ceny zbytu, nie wymaga aneksu do Umowy, jednak wymaga złożenia pisemnej informacji przez Wykonawcę w terminie dłuższym niż 7 dni od zmiany cen.</w:t>
      </w:r>
    </w:p>
    <w:p w:rsidR="00B12C0B" w:rsidRDefault="00B12C0B" w:rsidP="00B12C0B">
      <w:pPr>
        <w:suppressAutoHyphens/>
        <w:spacing w:after="0" w:line="360" w:lineRule="auto"/>
        <w:ind w:left="357" w:firstLine="352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b. Obniżenia wysokości limitu finansowania dla grupy limitowej, do której należy nabywany wyrób, w przypadku nabywania od podmiotu będącego przedsiębiorcą prowadzącym obrót hurtowy w rozumieniu ustawy z dnia 6 września 2001 r. – Prawo Farmaceutyczne. Zmiana  ceny obowiązuje od dnia obowiązywania 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lastRenderedPageBreak/>
        <w:t>nowej wysokości limitu finansowania i nie wymaga  aneksu do Umowy, jednak wymaga złożenia pisemnej informacji przez Wykonawcę w terminie d</w:t>
      </w:r>
      <w:r>
        <w:rPr>
          <w:rFonts w:ascii="Verdana" w:eastAsia="Times New Roman" w:hAnsi="Verdana" w:cs="Arial"/>
          <w:sz w:val="16"/>
          <w:szCs w:val="16"/>
          <w:lang w:eastAsia="zh-CN"/>
        </w:rPr>
        <w:t>łuższym niż 7 dni od zmiany cen.</w:t>
      </w:r>
    </w:p>
    <w:p w:rsidR="00B12C0B" w:rsidRPr="00B12C0B" w:rsidRDefault="00B12C0B" w:rsidP="00B12C0B">
      <w:pPr>
        <w:suppressAutoHyphens/>
        <w:spacing w:after="0" w:line="360" w:lineRule="auto"/>
        <w:ind w:left="357" w:hanging="357"/>
        <w:jc w:val="both"/>
        <w:rPr>
          <w:rFonts w:ascii="Verdana" w:eastAsia="Tahoma" w:hAnsi="Verdana" w:cs="Verdana"/>
          <w:bCs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1a. </w:t>
      </w:r>
      <w:r w:rsidRPr="00F43D51">
        <w:rPr>
          <w:rFonts w:ascii="Verdana" w:hAnsi="Verdana"/>
          <w:sz w:val="16"/>
          <w:szCs w:val="16"/>
        </w:rPr>
        <w:t>W</w:t>
      </w:r>
      <w:r w:rsidRPr="00F43D51">
        <w:rPr>
          <w:rFonts w:ascii="Verdana" w:eastAsia="Tahoma" w:hAnsi="Verdana" w:cs="Verdana"/>
          <w:bCs/>
          <w:sz w:val="16"/>
          <w:szCs w:val="16"/>
        </w:rPr>
        <w:t xml:space="preserve"> przypadku obniżenia przez Wykonawcę ceny jednostkowej w trakcie realizacji umowy, Zamawiają</w:t>
      </w:r>
      <w:r w:rsidR="00832777">
        <w:rPr>
          <w:rFonts w:ascii="Verdana" w:eastAsia="Tahoma" w:hAnsi="Verdana" w:cs="Verdana"/>
          <w:bCs/>
          <w:sz w:val="16"/>
          <w:szCs w:val="16"/>
        </w:rPr>
        <w:t>cy zastrzega sobie prawo do</w:t>
      </w:r>
      <w:r w:rsidRPr="00F43D51">
        <w:rPr>
          <w:rFonts w:ascii="Verdana" w:eastAsia="Tahoma" w:hAnsi="Verdana" w:cs="Verdana"/>
          <w:bCs/>
          <w:sz w:val="16"/>
          <w:szCs w:val="16"/>
        </w:rPr>
        <w:t xml:space="preserve"> zawarcia aneksu do umowy poprzez zwiększenie ilości produktu do kwo</w:t>
      </w:r>
      <w:r>
        <w:rPr>
          <w:rFonts w:ascii="Verdana" w:eastAsia="Tahoma" w:hAnsi="Verdana" w:cs="Verdana"/>
          <w:bCs/>
          <w:sz w:val="16"/>
          <w:szCs w:val="16"/>
        </w:rPr>
        <w:t>ty wynikającej z zawartej umowy.</w:t>
      </w:r>
    </w:p>
    <w:p w:rsidR="009243F5" w:rsidRPr="00B12C0B" w:rsidRDefault="009243F5" w:rsidP="00F631BA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>Dopuszczalna jest zmiana niniejszej umowy w przypadku nie wyczerpan</w:t>
      </w:r>
      <w:r w:rsidR="00F631BA">
        <w:rPr>
          <w:rFonts w:ascii="Verdana" w:eastAsia="Times New Roman" w:hAnsi="Verdana" w:cs="Verdana"/>
          <w:sz w:val="16"/>
          <w:szCs w:val="16"/>
          <w:lang w:eastAsia="zh-CN"/>
        </w:rPr>
        <w:t xml:space="preserve">ia przedmiotu umowy w terminie, </w:t>
      </w: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 xml:space="preserve">o którym mowa w § 3. Na wniosek Zamawiającego może być zawarty aneks o przedłużeniu trwania umowy na warunkach z niej wynikających do czasu wyczerpania asortymentu i wartości umowy. </w:t>
      </w:r>
    </w:p>
    <w:p w:rsidR="009243F5" w:rsidRPr="00C55C56" w:rsidRDefault="009243F5" w:rsidP="00F631BA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C55C56">
        <w:rPr>
          <w:rFonts w:ascii="Verdana" w:eastAsia="Times New Roman" w:hAnsi="Verdana" w:cs="Arial"/>
          <w:sz w:val="16"/>
          <w:szCs w:val="16"/>
          <w:lang w:eastAsia="zh-CN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9243F5" w:rsidRPr="00B12C0B" w:rsidRDefault="009243F5" w:rsidP="00F631BA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>(</w:t>
      </w:r>
      <w:proofErr w:type="spellStart"/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>t.j</w:t>
      </w:r>
      <w:proofErr w:type="spellEnd"/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>. Dz. U. z 2017r., poz. 1579 ze zm.).</w:t>
      </w:r>
    </w:p>
    <w:p w:rsidR="009243F5" w:rsidRPr="00B12C0B" w:rsidRDefault="009243F5" w:rsidP="00F631BA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Zmiana postanowień niniejszej umowy może być dokonana przez strony w formie pisemnej w drodze aneksu do niniejszej umowy, pod rygorem nieważności.</w:t>
      </w:r>
    </w:p>
    <w:p w:rsidR="0069186C" w:rsidRPr="00390794" w:rsidRDefault="0069186C" w:rsidP="0069186C">
      <w:pPr>
        <w:widowControl w:val="0"/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11</w:t>
      </w:r>
    </w:p>
    <w:p w:rsidR="009243F5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Strony ustalają, że w sprawach nie uregulowanych postanowieniami niniejszej umowy będą miały zastosowanie przepisy ustawy Kodeksu cywilnego.</w:t>
      </w:r>
    </w:p>
    <w:p w:rsidR="0069186C" w:rsidRPr="00390794" w:rsidRDefault="0069186C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12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Umowę sporządzono w dwóch jednobrzmiących egzemplarzach, każdy na prawach oryginału - jeden dla Wykonawcy, drugi dla Zamawiającego.</w:t>
      </w:r>
    </w:p>
    <w:p w:rsidR="004D3115" w:rsidRDefault="004D311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4D3115" w:rsidRPr="00390794" w:rsidRDefault="004D311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A0300A">
      <w:pPr>
        <w:suppressAutoHyphens/>
        <w:spacing w:after="0" w:line="360" w:lineRule="auto"/>
        <w:ind w:left="1416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Wykon</w:t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>awca</w:t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ab/>
        <w:t xml:space="preserve">                      </w:t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Zamawiający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                                                    </w:t>
      </w:r>
    </w:p>
    <w:p w:rsidR="009243F5" w:rsidRDefault="009243F5" w:rsidP="009243F5"/>
    <w:p w:rsidR="00684C64" w:rsidRDefault="00B43EFB"/>
    <w:p w:rsidR="007820B1" w:rsidRDefault="007820B1"/>
    <w:p w:rsidR="007820B1" w:rsidRDefault="007820B1"/>
    <w:p w:rsidR="007820B1" w:rsidRDefault="007820B1"/>
    <w:p w:rsidR="007820B1" w:rsidRDefault="007820B1"/>
    <w:p w:rsidR="007820B1" w:rsidRDefault="007820B1"/>
    <w:p w:rsidR="007820B1" w:rsidRDefault="007820B1"/>
    <w:p w:rsidR="007820B1" w:rsidRDefault="007820B1"/>
    <w:p w:rsidR="007820B1" w:rsidRDefault="007820B1"/>
    <w:p w:rsidR="007820B1" w:rsidRPr="007820B1" w:rsidRDefault="007820B1">
      <w:pPr>
        <w:rPr>
          <w:rFonts w:ascii="Verdana" w:hAnsi="Verdana"/>
          <w:sz w:val="16"/>
          <w:szCs w:val="16"/>
        </w:rPr>
      </w:pPr>
      <w:r w:rsidRPr="007820B1">
        <w:rPr>
          <w:rFonts w:ascii="Verdana" w:hAnsi="Verdana"/>
          <w:sz w:val="16"/>
          <w:szCs w:val="16"/>
        </w:rPr>
        <w:t>Załącznik nr 1 – formularz asortymentowo-cenowy</w:t>
      </w:r>
    </w:p>
    <w:sectPr w:rsidR="007820B1" w:rsidRPr="007820B1">
      <w:headerReference w:type="default" r:id="rId7"/>
      <w:footerReference w:type="default" r:id="rId8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FB" w:rsidRDefault="00B43EFB">
      <w:pPr>
        <w:spacing w:after="0" w:line="240" w:lineRule="auto"/>
      </w:pPr>
      <w:r>
        <w:separator/>
      </w:r>
    </w:p>
  </w:endnote>
  <w:endnote w:type="continuationSeparator" w:id="0">
    <w:p w:rsidR="00B43EFB" w:rsidRDefault="00B4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7C" w:rsidRDefault="00B43EFB" w:rsidP="00390BFB">
    <w:pPr>
      <w:pStyle w:val="Stopka"/>
      <w:ind w:left="720"/>
      <w:rPr>
        <w:rFonts w:ascii="Verdana" w:hAnsi="Verdana"/>
        <w:color w:val="000000"/>
        <w:sz w:val="16"/>
        <w:szCs w:val="16"/>
        <w:lang w:eastAsia="pl-PL"/>
      </w:rPr>
    </w:pPr>
  </w:p>
  <w:p w:rsidR="003214BD" w:rsidRDefault="003214BD" w:rsidP="00390BFB">
    <w:pPr>
      <w:pStyle w:val="Stopka"/>
      <w:ind w:left="720"/>
      <w:rPr>
        <w:rFonts w:ascii="Verdana" w:hAnsi="Verdana"/>
        <w:sz w:val="16"/>
        <w:szCs w:val="16"/>
      </w:rPr>
    </w:pPr>
  </w:p>
  <w:p w:rsidR="00495785" w:rsidRDefault="00B43EF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FB" w:rsidRDefault="00B43EFB">
      <w:pPr>
        <w:spacing w:after="0" w:line="240" w:lineRule="auto"/>
      </w:pPr>
      <w:r>
        <w:separator/>
      </w:r>
    </w:p>
  </w:footnote>
  <w:footnote w:type="continuationSeparator" w:id="0">
    <w:p w:rsidR="00B43EFB" w:rsidRDefault="00B43EFB">
      <w:pPr>
        <w:spacing w:after="0" w:line="240" w:lineRule="auto"/>
      </w:pPr>
      <w:r>
        <w:continuationSeparator/>
      </w:r>
    </w:p>
  </w:footnote>
  <w:footnote w:id="1">
    <w:p w:rsidR="006E0284" w:rsidRDefault="006E02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0284">
        <w:rPr>
          <w:rFonts w:ascii="Verdana" w:hAnsi="Verdana" w:cs="Verdana"/>
          <w:sz w:val="14"/>
          <w:szCs w:val="14"/>
        </w:rPr>
        <w:t>za datę zawarcia umowy przyjmuje się dzień, w którym Wykonawca otrzyma jednostronnie podpisaną umowę z datą wskazaną przez Zamawiającego</w:t>
      </w:r>
      <w:r>
        <w:rPr>
          <w:rFonts w:ascii="Verdana" w:hAnsi="Verdana" w:cs="Verdana"/>
          <w:sz w:val="14"/>
          <w:szCs w:val="14"/>
        </w:rPr>
        <w:t>.</w:t>
      </w:r>
    </w:p>
  </w:footnote>
  <w:footnote w:id="2">
    <w:p w:rsidR="00EB0A0E" w:rsidRPr="00EB0A0E" w:rsidRDefault="00EB0A0E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114B6A">
        <w:rPr>
          <w:rFonts w:ascii="Verdana" w:hAnsi="Verdana"/>
          <w:sz w:val="14"/>
          <w:szCs w:val="14"/>
        </w:rPr>
        <w:t>Loco</w:t>
      </w:r>
      <w:proofErr w:type="spellEnd"/>
      <w:r w:rsidRPr="00114B6A">
        <w:rPr>
          <w:rFonts w:ascii="Verdana" w:hAnsi="Verdana"/>
          <w:sz w:val="14"/>
          <w:szCs w:val="14"/>
        </w:rPr>
        <w:t xml:space="preserve"> magazyn Apteki Szpitala – miejsce wskazane przez pracownika Apteki Szpitalnej.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05" w:rsidRDefault="009243F5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114B6A">
      <w:rPr>
        <w:noProof/>
      </w:rPr>
      <w:t>4</w:t>
    </w:r>
    <w:r>
      <w:fldChar w:fldCharType="end"/>
    </w:r>
  </w:p>
  <w:p w:rsidR="00495785" w:rsidRDefault="00B43EFB">
    <w:pPr>
      <w:pStyle w:val="Nagwek"/>
      <w:rPr>
        <w:rFonts w:ascii="Verdana" w:hAnsi="Verdana" w:cs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bCs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2C2563"/>
    <w:multiLevelType w:val="hybridMultilevel"/>
    <w:tmpl w:val="1230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F597D"/>
    <w:multiLevelType w:val="hybridMultilevel"/>
    <w:tmpl w:val="D4B0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B4043"/>
    <w:multiLevelType w:val="hybridMultilevel"/>
    <w:tmpl w:val="CF22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612DD"/>
    <w:multiLevelType w:val="hybridMultilevel"/>
    <w:tmpl w:val="62E6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D000F"/>
    <w:multiLevelType w:val="hybridMultilevel"/>
    <w:tmpl w:val="F5A8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4F53"/>
    <w:multiLevelType w:val="hybridMultilevel"/>
    <w:tmpl w:val="D62E3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311D1"/>
    <w:multiLevelType w:val="hybridMultilevel"/>
    <w:tmpl w:val="62F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8762C"/>
    <w:multiLevelType w:val="hybridMultilevel"/>
    <w:tmpl w:val="A410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040BC"/>
    <w:multiLevelType w:val="hybridMultilevel"/>
    <w:tmpl w:val="7834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BEB6108"/>
    <w:multiLevelType w:val="hybridMultilevel"/>
    <w:tmpl w:val="34782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234E5E"/>
    <w:multiLevelType w:val="hybridMultilevel"/>
    <w:tmpl w:val="77962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17"/>
  </w:num>
  <w:num w:numId="12">
    <w:abstractNumId w:val="8"/>
  </w:num>
  <w:num w:numId="13">
    <w:abstractNumId w:val="13"/>
  </w:num>
  <w:num w:numId="14">
    <w:abstractNumId w:val="16"/>
  </w:num>
  <w:num w:numId="15">
    <w:abstractNumId w:val="12"/>
  </w:num>
  <w:num w:numId="16">
    <w:abstractNumId w:val="14"/>
  </w:num>
  <w:num w:numId="17">
    <w:abstractNumId w:val="4"/>
  </w:num>
  <w:num w:numId="18">
    <w:abstractNumId w:val="1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C"/>
    <w:rsid w:val="00003041"/>
    <w:rsid w:val="00050B52"/>
    <w:rsid w:val="00056590"/>
    <w:rsid w:val="000800B0"/>
    <w:rsid w:val="000B5FEA"/>
    <w:rsid w:val="000E4F46"/>
    <w:rsid w:val="00114B6A"/>
    <w:rsid w:val="00127937"/>
    <w:rsid w:val="001C639C"/>
    <w:rsid w:val="001E5FA4"/>
    <w:rsid w:val="00227BE7"/>
    <w:rsid w:val="002512F7"/>
    <w:rsid w:val="00254C74"/>
    <w:rsid w:val="002568CB"/>
    <w:rsid w:val="002B01B8"/>
    <w:rsid w:val="003214BD"/>
    <w:rsid w:val="00367CF7"/>
    <w:rsid w:val="003C038F"/>
    <w:rsid w:val="0040633D"/>
    <w:rsid w:val="004126DC"/>
    <w:rsid w:val="00467F7E"/>
    <w:rsid w:val="004D3115"/>
    <w:rsid w:val="00521799"/>
    <w:rsid w:val="005E75EB"/>
    <w:rsid w:val="0060490B"/>
    <w:rsid w:val="00642F7A"/>
    <w:rsid w:val="00677587"/>
    <w:rsid w:val="0069186C"/>
    <w:rsid w:val="006A4090"/>
    <w:rsid w:val="006B6E8C"/>
    <w:rsid w:val="006E0284"/>
    <w:rsid w:val="006E5B2E"/>
    <w:rsid w:val="006F5DD6"/>
    <w:rsid w:val="007630EC"/>
    <w:rsid w:val="007820B1"/>
    <w:rsid w:val="00783747"/>
    <w:rsid w:val="00792D68"/>
    <w:rsid w:val="00832777"/>
    <w:rsid w:val="0084303F"/>
    <w:rsid w:val="00852839"/>
    <w:rsid w:val="008B4E10"/>
    <w:rsid w:val="008C7480"/>
    <w:rsid w:val="009243F5"/>
    <w:rsid w:val="0096603A"/>
    <w:rsid w:val="00994F3C"/>
    <w:rsid w:val="00A0300A"/>
    <w:rsid w:val="00B12C0B"/>
    <w:rsid w:val="00B2195E"/>
    <w:rsid w:val="00B43EFB"/>
    <w:rsid w:val="00B57131"/>
    <w:rsid w:val="00B57613"/>
    <w:rsid w:val="00B71EDD"/>
    <w:rsid w:val="00B9723E"/>
    <w:rsid w:val="00BA3969"/>
    <w:rsid w:val="00C55C56"/>
    <w:rsid w:val="00C562C6"/>
    <w:rsid w:val="00CA7980"/>
    <w:rsid w:val="00DE370A"/>
    <w:rsid w:val="00E16A29"/>
    <w:rsid w:val="00E86036"/>
    <w:rsid w:val="00EB0A0E"/>
    <w:rsid w:val="00F04913"/>
    <w:rsid w:val="00F0579B"/>
    <w:rsid w:val="00F33900"/>
    <w:rsid w:val="00F5155C"/>
    <w:rsid w:val="00F631BA"/>
    <w:rsid w:val="00F8245A"/>
    <w:rsid w:val="00FB02E1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D71B2-4AC9-4ED6-88D0-41FAE4A0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43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243F5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9243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243F5"/>
    <w:rPr>
      <w:rFonts w:ascii="Arial" w:eastAsia="Times New Roman" w:hAnsi="Arial" w:cs="Aria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214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2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2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2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1541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23</cp:revision>
  <dcterms:created xsi:type="dcterms:W3CDTF">2018-08-13T11:42:00Z</dcterms:created>
  <dcterms:modified xsi:type="dcterms:W3CDTF">2018-10-04T12:32:00Z</dcterms:modified>
</cp:coreProperties>
</file>