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0C" w:rsidRPr="00480F0C" w:rsidRDefault="00AF01F6" w:rsidP="00480F0C">
      <w:pPr>
        <w:shd w:val="clear" w:color="auto" w:fill="FFFFFF"/>
        <w:spacing w:after="0" w:line="360" w:lineRule="auto"/>
        <w:jc w:val="right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Załącznik nr 5</w:t>
      </w:r>
      <w:r w:rsidR="00480F0C" w:rsidRPr="00480F0C">
        <w:rPr>
          <w:rFonts w:ascii="Verdana" w:eastAsia="Calibri" w:hAnsi="Verdana" w:cs="Times New Roman"/>
          <w:b/>
          <w:bCs/>
          <w:sz w:val="18"/>
          <w:szCs w:val="18"/>
        </w:rPr>
        <w:t xml:space="preserve"> do SIWZ</w:t>
      </w:r>
    </w:p>
    <w:p w:rsidR="00480F0C" w:rsidRPr="00480F0C" w:rsidRDefault="00480F0C" w:rsidP="00480F0C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sz w:val="18"/>
          <w:szCs w:val="18"/>
          <w:lang w:eastAsia="pl-PL"/>
        </w:rPr>
        <w:t>Istotne postanowienia umowy na dostawę gazu wraz z dzierżawą butli</w:t>
      </w:r>
      <w:r w:rsidR="00AF01F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– dotyczy pakietów 2, 3, 4, 5, 6, 8, 9.</w:t>
      </w: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zawarta w dniu …………….2019r. w Zawierciu, pomiędzy: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reprezentowanym przez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- …………………………………………………………………………………………………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 xml:space="preserve">zwanym w treści umowy </w:t>
      </w:r>
      <w:r w:rsidRPr="00480F0C">
        <w:rPr>
          <w:rFonts w:ascii="Verdana" w:eastAsia="Times New Roman" w:hAnsi="Verdana" w:cs="Verdana"/>
          <w:b/>
          <w:sz w:val="18"/>
          <w:szCs w:val="18"/>
          <w:lang w:eastAsia="zh-CN"/>
        </w:rPr>
        <w:t>Zamawiającym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a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…………………………………………………………………………………………………...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 xml:space="preserve">zwaną w  treści  umowy  </w:t>
      </w:r>
      <w:r w:rsidRPr="00480F0C">
        <w:rPr>
          <w:rFonts w:ascii="Verdana" w:eastAsia="Times New Roman" w:hAnsi="Verdana" w:cs="Verdana"/>
          <w:b/>
          <w:sz w:val="18"/>
          <w:szCs w:val="18"/>
          <w:lang w:eastAsia="zh-CN"/>
        </w:rPr>
        <w:t>Wykonawcą</w:t>
      </w:r>
    </w:p>
    <w:p w:rsidR="00480F0C" w:rsidRPr="00480F0C" w:rsidRDefault="00480F0C" w:rsidP="00480F0C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Niniejsza umowa jest następstwem wyboru przez Zamawiającego zamówienia publicznego w rybie przetargu nieograniczonego na dostawę do siedziby Zamawiającego 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gazów medycznych obejmujących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tlen sprężony medyczny,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dostawę dwutlenku węgla,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Kalinoxu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Entenoxu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argonu, acetylenu technicznego,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podtlenku azotu medycznego, wraz z dzierżawą butli  i transportem -</w:t>
      </w: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DZP/PN/5/2019</w:t>
      </w: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§1</w:t>
      </w:r>
    </w:p>
    <w:p w:rsidR="00480F0C" w:rsidRPr="00480F0C" w:rsidRDefault="00480F0C" w:rsidP="00480F0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w wyniku przeprowadzonego postępowania  o udzielenie zamówienia publicznego prowadzonego w trybie przetargu nieograniczonego - zamawia a Wykonawca zobowiązuje się zgodnie ze Specyfikacja Istotnych Warunków Zamówienia oraz </w:t>
      </w:r>
      <w:r w:rsidR="00085DA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ałącznik nr 1 do SIWZ</w:t>
      </w:r>
      <w:r w:rsidR="00085DA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formularzem asortymentowo - cenowym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085DA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stanowiącym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integralną część umowy dostarczać 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gazy pakiet nr ……..(nazwa pakietu)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</w:p>
    <w:p w:rsidR="00480F0C" w:rsidRPr="00480F0C" w:rsidRDefault="00480F0C" w:rsidP="00480F0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Calibri" w:hAnsi="Verdana" w:cs="Times New Roman"/>
          <w:color w:val="000000"/>
          <w:sz w:val="18"/>
          <w:szCs w:val="18"/>
        </w:rPr>
        <w:t>Na dostarczany asortyment Wykonawca zobowiązany jest posiadać wymagane dokumenty: koncesje obejmującą obrót hurtowy produktami leczniczymi, pozwolenie na dopuszczenie produktów leczniczych do obrotu, lub inne dokumenty wymagane obowiązującymi przepisami prawa.</w:t>
      </w:r>
    </w:p>
    <w:p w:rsidR="00480F0C" w:rsidRPr="00480F0C" w:rsidRDefault="00480F0C" w:rsidP="00480F0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przypadku ewentualnej utraty ważności dokumentów, o których mowa w pkt. 2                   w okresie obowiązywania umowy, Wykonawca zobowiązuje się do ich bezzwłocznego uaktualnienia i przedłożenia Zamawiającemu.</w:t>
      </w:r>
    </w:p>
    <w:p w:rsidR="00480F0C" w:rsidRPr="00480F0C" w:rsidRDefault="00480F0C" w:rsidP="00480F0C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Wykonawca zapewnia, iż przedmiot umowy jest w całości zgodny z przedstawioną ofertą, wolny od jakichkolwiek wad fizycznych, bądź prawnych oraz usterek, a także w pełni zdatny do użytku zgodnie</w:t>
      </w:r>
      <w:r w:rsidRPr="00480F0C">
        <w:rPr>
          <w:rFonts w:ascii="Verdana" w:eastAsia="Times New Roman" w:hAnsi="Verdana" w:cs="Verdana"/>
          <w:sz w:val="18"/>
          <w:szCs w:val="18"/>
          <w:lang w:eastAsia="x-none"/>
        </w:rPr>
        <w:t xml:space="preserve">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z przeznaczeniem.</w:t>
      </w:r>
    </w:p>
    <w:p w:rsidR="00480F0C" w:rsidRPr="00480F0C" w:rsidRDefault="00480F0C" w:rsidP="00480F0C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 xml:space="preserve">W przypadku stwierdzenia, iż dostarczony towar nie jest zgodny pod względem rodzajowym, ilościowym, bądź jakościowym z umową, ofertą lub zamówieniem, Zamawiający zgłosi w terminie </w:t>
      </w:r>
      <w:r w:rsidR="00F97E03">
        <w:rPr>
          <w:rFonts w:ascii="Verdana" w:eastAsia="Times New Roman" w:hAnsi="Verdana" w:cs="Verdana"/>
          <w:sz w:val="18"/>
          <w:szCs w:val="18"/>
          <w:lang w:eastAsia="x-none"/>
        </w:rPr>
        <w:t>24</w:t>
      </w:r>
      <w:r w:rsidRPr="00480F0C">
        <w:rPr>
          <w:rFonts w:ascii="Verdana" w:eastAsia="Times New Roman" w:hAnsi="Verdana" w:cs="Verdana"/>
          <w:sz w:val="18"/>
          <w:szCs w:val="18"/>
          <w:lang w:eastAsia="x-none"/>
        </w:rPr>
        <w:t xml:space="preserve">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godzin od otrzymania towaru reklamację.</w:t>
      </w:r>
    </w:p>
    <w:p w:rsidR="00480F0C" w:rsidRPr="00480F0C" w:rsidRDefault="00480F0C" w:rsidP="00480F0C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lastRenderedPageBreak/>
        <w:t xml:space="preserve">Wykonawca zobowiązuje się do wymiany towaru na wolny od wad na własny koszt w terminie </w:t>
      </w:r>
      <w:r w:rsidR="00F97E03">
        <w:rPr>
          <w:rFonts w:ascii="Verdana" w:eastAsia="Times New Roman" w:hAnsi="Verdana" w:cs="Verdana"/>
          <w:sz w:val="18"/>
          <w:szCs w:val="18"/>
          <w:lang w:eastAsia="x-none"/>
        </w:rPr>
        <w:t>24</w:t>
      </w:r>
      <w:r w:rsidRPr="00480F0C">
        <w:rPr>
          <w:rFonts w:ascii="Verdana" w:eastAsia="Times New Roman" w:hAnsi="Verdana" w:cs="Verdana"/>
          <w:sz w:val="18"/>
          <w:szCs w:val="18"/>
          <w:lang w:eastAsia="x-none"/>
        </w:rPr>
        <w:t xml:space="preserve">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godzin (liczonych w dni robocze) od chwili zgłoszenia reklamacji przez Zamawiającego.</w:t>
      </w:r>
    </w:p>
    <w:p w:rsidR="00480F0C" w:rsidRPr="00480F0C" w:rsidRDefault="00480F0C" w:rsidP="00480F0C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Dostarczenie nowego, niewadliwego produktu nastąpi na koszt i ryzyko Wykonawcy.</w:t>
      </w:r>
    </w:p>
    <w:p w:rsidR="00480F0C" w:rsidRPr="00480F0C" w:rsidRDefault="00480F0C" w:rsidP="00480F0C">
      <w:pPr>
        <w:numPr>
          <w:ilvl w:val="0"/>
          <w:numId w:val="1"/>
        </w:numPr>
        <w:tabs>
          <w:tab w:val="left" w:pos="480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480F0C" w:rsidRPr="00480F0C" w:rsidRDefault="00480F0C" w:rsidP="00480F0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Dostawy gazu będą realizowane transportem Wykonawcy w zależności od lokalizacji:</w:t>
      </w:r>
    </w:p>
    <w:p w:rsidR="00480F0C" w:rsidRDefault="00480F0C" w:rsidP="00480F0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 - Działka Zamawiającego przy ul. Miodowej 14 znajduje się w bliskim sąsiedztwie budynku Tlenowni, teren ogrodzony, na betonowym niezadaszonym postumencie, dostęp bez utrudnień z drogi zewnętr</w:t>
      </w:r>
      <w:r w:rsidR="00AF01F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znej – w zakresie pakietu nr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2, 3, 4, 5, 6, 8, 9.</w:t>
      </w:r>
    </w:p>
    <w:p w:rsidR="00480F0C" w:rsidRDefault="00480F0C" w:rsidP="00480F0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II; 42-400 Zawiercie, ul. Powstańców Śląskich 8 – w zakresie pakietu 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 9,</w:t>
      </w:r>
    </w:p>
    <w:p w:rsidR="00480F0C" w:rsidRDefault="00480F0C" w:rsidP="00480F0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III : 42-400 Zawiercie, ul. Niedziałkowskieg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15 – w zakresie pakietu nr 9,</w:t>
      </w:r>
    </w:p>
    <w:p w:rsidR="00480F0C" w:rsidRDefault="00480F0C" w:rsidP="00480F0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IV : 42-400 Zawiercie, ul. Gałczyńskie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 1 – w zakresie pakietu nr 9,</w:t>
      </w:r>
    </w:p>
    <w:p w:rsidR="00480F0C" w:rsidRPr="00480F0C" w:rsidRDefault="00480F0C" w:rsidP="00480F0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V; 42-400 Zawiercie, ul. Piłsudskiego 80 – w zakresie pakietu nr 9.</w:t>
      </w:r>
    </w:p>
    <w:p w:rsidR="00480F0C" w:rsidRPr="00480F0C" w:rsidRDefault="00480F0C" w:rsidP="00480F0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Dostawy będą następowały na podstawie bieżących zamówień zgłaszanych telefonicznie lub </w:t>
      </w:r>
      <w:r w:rsidR="008E2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mailem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czas dostawy do siedziby Zamawiającego wynosi </w:t>
      </w:r>
      <w:r w:rsidR="008E2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 dni robocze od zgłoszenia zapotrzebowania za potwierdzeniem przyjęcia zamówienia i potwierdzenia daty dostawy w godz. 7:00-14:00</w:t>
      </w:r>
    </w:p>
    <w:p w:rsidR="00480F0C" w:rsidRPr="00480F0C" w:rsidRDefault="00480F0C" w:rsidP="00480F0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80F0C">
        <w:rPr>
          <w:rFonts w:ascii="Verdana" w:eastAsia="Calibri" w:hAnsi="Verdana" w:cs="Times New Roman"/>
          <w:sz w:val="18"/>
          <w:szCs w:val="18"/>
        </w:rPr>
        <w:t>Jeżeli termin dostawy upływa w dniu wolnym od pracy lub poza godzinami pracy Zamawiającego, dostawa  nastąpi w pierwszym dniu roboczym po wyznaczonym terminie.</w:t>
      </w: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§2</w:t>
      </w:r>
    </w:p>
    <w:p w:rsidR="00480F0C" w:rsidRPr="00480F0C" w:rsidRDefault="00480F0C" w:rsidP="00480F0C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zobowiązuje się dostarczać zamawiany towar do siedziby Zamawiającego na swój koszt i ryzyko, zachowując wymogi norm jakościowych, przy użyciu własnych środków transportu, w uzgodnionych terminach.</w:t>
      </w:r>
    </w:p>
    <w:p w:rsidR="00480F0C" w:rsidRPr="00480F0C" w:rsidRDefault="00480F0C" w:rsidP="00480F0C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Rozliczenie dostaw gazów medycznych realizowane będzie według cen jednostkowych wyszczególnionych w Załączniku nr 2 do SIWZ stanowiący integralną cześć umowy obejmujący poszczególne dostawy.</w:t>
      </w:r>
    </w:p>
    <w:p w:rsidR="00480F0C" w:rsidRPr="00480F0C" w:rsidRDefault="00480F0C" w:rsidP="00480F0C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Czynsz dzierżawny za dzierżawę butli w okresie obowiązywania umowy rozliczany będzie w cyklu miesięcznym według wykorzystanych butlo-dni.</w:t>
      </w:r>
    </w:p>
    <w:p w:rsidR="000B7102" w:rsidRPr="000B7102" w:rsidRDefault="00480F0C" w:rsidP="000B7102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B7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oświadcza, że ceny jednostkowe brutto obejmują wszystkie koszty związane z dostawą w tym, w szczególności: koszty napełnienia, zakupu, ubezpieczenia, załadunku, rozładunku</w:t>
      </w:r>
      <w:r w:rsidR="000B7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480F0C" w:rsidRPr="000B7102" w:rsidRDefault="00480F0C" w:rsidP="00480F0C">
      <w:pPr>
        <w:numPr>
          <w:ilvl w:val="0"/>
          <w:numId w:val="2"/>
        </w:num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B7102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§3</w:t>
      </w:r>
    </w:p>
    <w:p w:rsidR="00480F0C" w:rsidRPr="00480F0C" w:rsidRDefault="00480F0C" w:rsidP="00480F0C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Wartość przedmiotu umowy wynosi:</w:t>
      </w:r>
    </w:p>
    <w:p w:rsidR="00480F0C" w:rsidRPr="00480F0C" w:rsidRDefault="00480F0C" w:rsidP="00480F0C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............ zł brutto (słownie: .....………………………………brutto),</w:t>
      </w:r>
    </w:p>
    <w:p w:rsidR="00480F0C" w:rsidRPr="00480F0C" w:rsidRDefault="00480F0C" w:rsidP="00480F0C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tj. …………………………… zł netto (słownie: …………………………………………………….. zł netto)</w:t>
      </w:r>
    </w:p>
    <w:p w:rsidR="00480F0C" w:rsidRPr="00480F0C" w:rsidRDefault="00480F0C" w:rsidP="00480F0C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  <w:t>VAT …. zł. (słownie: ……………………………………).</w:t>
      </w:r>
    </w:p>
    <w:p w:rsidR="00C32C13" w:rsidRDefault="00C32C13" w:rsidP="00480F0C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:rsidR="00480F0C" w:rsidRPr="00480F0C" w:rsidRDefault="00480F0C" w:rsidP="00480F0C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480F0C">
        <w:rPr>
          <w:rFonts w:ascii="Verdana" w:eastAsia="Times New Roman" w:hAnsi="Verdana" w:cs="Times New Roman"/>
          <w:sz w:val="18"/>
          <w:szCs w:val="18"/>
          <w:lang w:val="x-none" w:eastAsia="x-none"/>
        </w:rPr>
        <w:t>W tym koszt dzierżawy</w:t>
      </w:r>
      <w:r w:rsidRPr="00480F0C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x-none"/>
        </w:rPr>
        <w:t>butlo-dni</w:t>
      </w:r>
    </w:p>
    <w:p w:rsidR="00480F0C" w:rsidRPr="00480F0C" w:rsidRDefault="00480F0C" w:rsidP="00480F0C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............. zł brutto (słownie: .....………………………………brutto),</w:t>
      </w:r>
    </w:p>
    <w:p w:rsidR="00480F0C" w:rsidRPr="00480F0C" w:rsidRDefault="00480F0C" w:rsidP="00480F0C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tj. …………………………… zł netto (słownie: …………………………………………………….. zł netto)</w:t>
      </w:r>
    </w:p>
    <w:p w:rsidR="00480F0C" w:rsidRPr="00480F0C" w:rsidRDefault="00480F0C" w:rsidP="00480F0C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  <w:lastRenderedPageBreak/>
        <w:t>VAT …. zł. (słownie: ……………………………………).</w:t>
      </w:r>
    </w:p>
    <w:p w:rsidR="000142C9" w:rsidRPr="000142C9" w:rsidRDefault="000142C9" w:rsidP="000142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142C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Faktura winna być wystawiona nie później niż:</w:t>
      </w:r>
    </w:p>
    <w:p w:rsidR="000142C9" w:rsidRPr="000142C9" w:rsidRDefault="000142C9" w:rsidP="000142C9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142C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- 7 dni roboczych od daty dostarczenia towaru, </w:t>
      </w:r>
    </w:p>
    <w:p w:rsidR="000142C9" w:rsidRPr="000142C9" w:rsidRDefault="000142C9" w:rsidP="000142C9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Zapł</w:t>
      </w:r>
      <w:r w:rsidRPr="000142C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ata o której mowa w ust. 1 dokonana zostanie przez Zamawiającego przelewem na konto Wykonawcy nr konta …………………………..,    w terminie do 30 dni od daty dostarczenia Zamawiającemu prawidłowej faktury VAT.</w:t>
      </w:r>
    </w:p>
    <w:p w:rsidR="00480F0C" w:rsidRDefault="00480F0C" w:rsidP="00480F0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Calibri" w:hAnsi="Verdana" w:cs="Verdana"/>
          <w:sz w:val="18"/>
          <w:szCs w:val="18"/>
        </w:rPr>
      </w:pPr>
      <w:r w:rsidRPr="00480F0C">
        <w:rPr>
          <w:rFonts w:ascii="Verdana" w:eastAsia="Calibri" w:hAnsi="Verdana" w:cs="Verdana"/>
          <w:sz w:val="18"/>
          <w:szCs w:val="18"/>
        </w:rPr>
        <w:t>Za datę zapłaty uważa się datę obciążenia rachunku bankowego Zamawiającego.</w:t>
      </w:r>
    </w:p>
    <w:p w:rsidR="00C32C13" w:rsidRPr="008E2C0B" w:rsidRDefault="00C32C13" w:rsidP="008E2C0B">
      <w:pPr>
        <w:pStyle w:val="Akapitzlist"/>
        <w:numPr>
          <w:ilvl w:val="0"/>
          <w:numId w:val="3"/>
        </w:numPr>
        <w:rPr>
          <w:rFonts w:ascii="Verdana" w:eastAsia="Calibri" w:hAnsi="Verdana" w:cs="Verdana"/>
          <w:sz w:val="18"/>
          <w:szCs w:val="18"/>
        </w:rPr>
      </w:pPr>
      <w:r w:rsidRPr="00C32C13">
        <w:rPr>
          <w:rFonts w:ascii="Verdana" w:eastAsia="Calibri" w:hAnsi="Verdana" w:cs="Verdana"/>
          <w:sz w:val="18"/>
          <w:szCs w:val="18"/>
        </w:rPr>
        <w:t>Każdorazowa zmiana konta wymaga zawarcia aneksu.</w:t>
      </w: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§4</w:t>
      </w:r>
    </w:p>
    <w:p w:rsidR="00480F0C" w:rsidRPr="00AF01F6" w:rsidRDefault="00480F0C" w:rsidP="00480F0C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Umowa zostaje zawarta na czas określony</w:t>
      </w:r>
      <w:r w:rsidRPr="00480F0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od dnia </w:t>
      </w:r>
      <w:r w:rsidR="00AF01F6" w:rsidRPr="00AF01F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01.03.2019 </w:t>
      </w:r>
      <w:r w:rsidR="00AF01F6">
        <w:rPr>
          <w:rFonts w:ascii="Verdana" w:eastAsia="Times New Roman" w:hAnsi="Verdana" w:cs="Times New Roman"/>
          <w:sz w:val="18"/>
          <w:szCs w:val="18"/>
          <w:lang w:eastAsia="pl-PL"/>
        </w:rPr>
        <w:t>do dnia</w:t>
      </w:r>
      <w:r w:rsidR="00AF01F6" w:rsidRPr="00AF01F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29.02.2020</w:t>
      </w:r>
      <w:r w:rsidRPr="00AF01F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r.</w:t>
      </w:r>
    </w:p>
    <w:p w:rsidR="00085DAB" w:rsidRDefault="00480F0C" w:rsidP="00480F0C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zobowiązuje się dostarczać zamówiony asortyment według </w:t>
      </w:r>
      <w:proofErr w:type="spellStart"/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>zapotrzebowań</w:t>
      </w:r>
      <w:proofErr w:type="spellEnd"/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składanych przez Zamawiającego drogą telefoniczną/</w:t>
      </w:r>
      <w:r w:rsidR="007E5EBC" w:rsidRPr="00085DAB">
        <w:rPr>
          <w:rFonts w:ascii="Verdana" w:eastAsia="Times New Roman" w:hAnsi="Verdana" w:cs="Times New Roman"/>
          <w:sz w:val="18"/>
          <w:szCs w:val="18"/>
          <w:lang w:eastAsia="pl-PL"/>
        </w:rPr>
        <w:t>mailem na numer tel.</w:t>
      </w:r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 e-mail ……………………………………. przez pracownika przez niego upo</w:t>
      </w:r>
      <w:r w:rsidR="00085DAB">
        <w:rPr>
          <w:rFonts w:ascii="Verdana" w:eastAsia="Times New Roman" w:hAnsi="Verdana" w:cs="Times New Roman"/>
          <w:sz w:val="18"/>
          <w:szCs w:val="18"/>
          <w:lang w:eastAsia="pl-PL"/>
        </w:rPr>
        <w:t>ważnionego.</w:t>
      </w:r>
    </w:p>
    <w:p w:rsidR="00480F0C" w:rsidRPr="00085DAB" w:rsidRDefault="00480F0C" w:rsidP="00480F0C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>Każda partia zamówionego asortymentu (jeżeli wymaga) winna być oznakowana zgodnie z Polską Normą dotyczącą zbiorników ciśnieniowych.</w:t>
      </w:r>
    </w:p>
    <w:p w:rsidR="00480F0C" w:rsidRPr="00480F0C" w:rsidRDefault="00480F0C" w:rsidP="00480F0C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Podstawą ewidencji zamówionego przedmiotu umowy (każdorazowej dostawy) będą dokumenty dostawy </w:t>
      </w:r>
      <w:r w:rsidR="007E5EBC">
        <w:rPr>
          <w:rFonts w:ascii="Verdana" w:eastAsia="Times New Roman" w:hAnsi="Verdana" w:cs="Times New Roman"/>
          <w:sz w:val="18"/>
          <w:szCs w:val="18"/>
          <w:lang w:eastAsia="pl-PL"/>
        </w:rPr>
        <w:t>wystawione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przez Wykonawcę i potwierdzone przez Zamawiającego (lub upoważnionego przez niego pracownika).</w:t>
      </w:r>
    </w:p>
    <w:p w:rsidR="00AF3F5B" w:rsidRPr="00AF3F5B" w:rsidRDefault="00AF3F5B" w:rsidP="00AF3F5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F3F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Osobami odpowiedzialnymi za realizację umowy po stronie Zamawiającego są: </w:t>
      </w:r>
    </w:p>
    <w:p w:rsidR="00AF3F5B" w:rsidRPr="00AF3F5B" w:rsidRDefault="00AF3F5B" w:rsidP="00AF3F5B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F3F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Pani Małgorzata Świderska – Kierownik Działu Administracyjno – Gospodarczego, w razie jej nieobecności Pani Beata </w:t>
      </w:r>
      <w:proofErr w:type="spellStart"/>
      <w:r w:rsidRPr="00AF3F5B">
        <w:rPr>
          <w:rFonts w:ascii="Verdana" w:eastAsia="Times New Roman" w:hAnsi="Verdana" w:cs="Times New Roman"/>
          <w:sz w:val="18"/>
          <w:szCs w:val="18"/>
          <w:lang w:eastAsia="pl-PL"/>
        </w:rPr>
        <w:t>Jakacz</w:t>
      </w:r>
      <w:proofErr w:type="spellEnd"/>
      <w:r w:rsidRPr="00AF3F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pracownik Działu Administracyjno – Gospodarczego tel. 32 67-40-340</w:t>
      </w:r>
      <w:r w:rsidR="00085DAB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480F0C" w:rsidRPr="00480F0C" w:rsidRDefault="00480F0C" w:rsidP="00480F0C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Ze strony Wykonawcy za realizacje zamówienia odpowiedzialny jest ...............................</w:t>
      </w:r>
    </w:p>
    <w:p w:rsidR="008E2C0B" w:rsidRDefault="008E2C0B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§5</w:t>
      </w:r>
    </w:p>
    <w:p w:rsidR="00480F0C" w:rsidRPr="00480F0C" w:rsidRDefault="00480F0C" w:rsidP="00480F0C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Zamawiającemu przysługuje prawo odmowy przyjęcia zamówionego asortymentu, w szczególności   w  przypadku:</w:t>
      </w:r>
    </w:p>
    <w:p w:rsidR="00480F0C" w:rsidRPr="00480F0C" w:rsidRDefault="00480F0C" w:rsidP="00480F0C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color w:val="000000"/>
          <w:w w:val="98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w w:val="98"/>
          <w:sz w:val="18"/>
          <w:szCs w:val="18"/>
          <w:lang w:val="x-none" w:eastAsia="pl-PL"/>
        </w:rPr>
        <w:t xml:space="preserve">starczenia towaru złej jakości, w tym nie posiadającego informacji, o których mowa w </w:t>
      </w:r>
      <w:r w:rsidRPr="00480F0C">
        <w:rPr>
          <w:rFonts w:ascii="Verdana" w:eastAsia="Times New Roman" w:hAnsi="Verdana" w:cs="Times New Roman"/>
          <w:color w:val="000000"/>
          <w:w w:val="98"/>
          <w:sz w:val="18"/>
          <w:szCs w:val="18"/>
          <w:lang w:val="x-none" w:eastAsia="pl-PL"/>
        </w:rPr>
        <w:t>§ 4 ust. 3,</w:t>
      </w:r>
    </w:p>
    <w:p w:rsidR="00480F0C" w:rsidRPr="00480F0C" w:rsidRDefault="00480F0C" w:rsidP="00480F0C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dostarczenia towaru niezgodnego z umową lub zamówieniem,</w:t>
      </w:r>
    </w:p>
    <w:p w:rsidR="00480F0C" w:rsidRPr="00480F0C" w:rsidRDefault="00480F0C" w:rsidP="00480F0C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dostarczenia towaru w niewłaściwych opakowaniach.</w:t>
      </w:r>
    </w:p>
    <w:p w:rsidR="008E2C0B" w:rsidRDefault="008E2C0B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§6</w:t>
      </w:r>
    </w:p>
    <w:p w:rsidR="00480F0C" w:rsidRPr="00480F0C" w:rsidRDefault="00480F0C" w:rsidP="00480F0C">
      <w:pPr>
        <w:spacing w:after="0" w:line="360" w:lineRule="auto"/>
        <w:ind w:left="284" w:hanging="284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</w:t>
      </w:r>
      <w:r w:rsidRPr="00480F0C">
        <w:rPr>
          <w:rFonts w:ascii="Verdana" w:eastAsia="Times New Roman" w:hAnsi="Verdana" w:cs="Verdana"/>
          <w:spacing w:val="-2"/>
          <w:kern w:val="2"/>
          <w:sz w:val="18"/>
          <w:szCs w:val="18"/>
          <w:lang w:eastAsia="ar-SA"/>
        </w:rPr>
        <w:t>W razie niewykonania lub nienależytego wykonania umowy, Zamawiający może naliczyć  kary  umowne w następujących przypadkach i w wysokości:</w:t>
      </w:r>
    </w:p>
    <w:p w:rsidR="00480F0C" w:rsidRPr="00480F0C" w:rsidRDefault="00480F0C" w:rsidP="00480F0C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8"/>
          <w:szCs w:val="18"/>
          <w:lang w:val="x-none"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val="x-none" w:eastAsia="ar-SA"/>
        </w:rPr>
        <w:t xml:space="preserve">sumy stanowiącej równowartość  1 % wartości nie zrealizowanej w terminie dostawy - za każdy dzień opóźnienia; </w:t>
      </w:r>
    </w:p>
    <w:p w:rsidR="00480F0C" w:rsidRPr="00480F0C" w:rsidRDefault="00480F0C" w:rsidP="00480F0C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8"/>
          <w:szCs w:val="18"/>
          <w:lang w:val="x-none" w:eastAsia="ar-SA"/>
        </w:rPr>
      </w:pPr>
      <w:r w:rsidRPr="00480F0C">
        <w:rPr>
          <w:rFonts w:ascii="Verdana" w:eastAsia="Times New Roman" w:hAnsi="Verdana" w:cs="Verdana"/>
          <w:spacing w:val="-2"/>
          <w:kern w:val="2"/>
          <w:sz w:val="18"/>
          <w:szCs w:val="18"/>
          <w:lang w:val="x-none" w:eastAsia="ar-SA"/>
        </w:rPr>
        <w:t xml:space="preserve"> za każdy dzień opóźnienia w wymianie przedmiotu umowy na wolny od wad w przypadku, o którym mowa w § 1 ust. 5 niniejszej umowy, Wykonawca zapłaci Zamawiającemu karę umowną w wysokości 1 % wartości dostawy,</w:t>
      </w:r>
    </w:p>
    <w:p w:rsidR="00480F0C" w:rsidRPr="00480F0C" w:rsidRDefault="00480F0C" w:rsidP="00480F0C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spacing w:val="-2"/>
          <w:kern w:val="2"/>
          <w:sz w:val="18"/>
          <w:szCs w:val="18"/>
          <w:lang w:eastAsia="ar-SA"/>
        </w:rPr>
        <w:lastRenderedPageBreak/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480F0C" w:rsidRPr="00480F0C" w:rsidRDefault="00480F0C" w:rsidP="00480F0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W przypadku niezrealizowania części lub całości zamówienia w terminie, Zamawiający może zakupić towaru innego dostawcy, po wcześniejszym poinformowaniu Wykonawcy. Ewentualnymi różnicami w cenie zostanie obciążony Wykonawca.</w:t>
      </w:r>
    </w:p>
    <w:p w:rsidR="00480F0C" w:rsidRPr="00480F0C" w:rsidRDefault="00480F0C" w:rsidP="00480F0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W przypadku rozwiązania umowy lub odstąpienia od umowy przez którąkolwiek ze Stron, z przyczyn leżących po stronie Wykonawcy, zapłaci on Zamawiającemu karę umowną w wysokości 20% wartości niezrealizowanej umowy.</w:t>
      </w:r>
    </w:p>
    <w:p w:rsidR="00480F0C" w:rsidRPr="00480F0C" w:rsidRDefault="00480F0C" w:rsidP="00480F0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Zamawiający może rozwiązać umowę ze skutkiem natychmiastowym w razie trzykrotnego naruszenia postanowień niniejszej umowy przez Wykonawcę, </w:t>
      </w:r>
      <w:r w:rsidRPr="00480F0C">
        <w:rPr>
          <w:rFonts w:ascii="Verdana" w:eastAsia="Times New Roman" w:hAnsi="Verdana" w:cs="Arial"/>
          <w:kern w:val="2"/>
          <w:sz w:val="18"/>
          <w:szCs w:val="18"/>
          <w:lang w:eastAsia="ar-SA"/>
        </w:rPr>
        <w:t>po uprzednim wezwaniu Wykonawcy do zaprzestania naruszeń i bezskutecznym upływie wyznaczonego przez Zamawiającego na usunięcie naruszeń terminu.</w:t>
      </w:r>
    </w:p>
    <w:p w:rsidR="00480F0C" w:rsidRPr="00480F0C" w:rsidRDefault="00480F0C" w:rsidP="00480F0C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20"/>
          <w:lang w:eastAsia="ar-SA"/>
        </w:rPr>
      </w:pPr>
      <w:r w:rsidRPr="00480F0C">
        <w:rPr>
          <w:rFonts w:ascii="Verdana" w:eastAsia="Times New Roman" w:hAnsi="Verdana" w:cs="Times New Roman"/>
          <w:kern w:val="2"/>
          <w:sz w:val="18"/>
          <w:szCs w:val="18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480F0C" w:rsidRPr="00480F0C" w:rsidRDefault="00480F0C" w:rsidP="00480F0C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20"/>
          <w:lang w:eastAsia="ar-SA"/>
        </w:rPr>
      </w:pPr>
      <w:r w:rsidRPr="00480F0C">
        <w:rPr>
          <w:rFonts w:ascii="Verdana" w:eastAsia="Times New Roman" w:hAnsi="Verdana" w:cs="Times New Roman"/>
          <w:kern w:val="2"/>
          <w:sz w:val="18"/>
          <w:szCs w:val="18"/>
          <w:lang w:eastAsia="pl-PL"/>
        </w:rPr>
        <w:t>Zamawiający może potrącić kary umowne z wynagrodzenia Wykonawcy, na co Wykonawca niniejszym wyraża zgodę.</w:t>
      </w: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 7</w:t>
      </w:r>
    </w:p>
    <w:p w:rsidR="00085DAB" w:rsidRPr="00085DAB" w:rsidRDefault="00480F0C" w:rsidP="00085DAB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zgodnie z art. 145 ustawy Prawo zamówień publicznych.</w:t>
      </w:r>
    </w:p>
    <w:p w:rsidR="00085DAB" w:rsidRPr="00085DAB" w:rsidRDefault="00480F0C" w:rsidP="00085DAB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085DAB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 takim przypadku Wykonawca może żądać jedynie wynagrodzenia należnego mu z tytułu wykonania części umowy.</w:t>
      </w:r>
      <w:r w:rsidR="00085DAB" w:rsidRPr="00085DAB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</w:t>
      </w:r>
    </w:p>
    <w:p w:rsidR="00480F0C" w:rsidRPr="009B265A" w:rsidRDefault="00085DAB" w:rsidP="00085DAB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085DAB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Zamawiający może rozwiązać umowę ze skutkiem natychmiastowym w razie trzykrotnego naruszenia postanowień niniejszej umowy.</w:t>
      </w:r>
    </w:p>
    <w:p w:rsidR="00480F0C" w:rsidRPr="00480F0C" w:rsidRDefault="00480F0C" w:rsidP="00480F0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 8</w:t>
      </w:r>
    </w:p>
    <w:p w:rsidR="00480F0C" w:rsidRPr="00480F0C" w:rsidRDefault="00480F0C" w:rsidP="00480F0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Wykonawca oświadcza, że przedmiot umowy będzie realizował samodzielnie/przez podwykonawcę ………………………………………………………………………………….</w:t>
      </w:r>
    </w:p>
    <w:p w:rsidR="00480F0C" w:rsidRPr="00480F0C" w:rsidRDefault="00480F0C" w:rsidP="00480F0C">
      <w:pPr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transport ……………………………………………………………………………………….</w:t>
      </w:r>
    </w:p>
    <w:p w:rsidR="00480F0C" w:rsidRPr="00480F0C" w:rsidRDefault="00480F0C" w:rsidP="00480F0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Wykonawca ponosi pełną odpowiedzialność za działania i zaniechania podwykonawców względem innych podmiotów, którymi się posiłkował przy wykonaniu postanowień zawartej umowy.</w:t>
      </w:r>
    </w:p>
    <w:p w:rsidR="00480F0C" w:rsidRPr="00480F0C" w:rsidRDefault="00480F0C" w:rsidP="00480F0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 przypadku powierzenia części przedmiotu zamówienia objętego niniejszą umową podwykonawcom, Wykonawca odpowiada  za ich działania lub zaniechania jak za własne.</w:t>
      </w:r>
    </w:p>
    <w:p w:rsidR="00C32C13" w:rsidRDefault="00C32C13" w:rsidP="00480F0C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</w:p>
    <w:p w:rsidR="00480F0C" w:rsidRPr="00480F0C" w:rsidRDefault="009B265A" w:rsidP="00480F0C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§ 9</w:t>
      </w:r>
    </w:p>
    <w:p w:rsidR="00480F0C" w:rsidRPr="00480F0C" w:rsidRDefault="00480F0C" w:rsidP="00480F0C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Ewentualne spory, które mogą wyniknąć w trakcie realizowania niniejszej umowy rozstrzygane będą na drodze wzajemnych negocjacji. </w:t>
      </w:r>
    </w:p>
    <w:p w:rsidR="00480F0C" w:rsidRPr="00480F0C" w:rsidRDefault="00480F0C" w:rsidP="00480F0C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Jeżeli strony nie osiągną kompromisu, wówczas sprawy sporne poddane będą rozstrzygnięciu sądów właściwych miejscowo dla siedziby Zamawiającego.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</w:p>
    <w:p w:rsidR="00480F0C" w:rsidRPr="00480F0C" w:rsidRDefault="009B265A" w:rsidP="00480F0C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lastRenderedPageBreak/>
        <w:t>§ 10</w:t>
      </w:r>
    </w:p>
    <w:p w:rsidR="00480F0C" w:rsidRPr="00480F0C" w:rsidRDefault="00480F0C" w:rsidP="00480F0C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</w:t>
      </w:r>
      <w:bookmarkStart w:id="0" w:name="_GoBack"/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Dopuszczalna jest zmiana niniejszej umowy w przypadku nie wyczerpania przedmiotu umowy</w:t>
      </w:r>
      <w:r w:rsidR="00085DAB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w terminie, o którym mowa w § 4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. Na wniosek Zamawiającego może być zawarty aneks o przedłużeniu trwania umowy na warunkach z niej wynikających do czasu wyczerpania asortymentu i wartości umowy. </w:t>
      </w:r>
    </w:p>
    <w:p w:rsidR="00480F0C" w:rsidRPr="00480F0C" w:rsidRDefault="00480F0C" w:rsidP="00480F0C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Zamawiający zastrzega sobie prawo do zmniejszenia ilości dostaw, w zależności od jego potrzeb do wysokości 50% wartości zamówienia. Wykonawcy nie przysługuje roszczenie z tytułu niezrealizowania całego zakresu przedmiotu umowy.</w:t>
      </w:r>
    </w:p>
    <w:p w:rsidR="00480F0C" w:rsidRPr="00480F0C" w:rsidRDefault="00480F0C" w:rsidP="00480F0C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Zmiana postanowień niniejszej umowy może być dokonana przez strony zgodnie z zapisami  art. 144 ust. 1 pkt 2-6 ustawy Prawo zamówień publicznych (tj.  Dz. U. z 2018 r. poz. 1986</w:t>
      </w:r>
      <w:r w:rsidR="00085DAB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ze zm.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). </w:t>
      </w:r>
    </w:p>
    <w:p w:rsidR="00480F0C" w:rsidRPr="00480F0C" w:rsidRDefault="00480F0C" w:rsidP="00480F0C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Zmiana postanowień niniejszej umowy może być dokonana przez strony w formie pisemnej w drodze aneksu do niniejszej umowy, pod rygorem nieważności.</w:t>
      </w:r>
    </w:p>
    <w:p w:rsidR="00C32C13" w:rsidRDefault="00C32C13" w:rsidP="00480F0C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</w:p>
    <w:bookmarkEnd w:id="0"/>
    <w:p w:rsidR="00480F0C" w:rsidRPr="00480F0C" w:rsidRDefault="009B265A" w:rsidP="00480F0C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§ 11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Strony ustalają, że w sprawach nie uregulowanych postanowieniami niniejszej umowy będą miały zastosowanie przepisy ustawy Kodeksu cywilnego.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</w:p>
    <w:p w:rsidR="00480F0C" w:rsidRPr="00480F0C" w:rsidRDefault="00480F0C" w:rsidP="00480F0C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 xml:space="preserve">§ </w:t>
      </w:r>
      <w:r w:rsidR="009B265A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12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Verdana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Umowę sporządzono w dwóch jednobrzmiących egzemplarzach, każdy na prawach oryginału - jeden dla Wykonawcy, jeden dla Zamawiającego.</w:t>
      </w: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8"/>
          <w:szCs w:val="18"/>
          <w:lang w:eastAsia="zh-CN" w:bidi="hi-IN"/>
        </w:rPr>
      </w:pPr>
    </w:p>
    <w:p w:rsidR="00480F0C" w:rsidRPr="00480F0C" w:rsidRDefault="00480F0C" w:rsidP="00480F0C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8"/>
          <w:szCs w:val="18"/>
          <w:lang w:eastAsia="zh-CN" w:bidi="hi-IN"/>
        </w:rPr>
      </w:pPr>
    </w:p>
    <w:p w:rsidR="00480F0C" w:rsidRPr="00480F0C" w:rsidRDefault="00480F0C" w:rsidP="00480F0C">
      <w:pPr>
        <w:suppressAutoHyphens/>
        <w:spacing w:after="0"/>
        <w:ind w:left="708"/>
        <w:rPr>
          <w:rFonts w:ascii="Arial" w:eastAsia="Times New Roman" w:hAnsi="Arial" w:cs="Arial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Wykonawca</w:t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  <w:t xml:space="preserve">                        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ab/>
        <w:t xml:space="preserve">          </w:t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Zamawiający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                                                     </w:t>
      </w:r>
    </w:p>
    <w:p w:rsidR="00480F0C" w:rsidRPr="00480F0C" w:rsidRDefault="00480F0C" w:rsidP="00480F0C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480F0C" w:rsidRPr="00480F0C" w:rsidRDefault="00480F0C" w:rsidP="00480F0C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480F0C" w:rsidRPr="00480F0C" w:rsidRDefault="00480F0C" w:rsidP="00480F0C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480F0C" w:rsidRPr="00480F0C" w:rsidRDefault="00480F0C" w:rsidP="00480F0C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480F0C" w:rsidRPr="00480F0C" w:rsidRDefault="00480F0C" w:rsidP="00480F0C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480F0C" w:rsidRPr="00480F0C" w:rsidRDefault="00480F0C" w:rsidP="00480F0C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480F0C" w:rsidRPr="00480F0C" w:rsidRDefault="00480F0C" w:rsidP="00480F0C">
      <w:pPr>
        <w:spacing w:after="0" w:line="360" w:lineRule="auto"/>
        <w:rPr>
          <w:rFonts w:ascii="Verdana" w:eastAsia="Calibri" w:hAnsi="Verdana" w:cs="Times New Roman"/>
          <w:sz w:val="18"/>
          <w:szCs w:val="18"/>
        </w:rPr>
      </w:pPr>
    </w:p>
    <w:p w:rsidR="00684C64" w:rsidRDefault="00814DB6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2D34"/>
    <w:multiLevelType w:val="multilevel"/>
    <w:tmpl w:val="A7BE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95E72"/>
    <w:multiLevelType w:val="multilevel"/>
    <w:tmpl w:val="F036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64F21"/>
    <w:multiLevelType w:val="multilevel"/>
    <w:tmpl w:val="CD6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47CC2"/>
    <w:multiLevelType w:val="multilevel"/>
    <w:tmpl w:val="196C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2120B"/>
    <w:multiLevelType w:val="multilevel"/>
    <w:tmpl w:val="A86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B260D"/>
    <w:multiLevelType w:val="hybridMultilevel"/>
    <w:tmpl w:val="DF4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EFD"/>
    <w:multiLevelType w:val="hybridMultilevel"/>
    <w:tmpl w:val="175214C8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40B6C8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96A2CFA"/>
    <w:multiLevelType w:val="hybridMultilevel"/>
    <w:tmpl w:val="4F5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4F"/>
    <w:rsid w:val="000142C9"/>
    <w:rsid w:val="000800B0"/>
    <w:rsid w:val="00085DAB"/>
    <w:rsid w:val="000B7102"/>
    <w:rsid w:val="000C624F"/>
    <w:rsid w:val="00467F7E"/>
    <w:rsid w:val="00480F0C"/>
    <w:rsid w:val="007E5EBC"/>
    <w:rsid w:val="00814DB6"/>
    <w:rsid w:val="008E2C0B"/>
    <w:rsid w:val="009B265A"/>
    <w:rsid w:val="00AF01F6"/>
    <w:rsid w:val="00AF3F5B"/>
    <w:rsid w:val="00C32C13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2019-02-01T10:18:00Z</cp:lastPrinted>
  <dcterms:created xsi:type="dcterms:W3CDTF">2019-01-31T12:40:00Z</dcterms:created>
  <dcterms:modified xsi:type="dcterms:W3CDTF">2019-02-01T13:18:00Z</dcterms:modified>
</cp:coreProperties>
</file>