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8D" w:rsidRDefault="00206A8D" w:rsidP="00206A8D">
      <w:pPr>
        <w:pStyle w:val="Standard"/>
        <w:jc w:val="center"/>
        <w:rPr>
          <w:b/>
          <w:bCs/>
          <w:spacing w:val="40"/>
          <w:sz w:val="32"/>
        </w:rPr>
      </w:pPr>
    </w:p>
    <w:p w:rsidR="007E7D21" w:rsidRDefault="007E7D21" w:rsidP="00206A8D">
      <w:pPr>
        <w:pStyle w:val="Standard"/>
        <w:jc w:val="center"/>
        <w:rPr>
          <w:b/>
          <w:bCs/>
          <w:spacing w:val="40"/>
          <w:sz w:val="32"/>
        </w:rPr>
      </w:pPr>
    </w:p>
    <w:p w:rsidR="00206A8D" w:rsidRPr="00860C41" w:rsidRDefault="00206A8D" w:rsidP="00206A8D">
      <w:pPr>
        <w:pStyle w:val="Tekstpodstawowy"/>
        <w:tabs>
          <w:tab w:val="left" w:pos="708"/>
        </w:tabs>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206A8D" w:rsidRPr="00860C41" w:rsidRDefault="00206A8D" w:rsidP="00206A8D">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206A8D" w:rsidRPr="00860C41" w:rsidRDefault="00206A8D" w:rsidP="00206A8D">
      <w:pPr>
        <w:widowControl/>
        <w:spacing w:line="360" w:lineRule="auto"/>
        <w:jc w:val="both"/>
        <w:textAlignment w:val="baseline"/>
        <w:rPr>
          <w:rFonts w:ascii="Arial" w:eastAsia="Calibri" w:hAnsi="Arial"/>
          <w:b/>
          <w:spacing w:val="20"/>
          <w:sz w:val="22"/>
          <w:lang w:eastAsia="en-US" w:bidi="ar-SA"/>
        </w:rPr>
      </w:pPr>
    </w:p>
    <w:p w:rsidR="00206A8D" w:rsidRPr="00860C41" w:rsidRDefault="00206A8D" w:rsidP="00206A8D">
      <w:pPr>
        <w:widowControl/>
        <w:spacing w:line="360" w:lineRule="auto"/>
        <w:jc w:val="center"/>
        <w:textAlignment w:val="baseline"/>
        <w:rPr>
          <w:rFonts w:ascii="Arial" w:eastAsia="Calibri" w:hAnsi="Arial"/>
          <w:b/>
          <w:sz w:val="28"/>
          <w:szCs w:val="22"/>
          <w:lang w:eastAsia="en-US" w:bidi="ar-SA"/>
        </w:rPr>
      </w:pPr>
    </w:p>
    <w:p w:rsidR="00206A8D" w:rsidRPr="00860C41" w:rsidRDefault="00206A8D" w:rsidP="00206A8D">
      <w:pPr>
        <w:widowControl/>
        <w:spacing w:line="360" w:lineRule="auto"/>
        <w:jc w:val="both"/>
        <w:textAlignment w:val="baseline"/>
        <w:rPr>
          <w:rFonts w:ascii="Arial" w:eastAsia="Calibri" w:hAnsi="Arial"/>
          <w:b/>
          <w:sz w:val="22"/>
          <w:lang w:eastAsia="en-US" w:bidi="ar-SA"/>
        </w:rPr>
      </w:pPr>
    </w:p>
    <w:p w:rsidR="00206A8D" w:rsidRPr="00FC50D8" w:rsidRDefault="00206A8D" w:rsidP="00BC3DB2">
      <w:pPr>
        <w:widowControl/>
        <w:spacing w:line="360" w:lineRule="auto"/>
        <w:jc w:val="center"/>
        <w:textAlignment w:val="baseline"/>
        <w:rPr>
          <w:rFonts w:ascii="Arial" w:eastAsia="Calibri" w:hAnsi="Arial"/>
          <w:b/>
          <w:sz w:val="32"/>
          <w:szCs w:val="32"/>
          <w:lang w:eastAsia="en-US" w:bidi="ar-SA"/>
        </w:rPr>
      </w:pPr>
    </w:p>
    <w:p w:rsidR="00206A8D" w:rsidRDefault="00BC3DB2" w:rsidP="00946822">
      <w:pPr>
        <w:widowControl/>
        <w:suppressAutoHyphens w:val="0"/>
        <w:autoSpaceDN/>
        <w:spacing w:line="276" w:lineRule="auto"/>
        <w:jc w:val="center"/>
        <w:rPr>
          <w:rFonts w:ascii="Arial" w:eastAsia="Arial" w:hAnsi="Arial"/>
          <w:b/>
          <w:kern w:val="0"/>
          <w:sz w:val="32"/>
          <w:szCs w:val="20"/>
          <w:lang w:eastAsia="pl-PL" w:bidi="ar-SA"/>
        </w:rPr>
      </w:pPr>
      <w:r w:rsidRPr="00BC3DB2">
        <w:rPr>
          <w:rFonts w:ascii="Arial" w:eastAsia="Arial" w:hAnsi="Arial"/>
          <w:b/>
          <w:kern w:val="0"/>
          <w:sz w:val="32"/>
          <w:szCs w:val="20"/>
          <w:lang w:eastAsia="pl-PL" w:bidi="ar-SA"/>
        </w:rPr>
        <w:t>Dostawa materiałów zużywalnych wraz z najmem aparatu do fakoemulsyfikacji i witrektomii</w:t>
      </w:r>
    </w:p>
    <w:p w:rsidR="00BC3DB2" w:rsidRPr="00860C41" w:rsidRDefault="00BC3DB2" w:rsidP="00BC3DB2">
      <w:pPr>
        <w:widowControl/>
        <w:suppressAutoHyphens w:val="0"/>
        <w:autoSpaceDN/>
        <w:spacing w:line="314" w:lineRule="exact"/>
        <w:jc w:val="center"/>
        <w:rPr>
          <w:rFonts w:eastAsia="Times New Roman"/>
          <w:kern w:val="0"/>
          <w:szCs w:val="20"/>
          <w:lang w:eastAsia="pl-PL" w:bidi="ar-SA"/>
        </w:rPr>
      </w:pPr>
    </w:p>
    <w:p w:rsidR="00206A8D" w:rsidRPr="00860C41" w:rsidRDefault="00EF15A3" w:rsidP="00206A8D">
      <w:pPr>
        <w:widowControl/>
        <w:suppressAutoHyphens w:val="0"/>
        <w:autoSpaceDN/>
        <w:spacing w:line="0" w:lineRule="atLeast"/>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BC3DB2">
        <w:rPr>
          <w:rFonts w:ascii="Arial" w:eastAsia="Arial" w:hAnsi="Arial"/>
          <w:kern w:val="0"/>
          <w:sz w:val="28"/>
          <w:szCs w:val="20"/>
          <w:u w:val="single"/>
          <w:lang w:eastAsia="pl-PL" w:bidi="ar-SA"/>
        </w:rPr>
        <w:t>19</w:t>
      </w:r>
      <w:r w:rsidR="00832574">
        <w:rPr>
          <w:rFonts w:ascii="Arial" w:eastAsia="Arial" w:hAnsi="Arial"/>
          <w:kern w:val="0"/>
          <w:sz w:val="28"/>
          <w:szCs w:val="20"/>
          <w:u w:val="single"/>
          <w:lang w:eastAsia="pl-PL" w:bidi="ar-SA"/>
        </w:rPr>
        <w:t>/</w:t>
      </w:r>
      <w:r w:rsidR="007E7D21">
        <w:rPr>
          <w:rFonts w:ascii="Arial" w:eastAsia="Arial" w:hAnsi="Arial"/>
          <w:kern w:val="0"/>
          <w:sz w:val="28"/>
          <w:szCs w:val="20"/>
          <w:u w:val="single"/>
          <w:lang w:eastAsia="pl-PL" w:bidi="ar-SA"/>
        </w:rPr>
        <w:t>20</w:t>
      </w:r>
      <w:r>
        <w:rPr>
          <w:rFonts w:ascii="Arial" w:eastAsia="Arial" w:hAnsi="Arial"/>
          <w:kern w:val="0"/>
          <w:sz w:val="28"/>
          <w:szCs w:val="20"/>
          <w:u w:val="single"/>
          <w:lang w:eastAsia="pl-PL" w:bidi="ar-SA"/>
        </w:rPr>
        <w:t>20</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0" w:lineRule="atLeast"/>
        <w:ind w:right="-255"/>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Default="00206A8D"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Pr="00860C41" w:rsidRDefault="007E7D21" w:rsidP="00206A8D">
      <w:pPr>
        <w:widowControl/>
        <w:suppressAutoHyphens w:val="0"/>
        <w:autoSpaceDN/>
        <w:spacing w:line="291" w:lineRule="exact"/>
        <w:rPr>
          <w:rFonts w:eastAsia="Times New Roman"/>
          <w:kern w:val="0"/>
          <w:szCs w:val="20"/>
          <w:lang w:eastAsia="pl-PL" w:bidi="ar-SA"/>
        </w:rPr>
      </w:pPr>
    </w:p>
    <w:p w:rsidR="00206A8D" w:rsidRDefault="00206A8D" w:rsidP="00206A8D">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Zawiercie, dnia</w:t>
      </w:r>
      <w:r w:rsidR="0006362C">
        <w:rPr>
          <w:rFonts w:ascii="Arial" w:eastAsia="Arial" w:hAnsi="Arial"/>
          <w:kern w:val="0"/>
          <w:szCs w:val="20"/>
          <w:lang w:eastAsia="pl-PL" w:bidi="ar-SA"/>
        </w:rPr>
        <w:t xml:space="preserve"> 13.</w:t>
      </w:r>
      <w:r w:rsidR="00BC3DB2">
        <w:rPr>
          <w:rFonts w:ascii="Arial" w:eastAsia="Arial" w:hAnsi="Arial"/>
          <w:kern w:val="0"/>
          <w:szCs w:val="20"/>
          <w:lang w:eastAsia="pl-PL" w:bidi="ar-SA"/>
        </w:rPr>
        <w:t>03</w:t>
      </w:r>
      <w:r w:rsidR="007E7D21">
        <w:rPr>
          <w:rFonts w:ascii="Arial" w:eastAsia="Arial" w:hAnsi="Arial"/>
          <w:kern w:val="0"/>
          <w:szCs w:val="20"/>
          <w:lang w:eastAsia="pl-PL" w:bidi="ar-SA"/>
        </w:rPr>
        <w:t>.2020</w:t>
      </w:r>
      <w:r w:rsidRPr="00860C41">
        <w:rPr>
          <w:rFonts w:ascii="Arial" w:eastAsia="Arial" w:hAnsi="Arial"/>
          <w:kern w:val="0"/>
          <w:szCs w:val="20"/>
          <w:lang w:eastAsia="pl-PL" w:bidi="ar-SA"/>
        </w:rPr>
        <w:t>r.</w:t>
      </w: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E7D21" w:rsidRDefault="007E7D21" w:rsidP="00946822">
      <w:pPr>
        <w:widowControl/>
        <w:suppressAutoHyphens w:val="0"/>
        <w:autoSpaceDN/>
        <w:spacing w:line="0" w:lineRule="atLeast"/>
        <w:ind w:right="-255"/>
        <w:rPr>
          <w:rFonts w:ascii="Arial" w:eastAsia="Arial" w:hAnsi="Arial"/>
          <w:kern w:val="0"/>
          <w:szCs w:val="20"/>
          <w:lang w:eastAsia="pl-PL" w:bidi="ar-SA"/>
        </w:rPr>
      </w:pPr>
    </w:p>
    <w:p w:rsidR="007B24AD" w:rsidRPr="00B22C2A"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 NAZWA I ADRES ZAMAWIAJĄCEGO</w:t>
            </w:r>
          </w:p>
        </w:tc>
      </w:tr>
    </w:tbl>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e-mail: zampub@szpitalzawiercie.pl</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tel. 32 67 40 361</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 TRYB UDZIELANIA ZAMÓWIENIA</w:t>
            </w:r>
          </w:p>
        </w:tc>
      </w:tr>
    </w:tbl>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Postępowanie prowadzone jest zgodnie z ustawą z dnia 29 stycznia 2004r. Prawo zamówień publicznych (</w:t>
      </w:r>
      <w:proofErr w:type="spellStart"/>
      <w:r w:rsidRPr="00860C41">
        <w:rPr>
          <w:rFonts w:ascii="Arial" w:eastAsia="Calibri" w:hAnsi="Arial"/>
          <w:kern w:val="0"/>
          <w:sz w:val="22"/>
          <w:szCs w:val="22"/>
          <w:lang w:eastAsia="en-US" w:bidi="ar-SA"/>
        </w:rPr>
        <w:t>t.j</w:t>
      </w:r>
      <w:proofErr w:type="spellEnd"/>
      <w:r w:rsidRPr="00860C41">
        <w:rPr>
          <w:rFonts w:ascii="Arial" w:eastAsia="Calibri" w:hAnsi="Arial"/>
          <w:kern w:val="0"/>
          <w:sz w:val="22"/>
          <w:szCs w:val="22"/>
          <w:lang w:eastAsia="en-US" w:bidi="ar-SA"/>
        </w:rPr>
        <w:t>. Dz.</w:t>
      </w:r>
      <w:r>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 xml:space="preserve">U. z 2019, poz. 1843, zwaną dalej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Postępowanie prowadzone jest w procedurze przewidzianej dla postępowań, których wartość szacunkowa przekracza kwoty określone w przepisach wydanych na podstawie art.11 ust.8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Postępowanie prowadzone jest w trybie przetargu nieograniczonego z zastosowaniem procedury, o której mowa w art. 24aa ustawy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kern w:val="0"/>
          <w:sz w:val="22"/>
          <w:szCs w:val="22"/>
          <w:lang w:eastAsia="en-US" w:bidi="ar-SA"/>
        </w:rPr>
        <w:t xml:space="preserve">Zamawiający informuje, iż zgodnie z wymogami art. 36 ust. 1 pkt 16 </w:t>
      </w:r>
      <w:proofErr w:type="spellStart"/>
      <w:r w:rsidRPr="00860C41">
        <w:rPr>
          <w:rFonts w:ascii="Arial" w:eastAsia="Calibri" w:hAnsi="Arial"/>
          <w:bCs/>
          <w:kern w:val="0"/>
          <w:sz w:val="22"/>
          <w:szCs w:val="22"/>
          <w:lang w:eastAsia="en-US" w:bidi="ar-SA"/>
        </w:rPr>
        <w:t>Pzp</w:t>
      </w:r>
      <w:proofErr w:type="spellEnd"/>
      <w:r w:rsidRPr="00860C41">
        <w:rPr>
          <w:rFonts w:ascii="Arial" w:eastAsia="Calibri" w:hAnsi="Arial"/>
          <w:bCs/>
          <w:kern w:val="0"/>
          <w:sz w:val="22"/>
          <w:szCs w:val="22"/>
          <w:lang w:eastAsia="en-US" w:bidi="ar-SA"/>
        </w:rPr>
        <w:t xml:space="preserve">, postanowienia zawarte we wzorze umowy stanowiącym </w:t>
      </w:r>
      <w:r w:rsidRPr="006A5C6E">
        <w:rPr>
          <w:rFonts w:ascii="Arial" w:eastAsia="Calibri" w:hAnsi="Arial"/>
          <w:b/>
          <w:bCs/>
          <w:kern w:val="0"/>
          <w:sz w:val="22"/>
          <w:szCs w:val="22"/>
          <w:lang w:eastAsia="en-US" w:bidi="ar-SA"/>
        </w:rPr>
        <w:t>załącznik nr 5</w:t>
      </w:r>
      <w:r w:rsidRPr="00860C41">
        <w:rPr>
          <w:rFonts w:ascii="Arial" w:eastAsia="Calibri" w:hAnsi="Arial"/>
          <w:bCs/>
          <w:kern w:val="0"/>
          <w:sz w:val="22"/>
          <w:szCs w:val="22"/>
          <w:lang w:eastAsia="en-US" w:bidi="ar-SA"/>
        </w:rPr>
        <w:t xml:space="preserve"> do SIWZ będą wprowadzone do treści umowy zawieranej w sprawie udzielenia zamówienia publicznego </w:t>
      </w:r>
      <w:r w:rsidRPr="00860C41">
        <w:rPr>
          <w:rFonts w:ascii="Arial" w:eastAsia="Calibri" w:hAnsi="Arial"/>
          <w:kern w:val="0"/>
          <w:sz w:val="22"/>
          <w:szCs w:val="22"/>
          <w:lang w:eastAsia="en-US" w:bidi="ar-SA"/>
        </w:rPr>
        <w:t>objętego postępowaniem.</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Postępowanie prowadzone jest w języku polskim w formie e</w:t>
      </w:r>
      <w:r>
        <w:rPr>
          <w:rFonts w:ascii="Arial" w:eastAsia="Calibri" w:hAnsi="Arial"/>
          <w:kern w:val="0"/>
          <w:sz w:val="22"/>
          <w:szCs w:val="22"/>
          <w:lang w:eastAsia="en-US" w:bidi="ar-SA"/>
        </w:rPr>
        <w:t>lektronicznej za pośrednictwem p</w:t>
      </w:r>
      <w:r w:rsidRPr="00860C41">
        <w:rPr>
          <w:rFonts w:ascii="Arial" w:eastAsia="Calibri" w:hAnsi="Arial"/>
          <w:kern w:val="0"/>
          <w:sz w:val="22"/>
          <w:szCs w:val="22"/>
          <w:lang w:eastAsia="en-US" w:bidi="ar-SA"/>
        </w:rPr>
        <w:t xml:space="preserve">latformy </w:t>
      </w:r>
      <w:proofErr w:type="spellStart"/>
      <w:r>
        <w:rPr>
          <w:rFonts w:ascii="Arial" w:eastAsia="Calibri" w:hAnsi="Arial"/>
          <w:kern w:val="0"/>
          <w:sz w:val="22"/>
          <w:szCs w:val="22"/>
          <w:lang w:eastAsia="en-US" w:bidi="ar-SA"/>
        </w:rPr>
        <w:t>miniPortal</w:t>
      </w:r>
      <w:proofErr w:type="spellEnd"/>
      <w:r>
        <w:rPr>
          <w:rFonts w:ascii="Arial" w:eastAsia="Calibri" w:hAnsi="Arial"/>
          <w:kern w:val="0"/>
          <w:sz w:val="22"/>
          <w:szCs w:val="22"/>
          <w:lang w:eastAsia="en-US" w:bidi="ar-SA"/>
        </w:rPr>
        <w:t xml:space="preserve"> (zwanej dalej: p</w:t>
      </w:r>
      <w:r w:rsidRPr="00860C41">
        <w:rPr>
          <w:rFonts w:ascii="Arial" w:eastAsia="Calibri" w:hAnsi="Arial"/>
          <w:kern w:val="0"/>
          <w:sz w:val="22"/>
          <w:szCs w:val="22"/>
          <w:lang w:eastAsia="en-US" w:bidi="ar-SA"/>
        </w:rPr>
        <w:t xml:space="preserve">latformą) dostępnej pod adresem: </w:t>
      </w:r>
      <w:r>
        <w:rPr>
          <w:rFonts w:ascii="Arial" w:hAnsi="Arial"/>
          <w:sz w:val="22"/>
          <w:szCs w:val="22"/>
        </w:rPr>
        <w:t>https://miniportal.uzp.gov.pl.</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informuje, że Platforma jest kompatybilna ze wszystkimi podpisami elektronicznymi. Do przesłania dokumentów niezbędne jest posiadanie certyfikatu kwalifikowanego w celu podpisania oferty oraz oświadczeń i dokumentów składanych </w:t>
      </w:r>
      <w:r w:rsidRPr="00860C41">
        <w:rPr>
          <w:rFonts w:ascii="Arial" w:eastAsia="Calibri" w:hAnsi="Arial"/>
          <w:kern w:val="0"/>
          <w:sz w:val="22"/>
          <w:szCs w:val="22"/>
          <w:lang w:eastAsia="en-US" w:bidi="ar-SA"/>
        </w:rPr>
        <w:br/>
        <w:t xml:space="preserve">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9" w:history="1">
        <w:r w:rsidRPr="00860C41">
          <w:rPr>
            <w:rFonts w:ascii="Arial" w:eastAsia="Calibri" w:hAnsi="Arial"/>
            <w:color w:val="0000FF"/>
            <w:kern w:val="0"/>
            <w:sz w:val="22"/>
            <w:szCs w:val="22"/>
            <w:u w:val="single"/>
            <w:lang w:eastAsia="en-US" w:bidi="ar-SA"/>
          </w:rPr>
          <w:t>http://www.nccert.pl/kontakt.htm</w:t>
        </w:r>
      </w:hyperlink>
      <w:r w:rsidRPr="00860C41">
        <w:rPr>
          <w:rFonts w:ascii="Arial" w:eastAsia="Calibri" w:hAnsi="Arial"/>
          <w:kern w:val="0"/>
          <w:sz w:val="22"/>
          <w:szCs w:val="22"/>
          <w:lang w:eastAsia="en-US" w:bidi="ar-SA"/>
        </w:rPr>
        <w:t>.</w:t>
      </w:r>
    </w:p>
    <w:p w:rsidR="00206A8D" w:rsidRDefault="00206A8D" w:rsidP="00206A8D">
      <w:pPr>
        <w:widowControl/>
        <w:numPr>
          <w:ilvl w:val="0"/>
          <w:numId w:val="9"/>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Informacje dotyczące przedmiotowego postępowania objęte ustawowym wymogiem publikacji na stronie internetowej Zamawiającego będą udostępnione pod adresem: </w:t>
      </w:r>
      <w:hyperlink r:id="rId10" w:history="1">
        <w:r w:rsidRPr="00C9381E">
          <w:rPr>
            <w:rStyle w:val="Hipercze"/>
            <w:rFonts w:ascii="Arial" w:eastAsia="Calibri" w:hAnsi="Arial"/>
            <w:kern w:val="0"/>
            <w:sz w:val="22"/>
            <w:szCs w:val="22"/>
            <w:lang w:eastAsia="en-US" w:bidi="ar-SA"/>
          </w:rPr>
          <w:t>www.szpitalzawiercie.pl.</w:t>
        </w:r>
      </w:hyperlink>
      <w:r w:rsidRPr="00860C41">
        <w:rPr>
          <w:rFonts w:ascii="Arial" w:eastAsia="Calibri" w:hAnsi="Arial"/>
          <w:kern w:val="0"/>
          <w:sz w:val="22"/>
          <w:szCs w:val="22"/>
          <w:lang w:eastAsia="en-US" w:bidi="ar-SA"/>
        </w:rPr>
        <w:t xml:space="preserve"> </w:t>
      </w:r>
    </w:p>
    <w:p w:rsidR="00BC3DB2" w:rsidRPr="00860C41" w:rsidRDefault="00BC3DB2" w:rsidP="00BC3DB2">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III. OPIS PRZEDMIOTU ZAMÓWIENIA</w:t>
            </w:r>
          </w:p>
        </w:tc>
      </w:tr>
    </w:tbl>
    <w:p w:rsidR="00EF15A3" w:rsidRPr="00BC3DB2" w:rsidRDefault="00206A8D" w:rsidP="00BC3DB2">
      <w:pPr>
        <w:pStyle w:val="Akapitzlist"/>
        <w:numPr>
          <w:ilvl w:val="0"/>
          <w:numId w:val="8"/>
        </w:numPr>
        <w:spacing w:line="276" w:lineRule="auto"/>
        <w:jc w:val="both"/>
        <w:rPr>
          <w:rFonts w:ascii="Arial" w:eastAsia="Calibri" w:hAnsi="Arial"/>
          <w:noProof/>
          <w:sz w:val="22"/>
          <w:szCs w:val="22"/>
          <w:lang w:eastAsia="en-US"/>
        </w:rPr>
      </w:pPr>
      <w:r w:rsidRPr="00BC3DB2">
        <w:rPr>
          <w:rFonts w:ascii="Arial" w:eastAsia="Calibri" w:hAnsi="Arial"/>
          <w:bCs/>
          <w:sz w:val="22"/>
          <w:szCs w:val="22"/>
        </w:rPr>
        <w:t>Przedmiotem z</w:t>
      </w:r>
      <w:r w:rsidRPr="00BC3DB2">
        <w:rPr>
          <w:rFonts w:ascii="Arial" w:eastAsia="Calibri" w:hAnsi="Arial"/>
          <w:sz w:val="22"/>
          <w:szCs w:val="22"/>
        </w:rPr>
        <w:t xml:space="preserve">amówienia jest </w:t>
      </w:r>
      <w:r w:rsidR="00BC3DB2" w:rsidRPr="00BC3DB2">
        <w:rPr>
          <w:rFonts w:ascii="Arial" w:hAnsi="Arial"/>
          <w:sz w:val="22"/>
          <w:szCs w:val="22"/>
        </w:rPr>
        <w:t>dostawa materiałów zużywalnych wraz z najmem aparatu do fakoemulsyfikacji i witrektomii.</w:t>
      </w:r>
    </w:p>
    <w:p w:rsidR="00206A8D" w:rsidRPr="00860C41" w:rsidRDefault="00206A8D" w:rsidP="00206A8D">
      <w:pPr>
        <w:widowControl/>
        <w:numPr>
          <w:ilvl w:val="0"/>
          <w:numId w:val="8"/>
        </w:numPr>
        <w:tabs>
          <w:tab w:val="left" w:pos="-1985"/>
        </w:tabs>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Szczegółowy zakres oraz opis przedmiotu zamówienia zawiera </w:t>
      </w:r>
      <w:r>
        <w:rPr>
          <w:rFonts w:ascii="Arial" w:eastAsia="Calibri" w:hAnsi="Arial"/>
          <w:kern w:val="0"/>
          <w:sz w:val="22"/>
          <w:szCs w:val="22"/>
          <w:lang w:eastAsia="en-US" w:bidi="ar-SA"/>
        </w:rPr>
        <w:t xml:space="preserve">formularz </w:t>
      </w:r>
      <w:r w:rsidRPr="00860C41">
        <w:rPr>
          <w:rFonts w:ascii="Arial" w:eastAsia="Calibri" w:hAnsi="Arial"/>
          <w:kern w:val="0"/>
          <w:sz w:val="22"/>
          <w:szCs w:val="22"/>
          <w:lang w:eastAsia="en-US" w:bidi="ar-SA"/>
        </w:rPr>
        <w:t>asortymentowo</w:t>
      </w:r>
      <w:r>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-cenow</w:t>
      </w:r>
      <w:r>
        <w:rPr>
          <w:rFonts w:ascii="Arial" w:eastAsia="Calibri" w:hAnsi="Arial"/>
          <w:kern w:val="0"/>
          <w:sz w:val="22"/>
          <w:szCs w:val="22"/>
          <w:lang w:eastAsia="en-US" w:bidi="ar-SA"/>
        </w:rPr>
        <w:t>y</w:t>
      </w:r>
      <w:r w:rsidRPr="00860C41">
        <w:rPr>
          <w:rFonts w:ascii="Arial" w:eastAsia="Calibri" w:hAnsi="Arial"/>
          <w:kern w:val="0"/>
          <w:sz w:val="22"/>
          <w:szCs w:val="22"/>
          <w:lang w:eastAsia="en-US" w:bidi="ar-SA"/>
        </w:rPr>
        <w:t xml:space="preserve"> stanowiąc</w:t>
      </w:r>
      <w:r>
        <w:rPr>
          <w:rFonts w:ascii="Arial" w:eastAsia="Calibri" w:hAnsi="Arial"/>
          <w:kern w:val="0"/>
          <w:sz w:val="22"/>
          <w:szCs w:val="22"/>
          <w:lang w:eastAsia="en-US" w:bidi="ar-SA"/>
        </w:rPr>
        <w:t>y załącznik nr 2 do SIWZ.</w:t>
      </w:r>
    </w:p>
    <w:p w:rsidR="00492747" w:rsidRPr="00492747" w:rsidRDefault="00206A8D" w:rsidP="00EF15A3">
      <w:pPr>
        <w:widowControl/>
        <w:numPr>
          <w:ilvl w:val="0"/>
          <w:numId w:val="8"/>
        </w:numPr>
        <w:suppressAutoHyphens w:val="0"/>
        <w:autoSpaceDN/>
        <w:spacing w:line="276" w:lineRule="auto"/>
        <w:ind w:left="0"/>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Zamawiający </w:t>
      </w:r>
      <w:r w:rsidRPr="00860C41">
        <w:rPr>
          <w:rFonts w:ascii="Arial" w:eastAsia="Times New Roman" w:hAnsi="Arial"/>
          <w:kern w:val="0"/>
          <w:sz w:val="22"/>
          <w:szCs w:val="22"/>
          <w:lang w:val="x-none" w:eastAsia="pl-PL" w:bidi="ar-SA"/>
        </w:rPr>
        <w:t xml:space="preserve">żąda wskazania przez Wykonawcę części zamówienia, której wykonanie zamierza powierzyć podwykonawcom i podania firm tych podwykonawców </w:t>
      </w:r>
      <w:r w:rsidRPr="00860C41">
        <w:rPr>
          <w:rFonts w:ascii="Arial" w:eastAsia="Times New Roman" w:hAnsi="Arial"/>
          <w:kern w:val="0"/>
          <w:sz w:val="22"/>
          <w:szCs w:val="22"/>
          <w:lang w:eastAsia="pl-PL" w:bidi="ar-SA"/>
        </w:rPr>
        <w:t xml:space="preserve">- </w:t>
      </w:r>
      <w:r w:rsidRPr="00860C41">
        <w:rPr>
          <w:rFonts w:ascii="Arial" w:eastAsia="Times New Roman" w:hAnsi="Arial"/>
          <w:kern w:val="0"/>
          <w:sz w:val="22"/>
          <w:szCs w:val="22"/>
          <w:lang w:val="x-none" w:eastAsia="pl-PL" w:bidi="ar-SA"/>
        </w:rPr>
        <w:t xml:space="preserve">zgodnie </w:t>
      </w:r>
      <w:r w:rsidRPr="00860C41">
        <w:rPr>
          <w:rFonts w:ascii="Arial" w:eastAsia="Times New Roman" w:hAnsi="Arial"/>
          <w:kern w:val="0"/>
          <w:sz w:val="22"/>
          <w:szCs w:val="22"/>
          <w:lang w:val="x-none" w:eastAsia="pl-PL" w:bidi="ar-SA"/>
        </w:rPr>
        <w:br/>
        <w:t xml:space="preserve">z treścią </w:t>
      </w:r>
      <w:r w:rsidRPr="00860C41">
        <w:rPr>
          <w:rFonts w:ascii="Arial" w:eastAsia="Times New Roman" w:hAnsi="Arial"/>
          <w:kern w:val="0"/>
          <w:sz w:val="22"/>
          <w:szCs w:val="22"/>
          <w:lang w:eastAsia="pl-PL" w:bidi="ar-SA"/>
        </w:rPr>
        <w:t>pkt</w:t>
      </w:r>
      <w:r>
        <w:rPr>
          <w:rFonts w:ascii="Arial" w:eastAsia="Times New Roman" w:hAnsi="Arial"/>
          <w:kern w:val="0"/>
          <w:sz w:val="22"/>
          <w:szCs w:val="22"/>
          <w:lang w:val="x-none" w:eastAsia="pl-PL" w:bidi="ar-SA"/>
        </w:rPr>
        <w:t>.</w:t>
      </w:r>
      <w:r>
        <w:rPr>
          <w:rFonts w:ascii="Arial" w:eastAsia="Times New Roman" w:hAnsi="Arial"/>
          <w:kern w:val="0"/>
          <w:sz w:val="22"/>
          <w:szCs w:val="22"/>
          <w:lang w:eastAsia="pl-PL" w:bidi="ar-SA"/>
        </w:rPr>
        <w:t xml:space="preserve"> 6</w:t>
      </w:r>
      <w:r w:rsidRPr="00860C41">
        <w:rPr>
          <w:rFonts w:ascii="Arial" w:eastAsia="Times New Roman" w:hAnsi="Arial"/>
          <w:kern w:val="0"/>
          <w:sz w:val="22"/>
          <w:szCs w:val="22"/>
          <w:lang w:val="x-none" w:eastAsia="pl-PL" w:bidi="ar-SA"/>
        </w:rPr>
        <w:t xml:space="preserve"> </w:t>
      </w:r>
      <w:r w:rsidRPr="00860C41">
        <w:rPr>
          <w:rFonts w:ascii="Arial" w:eastAsia="Times New Roman" w:hAnsi="Arial"/>
          <w:kern w:val="0"/>
          <w:sz w:val="22"/>
          <w:szCs w:val="22"/>
          <w:lang w:eastAsia="pl-PL" w:bidi="ar-SA"/>
        </w:rPr>
        <w:t>Formularza ofertowego</w:t>
      </w:r>
      <w:r w:rsidRPr="00860C41">
        <w:rPr>
          <w:rFonts w:ascii="Arial" w:eastAsia="Times New Roman" w:hAnsi="Arial"/>
          <w:kern w:val="0"/>
          <w:sz w:val="22"/>
          <w:szCs w:val="22"/>
          <w:lang w:val="x-none" w:eastAsia="pl-PL" w:bidi="ar-SA"/>
        </w:rPr>
        <w:t xml:space="preserve">. </w:t>
      </w:r>
      <w:r w:rsidRPr="00860C41">
        <w:rPr>
          <w:rFonts w:ascii="Arial" w:eastAsia="Times New Roman" w:hAnsi="Arial"/>
          <w:kern w:val="0"/>
          <w:sz w:val="22"/>
          <w:szCs w:val="22"/>
          <w:lang w:eastAsia="pl-PL" w:bidi="ar-SA"/>
        </w:rPr>
        <w:t xml:space="preserve"> Powierzenie wykonania części zamówienia </w:t>
      </w:r>
    </w:p>
    <w:p w:rsidR="00EF15A3" w:rsidRDefault="00206A8D" w:rsidP="00492747">
      <w:pPr>
        <w:widowControl/>
        <w:suppressAutoHyphens w:val="0"/>
        <w:autoSpaceDN/>
        <w:spacing w:line="276" w:lineRule="auto"/>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podwykonawcom nie zwalnia Wykonawcy z odpowiedzialności za należyte wykonanie zamówienia.</w:t>
      </w:r>
    </w:p>
    <w:p w:rsidR="00BC3DB2" w:rsidRDefault="00BC3DB2" w:rsidP="00492747">
      <w:pPr>
        <w:widowControl/>
        <w:suppressAutoHyphens w:val="0"/>
        <w:autoSpaceDN/>
        <w:spacing w:line="276" w:lineRule="auto"/>
        <w:jc w:val="both"/>
        <w:rPr>
          <w:rFonts w:ascii="Arial" w:eastAsia="Times New Roman" w:hAnsi="Arial"/>
          <w:kern w:val="0"/>
          <w:sz w:val="22"/>
          <w:szCs w:val="22"/>
          <w:lang w:eastAsia="pl-PL" w:bidi="ar-SA"/>
        </w:rPr>
      </w:pPr>
    </w:p>
    <w:p w:rsidR="00BC3DB2" w:rsidRDefault="00BC3DB2" w:rsidP="00492747">
      <w:pPr>
        <w:widowControl/>
        <w:suppressAutoHyphens w:val="0"/>
        <w:autoSpaceDN/>
        <w:spacing w:line="276" w:lineRule="auto"/>
        <w:jc w:val="both"/>
        <w:rPr>
          <w:rFonts w:ascii="Arial" w:eastAsia="Times New Roman" w:hAnsi="Arial"/>
          <w:kern w:val="0"/>
          <w:sz w:val="22"/>
          <w:szCs w:val="22"/>
          <w:lang w:eastAsia="pl-PL" w:bidi="ar-SA"/>
        </w:rPr>
      </w:pPr>
    </w:p>
    <w:p w:rsidR="00BC3DB2" w:rsidRDefault="00BC3DB2" w:rsidP="00492747">
      <w:pPr>
        <w:widowControl/>
        <w:suppressAutoHyphens w:val="0"/>
        <w:autoSpaceDN/>
        <w:spacing w:line="276" w:lineRule="auto"/>
        <w:jc w:val="both"/>
        <w:rPr>
          <w:rFonts w:ascii="Arial" w:eastAsia="Times New Roman" w:hAnsi="Arial"/>
          <w:kern w:val="0"/>
          <w:sz w:val="22"/>
          <w:szCs w:val="22"/>
          <w:lang w:eastAsia="pl-PL" w:bidi="ar-SA"/>
        </w:rPr>
      </w:pPr>
    </w:p>
    <w:p w:rsidR="00BC3DB2" w:rsidRPr="00EF15A3" w:rsidRDefault="00BC3DB2" w:rsidP="00492747">
      <w:pPr>
        <w:widowControl/>
        <w:suppressAutoHyphens w:val="0"/>
        <w:autoSpaceDN/>
        <w:spacing w:line="276" w:lineRule="auto"/>
        <w:jc w:val="both"/>
        <w:rPr>
          <w:rFonts w:ascii="Arial" w:eastAsia="Calibri" w:hAnsi="Arial"/>
          <w:kern w:val="0"/>
          <w:sz w:val="22"/>
          <w:szCs w:val="22"/>
          <w:lang w:val="x-none" w:eastAsia="x-none" w:bidi="ar-SA"/>
        </w:rPr>
      </w:pPr>
    </w:p>
    <w:p w:rsidR="003F3B3D" w:rsidRPr="00492747" w:rsidRDefault="00206A8D" w:rsidP="003F3B3D">
      <w:pPr>
        <w:pStyle w:val="Akapitzlist"/>
        <w:numPr>
          <w:ilvl w:val="0"/>
          <w:numId w:val="8"/>
        </w:numPr>
        <w:spacing w:line="276" w:lineRule="auto"/>
        <w:ind w:left="0"/>
        <w:jc w:val="both"/>
        <w:rPr>
          <w:rFonts w:ascii="Arial" w:hAnsi="Arial" w:cs="Arial"/>
          <w:sz w:val="22"/>
          <w:szCs w:val="22"/>
        </w:rPr>
      </w:pPr>
      <w:r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Pr>
          <w:rFonts w:ascii="Arial" w:hAnsi="Arial" w:cs="Arial"/>
          <w:sz w:val="22"/>
          <w:szCs w:val="22"/>
          <w:lang w:val="pl-PL"/>
        </w:rPr>
        <w:t xml:space="preserve"> </w:t>
      </w:r>
      <w:r w:rsidRPr="00E02047">
        <w:rPr>
          <w:rFonts w:ascii="Arial" w:hAnsi="Arial" w:cs="Arial"/>
          <w:sz w:val="22"/>
          <w:szCs w:val="22"/>
        </w:rPr>
        <w:t xml:space="preserve">3 </w:t>
      </w:r>
      <w:proofErr w:type="spellStart"/>
      <w:r w:rsidRPr="00E02047">
        <w:rPr>
          <w:rFonts w:ascii="Arial" w:hAnsi="Arial" w:cs="Arial"/>
          <w:sz w:val="22"/>
          <w:szCs w:val="22"/>
        </w:rPr>
        <w:t>Pzp</w:t>
      </w:r>
      <w:proofErr w:type="spellEnd"/>
      <w:r w:rsidRPr="00E02047">
        <w:rPr>
          <w:rFonts w:ascii="Arial" w:hAnsi="Arial" w:cs="Arial"/>
          <w:sz w:val="22"/>
          <w:szCs w:val="22"/>
        </w:rPr>
        <w:t xml:space="preserve"> - jako określenie minimalnych wymaganych parametrów</w:t>
      </w:r>
    </w:p>
    <w:p w:rsidR="00206A8D" w:rsidRPr="007E7D21" w:rsidRDefault="00206A8D" w:rsidP="007E7D21">
      <w:pPr>
        <w:pStyle w:val="Akapitzlist"/>
        <w:spacing w:line="276" w:lineRule="auto"/>
        <w:ind w:left="0"/>
        <w:jc w:val="both"/>
        <w:rPr>
          <w:rFonts w:ascii="Arial" w:hAnsi="Arial" w:cs="Arial"/>
          <w:sz w:val="22"/>
          <w:szCs w:val="22"/>
        </w:rPr>
      </w:pPr>
      <w:r w:rsidRPr="007E7D21">
        <w:rPr>
          <w:rFonts w:ascii="Arial" w:hAnsi="Arial" w:cs="Arial"/>
          <w:sz w:val="22"/>
          <w:szCs w:val="22"/>
        </w:rPr>
        <w:t xml:space="preserve">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EF15A3" w:rsidRPr="00EF15A3" w:rsidRDefault="00206A8D" w:rsidP="00EF15A3">
      <w:pPr>
        <w:pStyle w:val="Akapitzlist"/>
        <w:numPr>
          <w:ilvl w:val="0"/>
          <w:numId w:val="8"/>
        </w:numPr>
        <w:spacing w:line="276" w:lineRule="auto"/>
        <w:ind w:left="0"/>
        <w:jc w:val="both"/>
        <w:rPr>
          <w:rFonts w:ascii="Arial" w:hAnsi="Arial" w:cs="Arial"/>
          <w:sz w:val="22"/>
          <w:szCs w:val="22"/>
        </w:rPr>
      </w:pPr>
      <w:r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Pr="00123762">
        <w:rPr>
          <w:rFonts w:ascii="Arial" w:hAnsi="Arial"/>
          <w:sz w:val="22"/>
          <w:szCs w:val="22"/>
        </w:rPr>
        <w:t>Pzp</w:t>
      </w:r>
      <w:proofErr w:type="spellEnd"/>
      <w:r w:rsidRPr="00123762">
        <w:rPr>
          <w:rFonts w:ascii="Arial" w:hAnsi="Arial"/>
          <w:sz w:val="22"/>
          <w:szCs w:val="22"/>
        </w:rPr>
        <w:t xml:space="preserve"> - rozwiązania równoważne  opisywanym.</w:t>
      </w:r>
    </w:p>
    <w:p w:rsidR="00EF15A3" w:rsidRPr="00EF15A3" w:rsidRDefault="00EF15A3" w:rsidP="00EF15A3">
      <w:pPr>
        <w:pStyle w:val="Akapitzlist"/>
        <w:numPr>
          <w:ilvl w:val="0"/>
          <w:numId w:val="8"/>
        </w:numPr>
        <w:spacing w:line="276" w:lineRule="auto"/>
        <w:ind w:left="0"/>
        <w:jc w:val="both"/>
        <w:rPr>
          <w:rFonts w:ascii="Arial" w:hAnsi="Arial" w:cs="Arial"/>
          <w:sz w:val="22"/>
          <w:szCs w:val="22"/>
        </w:rPr>
      </w:pPr>
      <w:r w:rsidRPr="00EF15A3">
        <w:rPr>
          <w:rFonts w:ascii="Arial" w:hAnsi="Arial" w:cs="Arial"/>
          <w:sz w:val="22"/>
        </w:rPr>
        <w:t>Kod zgodny ze Wspólnym Słownikiem Zamówień (CPV):</w:t>
      </w:r>
    </w:p>
    <w:p w:rsidR="00BC3DB2" w:rsidRPr="00BC3DB2" w:rsidRDefault="00BC3DB2" w:rsidP="00BC3DB2">
      <w:pPr>
        <w:spacing w:line="276" w:lineRule="auto"/>
        <w:jc w:val="both"/>
        <w:textAlignment w:val="baseline"/>
        <w:rPr>
          <w:rFonts w:ascii="Arial" w:hAnsi="Arial"/>
          <w:sz w:val="22"/>
          <w:szCs w:val="22"/>
        </w:rPr>
      </w:pPr>
      <w:r w:rsidRPr="00BC3DB2">
        <w:rPr>
          <w:rFonts w:ascii="Arial" w:hAnsi="Arial"/>
          <w:sz w:val="22"/>
          <w:szCs w:val="22"/>
        </w:rPr>
        <w:t>33100000-1 – urządzenia medyczne;</w:t>
      </w:r>
    </w:p>
    <w:p w:rsidR="00885A51" w:rsidRPr="00885A51" w:rsidRDefault="00BC3DB2" w:rsidP="00BC3DB2">
      <w:pPr>
        <w:spacing w:line="276" w:lineRule="auto"/>
        <w:jc w:val="both"/>
        <w:textAlignment w:val="baseline"/>
        <w:rPr>
          <w:rFonts w:ascii="Arial" w:hAnsi="Arial"/>
          <w:bCs/>
          <w:iCs/>
          <w:sz w:val="22"/>
          <w:szCs w:val="22"/>
        </w:rPr>
      </w:pPr>
      <w:r w:rsidRPr="00BC3DB2">
        <w:rPr>
          <w:rFonts w:ascii="Arial" w:hAnsi="Arial"/>
          <w:sz w:val="22"/>
          <w:szCs w:val="22"/>
        </w:rPr>
        <w:t>33600000-6 – produkty farmaceutyczne.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Calibri" w:hAnsi="Arial"/>
                <w:i/>
                <w:kern w:val="0"/>
                <w:sz w:val="22"/>
                <w:szCs w:val="22"/>
                <w:lang w:eastAsia="en-US" w:bidi="ar-SA"/>
              </w:rPr>
              <w:t xml:space="preserve"> </w:t>
            </w:r>
            <w:r w:rsidRPr="00860C41">
              <w:rPr>
                <w:rFonts w:ascii="Arial" w:eastAsia="Times New Roman" w:hAnsi="Arial"/>
                <w:b/>
                <w:kern w:val="0"/>
                <w:sz w:val="22"/>
                <w:szCs w:val="18"/>
                <w:u w:val="single"/>
                <w:lang w:eastAsia="en-US" w:bidi="ar-SA"/>
              </w:rPr>
              <w:t>IV. WYMAGANY TERMIN REALIZACJI ZAMÓWIENIA</w:t>
            </w:r>
          </w:p>
        </w:tc>
      </w:tr>
    </w:tbl>
    <w:p w:rsidR="000563C0" w:rsidRPr="00FB01F5" w:rsidRDefault="00FB01F5" w:rsidP="00FB01F5">
      <w:pPr>
        <w:tabs>
          <w:tab w:val="left" w:pos="420"/>
        </w:tabs>
        <w:spacing w:line="276" w:lineRule="auto"/>
        <w:jc w:val="both"/>
        <w:rPr>
          <w:rFonts w:ascii="Arial" w:eastAsia="Arial" w:hAnsi="Arial"/>
          <w:sz w:val="22"/>
          <w:szCs w:val="22"/>
          <w:lang w:eastAsia="pl-PL"/>
        </w:rPr>
      </w:pPr>
      <w:r>
        <w:rPr>
          <w:rFonts w:ascii="Arial" w:eastAsia="Calibri" w:hAnsi="Arial"/>
          <w:color w:val="00000A"/>
          <w:sz w:val="22"/>
          <w:szCs w:val="22"/>
          <w:lang w:eastAsia="en-US"/>
        </w:rPr>
        <w:t>1.</w:t>
      </w:r>
      <w:r w:rsidR="000563C0" w:rsidRPr="00FB01F5">
        <w:rPr>
          <w:rFonts w:ascii="Arial" w:eastAsia="Calibri" w:hAnsi="Arial"/>
          <w:color w:val="00000A"/>
          <w:sz w:val="22"/>
          <w:szCs w:val="22"/>
          <w:lang w:eastAsia="en-US"/>
        </w:rPr>
        <w:t>Zamówienie zos</w:t>
      </w:r>
      <w:r w:rsidR="00BC3DB2" w:rsidRPr="00FB01F5">
        <w:rPr>
          <w:rFonts w:ascii="Arial" w:eastAsia="Calibri" w:hAnsi="Arial"/>
          <w:color w:val="00000A"/>
          <w:sz w:val="22"/>
          <w:szCs w:val="22"/>
          <w:lang w:eastAsia="en-US"/>
        </w:rPr>
        <w:t>tanie zrealizowane w terminie 18</w:t>
      </w:r>
      <w:r w:rsidR="000563C0" w:rsidRPr="00FB01F5">
        <w:rPr>
          <w:rFonts w:ascii="Arial" w:eastAsia="Calibri" w:hAnsi="Arial"/>
          <w:color w:val="00000A"/>
          <w:sz w:val="22"/>
          <w:szCs w:val="22"/>
          <w:lang w:eastAsia="en-US"/>
        </w:rPr>
        <w:t xml:space="preserve"> miesięcy od daty podpisania umowy</w:t>
      </w:r>
      <w:r w:rsidR="00BC3DB2" w:rsidRPr="00FB01F5">
        <w:rPr>
          <w:rFonts w:ascii="Arial" w:hAnsi="Arial"/>
          <w:sz w:val="22"/>
          <w:szCs w:val="22"/>
        </w:rPr>
        <w:t xml:space="preserve"> lub do wyczerpania kwoty na jaką została zawarta.</w:t>
      </w:r>
    </w:p>
    <w:p w:rsidR="00FF32AF" w:rsidRDefault="003F3B3D" w:rsidP="003F3B3D">
      <w:pPr>
        <w:widowControl/>
        <w:autoSpaceDN/>
        <w:spacing w:line="276" w:lineRule="auto"/>
        <w:jc w:val="both"/>
        <w:rPr>
          <w:rFonts w:ascii="Arial" w:eastAsia="Times New Roman" w:hAnsi="Arial"/>
          <w:color w:val="00000A"/>
          <w:kern w:val="0"/>
          <w:sz w:val="22"/>
          <w:szCs w:val="22"/>
          <w:lang w:bidi="ar-SA"/>
        </w:rPr>
      </w:pPr>
      <w:r w:rsidRPr="005C39DA">
        <w:rPr>
          <w:rFonts w:ascii="Arial" w:eastAsia="Times New Roman" w:hAnsi="Arial"/>
          <w:color w:val="00000A"/>
          <w:kern w:val="0"/>
          <w:sz w:val="22"/>
          <w:szCs w:val="22"/>
          <w:lang w:bidi="ar-SA"/>
        </w:rPr>
        <w:t xml:space="preserve">2. Dostawy </w:t>
      </w:r>
      <w:r w:rsidR="0010106E">
        <w:rPr>
          <w:rFonts w:ascii="Arial" w:eastAsia="Times New Roman" w:hAnsi="Arial"/>
          <w:color w:val="00000A"/>
          <w:kern w:val="0"/>
          <w:sz w:val="22"/>
          <w:szCs w:val="22"/>
          <w:lang w:bidi="ar-SA"/>
        </w:rPr>
        <w:t xml:space="preserve">materiałów zużywalnych </w:t>
      </w:r>
      <w:r w:rsidRPr="005C39DA">
        <w:rPr>
          <w:rFonts w:ascii="Arial" w:eastAsia="Times New Roman" w:hAnsi="Arial"/>
          <w:color w:val="00000A"/>
          <w:kern w:val="0"/>
          <w:sz w:val="22"/>
          <w:szCs w:val="22"/>
          <w:lang w:bidi="ar-SA"/>
        </w:rPr>
        <w:t xml:space="preserve">odbywać się będą </w:t>
      </w:r>
      <w:r w:rsidR="003F307C">
        <w:rPr>
          <w:rFonts w:ascii="Arial" w:eastAsia="Times New Roman" w:hAnsi="Arial"/>
          <w:color w:val="00000A"/>
          <w:kern w:val="0"/>
          <w:sz w:val="22"/>
          <w:szCs w:val="22"/>
          <w:lang w:bidi="ar-SA"/>
        </w:rPr>
        <w:t xml:space="preserve">sukcesywnie </w:t>
      </w:r>
      <w:r w:rsidRPr="005C39DA">
        <w:rPr>
          <w:rFonts w:ascii="Arial" w:eastAsia="Times New Roman" w:hAnsi="Arial"/>
          <w:color w:val="00000A"/>
          <w:kern w:val="0"/>
          <w:sz w:val="22"/>
          <w:szCs w:val="22"/>
          <w:lang w:bidi="ar-SA"/>
        </w:rPr>
        <w:t>na koszt i ryzyko Wykonawcy w ciągu  ….. dni roboczych (zgodnie z ofertą) od złożenia zamówienia - na podstawie pisemnych zamówień asortymentowo-ilościowych, przesyłanych przez Zamawiającego pocztą elektroniczną.</w:t>
      </w:r>
    </w:p>
    <w:p w:rsidR="00FF32AF" w:rsidRDefault="00FF32AF" w:rsidP="00FF32AF">
      <w:pPr>
        <w:widowControl/>
        <w:autoSpaceDN/>
        <w:spacing w:line="276" w:lineRule="auto"/>
        <w:jc w:val="both"/>
        <w:rPr>
          <w:rFonts w:ascii="Arial" w:eastAsia="Times New Roman" w:hAnsi="Arial"/>
          <w:color w:val="00000A"/>
          <w:kern w:val="0"/>
          <w:sz w:val="22"/>
          <w:szCs w:val="22"/>
          <w:lang w:bidi="ar-SA"/>
        </w:rPr>
      </w:pPr>
      <w:r>
        <w:rPr>
          <w:rFonts w:ascii="Arial" w:eastAsia="Times New Roman" w:hAnsi="Arial"/>
          <w:color w:val="00000A"/>
          <w:kern w:val="0"/>
          <w:sz w:val="22"/>
          <w:szCs w:val="22"/>
          <w:lang w:bidi="ar-SA"/>
        </w:rPr>
        <w:t xml:space="preserve">3. </w:t>
      </w:r>
      <w:r w:rsidRPr="005C39DA">
        <w:rPr>
          <w:rFonts w:ascii="Arial" w:eastAsia="Times New Roman" w:hAnsi="Arial"/>
          <w:color w:val="00000A"/>
          <w:kern w:val="0"/>
          <w:sz w:val="22"/>
          <w:szCs w:val="22"/>
          <w:lang w:bidi="ar-SA"/>
        </w:rPr>
        <w:t xml:space="preserve">Dostawy </w:t>
      </w:r>
      <w:r>
        <w:rPr>
          <w:rFonts w:ascii="Arial" w:eastAsia="Times New Roman" w:hAnsi="Arial"/>
          <w:color w:val="00000A"/>
          <w:kern w:val="0"/>
          <w:sz w:val="22"/>
          <w:szCs w:val="22"/>
          <w:lang w:bidi="ar-SA"/>
        </w:rPr>
        <w:t xml:space="preserve">aparatu </w:t>
      </w:r>
      <w:r w:rsidRPr="005C39DA">
        <w:rPr>
          <w:rFonts w:ascii="Arial" w:eastAsia="Times New Roman" w:hAnsi="Arial"/>
          <w:color w:val="00000A"/>
          <w:kern w:val="0"/>
          <w:sz w:val="22"/>
          <w:szCs w:val="22"/>
          <w:lang w:bidi="ar-SA"/>
        </w:rPr>
        <w:t xml:space="preserve">odbywać się </w:t>
      </w:r>
      <w:r w:rsidR="00233D00">
        <w:rPr>
          <w:rFonts w:ascii="Arial" w:eastAsia="Times New Roman" w:hAnsi="Arial"/>
          <w:color w:val="00000A"/>
          <w:kern w:val="0"/>
          <w:sz w:val="22"/>
          <w:szCs w:val="22"/>
          <w:lang w:bidi="ar-SA"/>
        </w:rPr>
        <w:t>będzie</w:t>
      </w:r>
      <w:r>
        <w:rPr>
          <w:rFonts w:ascii="Arial" w:eastAsia="Times New Roman" w:hAnsi="Arial"/>
          <w:color w:val="00000A"/>
          <w:kern w:val="0"/>
          <w:sz w:val="22"/>
          <w:szCs w:val="22"/>
          <w:lang w:bidi="ar-SA"/>
        </w:rPr>
        <w:t xml:space="preserve"> </w:t>
      </w:r>
      <w:r w:rsidRPr="005C39DA">
        <w:rPr>
          <w:rFonts w:ascii="Arial" w:eastAsia="Times New Roman" w:hAnsi="Arial"/>
          <w:color w:val="00000A"/>
          <w:kern w:val="0"/>
          <w:sz w:val="22"/>
          <w:szCs w:val="22"/>
          <w:lang w:bidi="ar-SA"/>
        </w:rPr>
        <w:t>na koszt i ryzyko Wykonawcy w ciągu  ….. dni roboczych (zgodnie z</w:t>
      </w:r>
      <w:r>
        <w:rPr>
          <w:rFonts w:ascii="Arial" w:eastAsia="Times New Roman" w:hAnsi="Arial"/>
          <w:color w:val="00000A"/>
          <w:kern w:val="0"/>
          <w:sz w:val="22"/>
          <w:szCs w:val="22"/>
          <w:lang w:bidi="ar-SA"/>
        </w:rPr>
        <w:t xml:space="preserve"> ofertą) od złożenia zamówienia.</w:t>
      </w:r>
    </w:p>
    <w:p w:rsidR="003F3B3D" w:rsidRPr="00FF32AF" w:rsidRDefault="00FF32AF" w:rsidP="00FF32AF">
      <w:pPr>
        <w:widowControl/>
        <w:autoSpaceDN/>
        <w:spacing w:line="276" w:lineRule="auto"/>
        <w:jc w:val="both"/>
        <w:rPr>
          <w:rFonts w:ascii="Arial" w:eastAsia="Times New Roman" w:hAnsi="Arial"/>
          <w:color w:val="00000A"/>
          <w:kern w:val="0"/>
          <w:sz w:val="22"/>
          <w:szCs w:val="22"/>
          <w:lang w:bidi="ar-SA"/>
        </w:rPr>
      </w:pPr>
      <w:r>
        <w:rPr>
          <w:rFonts w:ascii="Arial" w:eastAsia="Times New Roman" w:hAnsi="Arial"/>
          <w:color w:val="00000A"/>
          <w:kern w:val="0"/>
          <w:sz w:val="22"/>
          <w:szCs w:val="22"/>
          <w:lang w:bidi="ar-SA"/>
        </w:rPr>
        <w:t xml:space="preserve">4. </w:t>
      </w:r>
      <w:r w:rsidR="003F3B3D" w:rsidRPr="005C39DA">
        <w:rPr>
          <w:rFonts w:ascii="Arial" w:eastAsia="Arial" w:hAnsi="Arial"/>
          <w:kern w:val="0"/>
          <w:sz w:val="22"/>
          <w:szCs w:val="22"/>
          <w:lang w:eastAsia="pl-PL" w:bidi="ar-SA"/>
        </w:rPr>
        <w:t xml:space="preserve">Szczegółowo warunki </w:t>
      </w:r>
      <w:r w:rsidR="00233D00">
        <w:rPr>
          <w:rFonts w:ascii="Arial" w:eastAsia="Arial" w:hAnsi="Arial"/>
          <w:kern w:val="0"/>
          <w:sz w:val="22"/>
          <w:szCs w:val="22"/>
          <w:lang w:eastAsia="pl-PL" w:bidi="ar-SA"/>
        </w:rPr>
        <w:t>dostawy najmu</w:t>
      </w:r>
      <w:r w:rsidR="003F3B3D" w:rsidRPr="005C39DA">
        <w:rPr>
          <w:rFonts w:ascii="Arial" w:eastAsia="Arial" w:hAnsi="Arial"/>
          <w:kern w:val="0"/>
          <w:sz w:val="22"/>
          <w:szCs w:val="22"/>
          <w:lang w:eastAsia="pl-PL" w:bidi="ar-SA"/>
        </w:rPr>
        <w:t xml:space="preserve"> zostały określone we wzorze umowy</w:t>
      </w:r>
      <w:r w:rsidR="003F3B3D" w:rsidRPr="005C39DA">
        <w:rPr>
          <w:rFonts w:ascii="Arial" w:eastAsia="Arial" w:hAnsi="Arial"/>
          <w:kern w:val="0"/>
          <w:sz w:val="22"/>
          <w:szCs w:val="20"/>
          <w:lang w:eastAsia="pl-PL" w:bidi="ar-SA"/>
        </w:rPr>
        <w:t>.</w:t>
      </w:r>
    </w:p>
    <w:p w:rsidR="00206A8D" w:rsidRPr="00860C41" w:rsidRDefault="00206A8D" w:rsidP="00EF15A3">
      <w:pPr>
        <w:widowControl/>
        <w:tabs>
          <w:tab w:val="left" w:pos="284"/>
        </w:tabs>
        <w:suppressAutoHyphens w:val="0"/>
        <w:autoSpaceDN/>
        <w:spacing w:before="12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 INFORMACJA NA TEMAT MOŻLIWOŚCI SKŁADANIA OFERT CZĘŚCIOWYCH</w:t>
            </w:r>
          </w:p>
        </w:tc>
      </w:tr>
    </w:tbl>
    <w:p w:rsidR="00EF15A3" w:rsidRPr="00860C41" w:rsidRDefault="00206A8D" w:rsidP="00946822">
      <w:pPr>
        <w:widowControl/>
        <w:tabs>
          <w:tab w:val="left" w:pos="284"/>
        </w:tabs>
        <w:suppressAutoHyphens w:val="0"/>
        <w:autoSpaceDN/>
        <w:spacing w:before="120" w:after="120"/>
        <w:ind w:left="426" w:hanging="426"/>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w:t>
      </w:r>
      <w:r w:rsidR="007B7A1A">
        <w:rPr>
          <w:rFonts w:ascii="Arial" w:eastAsia="Calibri" w:hAnsi="Arial"/>
          <w:kern w:val="0"/>
          <w:sz w:val="22"/>
          <w:szCs w:val="22"/>
          <w:lang w:eastAsia="en-US" w:bidi="ar-SA"/>
        </w:rPr>
        <w:t xml:space="preserve">nie </w:t>
      </w:r>
      <w:r w:rsidRPr="00860C41">
        <w:rPr>
          <w:rFonts w:ascii="Arial" w:eastAsia="Calibri" w:hAnsi="Arial"/>
          <w:kern w:val="0"/>
          <w:sz w:val="22"/>
          <w:szCs w:val="22"/>
          <w:lang w:eastAsia="en-US" w:bidi="ar-SA"/>
        </w:rPr>
        <w:t xml:space="preserve">dopuszcza </w:t>
      </w:r>
      <w:r>
        <w:rPr>
          <w:rFonts w:ascii="Arial" w:eastAsia="Calibri" w:hAnsi="Arial"/>
          <w:kern w:val="0"/>
          <w:sz w:val="22"/>
          <w:szCs w:val="22"/>
          <w:lang w:eastAsia="en-US" w:bidi="ar-SA"/>
        </w:rPr>
        <w:t>składanie</w:t>
      </w:r>
      <w:r w:rsidRPr="00860C41">
        <w:rPr>
          <w:rFonts w:ascii="Arial" w:eastAsia="Calibri" w:hAnsi="Arial"/>
          <w:kern w:val="0"/>
          <w:sz w:val="22"/>
          <w:szCs w:val="22"/>
          <w:lang w:eastAsia="en-US" w:bidi="ar-SA"/>
        </w:rPr>
        <w:t xml:space="preserve"> ofert częściowych.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 INFORMACJA NA TEMAT SKŁADANIA OFERT WARIANTOWYCH</w:t>
            </w:r>
          </w:p>
        </w:tc>
      </w:tr>
    </w:tbl>
    <w:p w:rsidR="00206A8D" w:rsidRPr="00860C41" w:rsidRDefault="00206A8D" w:rsidP="00206A8D">
      <w:pPr>
        <w:widowControl/>
        <w:suppressAutoHyphens w:val="0"/>
        <w:autoSpaceDN/>
        <w:spacing w:before="12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Zamawiający nie dopuszcza składania ofert wariantowych.</w:t>
      </w:r>
    </w:p>
    <w:p w:rsidR="00206A8D" w:rsidRPr="00860C41" w:rsidRDefault="00206A8D" w:rsidP="00206A8D">
      <w:pPr>
        <w:widowControl/>
        <w:tabs>
          <w:tab w:val="left" w:pos="284"/>
        </w:tabs>
        <w:suppressAutoHyphens w:val="0"/>
        <w:autoSpaceDN/>
        <w:spacing w:before="120"/>
        <w:ind w:left="284"/>
        <w:jc w:val="both"/>
        <w:rPr>
          <w:rFonts w:ascii="Arial" w:eastAsia="Calibri" w:hAnsi="Arial"/>
          <w:kern w:val="0"/>
          <w:sz w:val="10"/>
          <w:szCs w:val="1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26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VII. TERMIN I WARUNKI PŁATNOŚCI</w:t>
            </w:r>
          </w:p>
        </w:tc>
      </w:tr>
    </w:tbl>
    <w:p w:rsidR="00206A8D" w:rsidRPr="00860C41" w:rsidRDefault="00206A8D" w:rsidP="00206A8D">
      <w:pPr>
        <w:widowControl/>
        <w:tabs>
          <w:tab w:val="left" w:pos="0"/>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 </w:t>
      </w:r>
      <w:r w:rsidRPr="00860C41">
        <w:rPr>
          <w:rFonts w:ascii="Arial" w:eastAsia="Calibri" w:hAnsi="Arial"/>
          <w:kern w:val="0"/>
          <w:sz w:val="22"/>
          <w:szCs w:val="22"/>
          <w:lang w:eastAsia="en-US" w:bidi="ar-SA"/>
        </w:rPr>
        <w:t>Rozliczenia pomiędzy Zamawiającym, a Wykonawcą prowadzone będą w PLN.</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2. </w:t>
      </w:r>
      <w:r w:rsidRPr="00123762">
        <w:rPr>
          <w:rFonts w:ascii="Arial" w:eastAsia="Calibri" w:hAnsi="Arial"/>
          <w:kern w:val="0"/>
          <w:sz w:val="22"/>
          <w:szCs w:val="22"/>
          <w:lang w:eastAsia="en-US" w:bidi="ar-SA"/>
        </w:rPr>
        <w:t xml:space="preserve">Termin płatności: należność za realizację umowy zostanie uregulowana w terminie do 60 dni od daty otrzymania oryginału faktury wystawionej i dostarczonej na adres płatnika wraz z Protokołem odbioru, zgodnie z obowiązującymi przepisami. </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123762">
        <w:rPr>
          <w:rFonts w:ascii="Arial" w:eastAsia="Calibri" w:hAnsi="Arial"/>
          <w:kern w:val="0"/>
          <w:sz w:val="22"/>
          <w:szCs w:val="22"/>
          <w:lang w:eastAsia="en-US" w:bidi="ar-SA"/>
        </w:rPr>
        <w:t>Szczegółowo warunki płatności zostały określone we  wzorze umowy.</w:t>
      </w:r>
    </w:p>
    <w:p w:rsidR="00BC3DB2" w:rsidRDefault="00BC3DB2"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p w:rsidR="00FF32AF" w:rsidRDefault="00FF32AF"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p w:rsidR="00885A51" w:rsidRPr="00123762" w:rsidRDefault="00885A51"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687"/>
        </w:trPr>
        <w:tc>
          <w:tcPr>
            <w:tcW w:w="9210" w:type="dxa"/>
            <w:shd w:val="pct10" w:color="auto" w:fill="auto"/>
            <w:vAlign w:val="center"/>
          </w:tcPr>
          <w:p w:rsidR="00206A8D" w:rsidRPr="00860C41" w:rsidRDefault="00206A8D" w:rsidP="00B33E55">
            <w:pPr>
              <w:widowControl/>
              <w:tabs>
                <w:tab w:val="left" w:pos="284"/>
              </w:tabs>
              <w:suppressAutoHyphens w:val="0"/>
              <w:autoSpaceDN/>
              <w:spacing w:line="260" w:lineRule="exact"/>
              <w:ind w:left="284" w:hanging="284"/>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3F3B3D" w:rsidRPr="00492747" w:rsidRDefault="00206A8D" w:rsidP="003F3B3D">
      <w:pPr>
        <w:pStyle w:val="Akapitzlist"/>
        <w:numPr>
          <w:ilvl w:val="0"/>
          <w:numId w:val="1"/>
        </w:numPr>
        <w:tabs>
          <w:tab w:val="num" w:pos="426"/>
        </w:tabs>
        <w:spacing w:line="276" w:lineRule="auto"/>
        <w:jc w:val="both"/>
        <w:rPr>
          <w:rFonts w:ascii="Arial" w:eastAsia="Calibri" w:hAnsi="Arial"/>
          <w:sz w:val="22"/>
          <w:szCs w:val="22"/>
          <w:lang w:eastAsia="en-US"/>
        </w:rPr>
      </w:pPr>
      <w:r w:rsidRPr="007B7A1A">
        <w:rPr>
          <w:rFonts w:ascii="Arial" w:eastAsia="Calibri" w:hAnsi="Arial"/>
          <w:sz w:val="22"/>
          <w:szCs w:val="22"/>
          <w:lang w:eastAsia="en-US"/>
        </w:rPr>
        <w:t xml:space="preserve">O udzielenie zamówienia publicznego mogą ubiegać się Wykonawcy, którzy </w:t>
      </w:r>
      <w:r w:rsidRPr="007B7A1A">
        <w:rPr>
          <w:rFonts w:ascii="Arial" w:eastAsia="Calibri" w:hAnsi="Arial"/>
          <w:b/>
          <w:sz w:val="22"/>
          <w:szCs w:val="22"/>
          <w:lang w:eastAsia="en-US"/>
        </w:rPr>
        <w:t>nie podlegają wykluczeniu</w:t>
      </w:r>
      <w:r w:rsidRPr="007B7A1A">
        <w:rPr>
          <w:rFonts w:ascii="Arial" w:eastAsia="Calibri" w:hAnsi="Arial"/>
          <w:sz w:val="22"/>
          <w:szCs w:val="22"/>
          <w:lang w:eastAsia="en-US"/>
        </w:rPr>
        <w:t xml:space="preserve"> na podstawie art. 24 ust. 1 pkt 12-23 </w:t>
      </w:r>
      <w:proofErr w:type="spellStart"/>
      <w:r w:rsidRPr="007B7A1A">
        <w:rPr>
          <w:rFonts w:ascii="Arial" w:eastAsia="Calibri" w:hAnsi="Arial"/>
          <w:sz w:val="22"/>
          <w:szCs w:val="22"/>
          <w:lang w:eastAsia="en-US"/>
        </w:rPr>
        <w:t>Pzp</w:t>
      </w:r>
      <w:proofErr w:type="spellEnd"/>
      <w:r w:rsidRPr="007B7A1A">
        <w:rPr>
          <w:rFonts w:ascii="Arial" w:eastAsia="Calibri" w:hAnsi="Arial"/>
          <w:sz w:val="22"/>
          <w:szCs w:val="22"/>
          <w:lang w:eastAsia="en-US"/>
        </w:rPr>
        <w:t>.</w:t>
      </w:r>
    </w:p>
    <w:p w:rsidR="00206A8D" w:rsidRPr="00860C41" w:rsidRDefault="00206A8D" w:rsidP="004F7DB8">
      <w:pPr>
        <w:widowControl/>
        <w:numPr>
          <w:ilvl w:val="0"/>
          <w:numId w:val="1"/>
        </w:numPr>
        <w:tabs>
          <w:tab w:val="num" w:pos="426"/>
        </w:tabs>
        <w:suppressAutoHyphens w:val="0"/>
        <w:autoSpaceDN/>
        <w:spacing w:line="276" w:lineRule="auto"/>
        <w:ind w:left="0" w:firstLine="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Zamawiający przewiduje wykluczenie Wykonawcy z udziału w niniejszym postępowaniu w oparciu o przesłanki wy</w:t>
      </w:r>
      <w:r w:rsidR="001F75F2">
        <w:rPr>
          <w:rFonts w:ascii="Arial" w:eastAsia="Calibri" w:hAnsi="Arial"/>
          <w:kern w:val="0"/>
          <w:sz w:val="22"/>
          <w:szCs w:val="22"/>
          <w:lang w:eastAsia="en-US" w:bidi="ar-SA"/>
        </w:rPr>
        <w:t xml:space="preserve">nikające z art. 24 ust. 5 pkt 5 i 6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4F7DB8">
      <w:pPr>
        <w:widowControl/>
        <w:suppressAutoHyphens w:val="0"/>
        <w:autoSpaceDN/>
        <w:spacing w:line="276" w:lineRule="auto"/>
        <w:jc w:val="both"/>
        <w:rPr>
          <w:rFonts w:ascii="Arial" w:eastAsia="Calibri" w:hAnsi="Arial"/>
          <w:kern w:val="0"/>
          <w:sz w:val="10"/>
          <w:szCs w:val="10"/>
          <w:lang w:eastAsia="en-US" w:bidi="ar-SA"/>
        </w:rPr>
      </w:pPr>
    </w:p>
    <w:p w:rsidR="00206A8D" w:rsidRPr="00860C41" w:rsidRDefault="00206A8D" w:rsidP="004F7DB8">
      <w:pPr>
        <w:widowControl/>
        <w:numPr>
          <w:ilvl w:val="0"/>
          <w:numId w:val="1"/>
        </w:numPr>
        <w:tabs>
          <w:tab w:val="num" w:pos="426"/>
        </w:tabs>
        <w:suppressAutoHyphens w:val="0"/>
        <w:autoSpaceDN/>
        <w:spacing w:line="276" w:lineRule="auto"/>
        <w:ind w:left="0" w:firstLine="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dotyczące:</w:t>
      </w:r>
    </w:p>
    <w:p w:rsidR="00206A8D" w:rsidRPr="00860C41" w:rsidRDefault="00206A8D" w:rsidP="00206A8D">
      <w:pPr>
        <w:widowControl/>
        <w:numPr>
          <w:ilvl w:val="1"/>
          <w:numId w:val="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206A8D" w:rsidRPr="00860C4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sytuacji ekonomicznej lub finansowej:</w:t>
      </w:r>
    </w:p>
    <w:p w:rsidR="00206A8D" w:rsidRPr="00860C41" w:rsidRDefault="00206A8D" w:rsidP="006133B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7E7D2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7E7D21" w:rsidRPr="00860C41" w:rsidRDefault="007E7D21"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1108"/>
        </w:trPr>
        <w:tc>
          <w:tcPr>
            <w:tcW w:w="9210" w:type="dxa"/>
            <w:shd w:val="pct10" w:color="auto" w:fill="auto"/>
            <w:vAlign w:val="center"/>
          </w:tcPr>
          <w:p w:rsidR="00206A8D" w:rsidRPr="00860C41" w:rsidRDefault="00206A8D" w:rsidP="00B33E55">
            <w:pPr>
              <w:widowControl/>
              <w:tabs>
                <w:tab w:val="left" w:pos="452"/>
              </w:tabs>
              <w:suppressAutoHyphens w:val="0"/>
              <w:autoSpaceDN/>
              <w:spacing w:line="260" w:lineRule="exact"/>
              <w:ind w:left="425" w:hanging="425"/>
              <w:jc w:val="both"/>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IX. WYKAZ OŚWIADCZEŃ LUB DOKUMENTÓW WYMAGANYCH W CELU POTWIERDZENIA NIEPODLEGANIA WYKLUCZENIU ORAZ SPEŁNIANIA WARUNKÓW UDZIAŁU W POSTĘPOWANIU</w:t>
            </w:r>
          </w:p>
        </w:tc>
      </w:tr>
    </w:tbl>
    <w:p w:rsidR="00206A8D" w:rsidRPr="00860C41"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0"/>
          <w:u w:val="single"/>
          <w:lang w:val="x-none" w:eastAsia="x-none" w:bidi="ar-SA"/>
        </w:rPr>
      </w:pPr>
      <w:r w:rsidRPr="00860C41">
        <w:rPr>
          <w:rFonts w:ascii="Arial" w:eastAsia="Calibri" w:hAnsi="Arial"/>
          <w:kern w:val="0"/>
          <w:sz w:val="22"/>
          <w:szCs w:val="20"/>
          <w:u w:val="single"/>
          <w:lang w:val="x-none" w:eastAsia="x-none" w:bidi="ar-SA"/>
        </w:rPr>
        <w:t xml:space="preserve">W celu wykazania </w:t>
      </w:r>
      <w:r w:rsidRPr="00860C41">
        <w:rPr>
          <w:rFonts w:ascii="Arial" w:eastAsia="Calibri" w:hAnsi="Arial"/>
          <w:kern w:val="0"/>
          <w:sz w:val="22"/>
          <w:szCs w:val="20"/>
          <w:u w:val="single"/>
          <w:lang w:eastAsia="x-none" w:bidi="ar-SA"/>
        </w:rPr>
        <w:t xml:space="preserve">braku podstaw do wykluczenia oraz spełniania warunków udziału </w:t>
      </w:r>
      <w:r w:rsidRPr="00860C41">
        <w:rPr>
          <w:rFonts w:ascii="Arial" w:eastAsia="Calibri" w:hAnsi="Arial"/>
          <w:kern w:val="0"/>
          <w:sz w:val="22"/>
          <w:szCs w:val="20"/>
          <w:u w:val="single"/>
          <w:lang w:eastAsia="x-none" w:bidi="ar-SA"/>
        </w:rPr>
        <w:br/>
        <w:t>w postępowaniu, Zamawiający wymaga złożenia</w:t>
      </w:r>
      <w:r w:rsidRPr="00860C41">
        <w:rPr>
          <w:rFonts w:ascii="Arial" w:eastAsia="Calibri" w:hAnsi="Arial"/>
          <w:kern w:val="0"/>
          <w:sz w:val="22"/>
          <w:szCs w:val="20"/>
          <w:u w:val="single"/>
          <w:lang w:val="x-none" w:eastAsia="x-none" w:bidi="ar-SA"/>
        </w:rPr>
        <w:t>:</w:t>
      </w:r>
    </w:p>
    <w:p w:rsidR="00206A8D" w:rsidRPr="00860C41" w:rsidRDefault="00206A8D" w:rsidP="00206A8D">
      <w:pPr>
        <w:widowControl/>
        <w:suppressAutoHyphens w:val="0"/>
        <w:autoSpaceDN/>
        <w:spacing w:line="276" w:lineRule="auto"/>
        <w:rPr>
          <w:rFonts w:ascii="Arial" w:eastAsia="Calibri" w:hAnsi="Arial"/>
          <w:kern w:val="0"/>
          <w:sz w:val="22"/>
          <w:szCs w:val="20"/>
          <w:lang w:eastAsia="x-none" w:bidi="ar-SA"/>
        </w:rPr>
      </w:pPr>
      <w:r>
        <w:rPr>
          <w:rFonts w:ascii="Arial" w:eastAsia="Calibri" w:hAnsi="Arial"/>
          <w:kern w:val="0"/>
          <w:sz w:val="22"/>
          <w:szCs w:val="20"/>
          <w:lang w:eastAsia="x-none" w:bidi="ar-SA"/>
        </w:rPr>
        <w:t xml:space="preserve">1) </w:t>
      </w:r>
      <w:r w:rsidRPr="00860C41">
        <w:rPr>
          <w:rFonts w:ascii="Arial" w:eastAsia="Calibri" w:hAnsi="Arial"/>
          <w:kern w:val="0"/>
          <w:sz w:val="22"/>
          <w:szCs w:val="20"/>
          <w:lang w:eastAsia="x-none" w:bidi="ar-SA"/>
        </w:rPr>
        <w:t xml:space="preserve">Wraz z ofertą aktualnego na dzień składania ofert oświadczenia w zakresie wskazanym w załączniku nr </w:t>
      </w:r>
      <w:r>
        <w:rPr>
          <w:rFonts w:ascii="Arial" w:eastAsia="Calibri" w:hAnsi="Arial"/>
          <w:kern w:val="0"/>
          <w:sz w:val="22"/>
          <w:szCs w:val="20"/>
          <w:lang w:eastAsia="x-none" w:bidi="ar-SA"/>
        </w:rPr>
        <w:t>3</w:t>
      </w:r>
      <w:r w:rsidRPr="00860C41">
        <w:rPr>
          <w:rFonts w:ascii="Arial" w:eastAsia="Calibri" w:hAnsi="Arial"/>
          <w:kern w:val="0"/>
          <w:sz w:val="22"/>
          <w:szCs w:val="20"/>
          <w:lang w:eastAsia="x-none" w:bidi="ar-SA"/>
        </w:rPr>
        <w:t xml:space="preserve"> do SIWZ. Informacje zawarte w oświadczeniu stanowić będą wstępne potwierdzenie, że Wykonawca nie podlega wykluczeniu z postępowania oraz spełnia warunki udziału w postępowaniu.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2) </w:t>
      </w:r>
      <w:r w:rsidRPr="00414204">
        <w:rPr>
          <w:rFonts w:ascii="Arial" w:eastAsia="Calibri" w:hAnsi="Arial"/>
          <w:kern w:val="0"/>
          <w:sz w:val="22"/>
          <w:szCs w:val="22"/>
          <w:lang w:eastAsia="x-none" w:bidi="ar-SA"/>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kern w:val="0"/>
          <w:sz w:val="22"/>
          <w:szCs w:val="22"/>
          <w:lang w:eastAsia="x-none" w:bidi="ar-SA"/>
        </w:rPr>
        <w:t>Word</w:t>
      </w:r>
      <w:r w:rsidRPr="00414204">
        <w:rPr>
          <w:rFonts w:ascii="Arial" w:eastAsia="Calibri" w:hAnsi="Arial"/>
          <w:kern w:val="0"/>
          <w:sz w:val="22"/>
          <w:szCs w:val="22"/>
          <w:lang w:eastAsia="x-none" w:bidi="ar-SA"/>
        </w:rPr>
        <w:t xml:space="preserve"> (załącznik nr </w:t>
      </w:r>
      <w:r>
        <w:rPr>
          <w:rFonts w:ascii="Arial" w:eastAsia="Calibri" w:hAnsi="Arial"/>
          <w:kern w:val="0"/>
          <w:sz w:val="22"/>
          <w:szCs w:val="22"/>
          <w:lang w:eastAsia="x-none" w:bidi="ar-SA"/>
        </w:rPr>
        <w:t>3</w:t>
      </w:r>
      <w:r w:rsidRPr="00414204">
        <w:rPr>
          <w:rFonts w:ascii="Arial" w:eastAsia="Calibri" w:hAnsi="Arial"/>
          <w:kern w:val="0"/>
          <w:sz w:val="22"/>
          <w:szCs w:val="22"/>
          <w:lang w:eastAsia="x-none" w:bidi="ar-SA"/>
        </w:rPr>
        <w:t xml:space="preserve"> do SIWZ). Następnie Wykonawca podpisuje JEDZ kwalifikowalnym podpisem elektronicznym. </w:t>
      </w:r>
    </w:p>
    <w:p w:rsidR="00C4269C"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3) </w:t>
      </w:r>
      <w:r w:rsidRPr="00414204">
        <w:rPr>
          <w:rFonts w:ascii="Arial" w:eastAsia="Calibri" w:hAnsi="Arial"/>
          <w:kern w:val="0"/>
          <w:sz w:val="22"/>
          <w:szCs w:val="22"/>
          <w:lang w:eastAsia="x-none" w:bidi="ar-SA"/>
        </w:rPr>
        <w:t xml:space="preserve">Oświadczenia podmiotów składających ofertę wspólnie oraz podmiotów udostępniających potencjał składane na formularzu JEDZ powinny mieć formę dokumentu elektronicznego,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sidRPr="00414204">
        <w:rPr>
          <w:rFonts w:ascii="Arial" w:eastAsia="Calibri" w:hAnsi="Arial"/>
          <w:kern w:val="0"/>
          <w:sz w:val="22"/>
          <w:szCs w:val="22"/>
          <w:lang w:eastAsia="x-none" w:bidi="ar-SA"/>
        </w:rPr>
        <w:t xml:space="preserve">podpisanego kwalifikowanym podpisem elektronicznym przez każdego z nich w zakresie  w jakim potwierdzają okoliczności, o których mowa w treści art. 22 ust. 1 ustawy </w:t>
      </w:r>
      <w:proofErr w:type="spellStart"/>
      <w:r w:rsidRPr="00414204">
        <w:rPr>
          <w:rFonts w:ascii="Arial" w:eastAsia="Calibri" w:hAnsi="Arial"/>
          <w:kern w:val="0"/>
          <w:sz w:val="22"/>
          <w:szCs w:val="22"/>
          <w:lang w:eastAsia="x-none" w:bidi="ar-SA"/>
        </w:rPr>
        <w:t>Pzp</w:t>
      </w:r>
      <w:proofErr w:type="spellEnd"/>
      <w:r w:rsidRPr="00414204">
        <w:rPr>
          <w:rFonts w:ascii="Arial" w:eastAsia="Calibri" w:hAnsi="Arial"/>
          <w:kern w:val="0"/>
          <w:sz w:val="22"/>
          <w:szCs w:val="22"/>
          <w:lang w:eastAsia="x-none" w:bidi="ar-SA"/>
        </w:rPr>
        <w:t xml:space="preserve">. </w:t>
      </w:r>
    </w:p>
    <w:p w:rsidR="00206A8D" w:rsidRDefault="00FB01F5" w:rsidP="00FB01F5">
      <w:pPr>
        <w:pStyle w:val="Akapitzlist"/>
        <w:spacing w:line="276" w:lineRule="auto"/>
        <w:ind w:left="0"/>
        <w:jc w:val="both"/>
        <w:rPr>
          <w:rFonts w:ascii="Arial" w:eastAsia="Calibri" w:hAnsi="Arial"/>
          <w:sz w:val="22"/>
          <w:szCs w:val="22"/>
          <w:lang w:val="pl-PL"/>
        </w:rPr>
      </w:pPr>
      <w:r>
        <w:rPr>
          <w:rFonts w:ascii="Arial" w:eastAsia="Calibri" w:hAnsi="Arial"/>
          <w:sz w:val="22"/>
          <w:szCs w:val="22"/>
          <w:lang w:val="pl-PL"/>
        </w:rPr>
        <w:t>4)</w:t>
      </w:r>
      <w:r w:rsidR="00206A8D" w:rsidRPr="00BC3DB2">
        <w:rPr>
          <w:rFonts w:ascii="Arial" w:eastAsia="Calibri" w:hAnsi="Arial"/>
          <w:sz w:val="22"/>
          <w:szCs w:val="22"/>
        </w:rPr>
        <w:t xml:space="preserve">Analogiczny wymóg dotyczy JEDZ składanego przez podwykonawcę, na podstawie art. 25a ust. 5 pkt 1 ustawy </w:t>
      </w:r>
      <w:proofErr w:type="spellStart"/>
      <w:r w:rsidR="00206A8D" w:rsidRPr="00BC3DB2">
        <w:rPr>
          <w:rFonts w:ascii="Arial" w:eastAsia="Calibri" w:hAnsi="Arial"/>
          <w:sz w:val="22"/>
          <w:szCs w:val="22"/>
        </w:rPr>
        <w:t>Pzp</w:t>
      </w:r>
      <w:proofErr w:type="spellEnd"/>
      <w:r w:rsidR="00206A8D" w:rsidRPr="00BC3DB2">
        <w:rPr>
          <w:rFonts w:ascii="Arial" w:eastAsia="Calibri" w:hAnsi="Arial"/>
          <w:sz w:val="22"/>
          <w:szCs w:val="22"/>
        </w:rPr>
        <w:t xml:space="preserve"> wystawionym przez dostawcę kwalifikowanej usługi zaufania, będącego podmiotem świadczącym usługi certyfikacyjne – podpis elektroniczny spełniający wymogi bezpieczeństwa określone w ustawie z dnia 5.09.2016 r. o usługach zaufania oraz identyfikacji elektronicznej (Dz. U. z 2019 r. poz. 162). Podmioty takie są wpisane do rejestru Ministra ds. informatyzacji prowadzonego przez Narodowe Centrum Certyfikacji. Lista podmiotów udostępniających usługę kwalifikowanego podpisu elektronicznego dostępna jest na stronie </w:t>
      </w:r>
      <w:hyperlink r:id="rId11" w:history="1">
        <w:r w:rsidR="00206A8D" w:rsidRPr="00BC3DB2">
          <w:rPr>
            <w:rFonts w:ascii="Arial" w:eastAsia="Calibri" w:hAnsi="Arial"/>
            <w:sz w:val="22"/>
            <w:szCs w:val="22"/>
            <w:u w:val="single"/>
          </w:rPr>
          <w:t>www.nccert.pl</w:t>
        </w:r>
      </w:hyperlink>
      <w:r w:rsidR="00206A8D" w:rsidRPr="00BC3DB2">
        <w:rPr>
          <w:rFonts w:ascii="Arial" w:eastAsia="Calibri" w:hAnsi="Arial"/>
          <w:sz w:val="22"/>
          <w:szCs w:val="22"/>
        </w:rPr>
        <w:t>.</w:t>
      </w:r>
    </w:p>
    <w:p w:rsidR="00FB01F5" w:rsidRPr="00FB01F5" w:rsidRDefault="00FB01F5" w:rsidP="00FB01F5">
      <w:pPr>
        <w:pStyle w:val="Akapitzlist"/>
        <w:spacing w:line="276" w:lineRule="auto"/>
        <w:ind w:left="0"/>
        <w:jc w:val="both"/>
        <w:rPr>
          <w:rFonts w:ascii="Arial" w:eastAsia="Calibri" w:hAnsi="Arial"/>
          <w:sz w:val="22"/>
          <w:szCs w:val="22"/>
          <w:lang w:val="pl-PL"/>
        </w:rPr>
      </w:pPr>
    </w:p>
    <w:p w:rsidR="00BC3DB2" w:rsidRDefault="00BC3DB2" w:rsidP="00BC3DB2">
      <w:pPr>
        <w:spacing w:line="276" w:lineRule="auto"/>
        <w:jc w:val="both"/>
        <w:rPr>
          <w:rFonts w:ascii="Arial" w:eastAsia="Calibri" w:hAnsi="Arial"/>
          <w:sz w:val="22"/>
          <w:szCs w:val="22"/>
        </w:rPr>
      </w:pPr>
    </w:p>
    <w:p w:rsidR="00BC3DB2" w:rsidRDefault="00BC3DB2" w:rsidP="00BC3DB2">
      <w:pPr>
        <w:spacing w:line="276" w:lineRule="auto"/>
        <w:jc w:val="both"/>
        <w:rPr>
          <w:rFonts w:ascii="Arial" w:eastAsia="Calibri" w:hAnsi="Arial"/>
          <w:sz w:val="22"/>
          <w:szCs w:val="22"/>
        </w:rPr>
      </w:pPr>
    </w:p>
    <w:p w:rsidR="00BC3DB2" w:rsidRPr="00BC3DB2" w:rsidRDefault="00BC3DB2" w:rsidP="00BC3DB2">
      <w:pPr>
        <w:spacing w:line="276" w:lineRule="auto"/>
        <w:jc w:val="both"/>
        <w:rPr>
          <w:rFonts w:ascii="Arial" w:eastAsia="Calibri" w:hAnsi="Arial"/>
          <w:sz w:val="22"/>
          <w:szCs w:val="22"/>
        </w:rPr>
      </w:pPr>
    </w:p>
    <w:p w:rsidR="00492747"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x-none" w:bidi="ar-SA"/>
        </w:rPr>
        <w:t xml:space="preserve">5) </w:t>
      </w:r>
      <w:r w:rsidRPr="00414204">
        <w:rPr>
          <w:rFonts w:ascii="Arial" w:eastAsia="Calibri" w:hAnsi="Arial"/>
          <w:kern w:val="0"/>
          <w:sz w:val="22"/>
          <w:szCs w:val="22"/>
          <w:lang w:eastAsia="en-US" w:bidi="ar-SA"/>
        </w:rPr>
        <w:t>W przypadku wspólnego ubiegania się o zamówienie przez Wykonawców,  „JEDZ” składa każdy z Wykonawców wspólnie ubiegających się o zamówienie. Mają one potwierdzać</w:t>
      </w:r>
    </w:p>
    <w:p w:rsidR="003F3B3D"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sidRPr="00414204">
        <w:rPr>
          <w:rFonts w:ascii="Arial" w:eastAsia="Calibri" w:hAnsi="Arial"/>
          <w:kern w:val="0"/>
          <w:sz w:val="22"/>
          <w:szCs w:val="22"/>
          <w:lang w:eastAsia="en-US" w:bidi="ar-SA"/>
        </w:rPr>
        <w:t xml:space="preserve"> spełnianie warunków udziału w postępowaniu oraz brak podstaw wykluczenia </w:t>
      </w:r>
      <w:r w:rsidRPr="00414204">
        <w:rPr>
          <w:rFonts w:ascii="Arial" w:eastAsia="Calibri" w:hAnsi="Arial"/>
          <w:kern w:val="0"/>
          <w:sz w:val="22"/>
          <w:szCs w:val="22"/>
          <w:lang w:eastAsia="en-US" w:bidi="ar-SA"/>
        </w:rPr>
        <w:br/>
        <w:t xml:space="preserve">w zakresie, w którym każdy z Wykonawców wykazuje spełnianie warunków udziału w postępowaniu oraz brak podstaw wykluczenia. </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414204">
        <w:rPr>
          <w:rFonts w:ascii="Arial" w:eastAsia="Calibri" w:hAnsi="Arial"/>
          <w:kern w:val="0"/>
          <w:sz w:val="22"/>
          <w:szCs w:val="22"/>
          <w:lang w:eastAsia="en-US" w:bidi="ar-SA"/>
        </w:rPr>
        <w:t>W przypadku spółki cywilnej, oświadczenie JEDZ, składa każdy ze wspólników spółki cywilnej.</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7) </w:t>
      </w:r>
      <w:r w:rsidRPr="00414204">
        <w:rPr>
          <w:rFonts w:ascii="Arial" w:eastAsia="Calibri" w:hAnsi="Arial"/>
          <w:kern w:val="0"/>
          <w:sz w:val="22"/>
          <w:szCs w:val="22"/>
          <w:lang w:eastAsia="en-US" w:bidi="ar-SA"/>
        </w:rPr>
        <w:t>Wykonawca, który zamierza powierzyć wykonanie części zamówienia podwykonawcom, zamieszcza informacje o podwykonawcach w oświadczeniu JEDZ.</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8)</w:t>
      </w:r>
      <w:r w:rsidRPr="00414204">
        <w:rPr>
          <w:rFonts w:ascii="Arial" w:eastAsia="Calibri" w:hAnsi="Arial"/>
          <w:kern w:val="0"/>
          <w:sz w:val="22"/>
          <w:szCs w:val="22"/>
          <w:lang w:eastAsia="en-US" w:bidi="ar-SA"/>
        </w:rPr>
        <w:t>Wykonawca, który powołuje się na zasoby innych podmiotów, w celu wykazania braku istnienia wobec nich podstaw wykluczenia oraz spełnienia - w zakresie, w jakim powołuje się na ich zasoby - warunków udziału w postępowaniu składa wła</w:t>
      </w:r>
      <w:r>
        <w:rPr>
          <w:rFonts w:ascii="Arial" w:eastAsia="Calibri" w:hAnsi="Arial"/>
          <w:kern w:val="0"/>
          <w:sz w:val="22"/>
          <w:szCs w:val="22"/>
          <w:lang w:eastAsia="en-US" w:bidi="ar-SA"/>
        </w:rPr>
        <w:t>sny JEDZ, a także odrębne JEDZ</w:t>
      </w:r>
      <w:r w:rsidRPr="00414204">
        <w:rPr>
          <w:rFonts w:ascii="Arial" w:eastAsia="Calibri" w:hAnsi="Arial"/>
          <w:kern w:val="0"/>
          <w:sz w:val="22"/>
          <w:szCs w:val="22"/>
          <w:lang w:eastAsia="en-US" w:bidi="ar-SA"/>
        </w:rPr>
        <w:t xml:space="preserve"> dotyczące tych podmiotów. </w:t>
      </w:r>
    </w:p>
    <w:p w:rsidR="00206A8D" w:rsidRPr="00570B9C" w:rsidRDefault="00206A8D" w:rsidP="00206A8D">
      <w:pPr>
        <w:widowControl/>
        <w:numPr>
          <w:ilvl w:val="0"/>
          <w:numId w:val="7"/>
        </w:numPr>
        <w:tabs>
          <w:tab w:val="clear" w:pos="360"/>
        </w:tabs>
        <w:suppressAutoHyphens w:val="0"/>
        <w:autoSpaceDN/>
        <w:spacing w:line="276" w:lineRule="auto"/>
        <w:ind w:left="0"/>
        <w:jc w:val="both"/>
        <w:rPr>
          <w:rFonts w:ascii="Arial" w:eastAsia="Calibri" w:hAnsi="Arial"/>
          <w:kern w:val="0"/>
          <w:sz w:val="22"/>
          <w:szCs w:val="22"/>
          <w:lang w:eastAsia="x-none" w:bidi="ar-SA"/>
        </w:rPr>
      </w:pPr>
      <w:r w:rsidRPr="00570B9C">
        <w:rPr>
          <w:rFonts w:ascii="Arial" w:eastAsia="Calibri" w:hAnsi="Arial"/>
          <w:kern w:val="0"/>
          <w:sz w:val="22"/>
          <w:szCs w:val="20"/>
          <w:u w:val="single"/>
          <w:lang w:eastAsia="x-none" w:bidi="ar-SA"/>
        </w:rPr>
        <w:t>Oświadczenie w zakresie grupy kapitałowej</w:t>
      </w:r>
    </w:p>
    <w:p w:rsidR="007E7D21" w:rsidRPr="007B7A1A" w:rsidRDefault="00206A8D" w:rsidP="007B7A1A">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Wykonawca –</w:t>
      </w:r>
      <w:r w:rsidRPr="00B036B8">
        <w:rPr>
          <w:rFonts w:ascii="Arial" w:eastAsia="Calibri" w:hAnsi="Arial"/>
          <w:b/>
          <w:sz w:val="22"/>
          <w:szCs w:val="22"/>
        </w:rPr>
        <w:t xml:space="preserve"> </w:t>
      </w:r>
      <w:r w:rsidRPr="00B036B8">
        <w:rPr>
          <w:rFonts w:ascii="Arial" w:eastAsia="Calibri" w:hAnsi="Arial"/>
          <w:sz w:val="22"/>
          <w:szCs w:val="22"/>
        </w:rPr>
        <w:t xml:space="preserve">zgodnie z treścią art. 24 ust. 11 </w:t>
      </w:r>
      <w:proofErr w:type="spellStart"/>
      <w:r w:rsidRPr="00B036B8">
        <w:rPr>
          <w:rFonts w:ascii="Arial" w:eastAsia="Calibri" w:hAnsi="Arial"/>
          <w:sz w:val="22"/>
          <w:szCs w:val="22"/>
        </w:rPr>
        <w:t>Pzp</w:t>
      </w:r>
      <w:proofErr w:type="spellEnd"/>
      <w:r w:rsidRPr="00B036B8">
        <w:rPr>
          <w:rFonts w:ascii="Arial" w:eastAsia="Calibri" w:hAnsi="Arial"/>
          <w:sz w:val="22"/>
          <w:szCs w:val="22"/>
        </w:rPr>
        <w:t xml:space="preserve">, w terminie 3 dni od dnia zamieszczenia informacji z otwarcia ofert na </w:t>
      </w:r>
      <w:r>
        <w:rPr>
          <w:rFonts w:ascii="Arial" w:eastAsia="Calibri" w:hAnsi="Arial"/>
          <w:sz w:val="22"/>
          <w:szCs w:val="22"/>
          <w:lang w:val="pl-PL"/>
        </w:rPr>
        <w:t>stronie internetowej</w:t>
      </w:r>
      <w:r w:rsidRPr="00B036B8">
        <w:rPr>
          <w:rFonts w:ascii="Arial" w:eastAsia="Calibri" w:hAnsi="Arial"/>
          <w:sz w:val="22"/>
          <w:szCs w:val="22"/>
        </w:rPr>
        <w:t xml:space="preserve"> Zamawiającego dostępnej pod adresem </w:t>
      </w:r>
      <w:hyperlink r:id="rId12" w:history="1">
        <w:r w:rsidRPr="001E0201">
          <w:rPr>
            <w:rStyle w:val="Hipercze"/>
            <w:rFonts w:ascii="Arial" w:hAnsi="Arial"/>
            <w:sz w:val="22"/>
            <w:szCs w:val="22"/>
            <w:lang w:val="pl-PL"/>
          </w:rPr>
          <w:t>www.szpitalzawiercie.pl</w:t>
        </w:r>
      </w:hyperlink>
      <w:r>
        <w:rPr>
          <w:rFonts w:ascii="Arial" w:hAnsi="Arial"/>
          <w:sz w:val="22"/>
          <w:szCs w:val="22"/>
          <w:lang w:val="pl-PL"/>
        </w:rPr>
        <w:t xml:space="preserve"> </w:t>
      </w:r>
      <w:r w:rsidRPr="00B036B8">
        <w:rPr>
          <w:rFonts w:ascii="Arial" w:eastAsia="Calibri" w:hAnsi="Arial"/>
          <w:sz w:val="22"/>
          <w:szCs w:val="22"/>
        </w:rPr>
        <w:t>w zakładce „</w:t>
      </w:r>
      <w:r>
        <w:rPr>
          <w:rFonts w:ascii="Arial" w:eastAsia="Calibri" w:hAnsi="Arial"/>
          <w:sz w:val="22"/>
          <w:szCs w:val="22"/>
          <w:lang w:val="pl-PL"/>
        </w:rPr>
        <w:t>zamówienia publiczne</w:t>
      </w:r>
      <w:r w:rsidRPr="00B036B8">
        <w:rPr>
          <w:rFonts w:ascii="Arial" w:eastAsia="Calibri" w:hAnsi="Arial"/>
          <w:sz w:val="22"/>
          <w:szCs w:val="22"/>
        </w:rPr>
        <w:t>”, przekazuje zamawiającemu oświadczenie</w:t>
      </w:r>
      <w:r w:rsidRPr="00B036B8">
        <w:rPr>
          <w:rFonts w:ascii="Arial" w:eastAsia="Calibri" w:hAnsi="Arial"/>
          <w:sz w:val="22"/>
          <w:szCs w:val="20"/>
        </w:rPr>
        <w:t xml:space="preserve"> o przynależności lub braku przynależności do tej samej grupy kapitałowej, o której mowa w art. 24 ust. 1 pkt 23</w:t>
      </w:r>
      <w:r>
        <w:rPr>
          <w:rFonts w:ascii="Arial" w:eastAsia="Calibri" w:hAnsi="Arial"/>
          <w:sz w:val="22"/>
          <w:szCs w:val="20"/>
          <w:lang w:val="pl-PL"/>
        </w:rPr>
        <w:t xml:space="preserve"> – </w:t>
      </w:r>
      <w:r w:rsidRPr="00B036B8">
        <w:rPr>
          <w:rFonts w:ascii="Arial" w:eastAsia="Calibri" w:hAnsi="Arial"/>
          <w:b/>
          <w:sz w:val="22"/>
          <w:szCs w:val="20"/>
          <w:lang w:val="pl-PL"/>
        </w:rPr>
        <w:t>załącznik nr 4 do SIWZ</w:t>
      </w:r>
      <w:r w:rsidRPr="00B036B8">
        <w:rPr>
          <w:rFonts w:ascii="Arial" w:eastAsia="Calibri" w:hAnsi="Arial"/>
          <w:sz w:val="22"/>
          <w:szCs w:val="20"/>
        </w:rPr>
        <w:t xml:space="preserve">. Wraz ze złożeniem </w:t>
      </w:r>
    </w:p>
    <w:p w:rsidR="00206A8D" w:rsidRPr="007E7D21" w:rsidRDefault="00206A8D" w:rsidP="007B7A1A">
      <w:pPr>
        <w:pStyle w:val="Akapitzlist"/>
        <w:spacing w:line="276" w:lineRule="auto"/>
        <w:ind w:left="0"/>
        <w:jc w:val="both"/>
        <w:rPr>
          <w:rFonts w:ascii="Arial" w:eastAsia="Calibri" w:hAnsi="Arial"/>
          <w:sz w:val="22"/>
          <w:szCs w:val="22"/>
        </w:rPr>
      </w:pPr>
      <w:r w:rsidRPr="007E7D21">
        <w:rPr>
          <w:rFonts w:ascii="Arial" w:eastAsia="Calibri" w:hAnsi="Arial"/>
          <w:sz w:val="22"/>
          <w:szCs w:val="20"/>
        </w:rPr>
        <w:t xml:space="preserve">oświadczenia, Wykonawca może przedstawić dowody, że powiązania z innym </w:t>
      </w:r>
      <w:r w:rsidRPr="007E7D21">
        <w:rPr>
          <w:rFonts w:ascii="Arial" w:eastAsia="Calibri" w:hAnsi="Arial"/>
          <w:sz w:val="22"/>
          <w:szCs w:val="22"/>
        </w:rPr>
        <w:t>wykonawcą nie prowadzą do zakłócenia konkurencji w postępowaniu o udzielenie zamówienia.</w:t>
      </w:r>
    </w:p>
    <w:p w:rsidR="00206A8D" w:rsidRPr="00B036B8" w:rsidRDefault="00206A8D" w:rsidP="00206A8D">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 xml:space="preserve">Zamawiający wykluczy wykonawców, którzy należąc do tej samej grupy kapitałowej, </w:t>
      </w:r>
      <w:r w:rsidRPr="00B036B8">
        <w:rPr>
          <w:rFonts w:ascii="Arial" w:eastAsia="Calibri" w:hAnsi="Arial"/>
          <w:sz w:val="22"/>
          <w:szCs w:val="22"/>
        </w:rPr>
        <w:br/>
        <w:t xml:space="preserve">w rozumieniu ustawy z dnia 16 lutego 2007 r. o ochronie konkurencji i konsumentów </w:t>
      </w:r>
      <w:r w:rsidRPr="00B036B8">
        <w:rPr>
          <w:rFonts w:ascii="Arial" w:eastAsia="Calibri" w:hAnsi="Arial"/>
          <w:sz w:val="22"/>
          <w:szCs w:val="22"/>
        </w:rPr>
        <w:br/>
        <w:t xml:space="preserve">(Dz. U. z 2019 r. poz. 369 z </w:t>
      </w:r>
      <w:proofErr w:type="spellStart"/>
      <w:r w:rsidRPr="00B036B8">
        <w:rPr>
          <w:rFonts w:ascii="Arial" w:eastAsia="Calibri" w:hAnsi="Arial"/>
          <w:sz w:val="22"/>
          <w:szCs w:val="22"/>
        </w:rPr>
        <w:t>późn</w:t>
      </w:r>
      <w:proofErr w:type="spellEnd"/>
      <w:r w:rsidRPr="00B036B8">
        <w:rPr>
          <w:rFonts w:ascii="Arial" w:eastAsia="Calibri" w:hAnsi="Arial"/>
          <w:sz w:val="22"/>
          <w:szCs w:val="22"/>
        </w:rPr>
        <w:t>. zm.), złożyli odrębne oferty, oferty częściowe lub wnioski o dopuszczenie do udziału w postępowaniu, chyba że wykażą, że istniejące między nimi powiązania nie prowadzą do zakłócenia konkurencji w postępowaniu o udzielenie zamówienia.</w:t>
      </w:r>
    </w:p>
    <w:p w:rsidR="00206A8D" w:rsidRPr="00B036B8" w:rsidRDefault="00206A8D" w:rsidP="00206A8D">
      <w:pPr>
        <w:widowControl/>
        <w:numPr>
          <w:ilvl w:val="0"/>
          <w:numId w:val="7"/>
        </w:numPr>
        <w:tabs>
          <w:tab w:val="clear" w:pos="360"/>
        </w:tabs>
        <w:suppressAutoHyphens w:val="0"/>
        <w:autoSpaceDN/>
        <w:spacing w:line="276" w:lineRule="auto"/>
        <w:ind w:left="0"/>
        <w:jc w:val="both"/>
        <w:rPr>
          <w:rFonts w:ascii="Arial" w:eastAsia="Calibri" w:hAnsi="Arial"/>
          <w:b/>
          <w:color w:val="FF0000"/>
          <w:kern w:val="0"/>
          <w:sz w:val="22"/>
          <w:szCs w:val="22"/>
          <w:lang w:eastAsia="x-none" w:bidi="ar-SA"/>
        </w:rPr>
      </w:pPr>
      <w:r w:rsidRPr="00B036B8">
        <w:rPr>
          <w:rFonts w:ascii="Arial" w:eastAsia="Calibri" w:hAnsi="Arial"/>
          <w:kern w:val="0"/>
          <w:sz w:val="22"/>
          <w:szCs w:val="22"/>
          <w:u w:val="single"/>
          <w:lang w:eastAsia="x-none" w:bidi="ar-SA"/>
        </w:rPr>
        <w:t>Dokumenty składane na wezwanie Zamawiającego</w:t>
      </w:r>
    </w:p>
    <w:p w:rsidR="00206A8D" w:rsidRPr="00860C41" w:rsidRDefault="00206A8D" w:rsidP="00206A8D">
      <w:pPr>
        <w:widowControl/>
        <w:suppressAutoHyphens w:val="0"/>
        <w:autoSpaceDN/>
        <w:spacing w:line="276" w:lineRule="auto"/>
        <w:jc w:val="both"/>
        <w:rPr>
          <w:rFonts w:ascii="Arial" w:eastAsia="Calibri" w:hAnsi="Arial"/>
          <w:b/>
          <w:color w:val="FF0000"/>
          <w:kern w:val="0"/>
          <w:sz w:val="22"/>
          <w:szCs w:val="22"/>
          <w:lang w:eastAsia="x-none" w:bidi="ar-SA"/>
        </w:rPr>
      </w:pPr>
      <w:r w:rsidRPr="00860C41">
        <w:rPr>
          <w:rFonts w:ascii="Arial" w:eastAsia="Calibri" w:hAnsi="Arial"/>
          <w:kern w:val="0"/>
          <w:sz w:val="22"/>
          <w:szCs w:val="22"/>
          <w:lang w:eastAsia="x-none" w:bidi="ar-SA"/>
        </w:rPr>
        <w:t xml:space="preserve">Zamawiający przed udzieleniem zamówienia </w:t>
      </w:r>
      <w:r w:rsidRPr="00860C41">
        <w:rPr>
          <w:rFonts w:ascii="Arial" w:eastAsia="Calibri" w:hAnsi="Arial"/>
          <w:b/>
          <w:kern w:val="0"/>
          <w:sz w:val="22"/>
          <w:szCs w:val="22"/>
          <w:lang w:eastAsia="x-none" w:bidi="ar-SA"/>
        </w:rPr>
        <w:t>wezwie Wykonawcę, którego oferta została najwyżej oceniona</w:t>
      </w:r>
      <w:r w:rsidRPr="00860C41">
        <w:rPr>
          <w:rFonts w:ascii="Arial" w:eastAsia="Calibri" w:hAnsi="Arial"/>
          <w:kern w:val="0"/>
          <w:sz w:val="22"/>
          <w:szCs w:val="22"/>
          <w:lang w:eastAsia="x-none" w:bidi="ar-SA"/>
        </w:rPr>
        <w:t>, do złożenia w wyznaczonym, nie krótszym niż 10 dni, terminie aktualnych na dzień złożenia następujących oświadczeń lub dokumentów:</w:t>
      </w:r>
    </w:p>
    <w:p w:rsidR="00206A8D" w:rsidRPr="00860C41" w:rsidRDefault="00206A8D" w:rsidP="00206A8D">
      <w:pPr>
        <w:widowControl/>
        <w:suppressAutoHyphens w:val="0"/>
        <w:autoSpaceDN/>
        <w:spacing w:line="276" w:lineRule="auto"/>
        <w:jc w:val="both"/>
        <w:rPr>
          <w:rFonts w:ascii="Arial" w:eastAsia="Calibri" w:hAnsi="Arial"/>
          <w:kern w:val="0"/>
          <w:sz w:val="22"/>
          <w:szCs w:val="22"/>
          <w:u w:val="single"/>
          <w:lang w:eastAsia="x-none" w:bidi="ar-SA"/>
        </w:rPr>
      </w:pPr>
      <w:r w:rsidRPr="00860C41">
        <w:rPr>
          <w:rFonts w:ascii="Arial" w:eastAsia="Calibri" w:hAnsi="Arial"/>
          <w:kern w:val="0"/>
          <w:sz w:val="22"/>
          <w:szCs w:val="22"/>
          <w:u w:val="single"/>
          <w:lang w:eastAsia="x-none" w:bidi="ar-SA"/>
        </w:rPr>
        <w:t>W celu potwierdzenia braku podstaw wykluczenia Wykonawcy z udziału w postępowaniu:</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x-none" w:bidi="ar-SA"/>
        </w:rPr>
      </w:pPr>
      <w:r w:rsidRPr="007B3101">
        <w:rPr>
          <w:rFonts w:ascii="Arial" w:eastAsia="Calibri" w:hAnsi="Arial"/>
          <w:kern w:val="0"/>
          <w:sz w:val="22"/>
          <w:szCs w:val="22"/>
          <w:lang w:eastAsia="x-none" w:bidi="ar-SA"/>
        </w:rPr>
        <w:t>Informację z Krajowego Rejestru Karnego</w:t>
      </w:r>
      <w:r w:rsidRPr="00860C41">
        <w:rPr>
          <w:rFonts w:ascii="Arial" w:eastAsia="Calibri" w:hAnsi="Arial"/>
          <w:kern w:val="0"/>
          <w:sz w:val="22"/>
          <w:szCs w:val="22"/>
          <w:lang w:eastAsia="x-none" w:bidi="ar-SA"/>
        </w:rPr>
        <w:t xml:space="preserve"> w zakresie określonym w art. 24 ust. 1 pkt. 13, 14 i 21 ustawy, wystawionej nie wcześniej niż 6 miesięcy przed </w:t>
      </w:r>
      <w:r>
        <w:rPr>
          <w:rFonts w:ascii="Arial" w:eastAsia="Calibri" w:hAnsi="Arial"/>
          <w:kern w:val="0"/>
          <w:sz w:val="22"/>
          <w:szCs w:val="22"/>
          <w:lang w:eastAsia="x-none" w:bidi="ar-SA"/>
        </w:rPr>
        <w:t>upływem terminu składania ofert;</w:t>
      </w:r>
      <w:r w:rsidRPr="00860C41">
        <w:rPr>
          <w:rFonts w:ascii="Arial" w:eastAsia="Calibri" w:hAnsi="Arial"/>
          <w:kern w:val="0"/>
          <w:sz w:val="22"/>
          <w:szCs w:val="22"/>
          <w:lang w:eastAsia="x-none" w:bidi="ar-SA"/>
        </w:rPr>
        <w:t xml:space="preserve"> </w:t>
      </w:r>
    </w:p>
    <w:p w:rsidR="00C4269C" w:rsidRPr="003F3B3D" w:rsidRDefault="00206A8D" w:rsidP="00C4269C">
      <w:pPr>
        <w:widowControl/>
        <w:numPr>
          <w:ilvl w:val="1"/>
          <w:numId w:val="7"/>
        </w:numPr>
        <w:suppressAutoHyphens w:val="0"/>
        <w:autoSpaceDN/>
        <w:spacing w:line="276" w:lineRule="auto"/>
        <w:ind w:left="0"/>
        <w:jc w:val="both"/>
        <w:rPr>
          <w:rFonts w:ascii="Arial" w:eastAsia="Calibri" w:hAnsi="Arial"/>
          <w:b/>
          <w:kern w:val="0"/>
          <w:sz w:val="22"/>
          <w:szCs w:val="22"/>
          <w:lang w:eastAsia="x-none" w:bidi="ar-SA"/>
        </w:rPr>
      </w:pPr>
      <w:r w:rsidRPr="007B3101">
        <w:rPr>
          <w:rFonts w:ascii="Arial" w:eastAsia="Calibri" w:hAnsi="Arial"/>
          <w:kern w:val="0"/>
          <w:sz w:val="22"/>
          <w:szCs w:val="22"/>
          <w:lang w:eastAsia="x-none" w:bidi="ar-SA"/>
        </w:rPr>
        <w:t>Oświadczenie wykonawcy o braku wydania wobec niego prawomocnego wyroku sądu</w:t>
      </w:r>
      <w:r w:rsidRPr="00860C41">
        <w:rPr>
          <w:rFonts w:ascii="Arial" w:eastAsia="Calibri" w:hAnsi="Arial"/>
          <w:kern w:val="0"/>
          <w:sz w:val="22"/>
          <w:szCs w:val="22"/>
          <w:lang w:eastAsia="x-none" w:bidi="ar-SA"/>
        </w:rPr>
        <w:t xml:space="preserve"> lub ostatecznej decyzji administracyjnej o zaleganiu z uiszczaniem podatków, opłat lub składek </w:t>
      </w:r>
    </w:p>
    <w:p w:rsidR="001811C8" w:rsidRPr="00B036B8" w:rsidRDefault="00206A8D" w:rsidP="00C4269C">
      <w:pPr>
        <w:widowControl/>
        <w:suppressAutoHyphens w:val="0"/>
        <w:autoSpaceDN/>
        <w:spacing w:line="276" w:lineRule="auto"/>
        <w:jc w:val="both"/>
        <w:rPr>
          <w:rFonts w:ascii="Arial" w:eastAsia="Calibri" w:hAnsi="Arial"/>
          <w:b/>
          <w:kern w:val="0"/>
          <w:sz w:val="22"/>
          <w:szCs w:val="22"/>
          <w:lang w:eastAsia="x-none" w:bidi="ar-SA"/>
        </w:rPr>
      </w:pPr>
      <w:r w:rsidRPr="00860C41">
        <w:rPr>
          <w:rFonts w:ascii="Arial" w:eastAsia="Calibri" w:hAnsi="Arial"/>
          <w:kern w:val="0"/>
          <w:sz w:val="22"/>
          <w:szCs w:val="22"/>
          <w:lang w:eastAsia="x-none" w:bidi="ar-SA"/>
        </w:rPr>
        <w:t>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eastAsia="Calibri" w:hAnsi="Arial"/>
          <w:kern w:val="0"/>
          <w:sz w:val="22"/>
          <w:szCs w:val="22"/>
          <w:lang w:eastAsia="x-none" w:bidi="ar-SA"/>
        </w:rPr>
        <w:t xml:space="preserve"> – </w:t>
      </w:r>
      <w:r w:rsidRPr="00B036B8">
        <w:rPr>
          <w:rFonts w:ascii="Arial" w:eastAsia="Calibri" w:hAnsi="Arial"/>
          <w:b/>
          <w:kern w:val="0"/>
          <w:sz w:val="22"/>
          <w:szCs w:val="22"/>
          <w:lang w:eastAsia="x-none" w:bidi="ar-SA"/>
        </w:rPr>
        <w:t>załącznik nr 4 a do SIWZ;</w:t>
      </w:r>
    </w:p>
    <w:p w:rsidR="001811C8" w:rsidRDefault="00206A8D" w:rsidP="001811C8">
      <w:pPr>
        <w:widowControl/>
        <w:numPr>
          <w:ilvl w:val="1"/>
          <w:numId w:val="7"/>
        </w:numPr>
        <w:suppressAutoHyphens w:val="0"/>
        <w:autoSpaceDN/>
        <w:spacing w:line="276" w:lineRule="auto"/>
        <w:ind w:left="0"/>
        <w:jc w:val="both"/>
        <w:rPr>
          <w:rFonts w:ascii="Arial" w:eastAsia="Calibri" w:hAnsi="Arial"/>
          <w:b/>
          <w:kern w:val="0"/>
          <w:sz w:val="22"/>
          <w:szCs w:val="22"/>
          <w:lang w:eastAsia="x-none" w:bidi="ar-SA"/>
        </w:rPr>
      </w:pPr>
      <w:r w:rsidRPr="007B3101">
        <w:rPr>
          <w:rFonts w:ascii="Arial" w:eastAsia="Calibri" w:hAnsi="Arial"/>
          <w:kern w:val="0"/>
          <w:sz w:val="22"/>
          <w:szCs w:val="22"/>
          <w:lang w:eastAsia="x-none" w:bidi="ar-SA"/>
        </w:rPr>
        <w:t>Oświadczenie wykonawcy o braku orzeczenia</w:t>
      </w:r>
      <w:r w:rsidRPr="00860C41">
        <w:rPr>
          <w:rFonts w:ascii="Arial" w:eastAsia="Calibri" w:hAnsi="Arial"/>
          <w:kern w:val="0"/>
          <w:sz w:val="22"/>
          <w:szCs w:val="22"/>
          <w:lang w:eastAsia="x-none" w:bidi="ar-SA"/>
        </w:rPr>
        <w:t xml:space="preserve"> wobec niego tytułem środka zapobiegawczego zakazu ubieg</w:t>
      </w:r>
      <w:r>
        <w:rPr>
          <w:rFonts w:ascii="Arial" w:eastAsia="Calibri" w:hAnsi="Arial"/>
          <w:kern w:val="0"/>
          <w:sz w:val="22"/>
          <w:szCs w:val="22"/>
          <w:lang w:eastAsia="x-none" w:bidi="ar-SA"/>
        </w:rPr>
        <w:t xml:space="preserve">ania się o zamówienia publiczne - </w:t>
      </w:r>
      <w:r w:rsidRPr="00B036B8">
        <w:rPr>
          <w:rFonts w:ascii="Arial" w:eastAsia="Calibri" w:hAnsi="Arial"/>
          <w:b/>
          <w:kern w:val="0"/>
          <w:sz w:val="22"/>
          <w:szCs w:val="22"/>
          <w:lang w:eastAsia="x-none" w:bidi="ar-SA"/>
        </w:rPr>
        <w:t>załącznik nr 4 a do SIWZ;</w:t>
      </w:r>
    </w:p>
    <w:p w:rsidR="00BC3DB2" w:rsidRDefault="00BC3DB2" w:rsidP="00BC3DB2">
      <w:pPr>
        <w:widowControl/>
        <w:suppressAutoHyphens w:val="0"/>
        <w:spacing w:line="276" w:lineRule="auto"/>
        <w:rPr>
          <w:rFonts w:ascii="Arial" w:eastAsia="Calibri" w:hAnsi="Arial"/>
          <w:b/>
          <w:kern w:val="0"/>
          <w:sz w:val="22"/>
          <w:szCs w:val="22"/>
          <w:lang w:eastAsia="x-none" w:bidi="ar-SA"/>
        </w:rPr>
      </w:pPr>
    </w:p>
    <w:p w:rsidR="00BC3DB2" w:rsidRDefault="00BC3DB2" w:rsidP="00BC3DB2">
      <w:pPr>
        <w:widowControl/>
        <w:suppressAutoHyphens w:val="0"/>
        <w:spacing w:line="276" w:lineRule="auto"/>
        <w:rPr>
          <w:rFonts w:ascii="Arial" w:eastAsia="Calibri" w:hAnsi="Arial"/>
          <w:b/>
          <w:kern w:val="0"/>
          <w:sz w:val="22"/>
          <w:szCs w:val="22"/>
          <w:lang w:eastAsia="x-none" w:bidi="ar-SA"/>
        </w:rPr>
      </w:pPr>
    </w:p>
    <w:p w:rsidR="00BC3DB2" w:rsidRDefault="00BC3DB2" w:rsidP="00BC3DB2">
      <w:pPr>
        <w:widowControl/>
        <w:suppressAutoHyphens w:val="0"/>
        <w:spacing w:line="276" w:lineRule="auto"/>
        <w:rPr>
          <w:rFonts w:ascii="Arial" w:eastAsia="Calibri" w:hAnsi="Arial"/>
          <w:b/>
          <w:kern w:val="0"/>
          <w:sz w:val="22"/>
          <w:szCs w:val="22"/>
          <w:lang w:eastAsia="x-none" w:bidi="ar-SA"/>
        </w:rPr>
      </w:pPr>
    </w:p>
    <w:p w:rsidR="00BC3DB2" w:rsidRDefault="00BC3DB2" w:rsidP="00BC3DB2">
      <w:pPr>
        <w:widowControl/>
        <w:suppressAutoHyphens w:val="0"/>
        <w:spacing w:line="276" w:lineRule="auto"/>
        <w:rPr>
          <w:rFonts w:ascii="Arial" w:eastAsia="Calibri" w:hAnsi="Arial"/>
          <w:b/>
          <w:kern w:val="0"/>
          <w:sz w:val="22"/>
          <w:szCs w:val="22"/>
          <w:lang w:eastAsia="x-none" w:bidi="ar-SA"/>
        </w:rPr>
      </w:pPr>
    </w:p>
    <w:p w:rsidR="00946822" w:rsidRDefault="00946822" w:rsidP="0010106E">
      <w:pPr>
        <w:widowControl/>
        <w:suppressAutoHyphens w:val="0"/>
        <w:spacing w:line="276" w:lineRule="auto"/>
        <w:jc w:val="both"/>
        <w:rPr>
          <w:rFonts w:ascii="Arial" w:eastAsia="Calibri" w:hAnsi="Arial"/>
          <w:b/>
          <w:kern w:val="0"/>
          <w:sz w:val="22"/>
          <w:szCs w:val="22"/>
          <w:lang w:eastAsia="x-none" w:bidi="ar-SA"/>
        </w:rPr>
      </w:pPr>
    </w:p>
    <w:p w:rsidR="00BC3DB2" w:rsidRPr="00BC3DB2" w:rsidRDefault="001811C8" w:rsidP="0010106E">
      <w:pPr>
        <w:widowControl/>
        <w:suppressAutoHyphens w:val="0"/>
        <w:spacing w:line="276" w:lineRule="auto"/>
        <w:jc w:val="both"/>
        <w:rPr>
          <w:rFonts w:ascii="Arial" w:hAnsi="Arial"/>
          <w:sz w:val="22"/>
          <w:szCs w:val="22"/>
        </w:rPr>
      </w:pPr>
      <w:r w:rsidRPr="00BC3DB2">
        <w:rPr>
          <w:rFonts w:ascii="Arial" w:eastAsia="Calibri" w:hAnsi="Arial"/>
          <w:sz w:val="22"/>
          <w:szCs w:val="22"/>
        </w:rPr>
        <w:t>W zakre</w:t>
      </w:r>
      <w:r w:rsidR="0010106E">
        <w:rPr>
          <w:rFonts w:ascii="Arial" w:eastAsia="Calibri" w:hAnsi="Arial"/>
          <w:sz w:val="22"/>
          <w:szCs w:val="22"/>
        </w:rPr>
        <w:t xml:space="preserve">sie opisu przedmiotu zamówienia </w:t>
      </w:r>
      <w:r w:rsidR="0010106E">
        <w:rPr>
          <w:rFonts w:ascii="Arial" w:hAnsi="Arial"/>
          <w:sz w:val="22"/>
          <w:szCs w:val="22"/>
        </w:rPr>
        <w:t>dokument potwierdzający</w:t>
      </w:r>
      <w:r w:rsidR="00BC3DB2" w:rsidRPr="00BC3DB2">
        <w:rPr>
          <w:rFonts w:ascii="Arial" w:hAnsi="Arial"/>
          <w:sz w:val="22"/>
          <w:szCs w:val="22"/>
        </w:rPr>
        <w:t xml:space="preserve">, że zaoferowane wyroby spełniają wymagania określone w ustawie z dnia 20 maja 2010 r. o wyrobach medycznych (tj. </w:t>
      </w:r>
      <w:r w:rsidR="00BC3DB2">
        <w:rPr>
          <w:rFonts w:ascii="Arial" w:hAnsi="Arial"/>
          <w:sz w:val="22"/>
          <w:szCs w:val="22"/>
        </w:rPr>
        <w:t>Dz. U. z 2019</w:t>
      </w:r>
      <w:r w:rsidR="00BC3DB2" w:rsidRPr="00BC3DB2">
        <w:rPr>
          <w:rFonts w:ascii="Arial" w:hAnsi="Arial"/>
          <w:sz w:val="22"/>
          <w:szCs w:val="22"/>
        </w:rPr>
        <w:t xml:space="preserve"> r. poz. 211 ze zm.)  lub że oferowany produkt nie jest wyrobem medycznym;</w:t>
      </w:r>
    </w:p>
    <w:p w:rsidR="00206A8D" w:rsidRPr="00492747" w:rsidRDefault="00206A8D" w:rsidP="00492747">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492747">
        <w:rPr>
          <w:rFonts w:ascii="Arial" w:eastAsia="Times New Roman" w:hAnsi="Arial"/>
          <w:kern w:val="0"/>
          <w:sz w:val="22"/>
          <w:szCs w:val="22"/>
          <w:lang w:eastAsia="pl-PL" w:bidi="ar-SA"/>
        </w:rPr>
        <w:t xml:space="preserve">W przypadku wspólnego ubiegania się o zamówienie przez Wykonawców, oświadczenia i dokumenty o których mowa w art. 25 ust. 1 pkt 3 (wykluczenia), składa każdy </w:t>
      </w:r>
      <w:r w:rsidRPr="00492747">
        <w:rPr>
          <w:rFonts w:ascii="Arial" w:eastAsia="Times New Roman" w:hAnsi="Arial"/>
          <w:kern w:val="0"/>
          <w:sz w:val="22"/>
          <w:szCs w:val="22"/>
          <w:lang w:eastAsia="pl-PL" w:bidi="ar-SA"/>
        </w:rPr>
        <w:br/>
        <w:t xml:space="preserve">z Wykonawców wspólnie ubiegających się o zamówienie. </w:t>
      </w:r>
    </w:p>
    <w:p w:rsidR="003F3B3D" w:rsidRPr="00492747" w:rsidRDefault="00206A8D" w:rsidP="003F3B3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Jeżeli będzie to niezbędne do zapewnienia odpowiedniego przebiegu postępowania </w:t>
      </w:r>
      <w:r w:rsidRPr="00860C41">
        <w:rPr>
          <w:rFonts w:ascii="Arial" w:eastAsia="Times New Roman" w:hAnsi="Arial"/>
          <w:kern w:val="0"/>
          <w:sz w:val="22"/>
          <w:szCs w:val="22"/>
          <w:lang w:eastAsia="pl-PL" w:bidi="ar-SA"/>
        </w:rPr>
        <w:br/>
        <w:t xml:space="preserve">o udzielenie zamówienia, Zamawiający może na każdym etapie postępowania wezwać </w:t>
      </w:r>
    </w:p>
    <w:p w:rsidR="007E7D21" w:rsidRPr="00C4269C" w:rsidRDefault="00206A8D" w:rsidP="003F3B3D">
      <w:pPr>
        <w:widowControl/>
        <w:suppressAutoHyphens w:val="0"/>
        <w:autoSpaceDN/>
        <w:spacing w:line="276" w:lineRule="auto"/>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Wykonawców do złożenia wszystkich lub niektórych oświadczeń lub dokumentów potwierdzających, że nie podlegają wykluczeniu lub spełniają warunki udziału </w:t>
      </w:r>
      <w:r w:rsidRPr="00860C41">
        <w:rPr>
          <w:rFonts w:ascii="Arial" w:eastAsia="Times New Roman" w:hAnsi="Arial"/>
          <w:kern w:val="0"/>
          <w:sz w:val="22"/>
          <w:szCs w:val="22"/>
          <w:lang w:eastAsia="pl-PL" w:bidi="ar-SA"/>
        </w:rPr>
        <w:br/>
        <w:t xml:space="preserve">w postępowaniu, a jeżeli zachodzą uzasadnione podstawy do uznania, że złożone uprzednio </w:t>
      </w:r>
    </w:p>
    <w:p w:rsidR="00206A8D" w:rsidRPr="007E7D21" w:rsidRDefault="00206A8D" w:rsidP="007E7D21">
      <w:pPr>
        <w:widowControl/>
        <w:suppressAutoHyphens w:val="0"/>
        <w:autoSpaceDN/>
        <w:spacing w:line="276" w:lineRule="auto"/>
        <w:jc w:val="both"/>
        <w:rPr>
          <w:rFonts w:ascii="Arial" w:eastAsia="Times New Roman" w:hAnsi="Arial"/>
          <w:kern w:val="0"/>
          <w:sz w:val="22"/>
          <w:szCs w:val="22"/>
          <w:lang w:eastAsia="pl-PL" w:bidi="ar-SA"/>
        </w:rPr>
      </w:pPr>
      <w:r w:rsidRPr="007E7D21">
        <w:rPr>
          <w:rFonts w:ascii="Arial" w:eastAsia="Times New Roman" w:hAnsi="Arial"/>
          <w:kern w:val="0"/>
          <w:sz w:val="22"/>
          <w:szCs w:val="22"/>
          <w:lang w:eastAsia="pl-PL" w:bidi="ar-SA"/>
        </w:rPr>
        <w:t xml:space="preserve">oświadczenia lub dokumenty nie są już aktualne, do złożenia aktualnych oświadczeń lub dokumentów.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kern w:val="0"/>
          <w:sz w:val="22"/>
          <w:szCs w:val="22"/>
          <w:lang w:val="x-none" w:eastAsia="pl-PL" w:bidi="ar-SA"/>
        </w:rPr>
        <w:t xml:space="preserve">Zamawiający wzywa także, w wyznaczonym przez siebie terminie, do złożenia wyjaśnień dotyczących oświadczeń lub dokumentów, o których mowa w art. 25 ust. 1. </w:t>
      </w:r>
    </w:p>
    <w:p w:rsidR="00BC3DB2" w:rsidRPr="0010106E" w:rsidRDefault="00206A8D" w:rsidP="00BC3DB2">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val="x-none" w:eastAsia="pl-PL" w:bidi="ar-SA"/>
        </w:rPr>
        <w:t xml:space="preserve">Wykonawca nie jest obowiązany do złożenia oświadczeń lub dokumentów potwierdzających okoliczności, o których mowa w art. 25 ust. 1 pkt 1 i 3, jeżeli </w:t>
      </w:r>
      <w:r w:rsidRPr="00860C41">
        <w:rPr>
          <w:rFonts w:ascii="Arial" w:eastAsia="Calibri" w:hAnsi="Arial"/>
          <w:bCs/>
          <w:iCs/>
          <w:kern w:val="0"/>
          <w:sz w:val="22"/>
          <w:szCs w:val="22"/>
          <w:lang w:eastAsia="pl-PL" w:bidi="ar-SA"/>
        </w:rPr>
        <w:t xml:space="preserve">Zamawiający posiada oświadczenia lub dokumenty dotyczące tego Wykonawcy lub </w:t>
      </w:r>
      <w:r w:rsidRPr="00860C41">
        <w:rPr>
          <w:rFonts w:ascii="Arial" w:eastAsia="Calibri" w:hAnsi="Arial"/>
          <w:bCs/>
          <w:iCs/>
          <w:kern w:val="0"/>
          <w:sz w:val="22"/>
          <w:szCs w:val="22"/>
          <w:lang w:val="x-none" w:eastAsia="pl-PL" w:bidi="ar-SA"/>
        </w:rPr>
        <w:t>może je uzyskać za pomocą bezpłatnych i ogólnodostępnych baz danych, w szczególności rejestrów publicznych w rozumien</w:t>
      </w:r>
      <w:r>
        <w:rPr>
          <w:rFonts w:ascii="Arial" w:eastAsia="Calibri" w:hAnsi="Arial"/>
          <w:bCs/>
          <w:iCs/>
          <w:kern w:val="0"/>
          <w:sz w:val="22"/>
          <w:szCs w:val="22"/>
          <w:lang w:val="x-none" w:eastAsia="pl-PL" w:bidi="ar-SA"/>
        </w:rPr>
        <w:t>iu ustawy z dnia 17 lutego 2005</w:t>
      </w:r>
      <w:r w:rsidRPr="00860C41">
        <w:rPr>
          <w:rFonts w:ascii="Arial" w:eastAsia="Calibri" w:hAnsi="Arial"/>
          <w:bCs/>
          <w:iCs/>
          <w:kern w:val="0"/>
          <w:sz w:val="22"/>
          <w:szCs w:val="22"/>
          <w:lang w:val="x-none" w:eastAsia="pl-PL" w:bidi="ar-SA"/>
        </w:rPr>
        <w:t>r. o informatyzacji działalności podmiotów realizujących zadania publiczne (Dz. U. z 201</w:t>
      </w:r>
      <w:r w:rsidRPr="00860C41">
        <w:rPr>
          <w:rFonts w:ascii="Arial" w:eastAsia="Calibri" w:hAnsi="Arial"/>
          <w:bCs/>
          <w:iCs/>
          <w:kern w:val="0"/>
          <w:sz w:val="22"/>
          <w:szCs w:val="22"/>
          <w:lang w:eastAsia="pl-PL" w:bidi="ar-SA"/>
        </w:rPr>
        <w:t>7</w:t>
      </w:r>
      <w:r w:rsidRPr="00860C41">
        <w:rPr>
          <w:rFonts w:ascii="Arial" w:eastAsia="Calibri" w:hAnsi="Arial"/>
          <w:bCs/>
          <w:iCs/>
          <w:kern w:val="0"/>
          <w:sz w:val="22"/>
          <w:szCs w:val="22"/>
          <w:lang w:val="x-none" w:eastAsia="pl-PL" w:bidi="ar-SA"/>
        </w:rPr>
        <w:t xml:space="preserve">r. poz. </w:t>
      </w:r>
      <w:r w:rsidRPr="00860C41">
        <w:rPr>
          <w:rFonts w:ascii="Arial" w:eastAsia="Calibri" w:hAnsi="Arial"/>
          <w:bCs/>
          <w:iCs/>
          <w:kern w:val="0"/>
          <w:sz w:val="22"/>
          <w:szCs w:val="22"/>
          <w:lang w:eastAsia="pl-PL" w:bidi="ar-SA"/>
        </w:rPr>
        <w:t xml:space="preserve">570 z </w:t>
      </w:r>
      <w:proofErr w:type="spellStart"/>
      <w:r w:rsidRPr="00860C41">
        <w:rPr>
          <w:rFonts w:ascii="Arial" w:eastAsia="Calibri" w:hAnsi="Arial"/>
          <w:bCs/>
          <w:iCs/>
          <w:kern w:val="0"/>
          <w:sz w:val="22"/>
          <w:szCs w:val="22"/>
          <w:lang w:eastAsia="pl-PL" w:bidi="ar-SA"/>
        </w:rPr>
        <w:t>późn</w:t>
      </w:r>
      <w:proofErr w:type="spellEnd"/>
      <w:r w:rsidRPr="00860C41">
        <w:rPr>
          <w:rFonts w:ascii="Arial" w:eastAsia="Calibri" w:hAnsi="Arial"/>
          <w:bCs/>
          <w:iCs/>
          <w:kern w:val="0"/>
          <w:sz w:val="22"/>
          <w:szCs w:val="22"/>
          <w:lang w:eastAsia="pl-PL" w:bidi="ar-SA"/>
        </w:rPr>
        <w:t>. zm.</w:t>
      </w:r>
      <w:r w:rsidRPr="00860C41">
        <w:rPr>
          <w:rFonts w:ascii="Arial" w:eastAsia="Calibri" w:hAnsi="Arial"/>
          <w:bCs/>
          <w:iCs/>
          <w:kern w:val="0"/>
          <w:sz w:val="22"/>
          <w:szCs w:val="22"/>
          <w:lang w:val="x-none" w:eastAsia="pl-PL" w:bidi="ar-SA"/>
        </w:rPr>
        <w:t xml:space="preserve">). </w:t>
      </w:r>
    </w:p>
    <w:p w:rsidR="001811C8" w:rsidRPr="003F3B3D" w:rsidRDefault="00206A8D" w:rsidP="001811C8">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color w:val="000000"/>
          <w:kern w:val="0"/>
          <w:sz w:val="22"/>
          <w:szCs w:val="22"/>
          <w:u w:val="single"/>
          <w:lang w:val="x-none" w:eastAsia="x-none" w:bidi="ar-SA"/>
        </w:rPr>
        <w:t>K</w:t>
      </w:r>
      <w:r w:rsidRPr="00860C41">
        <w:rPr>
          <w:rFonts w:ascii="Arial" w:eastAsia="Calibri" w:hAnsi="Arial"/>
          <w:kern w:val="0"/>
          <w:sz w:val="22"/>
          <w:szCs w:val="22"/>
          <w:u w:val="single"/>
          <w:lang w:val="x-none" w:eastAsia="x-none" w:bidi="ar-SA"/>
        </w:rPr>
        <w:t xml:space="preserve">westie składania dokumentów Wykonawców </w:t>
      </w:r>
      <w:r w:rsidRPr="00860C41">
        <w:rPr>
          <w:rFonts w:ascii="Arial" w:eastAsia="Calibri" w:hAnsi="Arial"/>
          <w:color w:val="000000"/>
          <w:kern w:val="0"/>
          <w:sz w:val="22"/>
          <w:szCs w:val="22"/>
          <w:u w:val="single"/>
          <w:lang w:val="x-none" w:eastAsia="x-none" w:bidi="ar-SA"/>
        </w:rPr>
        <w:t>mający</w:t>
      </w:r>
      <w:r w:rsidRPr="00860C41">
        <w:rPr>
          <w:rFonts w:ascii="Arial" w:eastAsia="Calibri" w:hAnsi="Arial"/>
          <w:color w:val="000000"/>
          <w:kern w:val="0"/>
          <w:sz w:val="22"/>
          <w:szCs w:val="22"/>
          <w:u w:val="single"/>
          <w:lang w:eastAsia="x-none" w:bidi="ar-SA"/>
        </w:rPr>
        <w:t>ch</w:t>
      </w:r>
      <w:r w:rsidRPr="00860C41">
        <w:rPr>
          <w:rFonts w:ascii="Arial" w:eastAsia="Calibri" w:hAnsi="Arial"/>
          <w:color w:val="000000"/>
          <w:kern w:val="0"/>
          <w:sz w:val="22"/>
          <w:szCs w:val="22"/>
          <w:u w:val="single"/>
          <w:lang w:val="x-none" w:eastAsia="x-none" w:bidi="ar-SA"/>
        </w:rPr>
        <w:t xml:space="preserve"> siedzibę lub miejsce zamieszkania poza terytorium Rzeczypospolitej Polskiej</w:t>
      </w:r>
      <w:r w:rsidRPr="00860C41">
        <w:rPr>
          <w:rFonts w:ascii="Arial" w:eastAsia="Calibri" w:hAnsi="Arial"/>
          <w:color w:val="000000"/>
          <w:kern w:val="0"/>
          <w:sz w:val="22"/>
          <w:szCs w:val="22"/>
          <w:lang w:val="x-none" w:eastAsia="x-none" w:bidi="ar-SA"/>
        </w:rPr>
        <w:t xml:space="preserve"> </w:t>
      </w:r>
      <w:r w:rsidRPr="00860C41">
        <w:rPr>
          <w:rFonts w:ascii="Arial" w:eastAsia="Calibri" w:hAnsi="Arial"/>
          <w:kern w:val="0"/>
          <w:sz w:val="22"/>
          <w:szCs w:val="22"/>
          <w:lang w:val="x-none" w:eastAsia="x-none" w:bidi="ar-SA"/>
        </w:rPr>
        <w:t>reguluje §</w:t>
      </w:r>
      <w:r>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7</w:t>
      </w:r>
      <w:r w:rsidRPr="00860C41">
        <w:rPr>
          <w:rFonts w:ascii="Arial" w:eastAsia="Calibri" w:hAnsi="Arial"/>
          <w:kern w:val="0"/>
          <w:sz w:val="22"/>
          <w:szCs w:val="22"/>
          <w:lang w:eastAsia="x-none" w:bidi="ar-SA"/>
        </w:rPr>
        <w:t xml:space="preserve"> i </w:t>
      </w:r>
      <w:r w:rsidRPr="00860C41">
        <w:rPr>
          <w:rFonts w:ascii="Arial" w:eastAsia="Calibri" w:hAnsi="Arial"/>
          <w:kern w:val="0"/>
          <w:sz w:val="22"/>
          <w:szCs w:val="22"/>
          <w:lang w:val="x-none" w:eastAsia="x-none" w:bidi="ar-SA"/>
        </w:rPr>
        <w:t>§</w:t>
      </w:r>
      <w:r>
        <w:rPr>
          <w:rFonts w:ascii="Arial" w:eastAsia="Calibri" w:hAnsi="Arial"/>
          <w:kern w:val="0"/>
          <w:sz w:val="22"/>
          <w:szCs w:val="22"/>
          <w:lang w:eastAsia="x-none" w:bidi="ar-SA"/>
        </w:rPr>
        <w:t xml:space="preserve"> </w:t>
      </w:r>
      <w:r w:rsidRPr="00860C41">
        <w:rPr>
          <w:rFonts w:ascii="Arial" w:eastAsia="Calibri" w:hAnsi="Arial"/>
          <w:kern w:val="0"/>
          <w:sz w:val="22"/>
          <w:szCs w:val="22"/>
          <w:lang w:eastAsia="x-none" w:bidi="ar-SA"/>
        </w:rPr>
        <w:t>8</w:t>
      </w:r>
      <w:r w:rsidRPr="00860C41">
        <w:rPr>
          <w:rFonts w:ascii="Arial" w:eastAsia="Calibri" w:hAnsi="Arial"/>
          <w:kern w:val="0"/>
          <w:sz w:val="22"/>
          <w:szCs w:val="22"/>
          <w:lang w:val="x-none" w:eastAsia="x-none" w:bidi="ar-SA"/>
        </w:rPr>
        <w:t xml:space="preserve"> Rozporządzenia Ministra Rozwoju z dnia 27 lipca 2016 r. w sprawie rodzajów dokumentów, jakich może żądać zamawiający od wykonawcy w postępowaniu o udzielenie zamówienia (</w:t>
      </w:r>
      <w:proofErr w:type="spellStart"/>
      <w:r w:rsidRPr="00860C41">
        <w:rPr>
          <w:rFonts w:ascii="Arial" w:eastAsia="Calibri" w:hAnsi="Arial"/>
          <w:kern w:val="0"/>
          <w:sz w:val="22"/>
          <w:szCs w:val="22"/>
          <w:lang w:val="x-none" w:eastAsia="x-none" w:bidi="ar-SA"/>
        </w:rPr>
        <w:t>Dz.U</w:t>
      </w:r>
      <w:proofErr w:type="spellEnd"/>
      <w:r w:rsidRPr="00860C41">
        <w:rPr>
          <w:rFonts w:ascii="Arial" w:eastAsia="Calibri" w:hAnsi="Arial"/>
          <w:kern w:val="0"/>
          <w:sz w:val="22"/>
          <w:szCs w:val="22"/>
          <w:lang w:val="x-none" w:eastAsia="x-none" w:bidi="ar-SA"/>
        </w:rPr>
        <w:t>. 2016 poz. 1126</w:t>
      </w:r>
      <w:r>
        <w:rPr>
          <w:rFonts w:ascii="Arial" w:eastAsia="Calibri" w:hAnsi="Arial"/>
          <w:kern w:val="0"/>
          <w:sz w:val="22"/>
          <w:szCs w:val="22"/>
          <w:lang w:eastAsia="x-none" w:bidi="ar-SA"/>
        </w:rPr>
        <w:t xml:space="preserve"> ze zm.</w:t>
      </w:r>
      <w:r w:rsidRPr="00860C41">
        <w:rPr>
          <w:rFonts w:ascii="Arial" w:eastAsia="Calibri" w:hAnsi="Arial"/>
          <w:kern w:val="0"/>
          <w:sz w:val="22"/>
          <w:szCs w:val="22"/>
          <w:lang w:val="x-none" w:eastAsia="x-none" w:bidi="ar-SA"/>
        </w:rPr>
        <w:t>):</w:t>
      </w:r>
    </w:p>
    <w:p w:rsidR="00206A8D" w:rsidRPr="00860C41" w:rsidRDefault="00206A8D" w:rsidP="00206A8D">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Jeżeli wykonawca ma siedzibę lub miejsce zamieszkania poza terytorium Rzeczypospolitej Polskiej, zamiast dokumentów, o których mowa w </w:t>
      </w:r>
      <w:r w:rsidRPr="00860C41">
        <w:rPr>
          <w:rFonts w:ascii="Arial" w:eastAsia="Calibri" w:hAnsi="Arial"/>
          <w:color w:val="000000"/>
          <w:kern w:val="0"/>
          <w:sz w:val="22"/>
          <w:szCs w:val="22"/>
          <w:lang w:eastAsia="x-none" w:bidi="ar-SA"/>
        </w:rPr>
        <w:t>pkt 3. 1)</w:t>
      </w:r>
      <w:r w:rsidRPr="00860C41">
        <w:rPr>
          <w:rFonts w:ascii="Arial" w:eastAsia="Calibri" w:hAnsi="Arial"/>
          <w:color w:val="000000"/>
          <w:kern w:val="0"/>
          <w:sz w:val="22"/>
          <w:szCs w:val="22"/>
          <w:lang w:val="x-none" w:eastAsia="x-none" w:bidi="ar-SA"/>
        </w:rPr>
        <w:t xml:space="preserve">: </w:t>
      </w:r>
    </w:p>
    <w:p w:rsidR="00C4269C"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 składa informację z odpowiedniego rejestru albo, w przypadku braku takiego rejestru, inny równoważny dokument wydany przez właściwy organ sądowy lub administracyjny kraju, w </w:t>
      </w:r>
    </w:p>
    <w:p w:rsidR="0010106E" w:rsidRDefault="0010106E" w:rsidP="00206A8D">
      <w:pPr>
        <w:widowControl/>
        <w:suppressAutoHyphens w:val="0"/>
        <w:autoSpaceDN/>
        <w:spacing w:line="276" w:lineRule="auto"/>
        <w:jc w:val="both"/>
        <w:rPr>
          <w:rFonts w:ascii="Arial" w:eastAsia="Calibri" w:hAnsi="Arial"/>
          <w:color w:val="000000"/>
          <w:kern w:val="0"/>
          <w:sz w:val="22"/>
          <w:szCs w:val="22"/>
          <w:lang w:eastAsia="x-none" w:bidi="ar-SA"/>
        </w:rPr>
      </w:pPr>
    </w:p>
    <w:p w:rsidR="0010106E" w:rsidRDefault="0010106E" w:rsidP="00206A8D">
      <w:pPr>
        <w:widowControl/>
        <w:suppressAutoHyphens w:val="0"/>
        <w:autoSpaceDN/>
        <w:spacing w:line="276" w:lineRule="auto"/>
        <w:jc w:val="both"/>
        <w:rPr>
          <w:rFonts w:ascii="Arial" w:eastAsia="Calibri" w:hAnsi="Arial"/>
          <w:color w:val="000000"/>
          <w:kern w:val="0"/>
          <w:sz w:val="22"/>
          <w:szCs w:val="22"/>
          <w:lang w:eastAsia="x-none" w:bidi="ar-SA"/>
        </w:rPr>
      </w:pPr>
    </w:p>
    <w:p w:rsidR="0010106E" w:rsidRDefault="0010106E" w:rsidP="00206A8D">
      <w:pPr>
        <w:widowControl/>
        <w:suppressAutoHyphens w:val="0"/>
        <w:autoSpaceDN/>
        <w:spacing w:line="276" w:lineRule="auto"/>
        <w:jc w:val="both"/>
        <w:rPr>
          <w:rFonts w:ascii="Arial" w:eastAsia="Calibri" w:hAnsi="Arial"/>
          <w:color w:val="000000"/>
          <w:kern w:val="0"/>
          <w:sz w:val="22"/>
          <w:szCs w:val="22"/>
          <w:lang w:eastAsia="x-none" w:bidi="ar-SA"/>
        </w:rPr>
      </w:pPr>
    </w:p>
    <w:p w:rsidR="0010106E" w:rsidRPr="0010106E" w:rsidRDefault="0010106E" w:rsidP="00206A8D">
      <w:pPr>
        <w:widowControl/>
        <w:suppressAutoHyphens w:val="0"/>
        <w:autoSpaceDN/>
        <w:spacing w:line="276" w:lineRule="auto"/>
        <w:jc w:val="both"/>
        <w:rPr>
          <w:rFonts w:ascii="Arial" w:eastAsia="Calibri" w:hAnsi="Arial"/>
          <w:color w:val="000000"/>
          <w:kern w:val="0"/>
          <w:sz w:val="22"/>
          <w:szCs w:val="22"/>
          <w:lang w:eastAsia="x-none" w:bidi="ar-SA"/>
        </w:rPr>
      </w:pP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którym wykonawca ma siedzibę lub miejsce zamieszkania lub miejsce zamieszkania ma osoba, której dotyczy informacja albo dokument, w zakresie określonym w art. 24 ust. 1 pkt 13,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Dokumenty</w:t>
      </w:r>
      <w:r w:rsidRPr="00860C41">
        <w:rPr>
          <w:rFonts w:ascii="Arial" w:eastAsia="Calibri" w:hAnsi="Arial"/>
          <w:color w:val="000000"/>
          <w:kern w:val="0"/>
          <w:sz w:val="22"/>
          <w:szCs w:val="22"/>
          <w:lang w:eastAsia="x-none" w:bidi="ar-SA"/>
        </w:rPr>
        <w:t xml:space="preserve">, o których mowa powyżej </w:t>
      </w:r>
      <w:r w:rsidRPr="00860C41">
        <w:rPr>
          <w:rFonts w:ascii="Arial" w:eastAsia="Calibri" w:hAnsi="Arial"/>
          <w:color w:val="000000"/>
          <w:kern w:val="0"/>
          <w:sz w:val="22"/>
          <w:szCs w:val="22"/>
          <w:lang w:val="x-none" w:eastAsia="x-none" w:bidi="ar-SA"/>
        </w:rPr>
        <w:t>powinny być wystawione nie wcześniej niż 6 miesięcy przed upływem terminu składania ofert</w:t>
      </w:r>
      <w:r w:rsidRPr="00860C41">
        <w:rPr>
          <w:rFonts w:ascii="Arial" w:eastAsia="Calibri" w:hAnsi="Arial"/>
          <w:color w:val="000000"/>
          <w:kern w:val="0"/>
          <w:sz w:val="22"/>
          <w:szCs w:val="22"/>
          <w:lang w:eastAsia="x-none" w:bidi="ar-SA"/>
        </w:rPr>
        <w:t>.</w:t>
      </w:r>
    </w:p>
    <w:p w:rsidR="00492747" w:rsidRDefault="00206A8D" w:rsidP="00BC3DB2">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w:t>
      </w:r>
    </w:p>
    <w:p w:rsidR="003F3B3D"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mowa </w:t>
      </w:r>
      <w:r w:rsidRPr="00860C41">
        <w:rPr>
          <w:rFonts w:ascii="Arial" w:eastAsia="Calibri" w:hAnsi="Arial"/>
          <w:color w:val="000000"/>
          <w:kern w:val="0"/>
          <w:sz w:val="22"/>
          <w:szCs w:val="22"/>
          <w:lang w:eastAsia="x-none" w:bidi="ar-SA"/>
        </w:rPr>
        <w:t xml:space="preserve">powyżej, </w:t>
      </w:r>
      <w:r w:rsidRPr="00860C41">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p>
    <w:p w:rsidR="007B7A1A" w:rsidRPr="007B7A1A"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gospodarczego właściwym ze względu na siedzibę lub miejsce zamieszkania wykonawcy lub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206A8D" w:rsidRPr="007B7A1A" w:rsidRDefault="00206A8D" w:rsidP="007B7A1A">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kern w:val="0"/>
          <w:sz w:val="22"/>
          <w:szCs w:val="22"/>
          <w:lang w:eastAsia="x-none" w:bidi="ar-SA"/>
        </w:rPr>
        <w:t xml:space="preserve">o którym mowa w pkt 3. 1) </w:t>
      </w:r>
      <w:r w:rsidRPr="00860C41">
        <w:rPr>
          <w:rFonts w:ascii="Arial" w:eastAsia="Calibri" w:hAnsi="Arial"/>
          <w:color w:val="000000"/>
          <w:kern w:val="0"/>
          <w:sz w:val="22"/>
          <w:szCs w:val="22"/>
          <w:lang w:val="x-none" w:eastAsia="x-none" w:bidi="ar-SA"/>
        </w:rPr>
        <w:t xml:space="preserve">w zakresie określonym w art. 24 ust. 1 pkt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206A8D" w:rsidRPr="00860C41" w:rsidRDefault="00206A8D" w:rsidP="00206A8D">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W przypadku wątpliwości co do treści dokumentu złożonego przez wykonawcę, </w:t>
      </w:r>
      <w:r w:rsidRPr="00860C41">
        <w:rPr>
          <w:rFonts w:ascii="Arial" w:eastAsia="Calibri" w:hAnsi="Arial"/>
          <w:color w:val="000000"/>
          <w:kern w:val="0"/>
          <w:sz w:val="22"/>
          <w:szCs w:val="22"/>
          <w:lang w:eastAsia="x-none" w:bidi="ar-SA"/>
        </w:rPr>
        <w:t xml:space="preserve">Zamawiający może zwrócić się do właściwych organów odpowiednio kraju, w którym </w:t>
      </w:r>
      <w:r w:rsidRPr="00860C41">
        <w:rPr>
          <w:rFonts w:ascii="Arial" w:eastAsia="Calibri" w:hAnsi="Arial"/>
          <w:color w:val="000000"/>
          <w:kern w:val="0"/>
          <w:sz w:val="22"/>
          <w:szCs w:val="22"/>
          <w:lang w:val="x-none" w:eastAsia="x-none" w:bidi="ar-SA"/>
        </w:rPr>
        <w:t xml:space="preserve">wykonawca ma siedzibę lub miejsce zamieszkania lub miejsce zamieszkania ma osoba, której dokument dotyczy, o udzielenie niezbędnych informacji dotyczących tego dokumentu. </w:t>
      </w:r>
    </w:p>
    <w:p w:rsidR="00206A8D" w:rsidRPr="001811C8"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2"/>
          <w:u w:val="single"/>
          <w:lang w:eastAsia="en-US" w:bidi="ar-SA"/>
        </w:rPr>
      </w:pPr>
      <w:r w:rsidRPr="00860C41">
        <w:rPr>
          <w:rFonts w:ascii="Arial" w:eastAsia="Calibri" w:hAnsi="Arial"/>
          <w:color w:val="000000"/>
          <w:kern w:val="0"/>
          <w:sz w:val="22"/>
          <w:szCs w:val="22"/>
          <w:u w:val="single"/>
          <w:lang w:eastAsia="en-US" w:bidi="ar-SA"/>
        </w:rPr>
        <w:t>Wykonawcy wspólnie ubiegający się o udzielenie zamówienia:</w:t>
      </w:r>
    </w:p>
    <w:p w:rsidR="00206A8D" w:rsidRPr="00860C41" w:rsidRDefault="00206A8D" w:rsidP="00206A8D">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kern w:val="0"/>
          <w:sz w:val="22"/>
          <w:szCs w:val="22"/>
          <w:lang w:eastAsia="en-US" w:bidi="ar-SA"/>
        </w:rPr>
        <w:t>ustanawiają pełnomocnika do reprezentowania ich w postępowaniu albo reprezentowania w postępowaniu i  zawarcia umowy w sprawie zamówienia publicznego. Pełnomocnictwo to wystawione zgodnie z wymogami ustawowymi i podpisane przez prawnie upoważnionych przedstawicieli każdego z Wykonawców, musi zostać dołączone do oferty;</w:t>
      </w:r>
    </w:p>
    <w:p w:rsidR="00206A8D" w:rsidRPr="00860C41" w:rsidRDefault="00206A8D" w:rsidP="00206A8D">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color w:val="000000"/>
          <w:kern w:val="0"/>
          <w:sz w:val="22"/>
          <w:szCs w:val="22"/>
          <w:lang w:eastAsia="en-US" w:bidi="ar-SA"/>
        </w:rPr>
        <w:t>wymagania dotyczące niepodlegania wykluczeniu – każdy z podmiotów oferty wspólnej musi spełniać odrębnie, natomiast spełnienie warunków udziału</w:t>
      </w:r>
      <w:r>
        <w:rPr>
          <w:rFonts w:ascii="Arial" w:eastAsia="Calibri" w:hAnsi="Arial"/>
          <w:color w:val="000000"/>
          <w:kern w:val="0"/>
          <w:sz w:val="22"/>
          <w:szCs w:val="22"/>
          <w:lang w:eastAsia="en-US" w:bidi="ar-SA"/>
        </w:rPr>
        <w:t xml:space="preserve"> </w:t>
      </w:r>
      <w:r w:rsidRPr="00860C41">
        <w:rPr>
          <w:rFonts w:ascii="Arial" w:eastAsia="Calibri" w:hAnsi="Arial"/>
          <w:color w:val="000000"/>
          <w:kern w:val="0"/>
          <w:sz w:val="22"/>
          <w:szCs w:val="22"/>
          <w:lang w:eastAsia="en-US" w:bidi="ar-SA"/>
        </w:rPr>
        <w:t>w postępowaniu</w:t>
      </w:r>
      <w:r w:rsidRPr="00860C41">
        <w:rPr>
          <w:rFonts w:ascii="Arial" w:eastAsia="Calibri" w:hAnsi="Arial"/>
          <w:kern w:val="0"/>
          <w:sz w:val="22"/>
          <w:szCs w:val="22"/>
          <w:lang w:eastAsia="en-US" w:bidi="ar-SA"/>
        </w:rPr>
        <w:t xml:space="preserve"> może następować wspólnie;</w:t>
      </w:r>
    </w:p>
    <w:p w:rsidR="00BC3DB2" w:rsidRPr="0010106E" w:rsidRDefault="00206A8D" w:rsidP="00BC3DB2">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przygotowują ofertę w taki sposób, by prawnie zobowiązywała wszystkie podmioty występujące wspólnie;</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przed podpisaniem umowy w sprawie udzielenia zamówienia publicznego Zamawiający może zażądać złożenia zawartej przez podmioty występujące wspólnie umowy regulującej ich prawa i obowiązki;</w:t>
      </w:r>
    </w:p>
    <w:p w:rsidR="001811C8" w:rsidRPr="003F3B3D" w:rsidRDefault="00206A8D" w:rsidP="001811C8">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p>
    <w:p w:rsidR="00C4269C" w:rsidRDefault="00206A8D" w:rsidP="00C4269C">
      <w:pPr>
        <w:widowControl/>
        <w:numPr>
          <w:ilvl w:val="1"/>
          <w:numId w:val="7"/>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wszelka korespondencja prowadzona będzie wyłącznie z ustanowionym pełnomocnikiem na adres wskazany  w ofercie.</w:t>
      </w:r>
    </w:p>
    <w:p w:rsidR="0010106E" w:rsidRDefault="0010106E" w:rsidP="0010106E">
      <w:pPr>
        <w:widowControl/>
        <w:suppressAutoHyphens w:val="0"/>
        <w:autoSpaceDN/>
        <w:spacing w:line="276" w:lineRule="auto"/>
        <w:jc w:val="both"/>
        <w:rPr>
          <w:rFonts w:ascii="Arial" w:eastAsia="Calibri" w:hAnsi="Arial"/>
          <w:kern w:val="0"/>
          <w:sz w:val="22"/>
          <w:szCs w:val="22"/>
          <w:lang w:eastAsia="en-US" w:bidi="ar-SA"/>
        </w:rPr>
      </w:pPr>
    </w:p>
    <w:p w:rsidR="0010106E" w:rsidRDefault="0010106E" w:rsidP="0010106E">
      <w:pPr>
        <w:widowControl/>
        <w:suppressAutoHyphens w:val="0"/>
        <w:autoSpaceDN/>
        <w:spacing w:line="276" w:lineRule="auto"/>
        <w:jc w:val="both"/>
        <w:rPr>
          <w:rFonts w:ascii="Arial" w:eastAsia="Calibri" w:hAnsi="Arial"/>
          <w:kern w:val="0"/>
          <w:sz w:val="22"/>
          <w:szCs w:val="22"/>
          <w:lang w:eastAsia="en-US" w:bidi="ar-SA"/>
        </w:rPr>
      </w:pPr>
    </w:p>
    <w:p w:rsidR="0010106E" w:rsidRDefault="0010106E" w:rsidP="0010106E">
      <w:pPr>
        <w:widowControl/>
        <w:suppressAutoHyphens w:val="0"/>
        <w:autoSpaceDN/>
        <w:spacing w:line="276" w:lineRule="auto"/>
        <w:jc w:val="both"/>
        <w:rPr>
          <w:rFonts w:ascii="Arial" w:eastAsia="Calibri" w:hAnsi="Arial"/>
          <w:kern w:val="0"/>
          <w:sz w:val="22"/>
          <w:szCs w:val="22"/>
          <w:lang w:eastAsia="en-US" w:bidi="ar-SA"/>
        </w:rPr>
      </w:pPr>
    </w:p>
    <w:p w:rsidR="0010106E" w:rsidRDefault="0010106E" w:rsidP="0010106E">
      <w:pPr>
        <w:widowControl/>
        <w:suppressAutoHyphens w:val="0"/>
        <w:autoSpaceDN/>
        <w:spacing w:line="276" w:lineRule="auto"/>
        <w:jc w:val="both"/>
        <w:rPr>
          <w:rFonts w:ascii="Arial" w:eastAsia="Calibri" w:hAnsi="Arial"/>
          <w:kern w:val="0"/>
          <w:sz w:val="22"/>
          <w:szCs w:val="22"/>
          <w:lang w:eastAsia="en-US" w:bidi="ar-SA"/>
        </w:rPr>
      </w:pPr>
    </w:p>
    <w:p w:rsidR="0010106E" w:rsidRPr="001811C8" w:rsidRDefault="0010106E" w:rsidP="0010106E">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651"/>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X.  INFORMACJE O SPOSOBIE POROZUMIEWANIA SIĘ ZAMAWIAJĄCEGO </w:t>
            </w:r>
            <w:r w:rsidRPr="00860C41">
              <w:rPr>
                <w:rFonts w:ascii="Arial" w:eastAsia="Times New Roman" w:hAnsi="Arial"/>
                <w:b/>
                <w:kern w:val="0"/>
                <w:sz w:val="22"/>
                <w:szCs w:val="18"/>
                <w:lang w:eastAsia="en-US" w:bidi="ar-SA"/>
              </w:rPr>
              <w:br/>
              <w:t xml:space="preserve">          Z WYKONAWCAMI</w:t>
            </w:r>
          </w:p>
        </w:tc>
      </w:tr>
    </w:tbl>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W postępowaniu o udzielenie zamówienia  komunikacja między Zamawiającym </w:t>
      </w:r>
      <w:r w:rsidRPr="00062978">
        <w:rPr>
          <w:rFonts w:ascii="Arial" w:hAnsi="Arial" w:cs="Arial"/>
          <w:sz w:val="22"/>
          <w:szCs w:val="22"/>
        </w:rPr>
        <w:br/>
        <w:t xml:space="preserve">a Wykonawcami odbywa się przy użyciu mini portalu </w:t>
      </w:r>
      <w:hyperlink r:id="rId13" w:history="1">
        <w:r w:rsidRPr="00062978">
          <w:rPr>
            <w:rStyle w:val="Hipercze"/>
            <w:rFonts w:ascii="Arial" w:eastAsiaTheme="majorEastAsia" w:hAnsi="Arial" w:cs="Arial"/>
            <w:sz w:val="22"/>
            <w:szCs w:val="22"/>
          </w:rPr>
          <w:t>https://miniportal.uzp.gov.pl/</w:t>
        </w:r>
      </w:hyperlink>
      <w:r w:rsidRPr="00062978">
        <w:rPr>
          <w:rStyle w:val="Hipercze"/>
          <w:rFonts w:ascii="Arial" w:eastAsiaTheme="majorEastAsia" w:hAnsi="Arial" w:cs="Arial"/>
          <w:sz w:val="22"/>
          <w:szCs w:val="22"/>
        </w:rPr>
        <w:t xml:space="preserve">, </w:t>
      </w:r>
      <w:proofErr w:type="spellStart"/>
      <w:r w:rsidRPr="00062978">
        <w:rPr>
          <w:rStyle w:val="Hipercze"/>
          <w:rFonts w:ascii="Arial" w:eastAsiaTheme="majorEastAsia" w:hAnsi="Arial" w:cs="Arial"/>
          <w:sz w:val="22"/>
          <w:szCs w:val="22"/>
        </w:rPr>
        <w:t>ePUAPu</w:t>
      </w:r>
      <w:proofErr w:type="spellEnd"/>
      <w:r w:rsidRPr="00062978">
        <w:rPr>
          <w:rStyle w:val="Hipercze"/>
          <w:rFonts w:ascii="Arial" w:eastAsiaTheme="majorEastAsia" w:hAnsi="Arial" w:cs="Arial"/>
          <w:sz w:val="22"/>
          <w:szCs w:val="22"/>
        </w:rPr>
        <w:t xml:space="preserve"> https://epuap.gov.pl/wps/portal</w:t>
      </w:r>
      <w:r w:rsidRPr="00062978">
        <w:rPr>
          <w:rFonts w:ascii="Arial" w:hAnsi="Arial" w:cs="Arial"/>
          <w:sz w:val="22"/>
          <w:szCs w:val="22"/>
        </w:rPr>
        <w:t xml:space="preserve"> oraz poczty elektronicznej</w:t>
      </w:r>
      <w:r>
        <w:rPr>
          <w:rFonts w:ascii="Arial" w:hAnsi="Arial" w:cs="Arial"/>
          <w:sz w:val="22"/>
          <w:szCs w:val="22"/>
          <w:lang w:val="pl-PL"/>
        </w:rPr>
        <w:t>: www.szpitalzawiercie.pl.</w:t>
      </w:r>
      <w:r w:rsidRPr="00062978">
        <w:rPr>
          <w:rFonts w:ascii="Arial" w:hAnsi="Arial" w:cs="Arial"/>
          <w:sz w:val="22"/>
          <w:szCs w:val="22"/>
        </w:rPr>
        <w:t xml:space="preserve">.  </w:t>
      </w:r>
    </w:p>
    <w:p w:rsidR="00492747" w:rsidRPr="00BC3DB2" w:rsidRDefault="00206A8D" w:rsidP="00492747">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Wykonawca zamierzający wziąć udział w postępowaniu o udzielenie zamówienia publicznego, musi posiadać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Wykonawca posiadający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ma dostęp do  </w:t>
      </w:r>
      <w:r w:rsidRPr="00062978">
        <w:rPr>
          <w:rFonts w:ascii="Arial" w:hAnsi="Arial" w:cs="Arial"/>
          <w:b/>
          <w:sz w:val="22"/>
          <w:szCs w:val="22"/>
        </w:rPr>
        <w:t>formularzy: złożenia, zmiany, wycofania oferty lub wniosku oraz do formularza do komunikacji.</w:t>
      </w:r>
    </w:p>
    <w:p w:rsidR="003F3B3D" w:rsidRPr="00492747" w:rsidRDefault="00206A8D" w:rsidP="003F3B3D">
      <w:pPr>
        <w:pStyle w:val="Akapitzlist"/>
        <w:numPr>
          <w:ilvl w:val="0"/>
          <w:numId w:val="18"/>
        </w:numPr>
        <w:spacing w:line="276" w:lineRule="auto"/>
        <w:ind w:left="0"/>
        <w:jc w:val="both"/>
        <w:rPr>
          <w:rFonts w:ascii="Arial" w:hAnsi="Arial" w:cs="Arial"/>
          <w:color w:val="A6A6A6" w:themeColor="background1" w:themeShade="A6"/>
          <w:sz w:val="22"/>
          <w:szCs w:val="22"/>
        </w:rPr>
      </w:pPr>
      <w:r w:rsidRPr="00062978">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62978">
        <w:rPr>
          <w:rFonts w:ascii="Arial" w:hAnsi="Arial" w:cs="Arial"/>
          <w:sz w:val="22"/>
          <w:szCs w:val="22"/>
        </w:rPr>
        <w:t>miniPortalu</w:t>
      </w:r>
      <w:proofErr w:type="spellEnd"/>
      <w:r w:rsidRPr="00062978">
        <w:rPr>
          <w:rFonts w:ascii="Arial" w:hAnsi="Arial" w:cs="Arial"/>
          <w:sz w:val="22"/>
          <w:szCs w:val="22"/>
        </w:rPr>
        <w:t xml:space="preserve"> oraz Regulaminie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t>
      </w:r>
    </w:p>
    <w:p w:rsidR="007E7D21" w:rsidRPr="00C4269C" w:rsidRDefault="00206A8D" w:rsidP="007E7D21">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62978">
        <w:rPr>
          <w:rFonts w:ascii="Arial" w:hAnsi="Arial" w:cs="Arial"/>
          <w:sz w:val="22"/>
          <w:szCs w:val="22"/>
        </w:rPr>
        <w:t>ePUAP</w:t>
      </w:r>
      <w:proofErr w:type="spellEnd"/>
      <w:r w:rsidRPr="00062978">
        <w:rPr>
          <w:rFonts w:ascii="Arial" w:hAnsi="Arial" w:cs="Arial"/>
          <w:sz w:val="22"/>
          <w:szCs w:val="22"/>
        </w:rPr>
        <w:t>.</w:t>
      </w:r>
    </w:p>
    <w:p w:rsidR="00206A8D" w:rsidRPr="00123762" w:rsidRDefault="00206A8D" w:rsidP="00206A8D">
      <w:pPr>
        <w:pStyle w:val="Akapitzlist"/>
        <w:numPr>
          <w:ilvl w:val="0"/>
          <w:numId w:val="18"/>
        </w:numPr>
        <w:spacing w:line="276" w:lineRule="auto"/>
        <w:ind w:left="0"/>
        <w:jc w:val="both"/>
        <w:rPr>
          <w:rFonts w:ascii="Arial" w:hAnsi="Arial" w:cs="Arial"/>
          <w:sz w:val="22"/>
          <w:szCs w:val="22"/>
        </w:rPr>
      </w:pPr>
      <w:r w:rsidRPr="00123762">
        <w:rPr>
          <w:rFonts w:ascii="Arial" w:hAnsi="Arial" w:cs="Arial"/>
          <w:sz w:val="22"/>
          <w:szCs w:val="22"/>
        </w:rPr>
        <w:t>Identyfikator postępowania i klucz publiczny dla danego postępowania o udzielenie zamówienia dostępne są na liście wszys</w:t>
      </w:r>
      <w:r>
        <w:rPr>
          <w:rFonts w:ascii="Arial" w:hAnsi="Arial" w:cs="Arial"/>
          <w:sz w:val="22"/>
          <w:szCs w:val="22"/>
        </w:rPr>
        <w:t xml:space="preserve">tkich postępowań na </w:t>
      </w:r>
      <w:proofErr w:type="spellStart"/>
      <w:r>
        <w:rPr>
          <w:rFonts w:ascii="Arial" w:hAnsi="Arial" w:cs="Arial"/>
          <w:sz w:val="22"/>
          <w:szCs w:val="22"/>
        </w:rPr>
        <w:t>miniPortalu</w:t>
      </w:r>
      <w:proofErr w:type="spellEnd"/>
      <w:r>
        <w:rPr>
          <w:rFonts w:ascii="Arial" w:hAnsi="Arial" w:cs="Arial"/>
          <w:sz w:val="22"/>
          <w:szCs w:val="22"/>
          <w:lang w:val="pl-PL"/>
        </w:rPr>
        <w:t>.</w:t>
      </w:r>
    </w:p>
    <w:p w:rsidR="00206A8D" w:rsidRPr="00123762" w:rsidRDefault="00206A8D" w:rsidP="00206A8D">
      <w:pPr>
        <w:pStyle w:val="Akapitzlist"/>
        <w:numPr>
          <w:ilvl w:val="0"/>
          <w:numId w:val="18"/>
        </w:numPr>
        <w:spacing w:line="276" w:lineRule="auto"/>
        <w:ind w:left="0"/>
        <w:jc w:val="both"/>
        <w:rPr>
          <w:rFonts w:ascii="Arial" w:hAnsi="Arial" w:cs="Arial"/>
          <w:sz w:val="22"/>
          <w:szCs w:val="22"/>
        </w:rPr>
      </w:pPr>
      <w:r w:rsidRPr="00123762">
        <w:rPr>
          <w:rFonts w:ascii="Arial" w:hAnsi="Arial" w:cs="Arial"/>
          <w:sz w:val="22"/>
          <w:szCs w:val="22"/>
        </w:rPr>
        <w:t>W postępowaniu o udzielenie zamówienia komunikacja pomiędzy Zamawiającym a Wykonawcami w szczególności składanie oświadczeń, wniosków</w:t>
      </w:r>
      <w:r>
        <w:rPr>
          <w:rFonts w:ascii="Arial" w:hAnsi="Arial" w:cs="Arial"/>
          <w:sz w:val="22"/>
          <w:szCs w:val="22"/>
        </w:rPr>
        <w:t xml:space="preserve"> (innych niż wskazanych w pkt</w:t>
      </w:r>
      <w:r>
        <w:rPr>
          <w:rFonts w:ascii="Arial" w:hAnsi="Arial" w:cs="Arial"/>
          <w:sz w:val="22"/>
          <w:szCs w:val="22"/>
          <w:lang w:val="pl-PL"/>
        </w:rPr>
        <w:t xml:space="preserve"> 2</w:t>
      </w:r>
      <w:r w:rsidRPr="00123762">
        <w:rPr>
          <w:rFonts w:ascii="Arial" w:hAnsi="Arial" w:cs="Arial"/>
          <w:sz w:val="22"/>
          <w:szCs w:val="22"/>
        </w:rPr>
        <w:t xml:space="preserve">), zawiadomień oraz przekazywanie informacji odbywa się elektronicznie za pośrednictwem </w:t>
      </w:r>
      <w:r w:rsidRPr="00123762">
        <w:rPr>
          <w:rFonts w:ascii="Arial" w:hAnsi="Arial" w:cs="Arial"/>
          <w:b/>
          <w:sz w:val="22"/>
          <w:szCs w:val="22"/>
        </w:rPr>
        <w:t xml:space="preserve">dedykowanego formularza dostępnego na </w:t>
      </w:r>
      <w:proofErr w:type="spellStart"/>
      <w:r w:rsidRPr="00123762">
        <w:rPr>
          <w:rFonts w:ascii="Arial" w:hAnsi="Arial" w:cs="Arial"/>
          <w:b/>
          <w:sz w:val="22"/>
          <w:szCs w:val="22"/>
        </w:rPr>
        <w:t>ePUAP</w:t>
      </w:r>
      <w:proofErr w:type="spellEnd"/>
      <w:r w:rsidRPr="00123762">
        <w:rPr>
          <w:rFonts w:ascii="Arial" w:hAnsi="Arial" w:cs="Arial"/>
          <w:b/>
          <w:sz w:val="22"/>
          <w:szCs w:val="22"/>
        </w:rPr>
        <w:t xml:space="preserve"> oraz udostępnionego przez </w:t>
      </w:r>
      <w:proofErr w:type="spellStart"/>
      <w:r w:rsidRPr="00123762">
        <w:rPr>
          <w:rFonts w:ascii="Arial" w:hAnsi="Arial" w:cs="Arial"/>
          <w:b/>
          <w:sz w:val="22"/>
          <w:szCs w:val="22"/>
        </w:rPr>
        <w:t>miniPortal</w:t>
      </w:r>
      <w:proofErr w:type="spellEnd"/>
      <w:r w:rsidRPr="00123762">
        <w:rPr>
          <w:rFonts w:ascii="Arial" w:hAnsi="Arial" w:cs="Arial"/>
          <w:b/>
          <w:sz w:val="22"/>
          <w:szCs w:val="22"/>
        </w:rPr>
        <w:t xml:space="preserve"> (Formularz do komunikacji). </w:t>
      </w:r>
      <w:r w:rsidRPr="00123762">
        <w:rPr>
          <w:rFonts w:ascii="Arial" w:hAnsi="Arial" w:cs="Arial"/>
          <w:sz w:val="22"/>
          <w:szCs w:val="22"/>
        </w:rPr>
        <w:t xml:space="preserve"> We wszelkiej korespondencji związanej z niniejszym postępowaniem Zamawiający i Wykonawcy posługują się numerem ogłoszenia (TED lub ID postępowania). </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Zamawiający może również komunikować się z Wykonawcami za pomocą poczty elektronicznej, email </w:t>
      </w:r>
      <w:r>
        <w:rPr>
          <w:rFonts w:ascii="Arial" w:eastAsiaTheme="majorEastAsia" w:hAnsi="Arial" w:cs="Arial"/>
          <w:sz w:val="22"/>
          <w:szCs w:val="22"/>
        </w:rPr>
        <w:t>zampub@szpitalzawiercie.pl</w:t>
      </w:r>
      <w:r w:rsidRPr="00062978">
        <w:rPr>
          <w:rFonts w:ascii="Arial" w:hAnsi="Arial" w:cs="Arial"/>
          <w:sz w:val="22"/>
          <w:szCs w:val="22"/>
        </w:rPr>
        <w:t>.</w:t>
      </w:r>
    </w:p>
    <w:p w:rsidR="00BC3DB2" w:rsidRPr="0010106E" w:rsidRDefault="00206A8D" w:rsidP="00BC3DB2">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w:t>
      </w:r>
    </w:p>
    <w:p w:rsidR="00206A8D" w:rsidRPr="00BC3DB2" w:rsidRDefault="00206A8D" w:rsidP="00BC3DB2">
      <w:pPr>
        <w:pStyle w:val="Akapitzlist"/>
        <w:spacing w:line="276" w:lineRule="auto"/>
        <w:ind w:left="0"/>
        <w:jc w:val="both"/>
        <w:rPr>
          <w:rFonts w:ascii="Arial" w:hAnsi="Arial" w:cs="Arial"/>
          <w:sz w:val="22"/>
          <w:szCs w:val="22"/>
        </w:rPr>
      </w:pPr>
      <w:r w:rsidRPr="00BC3DB2">
        <w:rPr>
          <w:rFonts w:ascii="Arial" w:hAnsi="Arial" w:cs="Arial"/>
          <w:sz w:val="22"/>
          <w:szCs w:val="22"/>
        </w:rPr>
        <w:t>sprawie rodzajów dokumentów, jakich może żądać zamawiający od wykonawcy w postępowaniu o udzielenie zamówienia.</w:t>
      </w:r>
    </w:p>
    <w:p w:rsidR="001811C8" w:rsidRDefault="00206A8D" w:rsidP="001811C8">
      <w:pPr>
        <w:pStyle w:val="Nagwek2"/>
        <w:keepNext w:val="0"/>
        <w:numPr>
          <w:ilvl w:val="0"/>
          <w:numId w:val="18"/>
        </w:numPr>
        <w:suppressAutoHyphens/>
        <w:spacing w:before="0" w:after="0" w:line="276" w:lineRule="auto"/>
        <w:ind w:left="0"/>
        <w:jc w:val="both"/>
        <w:rPr>
          <w:rFonts w:cs="Arial"/>
          <w:b w:val="0"/>
          <w:i w:val="0"/>
          <w:sz w:val="22"/>
          <w:szCs w:val="22"/>
          <w:lang w:val="pl-PL"/>
        </w:rPr>
      </w:pPr>
      <w:r w:rsidRPr="00062978">
        <w:rPr>
          <w:rFonts w:cs="Arial"/>
          <w:b w:val="0"/>
          <w:i w:val="0"/>
          <w:sz w:val="22"/>
          <w:szCs w:val="22"/>
        </w:rPr>
        <w:t>Wszelkie zawiadomienia, oświadczenia, wnioski oraz informacje przekazane w formie elektronicznej wymagają na żądanie każdej ze stron, niezwłocznego potwierdzenia faktu ich otrzymania.</w:t>
      </w:r>
    </w:p>
    <w:p w:rsidR="0010106E" w:rsidRDefault="0010106E" w:rsidP="0010106E">
      <w:pPr>
        <w:rPr>
          <w:lang w:eastAsia="pl-PL" w:bidi="ar-SA"/>
        </w:rPr>
      </w:pPr>
    </w:p>
    <w:p w:rsidR="0010106E" w:rsidRDefault="0010106E" w:rsidP="0010106E">
      <w:pPr>
        <w:rPr>
          <w:lang w:eastAsia="pl-PL" w:bidi="ar-SA"/>
        </w:rPr>
      </w:pPr>
    </w:p>
    <w:p w:rsidR="0010106E" w:rsidRDefault="0010106E" w:rsidP="0010106E">
      <w:pPr>
        <w:rPr>
          <w:lang w:eastAsia="pl-PL" w:bidi="ar-SA"/>
        </w:rPr>
      </w:pPr>
    </w:p>
    <w:p w:rsidR="0010106E" w:rsidRDefault="0010106E" w:rsidP="0010106E">
      <w:pPr>
        <w:rPr>
          <w:lang w:eastAsia="pl-PL" w:bidi="ar-SA"/>
        </w:rPr>
      </w:pPr>
    </w:p>
    <w:p w:rsidR="0010106E" w:rsidRDefault="0010106E" w:rsidP="0010106E">
      <w:pPr>
        <w:rPr>
          <w:lang w:eastAsia="pl-PL" w:bidi="ar-SA"/>
        </w:rPr>
      </w:pPr>
    </w:p>
    <w:p w:rsidR="0010106E" w:rsidRPr="0010106E" w:rsidRDefault="0010106E" w:rsidP="0010106E">
      <w:pPr>
        <w:rPr>
          <w:lang w:eastAsia="pl-PL" w:bidi="ar-SA"/>
        </w:rPr>
      </w:pPr>
    </w:p>
    <w:p w:rsidR="00C4269C" w:rsidRPr="001811C8" w:rsidRDefault="00206A8D" w:rsidP="00C4269C">
      <w:pPr>
        <w:widowControl/>
        <w:numPr>
          <w:ilvl w:val="0"/>
          <w:numId w:val="18"/>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kern w:val="0"/>
          <w:sz w:val="22"/>
          <w:szCs w:val="22"/>
          <w:shd w:val="clear" w:color="auto" w:fill="E7E6E6"/>
          <w:lang w:eastAsia="en-US" w:bidi="ar-SA"/>
        </w:rPr>
        <w:t>Ważne!</w:t>
      </w:r>
      <w:r w:rsidRPr="00860C41">
        <w:rPr>
          <w:rFonts w:ascii="Arial" w:eastAsia="Calibri" w:hAnsi="Arial"/>
          <w:kern w:val="0"/>
          <w:sz w:val="22"/>
          <w:szCs w:val="22"/>
          <w:lang w:eastAsia="en-US" w:bidi="ar-SA"/>
        </w:rPr>
        <w:t xml:space="preserve"> Każdy załączany plik zawierający dokumenty, oświadczenia lub pełnomocnictwa musi być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podpisany podpisami kwalifikowanymi przez upoważnione osoby </w:t>
      </w:r>
    </w:p>
    <w:p w:rsidR="00206A8D" w:rsidRPr="00860C41" w:rsidRDefault="00206A8D" w:rsidP="00C4269C">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reprezentujące odpowiednio wykonawcę, współkonsorcjanta, podmiot trzeci użyczający osoby lub podwykonawców.</w:t>
      </w:r>
    </w:p>
    <w:p w:rsidR="00206A8D" w:rsidRPr="00860C41" w:rsidRDefault="00206A8D" w:rsidP="00206A8D">
      <w:pPr>
        <w:widowControl/>
        <w:numPr>
          <w:ilvl w:val="0"/>
          <w:numId w:val="18"/>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bCs/>
          <w:kern w:val="0"/>
          <w:sz w:val="22"/>
          <w:szCs w:val="22"/>
          <w:shd w:val="clear" w:color="auto" w:fill="E7E6E6"/>
          <w:lang w:eastAsia="en-US" w:bidi="ar-SA"/>
        </w:rPr>
        <w:t>Ważne!</w:t>
      </w:r>
      <w:r w:rsidRPr="00860C41">
        <w:rPr>
          <w:rFonts w:ascii="Arial" w:eastAsia="Calibri" w:hAnsi="Arial"/>
          <w:b/>
          <w:bCs/>
          <w:kern w:val="0"/>
          <w:sz w:val="22"/>
          <w:szCs w:val="22"/>
          <w:lang w:eastAsia="en-US" w:bidi="ar-SA"/>
        </w:rPr>
        <w:t xml:space="preserve"> </w:t>
      </w:r>
      <w:r w:rsidRPr="00860C41">
        <w:rPr>
          <w:rFonts w:ascii="Arial" w:eastAsia="Calibri" w:hAnsi="Arial"/>
          <w:kern w:val="0"/>
          <w:sz w:val="22"/>
          <w:szCs w:val="22"/>
          <w:lang w:eastAsia="en-US" w:bidi="ar-SA"/>
        </w:rPr>
        <w:t xml:space="preserve">W zależności od formatu kwalifikowanego podpisu (np. </w:t>
      </w:r>
      <w:proofErr w:type="spellStart"/>
      <w:r w:rsidRPr="00860C41">
        <w:rPr>
          <w:rFonts w:ascii="Arial" w:eastAsia="Calibri" w:hAnsi="Arial"/>
          <w:kern w:val="0"/>
          <w:sz w:val="22"/>
          <w:szCs w:val="22"/>
          <w:lang w:eastAsia="en-US" w:bidi="ar-SA"/>
        </w:rPr>
        <w:t>PAdES</w:t>
      </w:r>
      <w:proofErr w:type="spellEnd"/>
      <w:r w:rsidRPr="00860C41">
        <w:rPr>
          <w:rFonts w:ascii="Arial" w:eastAsia="Calibri" w:hAnsi="Arial"/>
          <w:kern w:val="0"/>
          <w:sz w:val="22"/>
          <w:szCs w:val="22"/>
          <w:lang w:eastAsia="en-US" w:bidi="ar-SA"/>
        </w:rPr>
        <w:t xml:space="preserve">,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 xml:space="preserve">) i jego typu (zewnętrzny, wewnętrzny) Wykonawca dołącza do platformy </w:t>
      </w:r>
      <w:r>
        <w:rPr>
          <w:rFonts w:ascii="Arial" w:eastAsia="Calibri" w:hAnsi="Arial"/>
          <w:kern w:val="0"/>
          <w:sz w:val="22"/>
          <w:szCs w:val="22"/>
          <w:lang w:eastAsia="en-US" w:bidi="ar-SA"/>
        </w:rPr>
        <w:t>mini portal</w:t>
      </w:r>
      <w:r w:rsidRPr="00860C41">
        <w:rPr>
          <w:rFonts w:ascii="Arial" w:eastAsia="Calibri" w:hAnsi="Arial"/>
          <w:kern w:val="0"/>
          <w:sz w:val="22"/>
          <w:szCs w:val="22"/>
          <w:lang w:eastAsia="en-US" w:bidi="ar-SA"/>
        </w:rPr>
        <w:t xml:space="preserve">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podpisane dokumenty wraz z wygenerowanym plikiem podpisu (typ zewnętrzny) lub dokument z wszytym podpisem (typ wewnętrzny): </w:t>
      </w:r>
    </w:p>
    <w:p w:rsidR="00206A8D" w:rsidRPr="00860C41" w:rsidRDefault="00206A8D" w:rsidP="00206A8D">
      <w:pPr>
        <w:widowControl/>
        <w:numPr>
          <w:ilvl w:val="0"/>
          <w:numId w:val="17"/>
        </w:numPr>
        <w:tabs>
          <w:tab w:val="clear" w:pos="363"/>
          <w:tab w:val="num" w:pos="851"/>
        </w:tabs>
        <w:suppressAutoHyphens w:val="0"/>
        <w:autoSpaceDE w:val="0"/>
        <w:autoSpaceDN/>
        <w:adjustRightInd w:val="0"/>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 formacie </w:t>
      </w:r>
      <w:r w:rsidRPr="00860C41">
        <w:rPr>
          <w:rFonts w:ascii="Arial" w:eastAsia="Calibri" w:hAnsi="Arial"/>
          <w:b/>
          <w:kern w:val="0"/>
          <w:sz w:val="22"/>
          <w:szCs w:val="22"/>
          <w:lang w:eastAsia="en-US" w:bidi="ar-SA"/>
        </w:rPr>
        <w:t xml:space="preserve">„pdf” należy podpisywać tylko formatem </w:t>
      </w:r>
      <w:proofErr w:type="spellStart"/>
      <w:r w:rsidRPr="00860C41">
        <w:rPr>
          <w:rFonts w:ascii="Arial" w:eastAsia="Calibri" w:hAnsi="Arial"/>
          <w:b/>
          <w:kern w:val="0"/>
          <w:sz w:val="22"/>
          <w:szCs w:val="22"/>
          <w:lang w:eastAsia="en-US" w:bidi="ar-SA"/>
        </w:rPr>
        <w:t>PAdES</w:t>
      </w:r>
      <w:proofErr w:type="spellEnd"/>
      <w:r w:rsidRPr="00860C41">
        <w:rPr>
          <w:rFonts w:ascii="Arial" w:eastAsia="Calibri" w:hAnsi="Arial"/>
          <w:b/>
          <w:kern w:val="0"/>
          <w:sz w:val="22"/>
          <w:szCs w:val="22"/>
          <w:lang w:eastAsia="en-US" w:bidi="ar-SA"/>
        </w:rPr>
        <w:t xml:space="preserve"> (forma zalecana przez Zamawiającego)</w:t>
      </w:r>
      <w:r w:rsidRPr="00860C41">
        <w:rPr>
          <w:rFonts w:ascii="Arial" w:eastAsia="Calibri" w:hAnsi="Arial"/>
          <w:kern w:val="0"/>
          <w:sz w:val="22"/>
          <w:szCs w:val="22"/>
          <w:lang w:eastAsia="en-US" w:bidi="ar-SA"/>
        </w:rPr>
        <w:t xml:space="preserve">; </w:t>
      </w:r>
    </w:p>
    <w:p w:rsidR="00492747" w:rsidRPr="00BC3DB2" w:rsidRDefault="00206A8D" w:rsidP="00492747">
      <w:pPr>
        <w:widowControl/>
        <w:numPr>
          <w:ilvl w:val="0"/>
          <w:numId w:val="17"/>
        </w:numPr>
        <w:tabs>
          <w:tab w:val="clear" w:pos="363"/>
          <w:tab w:val="num" w:pos="851"/>
        </w:tabs>
        <w:suppressAutoHyphens w:val="0"/>
        <w:autoSpaceDN/>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dopuszcza podpisanie dokumentów w formacie innym niż „pdf”, wtedy należy użyć formatu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w:t>
      </w:r>
    </w:p>
    <w:p w:rsidR="003F3B3D" w:rsidRPr="00492747" w:rsidRDefault="00206A8D" w:rsidP="003F3B3D">
      <w:pPr>
        <w:widowControl/>
        <w:numPr>
          <w:ilvl w:val="0"/>
          <w:numId w:val="18"/>
        </w:numPr>
        <w:suppressAutoHyphens w:val="0"/>
        <w:autoSpaceDN/>
        <w:spacing w:line="276" w:lineRule="auto"/>
        <w:ind w:left="0" w:hanging="357"/>
        <w:rPr>
          <w:rFonts w:ascii="Arial" w:eastAsia="Calibri" w:hAnsi="Arial"/>
          <w:kern w:val="0"/>
          <w:sz w:val="22"/>
          <w:szCs w:val="22"/>
          <w:lang w:eastAsia="en-US" w:bidi="ar-SA"/>
        </w:rPr>
      </w:pPr>
      <w:r w:rsidRPr="00860C41">
        <w:rPr>
          <w:rFonts w:ascii="Arial" w:eastAsia="Calibri" w:hAnsi="Arial"/>
          <w:kern w:val="0"/>
          <w:sz w:val="22"/>
          <w:szCs w:val="22"/>
          <w:lang w:eastAsia="en-US" w:bidi="ar-SA"/>
        </w:rPr>
        <w:t>Wymagania techniczne:</w:t>
      </w:r>
    </w:p>
    <w:p w:rsidR="007E7D21" w:rsidRPr="00C4269C" w:rsidRDefault="00206A8D" w:rsidP="007E7D21">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wymagane przez Zamawiającego opisane w SIWZ lub ogłoszeniu </w:t>
      </w:r>
      <w:r w:rsidRPr="00860C41">
        <w:rPr>
          <w:rFonts w:ascii="Arial" w:eastAsia="Calibri" w:hAnsi="Arial"/>
          <w:kern w:val="0"/>
          <w:sz w:val="22"/>
          <w:szCs w:val="22"/>
          <w:lang w:eastAsia="en-US" w:bidi="ar-SA"/>
        </w:rPr>
        <w:br/>
        <w:t xml:space="preserve">o zamówieniu, winny być załączone w </w:t>
      </w:r>
      <w:r>
        <w:rPr>
          <w:rFonts w:ascii="Arial" w:eastAsia="Calibri" w:hAnsi="Arial"/>
          <w:kern w:val="0"/>
          <w:sz w:val="22"/>
          <w:szCs w:val="22"/>
          <w:lang w:eastAsia="en-US" w:bidi="ar-SA"/>
        </w:rPr>
        <w:t>formacie danych: .</w:t>
      </w:r>
      <w:proofErr w:type="spellStart"/>
      <w:r>
        <w:rPr>
          <w:rFonts w:ascii="Arial" w:eastAsia="Calibri" w:hAnsi="Arial"/>
          <w:kern w:val="0"/>
          <w:sz w:val="22"/>
          <w:szCs w:val="22"/>
          <w:lang w:eastAsia="en-US" w:bidi="ar-SA"/>
        </w:rPr>
        <w:t>xml</w:t>
      </w:r>
      <w:proofErr w:type="spellEnd"/>
      <w:r>
        <w:rPr>
          <w:rFonts w:ascii="Arial" w:eastAsia="Calibri" w:hAnsi="Arial"/>
          <w:kern w:val="0"/>
          <w:sz w:val="22"/>
          <w:szCs w:val="22"/>
          <w:lang w:eastAsia="en-US" w:bidi="ar-SA"/>
        </w:rPr>
        <w:t>, .pdf, .</w:t>
      </w:r>
      <w:proofErr w:type="spellStart"/>
      <w:r>
        <w:rPr>
          <w:rFonts w:ascii="Arial" w:eastAsia="Calibri" w:hAnsi="Arial"/>
          <w:kern w:val="0"/>
          <w:sz w:val="22"/>
          <w:szCs w:val="22"/>
          <w:lang w:eastAsia="en-US" w:bidi="ar-SA"/>
        </w:rPr>
        <w:t>doc</w:t>
      </w:r>
      <w:proofErr w:type="spellEnd"/>
      <w:r>
        <w:rPr>
          <w:rFonts w:ascii="Arial" w:eastAsia="Calibri" w:hAnsi="Arial"/>
          <w:kern w:val="0"/>
          <w:sz w:val="22"/>
          <w:szCs w:val="22"/>
          <w:lang w:eastAsia="en-US" w:bidi="ar-SA"/>
        </w:rPr>
        <w:t>, .</w:t>
      </w:r>
      <w:proofErr w:type="spellStart"/>
      <w:r>
        <w:rPr>
          <w:rFonts w:ascii="Arial" w:eastAsia="Calibri" w:hAnsi="Arial"/>
          <w:kern w:val="0"/>
          <w:sz w:val="22"/>
          <w:szCs w:val="22"/>
          <w:lang w:eastAsia="en-US" w:bidi="ar-SA"/>
        </w:rPr>
        <w:t>docx</w:t>
      </w:r>
      <w:proofErr w:type="spellEnd"/>
      <w:r>
        <w:rPr>
          <w:rFonts w:ascii="Arial" w:eastAsia="Calibri" w:hAnsi="Arial"/>
          <w:kern w:val="0"/>
          <w:sz w:val="22"/>
          <w:szCs w:val="22"/>
          <w:lang w:eastAsia="en-US" w:bidi="ar-SA"/>
        </w:rPr>
        <w:t>, .xls, .</w:t>
      </w:r>
      <w:proofErr w:type="spellStart"/>
      <w:r>
        <w:rPr>
          <w:rFonts w:ascii="Arial" w:eastAsia="Calibri" w:hAnsi="Arial"/>
          <w:kern w:val="0"/>
          <w:sz w:val="22"/>
          <w:szCs w:val="22"/>
          <w:lang w:eastAsia="en-US" w:bidi="ar-SA"/>
        </w:rPr>
        <w:t>xlsx</w:t>
      </w:r>
      <w:proofErr w:type="spellEnd"/>
      <w:r>
        <w:rPr>
          <w:rFonts w:ascii="Arial" w:eastAsia="Calibri" w:hAnsi="Arial"/>
          <w:kern w:val="0"/>
          <w:sz w:val="22"/>
          <w:szCs w:val="22"/>
          <w:lang w:eastAsia="en-US" w:bidi="ar-SA"/>
        </w:rPr>
        <w:t>, .rtf lub .</w:t>
      </w:r>
      <w:proofErr w:type="spellStart"/>
      <w:r>
        <w:rPr>
          <w:rFonts w:ascii="Arial" w:eastAsia="Calibri" w:hAnsi="Arial"/>
          <w:kern w:val="0"/>
          <w:sz w:val="22"/>
          <w:szCs w:val="22"/>
          <w:lang w:eastAsia="en-US" w:bidi="ar-SA"/>
        </w:rPr>
        <w:t>odt</w:t>
      </w:r>
      <w:proofErr w:type="spellEnd"/>
      <w:r>
        <w:rPr>
          <w:rFonts w:ascii="Arial" w:eastAsia="Calibri" w:hAnsi="Arial"/>
          <w:kern w:val="0"/>
          <w:sz w:val="22"/>
          <w:szCs w:val="22"/>
          <w:lang w:eastAsia="en-US" w:bidi="ar-SA"/>
        </w:rPr>
        <w:t>.</w:t>
      </w:r>
    </w:p>
    <w:p w:rsidR="00206A8D" w:rsidRDefault="00206A8D" w:rsidP="00206A8D">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Maksymalny rozmiar plików przesyłanych za pośrednictwem dedykowanych formularzy do: złożenia, zmiany, wycofania oferty lub wnios</w:t>
      </w:r>
      <w:r>
        <w:rPr>
          <w:rFonts w:ascii="Arial" w:eastAsia="Calibri" w:hAnsi="Arial"/>
          <w:kern w:val="0"/>
          <w:sz w:val="22"/>
          <w:szCs w:val="22"/>
          <w:lang w:eastAsia="en-US" w:bidi="ar-SA"/>
        </w:rPr>
        <w:t>ku oraz do komunikacji wynosi 15</w:t>
      </w:r>
      <w:r w:rsidRPr="00860C41">
        <w:rPr>
          <w:rFonts w:ascii="Arial" w:eastAsia="Calibri" w:hAnsi="Arial"/>
          <w:kern w:val="0"/>
          <w:sz w:val="22"/>
          <w:szCs w:val="22"/>
          <w:lang w:eastAsia="en-US" w:bidi="ar-SA"/>
        </w:rPr>
        <w:t xml:space="preserve">0 MB. </w:t>
      </w:r>
      <w:r>
        <w:rPr>
          <w:rFonts w:ascii="Arial" w:eastAsia="Calibri" w:hAnsi="Arial"/>
          <w:kern w:val="0"/>
          <w:sz w:val="22"/>
          <w:szCs w:val="22"/>
          <w:lang w:eastAsia="en-US" w:bidi="ar-SA"/>
        </w:rPr>
        <w:t xml:space="preserve"> </w:t>
      </w:r>
    </w:p>
    <w:p w:rsidR="00206A8D" w:rsidRPr="00123762" w:rsidRDefault="00206A8D" w:rsidP="00206A8D">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14. </w:t>
      </w:r>
      <w:r w:rsidRPr="00123762">
        <w:rPr>
          <w:rFonts w:ascii="Arial" w:eastAsia="Calibri" w:hAnsi="Arial"/>
          <w:sz w:val="22"/>
          <w:szCs w:val="22"/>
          <w:lang w:eastAsia="en-US"/>
        </w:rPr>
        <w:t>Wykonawca może zwrócić się do Zamawiającego o wyjaśnienie treści SIWZ. Zamawiający niezwłocznie udzieli wyjaśnień, nie później jednak niż na</w:t>
      </w:r>
      <w:r w:rsidRPr="00123762">
        <w:rPr>
          <w:rFonts w:ascii="Arial" w:eastAsia="Calibri" w:hAnsi="Arial"/>
          <w:color w:val="FF0000"/>
          <w:sz w:val="22"/>
          <w:szCs w:val="22"/>
          <w:lang w:eastAsia="en-US"/>
        </w:rPr>
        <w:t xml:space="preserve"> </w:t>
      </w:r>
      <w:r w:rsidRPr="00123762">
        <w:rPr>
          <w:rFonts w:ascii="Arial" w:eastAsia="Calibri" w:hAnsi="Arial"/>
          <w:sz w:val="22"/>
          <w:szCs w:val="22"/>
          <w:lang w:eastAsia="en-US"/>
        </w:rPr>
        <w:t>6 dni przed upływem terminu składania ofert pod warunkiem, że wniosek o wyjaśnienie treści SIWZ wpłynął do Zamawiającego nie później niż do końca dnia, w którym upływa połowa wyznaczonego terminu składania ofert.</w:t>
      </w:r>
      <w:r w:rsidRPr="00123762">
        <w:rPr>
          <w:rFonts w:ascii="Verdana" w:hAnsi="Verdana"/>
          <w:color w:val="000000"/>
          <w:sz w:val="16"/>
          <w:szCs w:val="16"/>
          <w:lang w:eastAsia="pl-PL"/>
        </w:rPr>
        <w:t xml:space="preserve"> </w:t>
      </w:r>
      <w:r w:rsidRPr="00123762">
        <w:rPr>
          <w:rFonts w:ascii="Arial" w:hAnsi="Arial"/>
          <w:color w:val="000000"/>
          <w:sz w:val="22"/>
          <w:szCs w:val="22"/>
          <w:lang w:eastAsia="pl-PL"/>
        </w:rPr>
        <w:t xml:space="preserve">Zamawiający jest zobowiązany udzielić odpowiedzi na pytania zadane w terminie do </w:t>
      </w:r>
      <w:r w:rsidR="00C75684">
        <w:rPr>
          <w:rFonts w:ascii="Arial" w:hAnsi="Arial"/>
          <w:b/>
          <w:color w:val="000000"/>
          <w:sz w:val="22"/>
          <w:szCs w:val="22"/>
          <w:highlight w:val="yellow"/>
          <w:lang w:eastAsia="pl-PL"/>
        </w:rPr>
        <w:t>30.03</w:t>
      </w:r>
      <w:bookmarkStart w:id="0" w:name="_GoBack"/>
      <w:bookmarkEnd w:id="0"/>
      <w:r>
        <w:rPr>
          <w:rFonts w:ascii="Arial" w:hAnsi="Arial"/>
          <w:b/>
          <w:color w:val="000000"/>
          <w:sz w:val="22"/>
          <w:szCs w:val="22"/>
          <w:highlight w:val="yellow"/>
          <w:lang w:eastAsia="pl-PL"/>
        </w:rPr>
        <w:t>.2020</w:t>
      </w:r>
      <w:r w:rsidRPr="00602B37">
        <w:rPr>
          <w:rFonts w:ascii="Arial" w:hAnsi="Arial"/>
          <w:b/>
          <w:bCs/>
          <w:sz w:val="22"/>
          <w:szCs w:val="22"/>
          <w:highlight w:val="yellow"/>
          <w:lang w:eastAsia="pl-PL"/>
        </w:rPr>
        <w:t>r.</w:t>
      </w:r>
    </w:p>
    <w:p w:rsidR="00206A8D" w:rsidRDefault="00206A8D" w:rsidP="00206A8D">
      <w:pPr>
        <w:pStyle w:val="Nagwek2"/>
        <w:keepNext w:val="0"/>
        <w:suppressAutoHyphens/>
        <w:spacing w:before="0" w:after="0" w:line="276" w:lineRule="auto"/>
        <w:jc w:val="both"/>
        <w:rPr>
          <w:rFonts w:cs="Arial"/>
          <w:b w:val="0"/>
          <w:i w:val="0"/>
          <w:sz w:val="22"/>
          <w:szCs w:val="22"/>
          <w:lang w:val="pl-PL"/>
        </w:rPr>
      </w:pPr>
      <w:r>
        <w:rPr>
          <w:rFonts w:cs="Arial"/>
          <w:b w:val="0"/>
          <w:i w:val="0"/>
          <w:sz w:val="22"/>
          <w:szCs w:val="22"/>
          <w:lang w:val="pl-PL"/>
        </w:rPr>
        <w:t xml:space="preserve">15. </w:t>
      </w:r>
      <w:r w:rsidRPr="002B7CBA">
        <w:rPr>
          <w:rFonts w:cs="Arial"/>
          <w:b w:val="0"/>
          <w:i w:val="0"/>
          <w:sz w:val="22"/>
          <w:szCs w:val="22"/>
        </w:rPr>
        <w:t xml:space="preserve">Przedłużenie terminu składania ofert nie wpływa na bieg terminu składania wniosku, o którym mowa w rozdz. </w:t>
      </w:r>
      <w:r>
        <w:rPr>
          <w:rFonts w:cs="Arial"/>
          <w:b w:val="0"/>
          <w:i w:val="0"/>
          <w:sz w:val="22"/>
          <w:szCs w:val="22"/>
          <w:lang w:val="pl-PL"/>
        </w:rPr>
        <w:t>X</w:t>
      </w:r>
      <w:r w:rsidRPr="002B7CBA">
        <w:rPr>
          <w:rFonts w:cs="Arial"/>
          <w:b w:val="0"/>
          <w:i w:val="0"/>
          <w:sz w:val="22"/>
          <w:szCs w:val="22"/>
        </w:rPr>
        <w:t xml:space="preserve"> 1</w:t>
      </w:r>
      <w:r>
        <w:rPr>
          <w:rFonts w:cs="Arial"/>
          <w:b w:val="0"/>
          <w:i w:val="0"/>
          <w:sz w:val="22"/>
          <w:szCs w:val="22"/>
          <w:lang w:val="pl-PL"/>
        </w:rPr>
        <w:t>4</w:t>
      </w:r>
      <w:r w:rsidRPr="002B7CBA">
        <w:rPr>
          <w:rFonts w:cs="Arial"/>
          <w:b w:val="0"/>
          <w:i w:val="0"/>
          <w:sz w:val="22"/>
          <w:szCs w:val="22"/>
        </w:rPr>
        <w:t xml:space="preserve"> niniejszej SIWZ.</w:t>
      </w:r>
    </w:p>
    <w:p w:rsidR="00206A8D" w:rsidRPr="002B7CBA"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 xml:space="preserve">16. </w:t>
      </w:r>
      <w:r w:rsidRPr="00860C41">
        <w:rPr>
          <w:rFonts w:ascii="Arial" w:eastAsia="Calibri" w:hAnsi="Arial"/>
          <w:kern w:val="0"/>
          <w:sz w:val="22"/>
          <w:szCs w:val="22"/>
          <w:lang w:eastAsia="en-US" w:bidi="ar-SA"/>
        </w:rPr>
        <w:t xml:space="preserve">Jeżeli wniosek o wyjaśnienie treści SIWZ wpłynie po upływie terminu składania wniosku, </w:t>
      </w:r>
      <w:r w:rsidRPr="00860C41">
        <w:rPr>
          <w:rFonts w:ascii="Arial" w:eastAsia="Calibri" w:hAnsi="Arial"/>
          <w:kern w:val="0"/>
          <w:sz w:val="22"/>
          <w:szCs w:val="22"/>
          <w:lang w:eastAsia="en-US" w:bidi="ar-SA"/>
        </w:rPr>
        <w:br/>
        <w:t xml:space="preserve">Zamawiający może udzielić wyjaśnień albo pozostawić wniosek bez rozpoznania, zgodnie z art. 38 ust. 1a)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2B7CBA" w:rsidRDefault="00206A8D" w:rsidP="00206A8D">
      <w:pPr>
        <w:pStyle w:val="Nagwek2"/>
        <w:keepNext w:val="0"/>
        <w:suppressAutoHyphens/>
        <w:spacing w:before="0" w:after="0" w:line="276" w:lineRule="auto"/>
        <w:jc w:val="both"/>
        <w:rPr>
          <w:rFonts w:cs="Arial"/>
          <w:b w:val="0"/>
          <w:i w:val="0"/>
          <w:sz w:val="22"/>
          <w:szCs w:val="22"/>
          <w:u w:val="single"/>
          <w:lang w:val="pl-PL"/>
        </w:rPr>
      </w:pPr>
      <w:r>
        <w:rPr>
          <w:rFonts w:cs="Arial"/>
          <w:b w:val="0"/>
          <w:i w:val="0"/>
          <w:sz w:val="22"/>
          <w:szCs w:val="22"/>
          <w:lang w:val="pl-PL"/>
        </w:rPr>
        <w:t xml:space="preserve">17. </w:t>
      </w:r>
      <w:r w:rsidRPr="002B7CBA">
        <w:rPr>
          <w:rFonts w:cs="Arial"/>
          <w:b w:val="0"/>
          <w:i w:val="0"/>
          <w:sz w:val="22"/>
          <w:szCs w:val="22"/>
        </w:rPr>
        <w:t>W przypadku rozbieżności pomiędzy treścią niniejszej SIWZ, a treścią udzielonych odpowiedzi, jako obowiązującą należy przyjąć treść pisma zawierającego późniejsze oświadczenie Zamawiającego.</w:t>
      </w:r>
    </w:p>
    <w:p w:rsidR="00206A8D" w:rsidRPr="00860C41"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 xml:space="preserve">18. </w:t>
      </w:r>
      <w:r w:rsidRPr="00860C41">
        <w:rPr>
          <w:rFonts w:ascii="Arial" w:eastAsia="Calibri" w:hAnsi="Arial"/>
          <w:kern w:val="0"/>
          <w:sz w:val="22"/>
          <w:szCs w:val="22"/>
          <w:lang w:eastAsia="en-US" w:bidi="ar-SA"/>
        </w:rPr>
        <w:t xml:space="preserve">W uzasadnionych przypadkach, przed upływem terminu składania ofert, Zamawiający może wprowadzić zmiany w treści SIWZ. Każda wprowadzona przez Zamawiającego zmiana stanie się częścią SIWZ i zostanie niezwłocznie zamieszczona na </w:t>
      </w:r>
      <w:r>
        <w:rPr>
          <w:rFonts w:ascii="Arial" w:eastAsia="Calibri" w:hAnsi="Arial"/>
          <w:kern w:val="0"/>
          <w:sz w:val="22"/>
          <w:szCs w:val="22"/>
          <w:lang w:eastAsia="en-US" w:bidi="ar-SA"/>
        </w:rPr>
        <w:t>stronie internetowej Zamawiającego</w:t>
      </w:r>
      <w:r w:rsidRPr="00860C41">
        <w:rPr>
          <w:rFonts w:ascii="Arial" w:eastAsia="Calibri" w:hAnsi="Arial"/>
          <w:kern w:val="0"/>
          <w:sz w:val="22"/>
          <w:szCs w:val="22"/>
          <w:lang w:eastAsia="en-US" w:bidi="ar-SA"/>
        </w:rPr>
        <w:t>.</w:t>
      </w:r>
    </w:p>
    <w:p w:rsidR="00206A8D" w:rsidRPr="00860C41"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b/>
          <w:kern w:val="0"/>
          <w:sz w:val="22"/>
          <w:szCs w:val="22"/>
          <w:lang w:eastAsia="en-US" w:bidi="ar-SA"/>
        </w:rPr>
        <w:t xml:space="preserve">19. </w:t>
      </w:r>
      <w:r w:rsidRPr="00860C41">
        <w:rPr>
          <w:rFonts w:ascii="Arial" w:eastAsia="Calibri" w:hAnsi="Arial"/>
          <w:b/>
          <w:kern w:val="0"/>
          <w:sz w:val="22"/>
          <w:szCs w:val="22"/>
          <w:lang w:eastAsia="en-US" w:bidi="ar-SA"/>
        </w:rPr>
        <w:t>Zamawiający zobowiązuje Wykonawców do monitorowania strony internetowej</w:t>
      </w:r>
      <w:r w:rsidRPr="00860C41">
        <w:rPr>
          <w:rFonts w:ascii="Arial" w:eastAsia="Calibri" w:hAnsi="Arial"/>
          <w:b/>
          <w:strike/>
          <w:kern w:val="0"/>
          <w:sz w:val="22"/>
          <w:szCs w:val="22"/>
          <w:lang w:eastAsia="en-US" w:bidi="ar-SA"/>
        </w:rPr>
        <w:t xml:space="preserve"> </w:t>
      </w:r>
      <w:r w:rsidRPr="00860C41">
        <w:rPr>
          <w:rFonts w:ascii="Arial" w:eastAsia="Calibri" w:hAnsi="Arial"/>
          <w:kern w:val="0"/>
          <w:sz w:val="22"/>
          <w:szCs w:val="22"/>
          <w:u w:val="single"/>
          <w:lang w:eastAsia="en-US" w:bidi="ar-SA"/>
        </w:rPr>
        <w:t>https://</w:t>
      </w:r>
      <w:r>
        <w:rPr>
          <w:rFonts w:ascii="Arial" w:eastAsia="Calibri" w:hAnsi="Arial"/>
          <w:kern w:val="0"/>
          <w:sz w:val="22"/>
          <w:szCs w:val="22"/>
          <w:u w:val="single"/>
          <w:lang w:eastAsia="en-US" w:bidi="ar-SA"/>
        </w:rPr>
        <w:t>www.szpitalzawiercie.pl</w:t>
      </w:r>
      <w:r w:rsidRPr="00860C41">
        <w:rPr>
          <w:rFonts w:ascii="Arial" w:eastAsia="Calibri" w:hAnsi="Arial"/>
          <w:kern w:val="0"/>
          <w:sz w:val="22"/>
          <w:szCs w:val="22"/>
          <w:lang w:eastAsia="en-US" w:bidi="ar-SA"/>
        </w:rPr>
        <w:t>,</w:t>
      </w:r>
      <w:r w:rsidRPr="00860C41">
        <w:rPr>
          <w:rFonts w:ascii="Arial" w:eastAsia="Calibri" w:hAnsi="Arial"/>
          <w:b/>
          <w:kern w:val="0"/>
          <w:sz w:val="22"/>
          <w:szCs w:val="22"/>
          <w:lang w:eastAsia="en-US" w:bidi="ar-SA"/>
        </w:rPr>
        <w:t xml:space="preserve"> w trakcie prowadzonego postępowania. </w:t>
      </w:r>
    </w:p>
    <w:p w:rsidR="00206A8D"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20.</w:t>
      </w:r>
      <w:r w:rsidRPr="00860C41">
        <w:rPr>
          <w:rFonts w:ascii="Arial" w:eastAsia="Calibri" w:hAnsi="Arial"/>
          <w:kern w:val="0"/>
          <w:sz w:val="22"/>
          <w:szCs w:val="22"/>
          <w:lang w:eastAsia="en-US" w:bidi="ar-SA"/>
        </w:rPr>
        <w:t>W przypadku, gdy zmiany powodować będą konieczność modyfikacji oferty, Zamawiający przedłuży termin składania ofert.</w:t>
      </w:r>
    </w:p>
    <w:p w:rsidR="00206A8D" w:rsidRDefault="00206A8D" w:rsidP="00206A8D">
      <w:pPr>
        <w:widowControl/>
        <w:suppressAutoHyphens w:val="0"/>
        <w:autoSpaceDE w:val="0"/>
        <w:autoSpaceDN/>
        <w:adjustRightInd w:val="0"/>
        <w:spacing w:line="276" w:lineRule="auto"/>
        <w:jc w:val="both"/>
        <w:rPr>
          <w:rFonts w:ascii="Arial" w:hAnsi="Arial"/>
          <w:sz w:val="22"/>
          <w:szCs w:val="22"/>
        </w:rPr>
      </w:pPr>
      <w:r>
        <w:rPr>
          <w:rFonts w:ascii="Arial" w:eastAsia="Calibri" w:hAnsi="Arial"/>
          <w:kern w:val="0"/>
          <w:sz w:val="22"/>
          <w:szCs w:val="22"/>
          <w:lang w:eastAsia="en-US" w:bidi="ar-SA"/>
        </w:rPr>
        <w:t>21.</w:t>
      </w:r>
      <w:r w:rsidRPr="00860C41">
        <w:rPr>
          <w:rFonts w:ascii="Arial" w:eastAsia="Calibri" w:hAnsi="Arial"/>
          <w:kern w:val="0"/>
          <w:sz w:val="22"/>
          <w:szCs w:val="22"/>
          <w:lang w:eastAsia="en-US" w:bidi="ar-SA"/>
        </w:rPr>
        <w:t xml:space="preserve">O przedłużeniu terminu składania ofert, Zamawiający niezwłocznie zamieści taką informację na swojej stronie internetowej </w:t>
      </w:r>
      <w:hyperlink r:id="rId14" w:history="1">
        <w:r w:rsidR="0010106E" w:rsidRPr="004C40F7">
          <w:rPr>
            <w:rStyle w:val="Hipercze"/>
            <w:rFonts w:ascii="Arial" w:hAnsi="Arial"/>
            <w:sz w:val="22"/>
            <w:szCs w:val="22"/>
          </w:rPr>
          <w:t>https://www.szpitalzawiercie.pl</w:t>
        </w:r>
      </w:hyperlink>
      <w:r w:rsidRPr="00F85986">
        <w:rPr>
          <w:rFonts w:ascii="Arial" w:hAnsi="Arial"/>
          <w:sz w:val="22"/>
          <w:szCs w:val="22"/>
        </w:rPr>
        <w:t>.</w:t>
      </w:r>
    </w:p>
    <w:p w:rsidR="0010106E" w:rsidRDefault="0010106E" w:rsidP="00206A8D">
      <w:pPr>
        <w:widowControl/>
        <w:suppressAutoHyphens w:val="0"/>
        <w:autoSpaceDE w:val="0"/>
        <w:autoSpaceDN/>
        <w:adjustRightInd w:val="0"/>
        <w:spacing w:line="276" w:lineRule="auto"/>
        <w:jc w:val="both"/>
        <w:rPr>
          <w:rFonts w:ascii="Arial" w:hAnsi="Arial"/>
          <w:sz w:val="22"/>
          <w:szCs w:val="22"/>
        </w:rPr>
      </w:pPr>
    </w:p>
    <w:p w:rsidR="0010106E" w:rsidRDefault="0010106E" w:rsidP="00206A8D">
      <w:pPr>
        <w:widowControl/>
        <w:suppressAutoHyphens w:val="0"/>
        <w:autoSpaceDE w:val="0"/>
        <w:autoSpaceDN/>
        <w:adjustRightInd w:val="0"/>
        <w:spacing w:line="276" w:lineRule="auto"/>
        <w:jc w:val="both"/>
        <w:rPr>
          <w:rFonts w:ascii="Arial" w:hAnsi="Arial"/>
          <w:sz w:val="22"/>
          <w:szCs w:val="22"/>
        </w:rPr>
      </w:pPr>
    </w:p>
    <w:p w:rsidR="0010106E" w:rsidRDefault="0010106E" w:rsidP="00206A8D">
      <w:pPr>
        <w:widowControl/>
        <w:suppressAutoHyphens w:val="0"/>
        <w:autoSpaceDE w:val="0"/>
        <w:autoSpaceDN/>
        <w:adjustRightInd w:val="0"/>
        <w:spacing w:line="276" w:lineRule="auto"/>
        <w:jc w:val="both"/>
        <w:rPr>
          <w:rFonts w:ascii="Arial" w:hAnsi="Arial"/>
          <w:sz w:val="22"/>
          <w:szCs w:val="22"/>
        </w:rPr>
      </w:pPr>
    </w:p>
    <w:p w:rsidR="0010106E" w:rsidRDefault="0010106E" w:rsidP="00206A8D">
      <w:pPr>
        <w:widowControl/>
        <w:suppressAutoHyphens w:val="0"/>
        <w:autoSpaceDE w:val="0"/>
        <w:autoSpaceDN/>
        <w:adjustRightInd w:val="0"/>
        <w:spacing w:line="276" w:lineRule="auto"/>
        <w:jc w:val="both"/>
        <w:rPr>
          <w:rFonts w:ascii="Arial" w:hAnsi="Arial"/>
          <w:sz w:val="22"/>
          <w:szCs w:val="22"/>
        </w:rPr>
      </w:pPr>
    </w:p>
    <w:p w:rsidR="0010106E" w:rsidRDefault="0010106E" w:rsidP="00206A8D">
      <w:pPr>
        <w:widowControl/>
        <w:suppressAutoHyphens w:val="0"/>
        <w:autoSpaceDE w:val="0"/>
        <w:autoSpaceDN/>
        <w:adjustRightInd w:val="0"/>
        <w:spacing w:line="276" w:lineRule="auto"/>
        <w:jc w:val="both"/>
        <w:rPr>
          <w:rFonts w:ascii="Arial" w:hAnsi="Arial"/>
          <w:sz w:val="22"/>
          <w:szCs w:val="22"/>
        </w:rPr>
      </w:pPr>
    </w:p>
    <w:p w:rsidR="0010106E" w:rsidRPr="002B7CBA" w:rsidRDefault="0010106E"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 WYMAGANIA DOTYCZĄCE WADIUM</w:t>
            </w:r>
          </w:p>
        </w:tc>
      </w:tr>
    </w:tbl>
    <w:p w:rsidR="00492747" w:rsidRDefault="00206A8D" w:rsidP="001811C8">
      <w:pPr>
        <w:widowControl/>
        <w:numPr>
          <w:ilvl w:val="0"/>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Zamawiający wymaga</w:t>
      </w:r>
      <w:r w:rsidR="003F3B3D">
        <w:rPr>
          <w:rFonts w:ascii="Arial" w:eastAsia="Calibri" w:hAnsi="Arial"/>
          <w:kern w:val="0"/>
          <w:sz w:val="22"/>
          <w:szCs w:val="20"/>
          <w:lang w:eastAsia="pl-PL" w:bidi="ar-SA"/>
        </w:rPr>
        <w:t xml:space="preserve"> wniesienia wadium w wysokości</w:t>
      </w:r>
      <w:r w:rsidR="00B83F0C">
        <w:rPr>
          <w:rFonts w:ascii="Arial" w:eastAsia="Calibri" w:hAnsi="Arial"/>
          <w:kern w:val="0"/>
          <w:sz w:val="22"/>
          <w:szCs w:val="20"/>
          <w:lang w:eastAsia="pl-PL" w:bidi="ar-SA"/>
        </w:rPr>
        <w:t xml:space="preserve"> 28 500,00 zł.</w:t>
      </w:r>
    </w:p>
    <w:p w:rsidR="00206A8D" w:rsidRPr="00492747" w:rsidRDefault="00206A8D" w:rsidP="00206A8D">
      <w:pPr>
        <w:widowControl/>
        <w:numPr>
          <w:ilvl w:val="0"/>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492747">
        <w:rPr>
          <w:rFonts w:ascii="Arial" w:eastAsia="Calibri" w:hAnsi="Arial"/>
          <w:kern w:val="0"/>
          <w:sz w:val="22"/>
          <w:szCs w:val="20"/>
          <w:lang w:eastAsia="pl-PL" w:bidi="ar-SA"/>
        </w:rPr>
        <w:t>Wadium może być wnoszone w jednej lub kilku następujących formach:</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pieniądzu;</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bankowych lub poręczeniach spółdzielczej kasy oszczędnościowo-kredytowej, z tym że poręczenie kasy jest zawsze poręczeniem pieniężnym;</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bankowych;</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ubezpieczeniowych;</w:t>
      </w:r>
    </w:p>
    <w:p w:rsidR="00590D29" w:rsidRPr="00946822" w:rsidRDefault="00206A8D" w:rsidP="00590D29">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udzielanych przez podmioty, o których mowa w art. 6b ust. 5 pkt 2 ustawy z dnia 9 listopada 2000 r. o utworzeniu Polskiej Agencji Rozwoju Przedsiębiorczości (Dz.</w:t>
      </w:r>
      <w:r>
        <w:rPr>
          <w:rFonts w:ascii="Arial" w:eastAsia="Calibri" w:hAnsi="Arial"/>
          <w:kern w:val="0"/>
          <w:sz w:val="22"/>
          <w:szCs w:val="20"/>
          <w:lang w:eastAsia="pl-PL" w:bidi="ar-SA"/>
        </w:rPr>
        <w:t xml:space="preserve"> </w:t>
      </w:r>
      <w:r w:rsidRPr="00860C41">
        <w:rPr>
          <w:rFonts w:ascii="Arial" w:eastAsia="Calibri" w:hAnsi="Arial"/>
          <w:kern w:val="0"/>
          <w:sz w:val="22"/>
          <w:szCs w:val="20"/>
          <w:lang w:eastAsia="pl-PL" w:bidi="ar-SA"/>
        </w:rPr>
        <w:t xml:space="preserve">U. z 2018, poz. 110 z </w:t>
      </w:r>
      <w:proofErr w:type="spellStart"/>
      <w:r w:rsidRPr="00860C41">
        <w:rPr>
          <w:rFonts w:ascii="Arial" w:eastAsia="Calibri" w:hAnsi="Arial"/>
          <w:kern w:val="0"/>
          <w:sz w:val="22"/>
          <w:szCs w:val="20"/>
          <w:lang w:eastAsia="pl-PL" w:bidi="ar-SA"/>
        </w:rPr>
        <w:t>późn</w:t>
      </w:r>
      <w:proofErr w:type="spellEnd"/>
      <w:r w:rsidRPr="00860C41">
        <w:rPr>
          <w:rFonts w:ascii="Arial" w:eastAsia="Calibri" w:hAnsi="Arial"/>
          <w:kern w:val="0"/>
          <w:sz w:val="22"/>
          <w:szCs w:val="20"/>
          <w:lang w:eastAsia="pl-PL" w:bidi="ar-SA"/>
        </w:rPr>
        <w:t>. zm.).</w:t>
      </w:r>
    </w:p>
    <w:p w:rsidR="00590D29" w:rsidRPr="00946822" w:rsidRDefault="00206A8D" w:rsidP="00946822">
      <w:pPr>
        <w:widowControl/>
        <w:numPr>
          <w:ilvl w:val="0"/>
          <w:numId w:val="12"/>
        </w:numPr>
        <w:suppressAutoHyphens w:val="0"/>
        <w:autoSpaceDE w:val="0"/>
        <w:autoSpaceDN/>
        <w:adjustRightInd w:val="0"/>
        <w:spacing w:line="276" w:lineRule="auto"/>
        <w:ind w:left="0" w:hanging="426"/>
        <w:jc w:val="both"/>
        <w:rPr>
          <w:rFonts w:ascii="Arial" w:hAnsi="Arial"/>
          <w:b/>
          <w:sz w:val="22"/>
          <w:szCs w:val="22"/>
        </w:rPr>
      </w:pPr>
      <w:r w:rsidRPr="00860C41">
        <w:rPr>
          <w:rFonts w:ascii="Arial" w:eastAsia="Calibri" w:hAnsi="Arial"/>
          <w:kern w:val="0"/>
          <w:sz w:val="22"/>
          <w:szCs w:val="20"/>
          <w:lang w:eastAsia="pl-PL" w:bidi="ar-SA"/>
        </w:rPr>
        <w:t>Środki pi</w:t>
      </w:r>
      <w:r>
        <w:rPr>
          <w:rFonts w:ascii="Arial" w:eastAsia="Calibri" w:hAnsi="Arial"/>
          <w:kern w:val="0"/>
          <w:sz w:val="22"/>
          <w:szCs w:val="20"/>
          <w:lang w:eastAsia="pl-PL" w:bidi="ar-SA"/>
        </w:rPr>
        <w:t>eniężne należy wpłacić na konto bankowego</w:t>
      </w:r>
      <w:r w:rsidRPr="00860C41">
        <w:rPr>
          <w:rFonts w:ascii="Arial" w:eastAsia="Calibri" w:hAnsi="Arial"/>
          <w:kern w:val="0"/>
          <w:sz w:val="22"/>
          <w:szCs w:val="20"/>
          <w:lang w:eastAsia="pl-PL" w:bidi="ar-SA"/>
        </w:rPr>
        <w:t xml:space="preserve"> </w:t>
      </w:r>
      <w:r w:rsidRPr="00AF7E3B">
        <w:rPr>
          <w:rFonts w:ascii="Arial" w:hAnsi="Arial"/>
          <w:sz w:val="22"/>
          <w:szCs w:val="22"/>
        </w:rPr>
        <w:t xml:space="preserve">Zamawiającego: PKO BP SA 23 1020 2313 0000 3402 0616 9645 z dopiskiem: </w:t>
      </w:r>
      <w:r w:rsidR="00C4269C">
        <w:rPr>
          <w:rFonts w:ascii="Arial" w:hAnsi="Arial"/>
          <w:b/>
          <w:sz w:val="22"/>
          <w:szCs w:val="22"/>
        </w:rPr>
        <w:t>DZP/PN/</w:t>
      </w:r>
      <w:r w:rsidR="00946822">
        <w:rPr>
          <w:rFonts w:ascii="Arial" w:hAnsi="Arial"/>
          <w:b/>
          <w:sz w:val="22"/>
          <w:szCs w:val="22"/>
        </w:rPr>
        <w:t>19</w:t>
      </w:r>
      <w:r w:rsidR="008A6C47">
        <w:rPr>
          <w:rFonts w:ascii="Arial" w:hAnsi="Arial"/>
          <w:b/>
          <w:sz w:val="22"/>
          <w:szCs w:val="22"/>
        </w:rPr>
        <w:t>/2020</w:t>
      </w:r>
      <w:r w:rsidRPr="00AF7E3B">
        <w:rPr>
          <w:rFonts w:ascii="Arial" w:hAnsi="Arial"/>
          <w:b/>
          <w:sz w:val="22"/>
          <w:szCs w:val="22"/>
        </w:rPr>
        <w:t xml:space="preserve"> -</w:t>
      </w:r>
      <w:r w:rsidRPr="00AF7E3B">
        <w:rPr>
          <w:rFonts w:ascii="Arial" w:hAnsi="Arial"/>
          <w:b/>
          <w:i/>
          <w:sz w:val="22"/>
          <w:szCs w:val="22"/>
        </w:rPr>
        <w:t xml:space="preserve"> </w:t>
      </w:r>
      <w:r w:rsidR="00946822" w:rsidRPr="00946822">
        <w:rPr>
          <w:rFonts w:ascii="Arial" w:hAnsi="Arial"/>
          <w:b/>
          <w:sz w:val="22"/>
          <w:szCs w:val="22"/>
        </w:rPr>
        <w:t>Dostawa materiałów zużywalnych wraz z najmem aparatu do fakoemulsyfikacji i witrektomii</w:t>
      </w:r>
      <w:r w:rsidR="00946822">
        <w:rPr>
          <w:rFonts w:ascii="Arial" w:hAnsi="Arial"/>
          <w:b/>
          <w:sz w:val="22"/>
          <w:szCs w:val="22"/>
        </w:rPr>
        <w:t>.</w:t>
      </w:r>
    </w:p>
    <w:p w:rsidR="00206A8D" w:rsidRPr="008A6C47" w:rsidRDefault="00206A8D" w:rsidP="008A6C47">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A6C47">
        <w:rPr>
          <w:rFonts w:ascii="Arial" w:eastAsia="Calibri" w:hAnsi="Arial"/>
          <w:kern w:val="0"/>
          <w:sz w:val="22"/>
          <w:szCs w:val="20"/>
          <w:lang w:eastAsia="pl-PL" w:bidi="ar-SA"/>
        </w:rPr>
        <w:t xml:space="preserve">Za termin wniesienia wadium uważa się datę wpływu środków na konto Zamawiającego. </w:t>
      </w:r>
    </w:p>
    <w:p w:rsidR="003F3B3D" w:rsidRPr="00590D29" w:rsidRDefault="00206A8D" w:rsidP="003F3B3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 skuteczne wniesienie wadium w pieniądzu, Zamawiający uzna wadium, które znajdzie się na rachunku bankowym Zamawiającego przed upływem terminu składania ofert.</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W przypadku pozostałych form wniesienia wadium, Wykonawca przed upływem terminu składania ofert, składa oryginał tego dokumentu w formie elektronicznej, podpisany kwalifikowanym podpisem elektronicznym przez Gwaranta tj. wystawcę gwarancji/poręczenia.</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Z treści gwarancji winno wynikać bezwarunkowe zobowiązanie Gwaranta do wypłaty Zamawiającemu pełnej kwoty wadium w okolicznościach określonych w art. 46 ust. 4a oraz w art. 46 ust. 5 ustawy </w:t>
      </w:r>
      <w:proofErr w:type="spellStart"/>
      <w:r w:rsidRPr="00860C41">
        <w:rPr>
          <w:rFonts w:ascii="Arial" w:eastAsia="Calibri" w:hAnsi="Arial"/>
          <w:kern w:val="0"/>
          <w:sz w:val="22"/>
          <w:szCs w:val="20"/>
          <w:lang w:eastAsia="pl-PL" w:bidi="ar-SA"/>
        </w:rPr>
        <w:t>Pzp</w:t>
      </w:r>
      <w:proofErr w:type="spellEnd"/>
      <w:r w:rsidRPr="00860C41">
        <w:rPr>
          <w:rFonts w:ascii="Arial" w:eastAsia="Calibri" w:hAnsi="Arial"/>
          <w:kern w:val="0"/>
          <w:sz w:val="22"/>
          <w:szCs w:val="20"/>
          <w:lang w:eastAsia="pl-PL" w:bidi="ar-SA"/>
        </w:rPr>
        <w:t>, na każde pisemne żądanie zgłoszone przez Zamawiającego w terminie związania ofertą.</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Jeżeli wadium jest wnoszone w innej formie niż pieniądz, dokument stwierdzający spełnienie warunku jego wniesienia:</w:t>
      </w:r>
    </w:p>
    <w:p w:rsidR="00206A8D" w:rsidRPr="00860C41" w:rsidRDefault="00206A8D" w:rsidP="00206A8D">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nie może być sporządzony później niż do dnia otwarcia ofert, a okres jego ważności </w:t>
      </w:r>
    </w:p>
    <w:p w:rsidR="00206A8D" w:rsidRPr="00860C41" w:rsidRDefault="00206A8D" w:rsidP="00206A8D">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p>
    <w:p w:rsidR="00362F03" w:rsidRDefault="00206A8D" w:rsidP="00362F03">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w:t>
      </w:r>
      <w:r w:rsidR="00362F03">
        <w:rPr>
          <w:rFonts w:ascii="Arial" w:eastAsia="Calibri" w:hAnsi="Arial"/>
          <w:kern w:val="0"/>
          <w:sz w:val="22"/>
          <w:szCs w:val="20"/>
          <w:lang w:eastAsia="pl-PL" w:bidi="ar-SA"/>
        </w:rPr>
        <w:t>yć sporządzony w języku polskim.</w:t>
      </w:r>
    </w:p>
    <w:p w:rsidR="00206A8D" w:rsidRPr="00362F03" w:rsidRDefault="00362F03" w:rsidP="00362F03">
      <w:pPr>
        <w:widowControl/>
        <w:suppressAutoHyphens w:val="0"/>
        <w:autoSpaceDE w:val="0"/>
        <w:autoSpaceDN/>
        <w:adjustRightInd w:val="0"/>
        <w:spacing w:line="276" w:lineRule="auto"/>
        <w:jc w:val="both"/>
        <w:rPr>
          <w:rFonts w:ascii="Arial" w:eastAsia="Calibri" w:hAnsi="Arial"/>
          <w:kern w:val="0"/>
          <w:sz w:val="22"/>
          <w:szCs w:val="20"/>
          <w:lang w:eastAsia="pl-PL" w:bidi="ar-SA"/>
        </w:rPr>
      </w:pPr>
      <w:r>
        <w:rPr>
          <w:rFonts w:ascii="Arial" w:eastAsia="Calibri" w:hAnsi="Arial"/>
          <w:kern w:val="0"/>
          <w:sz w:val="22"/>
          <w:szCs w:val="20"/>
          <w:lang w:eastAsia="pl-PL" w:bidi="ar-SA"/>
        </w:rPr>
        <w:t>9.</w:t>
      </w:r>
      <w:r w:rsidR="00206A8D" w:rsidRPr="00362F03">
        <w:rPr>
          <w:rFonts w:ascii="Arial" w:eastAsia="Calibri" w:hAnsi="Arial"/>
          <w:kern w:val="0"/>
          <w:sz w:val="22"/>
          <w:szCs w:val="20"/>
          <w:lang w:eastAsia="pl-PL" w:bidi="ar-SA"/>
        </w:rPr>
        <w:t xml:space="preserve"> Wykonawca, który </w:t>
      </w:r>
      <w:r w:rsidR="00206A8D" w:rsidRPr="00362F03">
        <w:rPr>
          <w:rFonts w:ascii="Arial" w:eastAsia="Calibri" w:hAnsi="Arial"/>
          <w:kern w:val="0"/>
          <w:sz w:val="22"/>
          <w:szCs w:val="22"/>
          <w:lang w:eastAsia="en-US" w:bidi="ar-SA"/>
        </w:rPr>
        <w:t xml:space="preserve">nie wniósł wadium do upływu terminu składania ofert, na przedłużony okres związania ofertą lub w terminie, o którym mowa w art. 46 ust. 3 </w:t>
      </w:r>
      <w:proofErr w:type="spellStart"/>
      <w:r w:rsidR="00206A8D" w:rsidRPr="00362F03">
        <w:rPr>
          <w:rFonts w:ascii="Arial" w:eastAsia="Calibri" w:hAnsi="Arial"/>
          <w:kern w:val="0"/>
          <w:sz w:val="22"/>
          <w:szCs w:val="22"/>
          <w:lang w:eastAsia="en-US" w:bidi="ar-SA"/>
        </w:rPr>
        <w:t>Pzp</w:t>
      </w:r>
      <w:proofErr w:type="spellEnd"/>
      <w:r w:rsidR="00206A8D" w:rsidRPr="00362F03">
        <w:rPr>
          <w:rFonts w:ascii="Arial" w:eastAsia="Calibri" w:hAnsi="Arial"/>
          <w:kern w:val="0"/>
          <w:sz w:val="22"/>
          <w:szCs w:val="22"/>
          <w:lang w:eastAsia="en-US" w:bidi="ar-SA"/>
        </w:rPr>
        <w:t xml:space="preserve">, albo nie zgodził się na przedłużenie okresu związania ofertą podlega wykluczeniu </w:t>
      </w:r>
      <w:r w:rsidR="00206A8D" w:rsidRPr="00362F03">
        <w:rPr>
          <w:rFonts w:ascii="Arial" w:eastAsia="Calibri" w:hAnsi="Arial"/>
          <w:kern w:val="0"/>
          <w:sz w:val="22"/>
          <w:szCs w:val="22"/>
          <w:lang w:eastAsia="en-US" w:bidi="ar-SA"/>
        </w:rPr>
        <w:br/>
        <w:t xml:space="preserve">z postępowania na podstawie art. 24 ust. 2 pkt 2. Zgodnie z przesłanką art. 24 ust. 4 ustawy </w:t>
      </w:r>
      <w:proofErr w:type="spellStart"/>
      <w:r w:rsidR="00206A8D" w:rsidRPr="00362F03">
        <w:rPr>
          <w:rFonts w:ascii="Arial" w:eastAsia="Calibri" w:hAnsi="Arial"/>
          <w:kern w:val="0"/>
          <w:sz w:val="22"/>
          <w:szCs w:val="22"/>
          <w:lang w:eastAsia="en-US" w:bidi="ar-SA"/>
        </w:rPr>
        <w:t>Pzp</w:t>
      </w:r>
      <w:proofErr w:type="spellEnd"/>
      <w:r w:rsidR="00206A8D" w:rsidRPr="00362F03">
        <w:rPr>
          <w:rFonts w:ascii="Arial" w:eastAsia="Calibri" w:hAnsi="Arial"/>
          <w:kern w:val="0"/>
          <w:sz w:val="22"/>
          <w:szCs w:val="22"/>
          <w:lang w:eastAsia="en-US" w:bidi="ar-SA"/>
        </w:rPr>
        <w:t xml:space="preserve"> ofertę wykonawcy wykluczonego uznaje się za odrzuconą.</w:t>
      </w:r>
    </w:p>
    <w:p w:rsidR="00946822" w:rsidRDefault="00362F03" w:rsidP="00206A8D">
      <w:pPr>
        <w:widowControl/>
        <w:suppressAutoHyphens w:val="0"/>
        <w:autoSpaceDE w:val="0"/>
        <w:autoSpaceDN/>
        <w:adjustRightInd w:val="0"/>
        <w:spacing w:line="276" w:lineRule="auto"/>
        <w:jc w:val="both"/>
        <w:rPr>
          <w:rFonts w:ascii="Arial" w:eastAsia="Calibri" w:hAnsi="Arial"/>
          <w:kern w:val="0"/>
          <w:sz w:val="22"/>
          <w:szCs w:val="20"/>
          <w:lang w:eastAsia="pl-PL" w:bidi="ar-SA"/>
        </w:rPr>
      </w:pPr>
      <w:r>
        <w:rPr>
          <w:rFonts w:ascii="Arial" w:eastAsia="Calibri" w:hAnsi="Arial"/>
          <w:kern w:val="0"/>
          <w:sz w:val="22"/>
          <w:szCs w:val="20"/>
          <w:lang w:eastAsia="pl-PL" w:bidi="ar-SA"/>
        </w:rPr>
        <w:t xml:space="preserve">10. </w:t>
      </w:r>
      <w:r w:rsidR="00206A8D" w:rsidRPr="00860C41">
        <w:rPr>
          <w:rFonts w:ascii="Arial" w:eastAsia="Calibri" w:hAnsi="Arial"/>
          <w:kern w:val="0"/>
          <w:sz w:val="22"/>
          <w:szCs w:val="20"/>
          <w:lang w:eastAsia="pl-PL" w:bidi="ar-SA"/>
        </w:rPr>
        <w:t xml:space="preserve">Zamawiający zwróci, zatrzyma lub zażąda ponownego wniesienia wadium zgodnie z art. 46 ustawy </w:t>
      </w:r>
      <w:proofErr w:type="spellStart"/>
      <w:r w:rsidR="00206A8D" w:rsidRPr="00860C41">
        <w:rPr>
          <w:rFonts w:ascii="Arial" w:eastAsia="Calibri" w:hAnsi="Arial"/>
          <w:kern w:val="0"/>
          <w:sz w:val="22"/>
          <w:szCs w:val="20"/>
          <w:lang w:eastAsia="pl-PL" w:bidi="ar-SA"/>
        </w:rPr>
        <w:t>Pzp</w:t>
      </w:r>
      <w:proofErr w:type="spellEnd"/>
      <w:r w:rsidR="00206A8D" w:rsidRPr="00860C41">
        <w:rPr>
          <w:rFonts w:ascii="Arial" w:eastAsia="Calibri" w:hAnsi="Arial"/>
          <w:kern w:val="0"/>
          <w:sz w:val="22"/>
          <w:szCs w:val="20"/>
          <w:lang w:eastAsia="pl-PL" w:bidi="ar-SA"/>
        </w:rPr>
        <w:t>.</w:t>
      </w:r>
    </w:p>
    <w:p w:rsidR="00946822" w:rsidRPr="00946822" w:rsidRDefault="00946822" w:rsidP="00206A8D">
      <w:pPr>
        <w:widowControl/>
        <w:suppressAutoHyphens w:val="0"/>
        <w:autoSpaceDE w:val="0"/>
        <w:autoSpaceDN/>
        <w:adjustRightInd w:val="0"/>
        <w:spacing w:line="276" w:lineRule="auto"/>
        <w:jc w:val="both"/>
        <w:rPr>
          <w:rFonts w:ascii="Arial" w:eastAsia="Calibri" w:hAnsi="Arial"/>
          <w:kern w:val="0"/>
          <w:sz w:val="22"/>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XII. TERMIN ZWIĄZANIA OFERTĄ</w:t>
            </w:r>
          </w:p>
        </w:tc>
      </w:tr>
    </w:tbl>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 xml:space="preserve">Termin związania ofertą wynosi </w:t>
      </w:r>
      <w:r w:rsidRPr="00860C41">
        <w:rPr>
          <w:rFonts w:ascii="Arial" w:eastAsia="Calibri" w:hAnsi="Arial"/>
          <w:b/>
          <w:color w:val="000000"/>
          <w:kern w:val="0"/>
          <w:sz w:val="22"/>
          <w:szCs w:val="22"/>
          <w:lang w:eastAsia="en-US" w:bidi="ar-SA"/>
        </w:rPr>
        <w:t>6</w:t>
      </w:r>
      <w:r w:rsidRPr="00860C41">
        <w:rPr>
          <w:rFonts w:ascii="Arial" w:eastAsia="Calibri" w:hAnsi="Arial"/>
          <w:b/>
          <w:bCs/>
          <w:color w:val="000000"/>
          <w:kern w:val="0"/>
          <w:sz w:val="22"/>
          <w:szCs w:val="22"/>
          <w:lang w:eastAsia="en-US" w:bidi="ar-SA"/>
        </w:rPr>
        <w:t xml:space="preserve">0 </w:t>
      </w:r>
      <w:r w:rsidRPr="00860C41">
        <w:rPr>
          <w:rFonts w:ascii="Arial" w:eastAsia="Calibri" w:hAnsi="Arial"/>
          <w:b/>
          <w:color w:val="000000"/>
          <w:kern w:val="0"/>
          <w:sz w:val="22"/>
          <w:szCs w:val="22"/>
          <w:lang w:eastAsia="en-US" w:bidi="ar-SA"/>
        </w:rPr>
        <w:t>dni.</w:t>
      </w:r>
    </w:p>
    <w:p w:rsidR="00206A8D"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Bieg terminu związania ofertą rozpoczyna się wraz z upływem terminu składania ofert.</w:t>
      </w:r>
    </w:p>
    <w:p w:rsidR="0010106E" w:rsidRDefault="0010106E" w:rsidP="0010106E">
      <w:pPr>
        <w:widowControl/>
        <w:suppressAutoHyphens w:val="0"/>
        <w:autoSpaceDE w:val="0"/>
        <w:autoSpaceDN/>
        <w:adjustRightInd w:val="0"/>
        <w:spacing w:line="276" w:lineRule="auto"/>
        <w:jc w:val="both"/>
        <w:rPr>
          <w:rFonts w:ascii="Arial" w:eastAsia="Calibri" w:hAnsi="Arial"/>
          <w:color w:val="000000"/>
          <w:kern w:val="0"/>
          <w:sz w:val="22"/>
          <w:szCs w:val="22"/>
          <w:lang w:eastAsia="en-US" w:bidi="ar-SA"/>
        </w:rPr>
      </w:pPr>
    </w:p>
    <w:p w:rsidR="0010106E" w:rsidRDefault="0010106E" w:rsidP="0010106E">
      <w:pPr>
        <w:widowControl/>
        <w:suppressAutoHyphens w:val="0"/>
        <w:autoSpaceDE w:val="0"/>
        <w:autoSpaceDN/>
        <w:adjustRightInd w:val="0"/>
        <w:spacing w:line="276" w:lineRule="auto"/>
        <w:jc w:val="both"/>
        <w:rPr>
          <w:rFonts w:ascii="Arial" w:eastAsia="Calibri" w:hAnsi="Arial"/>
          <w:color w:val="000000"/>
          <w:kern w:val="0"/>
          <w:sz w:val="22"/>
          <w:szCs w:val="22"/>
          <w:lang w:eastAsia="en-US" w:bidi="ar-SA"/>
        </w:rPr>
      </w:pPr>
    </w:p>
    <w:p w:rsidR="00946822" w:rsidRDefault="00946822" w:rsidP="00946822">
      <w:pPr>
        <w:widowControl/>
        <w:suppressAutoHyphens w:val="0"/>
        <w:autoSpaceDE w:val="0"/>
        <w:autoSpaceDN/>
        <w:adjustRightInd w:val="0"/>
        <w:spacing w:line="276" w:lineRule="auto"/>
        <w:jc w:val="both"/>
        <w:rPr>
          <w:rFonts w:ascii="Arial" w:eastAsia="Calibri" w:hAnsi="Arial"/>
          <w:color w:val="000000"/>
          <w:kern w:val="0"/>
          <w:sz w:val="22"/>
          <w:szCs w:val="22"/>
          <w:lang w:eastAsia="en-US" w:bidi="ar-SA"/>
        </w:rPr>
      </w:pPr>
    </w:p>
    <w:p w:rsidR="00946822" w:rsidRPr="00860C41" w:rsidRDefault="00946822" w:rsidP="00946822">
      <w:pPr>
        <w:widowControl/>
        <w:suppressAutoHyphens w:val="0"/>
        <w:autoSpaceDE w:val="0"/>
        <w:autoSpaceDN/>
        <w:adjustRightInd w:val="0"/>
        <w:spacing w:line="276" w:lineRule="auto"/>
        <w:jc w:val="both"/>
        <w:rPr>
          <w:rFonts w:ascii="Arial" w:eastAsia="Calibri" w:hAnsi="Arial"/>
          <w:color w:val="000000"/>
          <w:kern w:val="0"/>
          <w:sz w:val="22"/>
          <w:szCs w:val="22"/>
          <w:lang w:eastAsia="en-US" w:bidi="ar-SA"/>
        </w:rPr>
      </w:pPr>
    </w:p>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362F03" w:rsidRPr="00946822" w:rsidRDefault="00206A8D" w:rsidP="00362F03">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860C41">
        <w:rPr>
          <w:rFonts w:ascii="Arial" w:eastAsia="Calibri" w:hAnsi="Arial"/>
          <w:color w:val="000000"/>
          <w:kern w:val="0"/>
          <w:sz w:val="22"/>
          <w:szCs w:val="22"/>
          <w:lang w:eastAsia="en-US" w:bidi="ar-SA"/>
        </w:rPr>
        <w:t>.</w:t>
      </w:r>
    </w:p>
    <w:p w:rsidR="00362F03" w:rsidRPr="00860C41" w:rsidRDefault="00362F03" w:rsidP="00362F03">
      <w:pPr>
        <w:widowControl/>
        <w:suppressAutoHyphens w:val="0"/>
        <w:autoSpaceDE w:val="0"/>
        <w:autoSpaceDN/>
        <w:adjustRightInd w:val="0"/>
        <w:spacing w:line="276" w:lineRule="auto"/>
        <w:jc w:val="both"/>
        <w:rPr>
          <w:rFonts w:ascii="Arial" w:eastAsia="Calibri" w:hAnsi="Arial"/>
          <w:color w:val="000000"/>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XIII. OPIS SPOSOBU PRZYGOTOWANIA OFERT</w:t>
            </w:r>
          </w:p>
        </w:tc>
      </w:tr>
    </w:tbl>
    <w:p w:rsidR="00590D29" w:rsidRPr="00005518" w:rsidRDefault="00206A8D" w:rsidP="00005518">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ustawy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 postępowaniu oraz oświadczenie, o którym mowa w art. 25a, w tym JEDZ, </w:t>
      </w:r>
      <w:r w:rsidRPr="00860C41">
        <w:rPr>
          <w:rFonts w:ascii="Arial" w:eastAsia="Calibri" w:hAnsi="Arial"/>
          <w:b/>
          <w:color w:val="000000"/>
          <w:kern w:val="0"/>
          <w:sz w:val="22"/>
          <w:szCs w:val="22"/>
          <w:lang w:eastAsia="pl-PL" w:bidi="ar-SA"/>
        </w:rPr>
        <w:t>sporządza</w:t>
      </w:r>
    </w:p>
    <w:p w:rsidR="007E7D21" w:rsidRPr="008A6C47" w:rsidRDefault="00206A8D" w:rsidP="00590D29">
      <w:pPr>
        <w:widowControl/>
        <w:suppressAutoHyphens w:val="0"/>
        <w:autoSpaceDE w:val="0"/>
        <w:autoSpaceDN/>
        <w:adjustRightInd w:val="0"/>
        <w:spacing w:line="276" w:lineRule="auto"/>
        <w:ind w:left="284"/>
        <w:jc w:val="both"/>
        <w:rPr>
          <w:rFonts w:ascii="Arial" w:eastAsia="Calibri" w:hAnsi="Arial"/>
          <w:color w:val="000000"/>
          <w:kern w:val="0"/>
          <w:sz w:val="22"/>
          <w:szCs w:val="22"/>
          <w:lang w:eastAsia="pl-PL" w:bidi="ar-SA"/>
        </w:rPr>
      </w:pPr>
      <w:r w:rsidRPr="00860C41">
        <w:rPr>
          <w:rFonts w:ascii="Arial" w:eastAsia="Calibri" w:hAnsi="Arial"/>
          <w:b/>
          <w:color w:val="000000"/>
          <w:kern w:val="0"/>
          <w:sz w:val="22"/>
          <w:szCs w:val="22"/>
          <w:lang w:eastAsia="pl-PL" w:bidi="ar-SA"/>
        </w:rPr>
        <w:t xml:space="preserve">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3F3B3D" w:rsidRPr="00590D29" w:rsidRDefault="00206A8D" w:rsidP="00590D29">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Dokumenty lub oświadczenia, o których mowa w </w:t>
      </w:r>
      <w:r w:rsidRPr="00860C41">
        <w:rPr>
          <w:rFonts w:ascii="Arial" w:eastAsia="Calibri" w:hAnsi="Arial"/>
          <w:i/>
          <w:iCs/>
          <w:color w:val="000000"/>
          <w:kern w:val="0"/>
          <w:sz w:val="22"/>
          <w:szCs w:val="22"/>
          <w:lang w:eastAsia="pl-PL" w:bidi="ar-SA"/>
        </w:rPr>
        <w:t xml:space="preserve">rozporządzeniu Ministra Rozwoju z dnia 26 lipca 2016 r. w sprawie rodzajów dokumentów, jakich może żądać Zamawiający od wykonawcy, okresu ich ważności oraz form, w jakich dokumenty te mogą być składane </w:t>
      </w:r>
    </w:p>
    <w:p w:rsidR="008A6C47" w:rsidRPr="003F3B3D" w:rsidRDefault="00206A8D" w:rsidP="003F3B3D">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3F3B3D">
        <w:rPr>
          <w:rFonts w:ascii="Arial" w:eastAsia="Calibri" w:hAnsi="Arial"/>
          <w:i/>
          <w:iCs/>
          <w:color w:val="000000"/>
          <w:kern w:val="0"/>
          <w:sz w:val="22"/>
          <w:szCs w:val="22"/>
          <w:lang w:eastAsia="pl-PL" w:bidi="ar-SA"/>
        </w:rPr>
        <w:t xml:space="preserve">(Dz. U. z 2016 r. poz. 1126) </w:t>
      </w:r>
      <w:r w:rsidRPr="003F3B3D">
        <w:rPr>
          <w:rFonts w:ascii="Arial" w:eastAsia="Calibri" w:hAnsi="Arial"/>
          <w:color w:val="000000"/>
          <w:kern w:val="0"/>
          <w:sz w:val="22"/>
          <w:szCs w:val="22"/>
          <w:lang w:eastAsia="pl-PL" w:bidi="ar-SA"/>
        </w:rPr>
        <w:t xml:space="preserve">oraz rozporządzeniu Ministra Przedsiębiorczości </w:t>
      </w:r>
      <w:r w:rsidRPr="003F3B3D">
        <w:rPr>
          <w:rFonts w:ascii="Arial" w:eastAsia="Calibri" w:hAnsi="Arial"/>
          <w:color w:val="000000"/>
          <w:kern w:val="0"/>
          <w:sz w:val="22"/>
          <w:szCs w:val="22"/>
          <w:lang w:eastAsia="pl-PL" w:bidi="ar-SA"/>
        </w:rPr>
        <w:br/>
        <w:t xml:space="preserve">i Technologii z dnia 16 października </w:t>
      </w:r>
      <w:r w:rsidRPr="003F3B3D">
        <w:rPr>
          <w:rFonts w:ascii="Arial" w:eastAsia="Calibri" w:hAnsi="Arial"/>
          <w:i/>
          <w:iCs/>
          <w:color w:val="000000"/>
          <w:kern w:val="0"/>
          <w:sz w:val="22"/>
          <w:szCs w:val="22"/>
          <w:lang w:eastAsia="pl-PL" w:bidi="ar-SA"/>
        </w:rPr>
        <w:t xml:space="preserve">2018 r. zmieniającego rozporządzenie rodzajów </w:t>
      </w:r>
    </w:p>
    <w:p w:rsidR="00206A8D" w:rsidRPr="00860C41" w:rsidRDefault="00206A8D" w:rsidP="008A6C47">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i/>
          <w:iCs/>
          <w:color w:val="000000"/>
          <w:kern w:val="0"/>
          <w:sz w:val="22"/>
          <w:szCs w:val="22"/>
          <w:lang w:eastAsia="pl-PL" w:bidi="ar-SA"/>
        </w:rPr>
        <w:t xml:space="preserve">dokumentów, jakich może żądać zamawiający od wykonawcy w postępowaniu </w:t>
      </w:r>
      <w:r w:rsidRPr="00860C41">
        <w:rPr>
          <w:rFonts w:ascii="Arial" w:eastAsia="Calibri" w:hAnsi="Arial"/>
          <w:i/>
          <w:iCs/>
          <w:color w:val="000000"/>
          <w:kern w:val="0"/>
          <w:sz w:val="22"/>
          <w:szCs w:val="22"/>
          <w:lang w:eastAsia="pl-PL" w:bidi="ar-SA"/>
        </w:rPr>
        <w:br/>
        <w:t>o udzielenie zamówienia (</w:t>
      </w:r>
      <w:proofErr w:type="spellStart"/>
      <w:r w:rsidRPr="00860C41">
        <w:rPr>
          <w:rFonts w:ascii="Arial" w:eastAsia="Calibri" w:hAnsi="Arial"/>
          <w:i/>
          <w:iCs/>
          <w:color w:val="000000"/>
          <w:kern w:val="0"/>
          <w:sz w:val="22"/>
          <w:szCs w:val="22"/>
          <w:lang w:eastAsia="pl-PL" w:bidi="ar-SA"/>
        </w:rPr>
        <w:t>Dz.U</w:t>
      </w:r>
      <w:proofErr w:type="spellEnd"/>
      <w:r w:rsidRPr="00860C41">
        <w:rPr>
          <w:rFonts w:ascii="Arial" w:eastAsia="Calibri" w:hAnsi="Arial"/>
          <w:i/>
          <w:iCs/>
          <w:color w:val="000000"/>
          <w:kern w:val="0"/>
          <w:sz w:val="22"/>
          <w:szCs w:val="22"/>
          <w:lang w:eastAsia="pl-PL" w:bidi="ar-SA"/>
        </w:rPr>
        <w:t>. z 2018 r. poz. 1993)</w:t>
      </w:r>
      <w:r w:rsidRPr="00860C41">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strike/>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Poświadczenie za zgodność z oryginałem elektronicznej kopii dokumentu lub oświadczenia, o której mowa w par. 14 pkt. 2 rozporządzenia, następuje przy użyciu kwalifikowanego podpisu elektronicznego. </w:t>
      </w:r>
    </w:p>
    <w:p w:rsidR="00206A8D" w:rsidRPr="00860C41" w:rsidRDefault="00206A8D" w:rsidP="00206A8D">
      <w:pPr>
        <w:widowControl/>
        <w:suppressAutoHyphens w:val="0"/>
        <w:autoSpaceDE w:val="0"/>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C4269C" w:rsidRPr="003F3B3D" w:rsidRDefault="00206A8D" w:rsidP="00C4269C">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 xml:space="preserve">Dokumenty sporządzone w języku obcym są składane </w:t>
      </w:r>
      <w:r w:rsidRPr="00860C41">
        <w:rPr>
          <w:rFonts w:ascii="Arial" w:eastAsia="Calibri" w:hAnsi="Arial"/>
          <w:b/>
          <w:kern w:val="0"/>
          <w:sz w:val="22"/>
          <w:szCs w:val="22"/>
          <w:lang w:eastAsia="en-US" w:bidi="ar-SA"/>
        </w:rPr>
        <w:t xml:space="preserve">wraz </w:t>
      </w:r>
      <w:r w:rsidRPr="00860C41">
        <w:rPr>
          <w:rFonts w:ascii="Arial" w:eastAsia="Calibri" w:hAnsi="Arial"/>
          <w:kern w:val="0"/>
          <w:sz w:val="22"/>
          <w:szCs w:val="22"/>
          <w:lang w:eastAsia="en-US" w:bidi="ar-SA"/>
        </w:rPr>
        <w:t>z tłumaczeniem na język polski.</w:t>
      </w:r>
    </w:p>
    <w:p w:rsidR="00206A8D" w:rsidRDefault="00206A8D" w:rsidP="00206A8D">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3F5F54">
        <w:rPr>
          <w:rFonts w:ascii="Arial" w:eastAsia="Calibri" w:hAnsi="Arial"/>
          <w:kern w:val="0"/>
          <w:sz w:val="22"/>
          <w:szCs w:val="22"/>
          <w:lang w:eastAsia="en-US" w:bidi="ar-SA"/>
        </w:rPr>
        <w:t xml:space="preserve">Ofertę należy sporządzić na załączonych formularzach (lub w takiej formie) </w:t>
      </w:r>
      <w:r w:rsidRPr="003F5F54">
        <w:rPr>
          <w:rFonts w:ascii="Arial" w:eastAsia="Calibri" w:hAnsi="Arial"/>
          <w:kern w:val="0"/>
          <w:sz w:val="22"/>
          <w:szCs w:val="22"/>
          <w:lang w:eastAsia="en-US" w:bidi="ar-SA"/>
        </w:rPr>
        <w:br/>
        <w:t>oraz zgodnie z wymaganiami określonymi w SIWZ.</w:t>
      </w:r>
    </w:p>
    <w:p w:rsidR="00946822" w:rsidRDefault="00946822" w:rsidP="00946822">
      <w:pPr>
        <w:widowControl/>
        <w:suppressAutoHyphens w:val="0"/>
        <w:autoSpaceDE w:val="0"/>
        <w:autoSpaceDN/>
        <w:adjustRightInd w:val="0"/>
        <w:spacing w:line="276" w:lineRule="auto"/>
        <w:jc w:val="both"/>
        <w:rPr>
          <w:rFonts w:ascii="Arial" w:eastAsia="Calibri" w:hAnsi="Arial"/>
          <w:kern w:val="0"/>
          <w:sz w:val="22"/>
          <w:szCs w:val="22"/>
          <w:lang w:eastAsia="en-US" w:bidi="ar-SA"/>
        </w:rPr>
      </w:pPr>
    </w:p>
    <w:p w:rsidR="00946822" w:rsidRPr="003F5F54" w:rsidRDefault="00946822" w:rsidP="00946822">
      <w:pPr>
        <w:widowControl/>
        <w:suppressAutoHyphens w:val="0"/>
        <w:autoSpaceDE w:val="0"/>
        <w:autoSpaceDN/>
        <w:adjustRightInd w:val="0"/>
        <w:spacing w:line="276" w:lineRule="auto"/>
        <w:jc w:val="both"/>
        <w:rPr>
          <w:rFonts w:ascii="Arial" w:eastAsia="Calibri" w:hAnsi="Arial"/>
          <w:kern w:val="0"/>
          <w:sz w:val="22"/>
          <w:szCs w:val="22"/>
          <w:lang w:eastAsia="pl-PL" w:bidi="ar-SA"/>
        </w:rPr>
      </w:pP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005518" w:rsidRPr="00946822" w:rsidRDefault="00206A8D" w:rsidP="00005518">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860C41">
        <w:rPr>
          <w:rFonts w:ascii="Arial" w:eastAsia="Calibri" w:hAnsi="Arial"/>
          <w:kern w:val="0"/>
          <w:sz w:val="22"/>
          <w:szCs w:val="22"/>
          <w:lang w:eastAsia="en-US" w:bidi="ar-SA"/>
        </w:rPr>
        <w:t>Jeżeli ofertę składają Wykonawcy występujący wspólnie, oferta musi być podpisana zgodnie z załączonym pełnomocnictwem, o którym mowa w części IX ust. 11 pkt 1.</w:t>
      </w:r>
    </w:p>
    <w:p w:rsidR="00590D29" w:rsidRPr="00005518" w:rsidRDefault="00206A8D" w:rsidP="00005518">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7E7D21" w:rsidRPr="008A6C47" w:rsidRDefault="00206A8D" w:rsidP="008A6C47">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 xml:space="preserve">Poświadczenia za zgodność z oryginałem dokonuje odpowiednio Wykonawca, podmiot, na którego zdolnościach lub sytuacji polega Wykonawca, Wykonawcy wspólnie </w:t>
      </w:r>
    </w:p>
    <w:p w:rsidR="00206A8D" w:rsidRPr="00860C41" w:rsidRDefault="00206A8D" w:rsidP="007E7D21">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ubiegający się o udzielenie zamówienia albo podwykonawca, w zakresie dokumentów, które każdego z nich dotyczą.</w:t>
      </w:r>
    </w:p>
    <w:p w:rsidR="008A6C47" w:rsidRPr="003F3B3D" w:rsidRDefault="00206A8D" w:rsidP="008A6C47">
      <w:pPr>
        <w:widowControl/>
        <w:numPr>
          <w:ilvl w:val="0"/>
          <w:numId w:val="2"/>
        </w:numPr>
        <w:suppressAutoHyphens w:val="0"/>
        <w:autoSpaceDE w:val="0"/>
        <w:autoSpaceDN/>
        <w:adjustRightInd w:val="0"/>
        <w:spacing w:line="276" w:lineRule="auto"/>
        <w:ind w:hanging="357"/>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Wykonawca ponosi wszelkie koszty związane z przygotowaniem i złożeniem oferty.</w:t>
      </w:r>
    </w:p>
    <w:p w:rsidR="008A6C47" w:rsidRPr="00860C41" w:rsidRDefault="008A6C47" w:rsidP="008A6C47">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XIV. DOKUMENTY SKŁADANE PRZEZ WYKONAWCÓW:</w:t>
            </w:r>
          </w:p>
        </w:tc>
      </w:tr>
    </w:tbl>
    <w:p w:rsidR="00206A8D" w:rsidRPr="003F5F54" w:rsidRDefault="00206A8D" w:rsidP="00206A8D">
      <w:pPr>
        <w:widowControl/>
        <w:numPr>
          <w:ilvl w:val="0"/>
          <w:numId w:val="3"/>
        </w:numPr>
        <w:tabs>
          <w:tab w:val="clear" w:pos="360"/>
          <w:tab w:val="num" w:pos="426"/>
        </w:tabs>
        <w:suppressAutoHyphens w:val="0"/>
        <w:autoSpaceDN/>
        <w:spacing w:line="276" w:lineRule="auto"/>
        <w:ind w:left="0" w:hanging="425"/>
        <w:jc w:val="both"/>
        <w:rPr>
          <w:rFonts w:ascii="Arial" w:eastAsia="Times New Roman" w:hAnsi="Arial"/>
          <w:bCs/>
          <w:kern w:val="0"/>
          <w:sz w:val="22"/>
          <w:szCs w:val="22"/>
          <w:lang w:val="x-none" w:eastAsia="x-none" w:bidi="ar-SA"/>
        </w:rPr>
      </w:pPr>
      <w:r w:rsidRPr="00860C41">
        <w:rPr>
          <w:rFonts w:ascii="Arial" w:eastAsia="Times New Roman" w:hAnsi="Arial"/>
          <w:kern w:val="0"/>
          <w:sz w:val="22"/>
          <w:szCs w:val="22"/>
          <w:u w:val="single"/>
          <w:lang w:val="x-none" w:eastAsia="x-none" w:bidi="ar-SA"/>
        </w:rPr>
        <w:t>ZAWARTOŚĆ OFERTY</w:t>
      </w:r>
      <w:r w:rsidRPr="00860C41">
        <w:rPr>
          <w:rFonts w:ascii="Arial" w:eastAsia="Times New Roman" w:hAnsi="Arial"/>
          <w:kern w:val="0"/>
          <w:sz w:val="22"/>
          <w:szCs w:val="22"/>
          <w:u w:val="single"/>
          <w:lang w:eastAsia="x-none" w:bidi="ar-SA"/>
        </w:rPr>
        <w:t xml:space="preserve"> ELEKTRONICZNEJ</w:t>
      </w:r>
      <w:r w:rsidRPr="00860C41">
        <w:rPr>
          <w:rFonts w:ascii="Arial" w:eastAsia="Times New Roman" w:hAnsi="Arial"/>
          <w:kern w:val="0"/>
          <w:sz w:val="22"/>
          <w:szCs w:val="22"/>
          <w:u w:val="single"/>
          <w:lang w:val="x-none" w:eastAsia="x-none" w:bidi="ar-SA"/>
        </w:rPr>
        <w:t>:</w:t>
      </w:r>
    </w:p>
    <w:p w:rsidR="00206A8D" w:rsidRPr="003F5F54" w:rsidRDefault="00206A8D" w:rsidP="00206A8D">
      <w:pPr>
        <w:spacing w:line="276" w:lineRule="auto"/>
        <w:jc w:val="both"/>
        <w:rPr>
          <w:rFonts w:ascii="Arial" w:hAnsi="Arial"/>
          <w:sz w:val="22"/>
          <w:szCs w:val="22"/>
        </w:rPr>
      </w:pPr>
      <w:r>
        <w:rPr>
          <w:rFonts w:ascii="Arial" w:hAnsi="Arial"/>
          <w:sz w:val="22"/>
          <w:szCs w:val="22"/>
        </w:rPr>
        <w:t xml:space="preserve">1) </w:t>
      </w:r>
      <w:r w:rsidRPr="003F5F54">
        <w:rPr>
          <w:rFonts w:ascii="Arial" w:hAnsi="Arial"/>
          <w:sz w:val="22"/>
          <w:szCs w:val="22"/>
        </w:rPr>
        <w:t>Oferta powinna zawierać:</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a. podpisany przez Wykonawcę Formularz ofertowy według </w:t>
      </w:r>
      <w:r w:rsidRPr="003F5F54">
        <w:rPr>
          <w:rFonts w:ascii="Arial" w:hAnsi="Arial"/>
          <w:b/>
          <w:sz w:val="22"/>
          <w:szCs w:val="22"/>
        </w:rPr>
        <w:t>załącznika nr 1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b. podpisany przez Wykonawcę Formularz asortymentowo - cenowy według </w:t>
      </w:r>
      <w:r w:rsidRPr="003F5F54">
        <w:rPr>
          <w:rFonts w:ascii="Arial" w:hAnsi="Arial"/>
          <w:b/>
          <w:sz w:val="22"/>
          <w:szCs w:val="22"/>
        </w:rPr>
        <w:t>załącznika nr 2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c.  wypełniony i podpisany przez Wykonawcę  </w:t>
      </w:r>
      <w:r w:rsidRPr="003F5F54">
        <w:rPr>
          <w:rFonts w:ascii="Arial" w:hAnsi="Arial"/>
          <w:b/>
          <w:sz w:val="22"/>
          <w:szCs w:val="22"/>
        </w:rPr>
        <w:t>załącznik nr 3 do SIWZ - JEDZ;</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d.  dokument potwierdzający złożenie wadium.</w:t>
      </w:r>
    </w:p>
    <w:p w:rsidR="00206A8D" w:rsidRPr="00860C41" w:rsidRDefault="00206A8D" w:rsidP="00206A8D">
      <w:pPr>
        <w:widowControl/>
        <w:tabs>
          <w:tab w:val="num" w:pos="709"/>
        </w:tabs>
        <w:suppressAutoHyphens w:val="0"/>
        <w:autoSpaceDN/>
        <w:spacing w:line="276" w:lineRule="auto"/>
        <w:jc w:val="both"/>
        <w:rPr>
          <w:rFonts w:ascii="Arial" w:eastAsia="Times New Roman" w:hAnsi="Arial"/>
          <w:kern w:val="0"/>
          <w:sz w:val="22"/>
          <w:szCs w:val="22"/>
          <w:lang w:val="x-none" w:eastAsia="x-none" w:bidi="ar-SA"/>
        </w:rPr>
      </w:pPr>
      <w:r>
        <w:rPr>
          <w:rFonts w:ascii="Arial" w:eastAsia="Times New Roman" w:hAnsi="Arial"/>
          <w:kern w:val="0"/>
          <w:sz w:val="22"/>
          <w:szCs w:val="22"/>
          <w:lang w:eastAsia="x-none" w:bidi="ar-SA"/>
        </w:rPr>
        <w:t xml:space="preserve">e. </w:t>
      </w:r>
      <w:r w:rsidRPr="00860C41">
        <w:rPr>
          <w:rFonts w:ascii="Arial" w:eastAsia="Times New Roman" w:hAnsi="Arial"/>
          <w:kern w:val="0"/>
          <w:sz w:val="22"/>
          <w:szCs w:val="22"/>
          <w:lang w:val="x-none" w:eastAsia="x-none" w:bidi="ar-SA"/>
        </w:rPr>
        <w:t>pełnomocnict</w:t>
      </w:r>
      <w:r w:rsidRPr="00860C41">
        <w:rPr>
          <w:rFonts w:ascii="Arial" w:eastAsia="Times New Roman" w:hAnsi="Arial"/>
          <w:kern w:val="0"/>
          <w:sz w:val="22"/>
          <w:szCs w:val="22"/>
          <w:lang w:eastAsia="x-none" w:bidi="ar-SA"/>
        </w:rPr>
        <w:t>wo</w:t>
      </w:r>
      <w:r w:rsidRPr="00860C41">
        <w:rPr>
          <w:rFonts w:ascii="Arial" w:eastAsia="Times New Roman" w:hAnsi="Arial"/>
          <w:kern w:val="0"/>
          <w:sz w:val="22"/>
          <w:szCs w:val="22"/>
          <w:lang w:val="x-none" w:eastAsia="x-none" w:bidi="ar-SA"/>
        </w:rPr>
        <w:t xml:space="preserve"> ustanowione do reprezentowania Wykonawcy/ów ubiegającego/</w:t>
      </w:r>
      <w:proofErr w:type="spellStart"/>
      <w:r w:rsidRPr="00860C41">
        <w:rPr>
          <w:rFonts w:ascii="Arial" w:eastAsia="Times New Roman" w:hAnsi="Arial"/>
          <w:kern w:val="0"/>
          <w:sz w:val="22"/>
          <w:szCs w:val="22"/>
          <w:lang w:val="x-none" w:eastAsia="x-none" w:bidi="ar-SA"/>
        </w:rPr>
        <w:t>cych</w:t>
      </w:r>
      <w:proofErr w:type="spellEnd"/>
      <w:r w:rsidRPr="00860C41">
        <w:rPr>
          <w:rFonts w:ascii="Arial" w:eastAsia="Times New Roman" w:hAnsi="Arial"/>
          <w:kern w:val="0"/>
          <w:sz w:val="22"/>
          <w:szCs w:val="22"/>
          <w:lang w:val="x-none" w:eastAsia="x-none" w:bidi="ar-SA"/>
        </w:rPr>
        <w:t xml:space="preserve"> się o udzielenie zamówienia publicznego. Pełnomocnictwo należy dołączyć </w:t>
      </w:r>
      <w:r w:rsidRPr="00860C41">
        <w:rPr>
          <w:rFonts w:ascii="Arial" w:eastAsia="Times New Roman" w:hAnsi="Arial"/>
          <w:kern w:val="0"/>
          <w:sz w:val="22"/>
          <w:szCs w:val="22"/>
          <w:lang w:eastAsia="x-none" w:bidi="ar-SA"/>
        </w:rPr>
        <w:t>jako dokument elektroniczny opatrzony podpisem elektronicznym zgodnie z reprez</w:t>
      </w:r>
      <w:r>
        <w:rPr>
          <w:rFonts w:ascii="Arial" w:eastAsia="Times New Roman" w:hAnsi="Arial"/>
          <w:kern w:val="0"/>
          <w:sz w:val="22"/>
          <w:szCs w:val="22"/>
          <w:lang w:eastAsia="x-none" w:bidi="ar-SA"/>
        </w:rPr>
        <w:t>entacją podmiotu wystawiającego – jeżeli dotyczy.</w:t>
      </w:r>
    </w:p>
    <w:p w:rsidR="00EC17A3" w:rsidRPr="00EC17A3" w:rsidRDefault="00206A8D" w:rsidP="00EC17A3">
      <w:pPr>
        <w:widowControl/>
        <w:tabs>
          <w:tab w:val="num" w:pos="709"/>
        </w:tabs>
        <w:suppressAutoHyphens w:val="0"/>
        <w:autoSpaceDN/>
        <w:spacing w:line="276" w:lineRule="auto"/>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f. w</w:t>
      </w:r>
      <w:r w:rsidRPr="00860C41">
        <w:rPr>
          <w:rFonts w:ascii="Arial" w:eastAsia="Times New Roman" w:hAnsi="Arial"/>
          <w:kern w:val="0"/>
          <w:sz w:val="22"/>
          <w:szCs w:val="22"/>
          <w:lang w:val="x-none" w:eastAsia="x-none" w:bidi="ar-SA"/>
        </w:rPr>
        <w:t xml:space="preserve"> przypadku Wykonawców wspólnie ubiegających się o udzielenie zamówienia, dokument ustanawiający pełnomocnika do reprezentowania ich w postępowaniu </w:t>
      </w:r>
      <w:r w:rsidRPr="00860C41">
        <w:rPr>
          <w:rFonts w:ascii="Arial" w:eastAsia="Times New Roman" w:hAnsi="Arial"/>
          <w:kern w:val="0"/>
          <w:sz w:val="22"/>
          <w:szCs w:val="22"/>
          <w:lang w:val="x-none" w:eastAsia="x-none" w:bidi="ar-SA"/>
        </w:rPr>
        <w:br/>
        <w:t xml:space="preserve">o udzielenie zamówienia albo reprezentowania w postępowaniu i zawarcia umowy </w:t>
      </w:r>
      <w:r w:rsidRPr="00860C41">
        <w:rPr>
          <w:rFonts w:ascii="Arial" w:eastAsia="Times New Roman" w:hAnsi="Arial"/>
          <w:kern w:val="0"/>
          <w:sz w:val="22"/>
          <w:szCs w:val="22"/>
          <w:lang w:val="x-none" w:eastAsia="x-none" w:bidi="ar-SA"/>
        </w:rPr>
        <w:br/>
        <w:t>w sprawie niniejszego zamówienia publicznego</w:t>
      </w:r>
      <w:r w:rsidRPr="00860C41">
        <w:rPr>
          <w:rFonts w:ascii="Arial" w:eastAsia="Times New Roman" w:hAnsi="Arial"/>
          <w:kern w:val="0"/>
          <w:sz w:val="22"/>
          <w:szCs w:val="22"/>
          <w:lang w:eastAsia="x-none" w:bidi="ar-SA"/>
        </w:rPr>
        <w:t>;</w:t>
      </w:r>
    </w:p>
    <w:p w:rsidR="00EC17A3" w:rsidRPr="003F3B3D" w:rsidRDefault="00206A8D" w:rsidP="00EC17A3">
      <w:pPr>
        <w:pStyle w:val="Akapitzlist"/>
        <w:numPr>
          <w:ilvl w:val="0"/>
          <w:numId w:val="3"/>
        </w:numPr>
        <w:suppressAutoHyphens/>
        <w:spacing w:line="276" w:lineRule="auto"/>
        <w:ind w:left="0"/>
        <w:jc w:val="both"/>
        <w:rPr>
          <w:rFonts w:ascii="Arial" w:eastAsiaTheme="minorHAnsi" w:hAnsi="Arial" w:cs="Arial"/>
          <w:sz w:val="22"/>
          <w:szCs w:val="22"/>
          <w:lang w:eastAsia="en-US"/>
        </w:rPr>
      </w:pPr>
      <w:r w:rsidRPr="003F5F54">
        <w:rPr>
          <w:rFonts w:ascii="Arial" w:eastAsiaTheme="minorHAnsi" w:hAnsi="Arial" w:cs="Arial"/>
          <w:sz w:val="22"/>
          <w:szCs w:val="22"/>
          <w:lang w:eastAsia="en-US"/>
        </w:rPr>
        <w:t xml:space="preserve">Wykonawca składa ofertę w postępowaniu, za  pośrednictwem </w:t>
      </w:r>
      <w:r w:rsidRPr="003F5F54">
        <w:rPr>
          <w:rFonts w:ascii="Arial" w:eastAsiaTheme="minorHAnsi" w:hAnsi="Arial" w:cs="Arial"/>
          <w:b/>
          <w:sz w:val="22"/>
          <w:szCs w:val="22"/>
          <w:lang w:eastAsia="en-US"/>
        </w:rPr>
        <w:t xml:space="preserve">Formularza do złożenia, zmiany, wycofania oferty lub wniosku </w:t>
      </w:r>
      <w:r w:rsidRPr="003F5F54">
        <w:rPr>
          <w:rFonts w:ascii="Arial" w:eastAsiaTheme="minorHAnsi" w:hAnsi="Arial" w:cs="Arial"/>
          <w:sz w:val="22"/>
          <w:szCs w:val="22"/>
          <w:lang w:eastAsia="en-US"/>
        </w:rPr>
        <w:t xml:space="preserve">dostępnego na </w:t>
      </w:r>
      <w:proofErr w:type="spellStart"/>
      <w:r w:rsidRPr="003F5F54">
        <w:rPr>
          <w:rFonts w:ascii="Arial" w:eastAsiaTheme="minorHAnsi" w:hAnsi="Arial" w:cs="Arial"/>
          <w:sz w:val="22"/>
          <w:szCs w:val="22"/>
          <w:lang w:eastAsia="en-US"/>
        </w:rPr>
        <w:t>ePUAP</w:t>
      </w:r>
      <w:proofErr w:type="spellEnd"/>
      <w:r w:rsidRPr="003F5F54">
        <w:rPr>
          <w:rFonts w:ascii="Arial" w:eastAsiaTheme="minorHAnsi" w:hAnsi="Arial" w:cs="Arial"/>
          <w:sz w:val="22"/>
          <w:szCs w:val="22"/>
          <w:lang w:eastAsia="en-US"/>
        </w:rPr>
        <w:t xml:space="preserve"> i udostępnionego również </w:t>
      </w:r>
    </w:p>
    <w:p w:rsidR="00206A8D" w:rsidRDefault="00206A8D" w:rsidP="00C4269C">
      <w:pPr>
        <w:pStyle w:val="Akapitzlist"/>
        <w:suppressAutoHyphens/>
        <w:spacing w:line="276" w:lineRule="auto"/>
        <w:ind w:left="0"/>
        <w:jc w:val="both"/>
        <w:rPr>
          <w:rFonts w:ascii="Arial" w:eastAsiaTheme="minorHAnsi" w:hAnsi="Arial" w:cs="Arial"/>
          <w:sz w:val="22"/>
          <w:szCs w:val="22"/>
          <w:lang w:val="pl-PL" w:eastAsia="en-US"/>
        </w:rPr>
      </w:pPr>
      <w:r w:rsidRPr="00C4269C">
        <w:rPr>
          <w:rFonts w:ascii="Arial" w:eastAsiaTheme="minorHAnsi" w:hAnsi="Arial" w:cs="Arial"/>
          <w:sz w:val="22"/>
          <w:szCs w:val="22"/>
          <w:lang w:eastAsia="en-US"/>
        </w:rPr>
        <w:t xml:space="preserve">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oraz na stronie internetowej Zamawiającego. W formularzu oferty Wykonawca zobowiązany jest podać adres skrzynki </w:t>
      </w:r>
      <w:proofErr w:type="spellStart"/>
      <w:r w:rsidRPr="00C4269C">
        <w:rPr>
          <w:rFonts w:ascii="Arial" w:eastAsiaTheme="minorHAnsi" w:hAnsi="Arial" w:cs="Arial"/>
          <w:sz w:val="22"/>
          <w:szCs w:val="22"/>
          <w:lang w:eastAsia="en-US"/>
        </w:rPr>
        <w:t>ePUAP</w:t>
      </w:r>
      <w:proofErr w:type="spellEnd"/>
      <w:r w:rsidRPr="00C4269C">
        <w:rPr>
          <w:rFonts w:ascii="Arial" w:eastAsiaTheme="minorHAnsi" w:hAnsi="Arial" w:cs="Arial"/>
          <w:sz w:val="22"/>
          <w:szCs w:val="22"/>
          <w:lang w:eastAsia="en-US"/>
        </w:rPr>
        <w:t>, na którym prowadzona będzie korespondencja związana z postępowaniem.</w:t>
      </w:r>
    </w:p>
    <w:p w:rsidR="00946822" w:rsidRDefault="00946822" w:rsidP="00C4269C">
      <w:pPr>
        <w:pStyle w:val="Akapitzlist"/>
        <w:suppressAutoHyphens/>
        <w:spacing w:line="276" w:lineRule="auto"/>
        <w:ind w:left="0"/>
        <w:jc w:val="both"/>
        <w:rPr>
          <w:rFonts w:ascii="Arial" w:eastAsiaTheme="minorHAnsi" w:hAnsi="Arial" w:cs="Arial"/>
          <w:sz w:val="22"/>
          <w:szCs w:val="22"/>
          <w:lang w:val="pl-PL" w:eastAsia="en-US"/>
        </w:rPr>
      </w:pPr>
    </w:p>
    <w:p w:rsidR="00946822" w:rsidRDefault="00946822" w:rsidP="00C4269C">
      <w:pPr>
        <w:pStyle w:val="Akapitzlist"/>
        <w:suppressAutoHyphens/>
        <w:spacing w:line="276" w:lineRule="auto"/>
        <w:ind w:left="0"/>
        <w:jc w:val="both"/>
        <w:rPr>
          <w:rFonts w:ascii="Arial" w:eastAsiaTheme="minorHAnsi" w:hAnsi="Arial" w:cs="Arial"/>
          <w:sz w:val="22"/>
          <w:szCs w:val="22"/>
          <w:lang w:val="pl-PL" w:eastAsia="en-US"/>
        </w:rPr>
      </w:pPr>
    </w:p>
    <w:p w:rsidR="00946822" w:rsidRPr="00946822" w:rsidRDefault="00946822" w:rsidP="00C4269C">
      <w:pPr>
        <w:pStyle w:val="Akapitzlist"/>
        <w:suppressAutoHyphens/>
        <w:spacing w:line="276" w:lineRule="auto"/>
        <w:ind w:left="0"/>
        <w:jc w:val="both"/>
        <w:rPr>
          <w:rFonts w:ascii="Arial" w:eastAsiaTheme="minorHAnsi" w:hAnsi="Arial" w:cs="Arial"/>
          <w:sz w:val="22"/>
          <w:szCs w:val="22"/>
          <w:lang w:val="pl-PL" w:eastAsia="en-US"/>
        </w:rPr>
      </w:pPr>
    </w:p>
    <w:p w:rsidR="00206A8D" w:rsidRPr="00932EDB"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206A8D" w:rsidRPr="00932EDB"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932EDB">
        <w:rPr>
          <w:rFonts w:ascii="Arial" w:eastAsia="Calibri" w:hAnsi="Arial"/>
          <w:w w:val="100"/>
          <w:sz w:val="22"/>
          <w:szCs w:val="22"/>
          <w:lang w:eastAsia="en-US"/>
        </w:rPr>
        <w:t xml:space="preserve">W celu wykazania przesłanek objęcia informacji tajemnicą przedsiębiorstwa przesłanki utajnienia należy załączyć do oferty w formie odrębnego pliku. Wykonawca nie może zastrzec informacji, o których mowa w art. 86 ust. 4 ustawy </w:t>
      </w:r>
      <w:proofErr w:type="spellStart"/>
      <w:r w:rsidRPr="00932EDB">
        <w:rPr>
          <w:rFonts w:ascii="Arial" w:eastAsia="Calibri" w:hAnsi="Arial"/>
          <w:w w:val="100"/>
          <w:sz w:val="22"/>
          <w:szCs w:val="22"/>
          <w:lang w:eastAsia="en-US"/>
        </w:rPr>
        <w:t>Pzp</w:t>
      </w:r>
      <w:proofErr w:type="spellEnd"/>
      <w:r w:rsidRPr="00932EDB">
        <w:rPr>
          <w:rFonts w:ascii="Arial" w:eastAsia="Calibri" w:hAnsi="Arial"/>
          <w:w w:val="100"/>
          <w:sz w:val="22"/>
          <w:szCs w:val="22"/>
          <w:lang w:eastAsia="en-US"/>
        </w:rPr>
        <w:t>.</w:t>
      </w:r>
    </w:p>
    <w:p w:rsidR="00005518" w:rsidRPr="00946822" w:rsidRDefault="00206A8D" w:rsidP="00005518">
      <w:pPr>
        <w:pStyle w:val="Zwykytekst"/>
        <w:numPr>
          <w:ilvl w:val="0"/>
          <w:numId w:val="3"/>
        </w:numPr>
        <w:autoSpaceDE/>
        <w:spacing w:before="0" w:line="276" w:lineRule="auto"/>
        <w:ind w:left="0"/>
        <w:rPr>
          <w:rFonts w:ascii="Arial" w:eastAsiaTheme="minorHAnsi" w:hAnsi="Arial" w:cs="Arial"/>
          <w:w w:val="100"/>
          <w:sz w:val="22"/>
          <w:szCs w:val="22"/>
          <w:lang w:eastAsia="en-US"/>
        </w:rPr>
      </w:pPr>
      <w:r w:rsidRPr="003F5F54">
        <w:rPr>
          <w:rFonts w:ascii="Arial" w:eastAsia="Calibri" w:hAnsi="Arial" w:cs="Arial"/>
          <w:w w:val="100"/>
          <w:sz w:val="22"/>
          <w:szCs w:val="22"/>
          <w:lang w:eastAsia="en-US"/>
        </w:rPr>
        <w:t xml:space="preserve">Do oferty należy dołączyć Jednolity Europejski Dokument Zamówienia w postaci elektronicznej opatrzonej kwalifikowanym podpisem elektronicznym, </w:t>
      </w:r>
      <w:r w:rsidRPr="003F5F54">
        <w:rPr>
          <w:rFonts w:ascii="Arial" w:eastAsiaTheme="minorHAnsi" w:hAnsi="Arial" w:cs="Arial"/>
          <w:w w:val="100"/>
          <w:sz w:val="22"/>
          <w:szCs w:val="22"/>
          <w:lang w:eastAsia="en-US"/>
        </w:rPr>
        <w:t xml:space="preserve">a następnie wraz z plikami stanowiącymi ofertę skompresować do jednego pliku archiwum (ZIP). </w:t>
      </w:r>
    </w:p>
    <w:p w:rsidR="00206A8D" w:rsidRPr="003F5F54" w:rsidRDefault="00206A8D" w:rsidP="00206A8D">
      <w:pPr>
        <w:pStyle w:val="Zwykytekst"/>
        <w:numPr>
          <w:ilvl w:val="0"/>
          <w:numId w:val="3"/>
        </w:numPr>
        <w:spacing w:before="0" w:line="276" w:lineRule="auto"/>
        <w:ind w:left="0"/>
        <w:rPr>
          <w:rFonts w:ascii="Arial" w:eastAsiaTheme="minorHAnsi" w:hAnsi="Arial" w:cs="Arial"/>
          <w:sz w:val="22"/>
          <w:szCs w:val="22"/>
          <w:lang w:eastAsia="en-US"/>
        </w:rPr>
      </w:pPr>
      <w:r w:rsidRPr="003F5F54">
        <w:rPr>
          <w:rFonts w:ascii="Arial" w:eastAsiaTheme="minorHAnsi" w:hAnsi="Arial" w:cs="Arial"/>
          <w:w w:val="100"/>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3F5F54">
        <w:rPr>
          <w:rFonts w:ascii="Arial" w:eastAsiaTheme="minorHAnsi" w:hAnsi="Arial" w:cs="Arial"/>
          <w:w w:val="100"/>
          <w:sz w:val="22"/>
          <w:szCs w:val="22"/>
          <w:lang w:eastAsia="en-US"/>
        </w:rPr>
        <w:t>ePUAP</w:t>
      </w:r>
      <w:proofErr w:type="spellEnd"/>
      <w:r w:rsidRPr="003F5F54">
        <w:rPr>
          <w:rFonts w:ascii="Arial" w:eastAsiaTheme="minorHAnsi" w:hAnsi="Arial" w:cs="Arial"/>
          <w:w w:val="100"/>
          <w:sz w:val="22"/>
          <w:szCs w:val="22"/>
          <w:lang w:eastAsia="en-US"/>
        </w:rPr>
        <w:t xml:space="preserve"> i udostępnionych również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 xml:space="preserve">. Sposób zmiany i wycofania oferty został opisany w Instrukcji użytkownika dostępnej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w:t>
      </w:r>
    </w:p>
    <w:p w:rsidR="00590D29" w:rsidRPr="00005518" w:rsidRDefault="00206A8D" w:rsidP="00590D29">
      <w:pPr>
        <w:pStyle w:val="Zwykytekst"/>
        <w:numPr>
          <w:ilvl w:val="0"/>
          <w:numId w:val="3"/>
        </w:numPr>
        <w:spacing w:before="0" w:line="276" w:lineRule="auto"/>
        <w:ind w:left="0"/>
        <w:rPr>
          <w:rFonts w:ascii="Arial" w:hAnsi="Arial" w:cs="Arial"/>
          <w:w w:val="100"/>
          <w:sz w:val="22"/>
          <w:szCs w:val="22"/>
          <w:lang w:eastAsia="x-none"/>
        </w:rPr>
      </w:pPr>
      <w:r w:rsidRPr="00932EDB">
        <w:rPr>
          <w:rFonts w:ascii="Arial" w:eastAsiaTheme="minorHAnsi" w:hAnsi="Arial" w:cs="Arial"/>
          <w:w w:val="100"/>
          <w:sz w:val="22"/>
          <w:szCs w:val="22"/>
          <w:lang w:eastAsia="en-US"/>
        </w:rPr>
        <w:t xml:space="preserve">Wykonawca po upływie terminu do składania ofert nie może skutecznie dokonać zmiany ani wycofać złożonej oferty. </w:t>
      </w:r>
    </w:p>
    <w:p w:rsidR="007E7D21" w:rsidRPr="007E7D21"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 xml:space="preserve">W przypadku podpisania oferty oraz poświadczenia za zgodność z oryginałem kopii dokumentów przez osobę niewymienioną w dokumencie rejestracyjnym (ewidencyjnym) </w:t>
      </w:r>
    </w:p>
    <w:p w:rsidR="00206A8D" w:rsidRPr="007E7D21" w:rsidRDefault="00206A8D" w:rsidP="007E7D21">
      <w:pPr>
        <w:pStyle w:val="Zwykytekst"/>
        <w:spacing w:before="0" w:line="276" w:lineRule="auto"/>
        <w:rPr>
          <w:rFonts w:ascii="Arial" w:eastAsia="Tahoma" w:hAnsi="Arial" w:cs="Arial"/>
          <w:w w:val="100"/>
          <w:sz w:val="22"/>
          <w:szCs w:val="22"/>
        </w:rPr>
      </w:pPr>
      <w:r w:rsidRPr="007E7D21">
        <w:rPr>
          <w:rFonts w:ascii="Arial" w:hAnsi="Arial" w:cs="Arial"/>
          <w:w w:val="100"/>
          <w:sz w:val="22"/>
          <w:szCs w:val="22"/>
        </w:rPr>
        <w:t>Wykonawcy, należy do oferty dołączyć stosowne pełnomocnictwo w oryginale lub kopii poświadczonej notarialnie.</w:t>
      </w:r>
    </w:p>
    <w:p w:rsidR="008A6C47" w:rsidRPr="00C4269C" w:rsidRDefault="00206A8D" w:rsidP="008A6C47">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Wykonawca może złożyć tylko jedną ofertę.</w:t>
      </w:r>
    </w:p>
    <w:p w:rsidR="003F3B3D" w:rsidRPr="00590D29" w:rsidRDefault="00206A8D" w:rsidP="003F3B3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Zamawiający nie przewiduje zwrotu kosztów udziału w postępowaniu.</w:t>
      </w:r>
    </w:p>
    <w:p w:rsidR="00206A8D" w:rsidRPr="003F5F54"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206A8D" w:rsidRPr="003F5F5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Ofertę wraz ze stanowiącymi jej integralną część załącznikami Wykonawca sporządza ściśle według postanowień niniejszej SIWZ. </w:t>
      </w:r>
    </w:p>
    <w:p w:rsidR="00206A8D" w:rsidRPr="003F5F5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Za ofertę złożoną po terminie uważa się ofertę, która bez względu na przyczynę dotarła do Zamawiającego po upływie terminu składania ofert. </w:t>
      </w:r>
    </w:p>
    <w:p w:rsidR="00206A8D" w:rsidRPr="007B07F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Obowiązkiem składającego ofertę jest uzyskać wszelkie informacje konieczne do prawidłowego przygotowania oferty.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XV. MIEJSCE I TERMIN SKŁADANIA </w:t>
            </w:r>
            <w:r>
              <w:rPr>
                <w:rFonts w:ascii="Arial" w:eastAsia="Times New Roman" w:hAnsi="Arial"/>
                <w:b/>
                <w:kern w:val="0"/>
                <w:sz w:val="22"/>
                <w:szCs w:val="18"/>
                <w:lang w:eastAsia="en-US" w:bidi="ar-SA"/>
              </w:rPr>
              <w:t xml:space="preserve">I OTWARCIA </w:t>
            </w:r>
            <w:r w:rsidRPr="00860C41">
              <w:rPr>
                <w:rFonts w:ascii="Arial" w:eastAsia="Times New Roman" w:hAnsi="Arial"/>
                <w:b/>
                <w:kern w:val="0"/>
                <w:sz w:val="22"/>
                <w:szCs w:val="18"/>
                <w:lang w:eastAsia="en-US" w:bidi="ar-SA"/>
              </w:rPr>
              <w:t>OFERT</w:t>
            </w:r>
          </w:p>
        </w:tc>
      </w:tr>
    </w:tbl>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bidi="ar-SA"/>
        </w:rPr>
      </w:pPr>
      <w:r w:rsidRPr="007B07F4">
        <w:rPr>
          <w:rFonts w:ascii="Arial" w:eastAsiaTheme="minorHAnsi" w:hAnsi="Arial"/>
          <w:kern w:val="0"/>
          <w:sz w:val="22"/>
          <w:szCs w:val="22"/>
          <w:lang w:eastAsia="en-US"/>
        </w:rPr>
        <w:t xml:space="preserve">Składanie ofert do </w:t>
      </w:r>
      <w:r w:rsidR="00C75684">
        <w:rPr>
          <w:rFonts w:ascii="Arial" w:eastAsiaTheme="minorHAnsi" w:hAnsi="Arial"/>
          <w:kern w:val="0"/>
          <w:sz w:val="22"/>
          <w:szCs w:val="22"/>
          <w:highlight w:val="yellow"/>
          <w:lang w:eastAsia="en-US"/>
        </w:rPr>
        <w:t>15</w:t>
      </w:r>
      <w:r w:rsidR="00946822">
        <w:rPr>
          <w:rFonts w:ascii="Arial" w:eastAsiaTheme="minorHAnsi" w:hAnsi="Arial"/>
          <w:kern w:val="0"/>
          <w:sz w:val="22"/>
          <w:szCs w:val="22"/>
          <w:highlight w:val="yellow"/>
          <w:lang w:eastAsia="en-US"/>
        </w:rPr>
        <w:t>.04</w:t>
      </w:r>
      <w:r>
        <w:rPr>
          <w:rFonts w:ascii="Arial" w:eastAsiaTheme="minorHAnsi" w:hAnsi="Arial"/>
          <w:kern w:val="0"/>
          <w:sz w:val="22"/>
          <w:szCs w:val="22"/>
          <w:highlight w:val="yellow"/>
          <w:lang w:eastAsia="en-US"/>
        </w:rPr>
        <w:t>.2020</w:t>
      </w:r>
      <w:r w:rsidRPr="00602B37">
        <w:rPr>
          <w:rFonts w:ascii="Arial" w:eastAsiaTheme="minorHAnsi" w:hAnsi="Arial"/>
          <w:kern w:val="0"/>
          <w:sz w:val="22"/>
          <w:szCs w:val="22"/>
          <w:highlight w:val="yellow"/>
          <w:lang w:eastAsia="en-US"/>
        </w:rPr>
        <w:t>r.</w:t>
      </w:r>
      <w:r w:rsidRPr="007B07F4">
        <w:rPr>
          <w:rFonts w:ascii="Arial" w:eastAsiaTheme="minorHAnsi" w:hAnsi="Arial"/>
          <w:kern w:val="0"/>
          <w:sz w:val="22"/>
          <w:szCs w:val="22"/>
          <w:lang w:eastAsia="en-US"/>
        </w:rPr>
        <w:t xml:space="preserve"> do godz. 10:00, a otwarcie ofert nastąpi w dniu</w:t>
      </w:r>
      <w:r>
        <w:rPr>
          <w:rFonts w:ascii="Arial" w:eastAsiaTheme="minorHAnsi" w:hAnsi="Arial"/>
          <w:kern w:val="0"/>
          <w:sz w:val="22"/>
          <w:szCs w:val="22"/>
          <w:lang w:eastAsia="en-US"/>
        </w:rPr>
        <w:t xml:space="preserve"> </w:t>
      </w:r>
      <w:r w:rsidR="00C75684">
        <w:rPr>
          <w:rFonts w:ascii="Arial" w:eastAsiaTheme="minorHAnsi" w:hAnsi="Arial"/>
          <w:kern w:val="0"/>
          <w:sz w:val="22"/>
          <w:szCs w:val="22"/>
          <w:highlight w:val="yellow"/>
          <w:lang w:eastAsia="en-US"/>
        </w:rPr>
        <w:t>15</w:t>
      </w:r>
      <w:r w:rsidR="00946822">
        <w:rPr>
          <w:rFonts w:ascii="Arial" w:eastAsiaTheme="minorHAnsi" w:hAnsi="Arial"/>
          <w:kern w:val="0"/>
          <w:sz w:val="22"/>
          <w:szCs w:val="22"/>
          <w:highlight w:val="yellow"/>
          <w:lang w:eastAsia="en-US"/>
        </w:rPr>
        <w:t>.04</w:t>
      </w:r>
      <w:r w:rsidRPr="00CB0FFC">
        <w:rPr>
          <w:rFonts w:ascii="Arial" w:eastAsiaTheme="minorHAnsi" w:hAnsi="Arial"/>
          <w:kern w:val="0"/>
          <w:sz w:val="22"/>
          <w:szCs w:val="22"/>
          <w:highlight w:val="yellow"/>
          <w:lang w:eastAsia="en-US"/>
        </w:rPr>
        <w:t>.2020r</w:t>
      </w:r>
      <w:r w:rsidRPr="00602B37">
        <w:rPr>
          <w:rFonts w:ascii="Arial" w:eastAsiaTheme="minorHAnsi" w:hAnsi="Arial"/>
          <w:kern w:val="0"/>
          <w:sz w:val="22"/>
          <w:szCs w:val="22"/>
          <w:highlight w:val="yellow"/>
          <w:lang w:eastAsia="en-US"/>
        </w:rPr>
        <w:t>.</w:t>
      </w:r>
      <w:r w:rsidRPr="007B07F4">
        <w:rPr>
          <w:rFonts w:ascii="Arial" w:eastAsiaTheme="minorHAnsi" w:hAnsi="Arial"/>
          <w:kern w:val="0"/>
          <w:sz w:val="22"/>
          <w:szCs w:val="22"/>
          <w:lang w:eastAsia="en-US"/>
        </w:rPr>
        <w:t xml:space="preserve"> o godzinie 11.00 w siedzibie Zamawiającego tj. Budynek A, I piętro pokój nr 109.</w:t>
      </w:r>
    </w:p>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 xml:space="preserve">Otwarcie ofert następuje poprzez użycie aplikacji do szyfrowania ofert dostępnej na </w:t>
      </w:r>
      <w:proofErr w:type="spellStart"/>
      <w:r w:rsidRPr="007B07F4">
        <w:rPr>
          <w:rFonts w:ascii="Arial" w:eastAsiaTheme="minorHAnsi" w:hAnsi="Arial"/>
          <w:kern w:val="0"/>
          <w:sz w:val="22"/>
          <w:szCs w:val="22"/>
          <w:lang w:eastAsia="en-US"/>
        </w:rPr>
        <w:t>miniPortalu</w:t>
      </w:r>
      <w:proofErr w:type="spellEnd"/>
      <w:r w:rsidRPr="007B07F4">
        <w:rPr>
          <w:rFonts w:ascii="Arial" w:eastAsiaTheme="minorHAnsi" w:hAnsi="Arial"/>
          <w:kern w:val="0"/>
          <w:sz w:val="22"/>
          <w:szCs w:val="22"/>
          <w:lang w:eastAsia="en-US"/>
        </w:rPr>
        <w:t xml:space="preserve"> i  dokonywane jest poprzez odszyfrowanie i otwarcie ofert za pomocą klucza prywatnego.</w:t>
      </w:r>
    </w:p>
    <w:p w:rsidR="00C4269C" w:rsidRPr="003F3B3D" w:rsidRDefault="00206A8D" w:rsidP="00C4269C">
      <w:pPr>
        <w:numPr>
          <w:ilvl w:val="0"/>
          <w:numId w:val="4"/>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w:t>
      </w:r>
      <w:r w:rsidRPr="007B07F4">
        <w:rPr>
          <w:rFonts w:ascii="Arial" w:eastAsiaTheme="minorHAnsi" w:hAnsi="Arial"/>
          <w:kern w:val="0"/>
          <w:sz w:val="22"/>
          <w:szCs w:val="22"/>
          <w:lang w:eastAsia="en-US"/>
        </w:rPr>
        <w:t xml:space="preserve"> Wykonawcy mogą uczestniczyć w sesji otwarcia ofert.</w:t>
      </w:r>
    </w:p>
    <w:p w:rsidR="00206A8D"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Niezwłocznie po otwarciu ofert Zamawiający zamieści na stronie internetowej informację z otwarcia ofert.</w:t>
      </w:r>
    </w:p>
    <w:p w:rsidR="00946822" w:rsidRDefault="00946822" w:rsidP="00946822">
      <w:pPr>
        <w:suppressAutoHyphens w:val="0"/>
        <w:autoSpaceDE w:val="0"/>
        <w:spacing w:line="276" w:lineRule="auto"/>
        <w:jc w:val="both"/>
        <w:rPr>
          <w:rFonts w:ascii="Arial" w:eastAsiaTheme="minorHAnsi" w:hAnsi="Arial"/>
          <w:kern w:val="0"/>
          <w:sz w:val="22"/>
          <w:szCs w:val="22"/>
          <w:lang w:eastAsia="en-US"/>
        </w:rPr>
      </w:pPr>
    </w:p>
    <w:p w:rsidR="00946822" w:rsidRDefault="00946822" w:rsidP="00946822">
      <w:pPr>
        <w:suppressAutoHyphens w:val="0"/>
        <w:autoSpaceDE w:val="0"/>
        <w:spacing w:line="276" w:lineRule="auto"/>
        <w:jc w:val="both"/>
        <w:rPr>
          <w:rFonts w:ascii="Arial" w:eastAsiaTheme="minorHAnsi" w:hAnsi="Arial"/>
          <w:kern w:val="0"/>
          <w:sz w:val="22"/>
          <w:szCs w:val="22"/>
          <w:lang w:eastAsia="en-US"/>
        </w:rPr>
      </w:pPr>
    </w:p>
    <w:p w:rsidR="00946822" w:rsidRDefault="00946822" w:rsidP="00946822">
      <w:pPr>
        <w:suppressAutoHyphens w:val="0"/>
        <w:autoSpaceDE w:val="0"/>
        <w:spacing w:line="276" w:lineRule="auto"/>
        <w:jc w:val="both"/>
        <w:rPr>
          <w:rFonts w:ascii="Arial" w:eastAsiaTheme="minorHAnsi" w:hAnsi="Arial"/>
          <w:kern w:val="0"/>
          <w:sz w:val="22"/>
          <w:szCs w:val="22"/>
          <w:lang w:eastAsia="en-US"/>
        </w:rPr>
      </w:pPr>
    </w:p>
    <w:p w:rsidR="00946822" w:rsidRPr="007B07F4" w:rsidRDefault="00946822" w:rsidP="00946822">
      <w:pPr>
        <w:suppressAutoHyphens w:val="0"/>
        <w:autoSpaceDE w:val="0"/>
        <w:spacing w:line="276" w:lineRule="auto"/>
        <w:jc w:val="both"/>
        <w:rPr>
          <w:rFonts w:ascii="Arial" w:eastAsiaTheme="minorHAnsi" w:hAnsi="Arial"/>
          <w:kern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Pr="00860C41">
              <w:rPr>
                <w:rFonts w:ascii="Arial" w:eastAsia="Times New Roman" w:hAnsi="Arial"/>
                <w:b/>
                <w:kern w:val="0"/>
                <w:sz w:val="22"/>
                <w:szCs w:val="18"/>
                <w:lang w:eastAsia="en-US" w:bidi="ar-SA"/>
              </w:rPr>
              <w:t>. OPIS SPOSOBU OBLICZANIA CENY</w:t>
            </w:r>
          </w:p>
        </w:tc>
      </w:tr>
    </w:tbl>
    <w:p w:rsidR="00206A8D" w:rsidRPr="00860C41" w:rsidRDefault="00206A8D" w:rsidP="00206A8D">
      <w:pPr>
        <w:widowControl/>
        <w:numPr>
          <w:ilvl w:val="0"/>
          <w:numId w:val="5"/>
        </w:numPr>
        <w:suppressAutoHyphens w:val="0"/>
        <w:autoSpaceDN/>
        <w:spacing w:line="276" w:lineRule="auto"/>
        <w:ind w:left="0" w:hanging="357"/>
        <w:jc w:val="both"/>
        <w:rPr>
          <w:rFonts w:ascii="Arial" w:eastAsia="Times New Roman" w:hAnsi="Arial"/>
          <w:kern w:val="0"/>
          <w:sz w:val="22"/>
          <w:szCs w:val="22"/>
          <w:lang w:eastAsia="en-US" w:bidi="ar-SA"/>
        </w:rPr>
      </w:pPr>
      <w:r w:rsidRPr="00860C41">
        <w:rPr>
          <w:rFonts w:ascii="Arial" w:eastAsia="Times New Roman" w:hAnsi="Arial"/>
          <w:kern w:val="0"/>
          <w:sz w:val="22"/>
          <w:szCs w:val="22"/>
          <w:lang w:eastAsia="en-US" w:bidi="ar-SA"/>
        </w:rPr>
        <w:t>Pod pojęciem ceny Zamawiający rozumie cenę w rozumieniu art. 3 ust. 1 pkt 1 i ust. 2 ustawy z dnia 9 maja 2014r. o informowaniu o cenach towarów i usług (Dz. U. z 2017r. poz. 1830).</w:t>
      </w:r>
    </w:p>
    <w:p w:rsidR="00206A8D" w:rsidRPr="00860C41" w:rsidRDefault="00206A8D" w:rsidP="00206A8D">
      <w:pPr>
        <w:widowControl/>
        <w:numPr>
          <w:ilvl w:val="0"/>
          <w:numId w:val="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Cena winna obejmować wszystkie koszty i składniki związane z wykonaniem zamówienia </w:t>
      </w:r>
      <w:r w:rsidRPr="00860C41">
        <w:rPr>
          <w:rFonts w:ascii="Arial" w:eastAsia="Calibri" w:hAnsi="Arial"/>
          <w:kern w:val="0"/>
          <w:sz w:val="22"/>
          <w:szCs w:val="22"/>
          <w:lang w:eastAsia="en-US" w:bidi="ar-SA"/>
        </w:rPr>
        <w:br/>
        <w:t>i uwzględniać ca</w:t>
      </w:r>
      <w:r w:rsidR="00155373">
        <w:rPr>
          <w:rFonts w:ascii="Arial" w:eastAsia="Calibri" w:hAnsi="Arial"/>
          <w:kern w:val="0"/>
          <w:sz w:val="22"/>
          <w:szCs w:val="22"/>
          <w:lang w:eastAsia="en-US" w:bidi="ar-SA"/>
        </w:rPr>
        <w:t>ły zakres przedmiotu zamówienia w szczególności koszty dostawy, transportu, montażu urządzenia, przeszkolenia personelu, koszty gwarancji.</w:t>
      </w:r>
    </w:p>
    <w:p w:rsidR="00206A8D" w:rsidRPr="00860C41" w:rsidRDefault="00206A8D" w:rsidP="00206A8D">
      <w:pPr>
        <w:widowControl/>
        <w:numPr>
          <w:ilvl w:val="0"/>
          <w:numId w:val="5"/>
        </w:numPr>
        <w:suppressAutoHyphens w:val="0"/>
        <w:autoSpaceDN/>
        <w:spacing w:line="276" w:lineRule="auto"/>
        <w:ind w:left="0"/>
        <w:jc w:val="both"/>
        <w:rPr>
          <w:rFonts w:ascii="Arial" w:eastAsia="Times New Roman" w:hAnsi="Arial"/>
          <w:b/>
          <w:kern w:val="1"/>
          <w:sz w:val="22"/>
          <w:szCs w:val="22"/>
          <w:lang w:eastAsia="ar-SA" w:bidi="ar-SA"/>
        </w:rPr>
      </w:pPr>
      <w:r w:rsidRPr="00860C41">
        <w:rPr>
          <w:rFonts w:ascii="Arial" w:eastAsia="Times New Roman" w:hAnsi="Arial"/>
          <w:kern w:val="1"/>
          <w:sz w:val="22"/>
          <w:szCs w:val="22"/>
          <w:lang w:eastAsia="ar-SA" w:bidi="ar-SA"/>
        </w:rPr>
        <w:t xml:space="preserve">Cenę należy wyliczyć zgodnie z załącznikiem nr 2 – </w:t>
      </w:r>
      <w:r>
        <w:rPr>
          <w:rFonts w:ascii="Arial" w:eastAsia="Times New Roman" w:hAnsi="Arial"/>
          <w:kern w:val="1"/>
          <w:sz w:val="22"/>
          <w:szCs w:val="22"/>
          <w:lang w:eastAsia="ar-SA" w:bidi="ar-SA"/>
        </w:rPr>
        <w:t>formularz</w:t>
      </w:r>
      <w:r w:rsidRPr="00860C41">
        <w:rPr>
          <w:rFonts w:ascii="Arial" w:eastAsia="Times New Roman" w:hAnsi="Arial"/>
          <w:kern w:val="1"/>
          <w:sz w:val="22"/>
          <w:szCs w:val="22"/>
          <w:lang w:eastAsia="ar-SA" w:bidi="ar-SA"/>
        </w:rPr>
        <w:t xml:space="preserve"> asortymentowo-cenow</w:t>
      </w:r>
      <w:r>
        <w:rPr>
          <w:rFonts w:ascii="Arial" w:eastAsia="Times New Roman" w:hAnsi="Arial"/>
          <w:kern w:val="1"/>
          <w:sz w:val="22"/>
          <w:szCs w:val="22"/>
          <w:lang w:eastAsia="ar-SA" w:bidi="ar-SA"/>
        </w:rPr>
        <w:t>y</w:t>
      </w:r>
      <w:r w:rsidRPr="00860C41">
        <w:rPr>
          <w:rFonts w:ascii="Arial" w:eastAsia="Times New Roman" w:hAnsi="Arial"/>
          <w:kern w:val="1"/>
          <w:sz w:val="22"/>
          <w:szCs w:val="22"/>
          <w:lang w:eastAsia="ar-SA" w:bidi="ar-SA"/>
        </w:rPr>
        <w:t>.</w:t>
      </w:r>
    </w:p>
    <w:p w:rsidR="00206A8D" w:rsidRDefault="00206A8D" w:rsidP="00206A8D">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860C41">
        <w:rPr>
          <w:rFonts w:ascii="Arial" w:eastAsia="Calibri" w:hAnsi="Arial"/>
          <w:kern w:val="0"/>
          <w:sz w:val="22"/>
          <w:szCs w:val="22"/>
          <w:u w:val="single"/>
          <w:lang w:eastAsia="en-US" w:bidi="ar-SA"/>
        </w:rPr>
        <w:t xml:space="preserve">Wszystkie wartości określone w formularzu cenowym i ofertowym muszą być liczone </w:t>
      </w:r>
      <w:r w:rsidRPr="00860C41">
        <w:rPr>
          <w:rFonts w:ascii="Arial" w:eastAsia="Calibri" w:hAnsi="Arial"/>
          <w:kern w:val="0"/>
          <w:sz w:val="22"/>
          <w:szCs w:val="22"/>
          <w:u w:val="single"/>
          <w:lang w:eastAsia="en-US" w:bidi="ar-SA"/>
        </w:rPr>
        <w:br/>
        <w:t>z dokładnością do dwóch miejsc po przecinku oraz winny być różne od 0.</w:t>
      </w:r>
    </w:p>
    <w:p w:rsidR="00206A8D" w:rsidRPr="00860C41" w:rsidRDefault="00206A8D" w:rsidP="00206A8D">
      <w:pPr>
        <w:widowControl/>
        <w:suppressAutoHyphens w:val="0"/>
        <w:autoSpaceDN/>
        <w:spacing w:after="120"/>
        <w:ind w:left="360"/>
        <w:jc w:val="both"/>
        <w:rPr>
          <w:rFonts w:ascii="Arial" w:eastAsia="Calibri" w:hAnsi="Arial"/>
          <w:kern w:val="0"/>
          <w:sz w:val="10"/>
          <w:szCs w:val="10"/>
          <w:u w:val="single"/>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785"/>
        </w:trPr>
        <w:tc>
          <w:tcPr>
            <w:tcW w:w="9210" w:type="dxa"/>
            <w:shd w:val="pct10" w:color="auto" w:fill="auto"/>
            <w:vAlign w:val="center"/>
          </w:tcPr>
          <w:p w:rsidR="00206A8D" w:rsidRPr="00860C41" w:rsidRDefault="00206A8D" w:rsidP="00B33E55">
            <w:pPr>
              <w:widowControl/>
              <w:suppressAutoHyphens w:val="0"/>
              <w:autoSpaceDN/>
              <w:ind w:left="360" w:hanging="360"/>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Pr="00860C41">
              <w:rPr>
                <w:rFonts w:ascii="Arial" w:eastAsia="Times New Roman" w:hAnsi="Arial"/>
                <w:b/>
                <w:kern w:val="0"/>
                <w:sz w:val="22"/>
                <w:szCs w:val="18"/>
                <w:lang w:eastAsia="en-US" w:bidi="ar-SA"/>
              </w:rPr>
              <w:t xml:space="preserve">I. OPIS KRYTERIÓW, KTÓRYMI ZAMAWIAJĄCY BĘDZIE SIĘ KIEROWAŁ PRZY WYBORZE OFERTY, WRAZ Z PODANIEM ZNACZENIA TYCH KRYTERIÓW </w:t>
            </w:r>
            <w:r w:rsidRPr="00860C41">
              <w:rPr>
                <w:rFonts w:ascii="Arial" w:eastAsia="Times New Roman" w:hAnsi="Arial"/>
                <w:b/>
                <w:kern w:val="0"/>
                <w:sz w:val="22"/>
                <w:szCs w:val="18"/>
                <w:lang w:eastAsia="en-US" w:bidi="ar-SA"/>
              </w:rPr>
              <w:br/>
              <w:t>I SPOSOBU OCENY OFERT.</w:t>
            </w:r>
          </w:p>
        </w:tc>
      </w:tr>
    </w:tbl>
    <w:p w:rsidR="00206A8D" w:rsidRPr="00860C41" w:rsidRDefault="00206A8D" w:rsidP="00206A8D">
      <w:pPr>
        <w:widowControl/>
        <w:numPr>
          <w:ilvl w:val="0"/>
          <w:numId w:val="21"/>
        </w:numPr>
        <w:suppressAutoHyphens w:val="0"/>
        <w:autoSpaceDN/>
        <w:spacing w:after="200" w:line="276" w:lineRule="auto"/>
        <w:ind w:left="284" w:hanging="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 wyborze oferty Zamawiający będzie kierował się następującym</w:t>
      </w:r>
      <w:r>
        <w:rPr>
          <w:rFonts w:ascii="Arial" w:eastAsia="Calibri" w:hAnsi="Arial"/>
          <w:kern w:val="0"/>
          <w:sz w:val="22"/>
          <w:szCs w:val="22"/>
          <w:lang w:eastAsia="en-US" w:bidi="ar-SA"/>
        </w:rPr>
        <w:t>i kryteriami</w:t>
      </w:r>
      <w:r w:rsidRPr="00860C41">
        <w:rPr>
          <w:rFonts w:ascii="Arial" w:eastAsia="Calibri" w:hAnsi="Arial"/>
          <w:kern w:val="0"/>
          <w:sz w:val="22"/>
          <w:szCs w:val="22"/>
          <w:lang w:eastAsia="en-US" w:bidi="ar-SA"/>
        </w:rPr>
        <w:t>:</w:t>
      </w:r>
    </w:p>
    <w:p w:rsidR="00206A8D" w:rsidRPr="00860C41" w:rsidRDefault="00206A8D" w:rsidP="00206A8D">
      <w:pPr>
        <w:suppressAutoHyphens w:val="0"/>
        <w:autoSpaceDE w:val="0"/>
        <w:adjustRightInd w:val="0"/>
        <w:ind w:left="284"/>
        <w:contextualSpacing/>
        <w:jc w:val="both"/>
        <w:rPr>
          <w:rFonts w:ascii="Arial" w:eastAsia="Times New Roman" w:hAnsi="Arial"/>
          <w:b/>
          <w:kern w:val="0"/>
          <w:sz w:val="22"/>
          <w:szCs w:val="22"/>
          <w:lang w:val="x-none" w:eastAsia="x-none" w:bidi="ar-SA"/>
        </w:rPr>
      </w:pPr>
      <w:r w:rsidRPr="00860C41">
        <w:rPr>
          <w:rFonts w:ascii="Arial" w:eastAsia="Times New Roman" w:hAnsi="Arial"/>
          <w:b/>
          <w:kern w:val="0"/>
          <w:sz w:val="22"/>
          <w:szCs w:val="22"/>
          <w:lang w:eastAsia="x-none" w:bidi="ar-SA"/>
        </w:rPr>
        <w:t xml:space="preserve">A - </w:t>
      </w:r>
      <w:r w:rsidRPr="00860C41">
        <w:rPr>
          <w:rFonts w:ascii="Arial" w:eastAsia="Times New Roman" w:hAnsi="Arial"/>
          <w:b/>
          <w:kern w:val="0"/>
          <w:sz w:val="22"/>
          <w:szCs w:val="22"/>
          <w:lang w:val="x-none" w:eastAsia="x-none" w:bidi="ar-SA"/>
        </w:rPr>
        <w:t>Cena – waga 60 %</w:t>
      </w:r>
    </w:p>
    <w:p w:rsidR="00A358B9" w:rsidRDefault="00206A8D" w:rsidP="00A358B9">
      <w:pPr>
        <w:suppressAutoHyphens w:val="0"/>
        <w:autoSpaceDE w:val="0"/>
        <w:adjustRightInd w:val="0"/>
        <w:ind w:left="284"/>
        <w:contextualSpacing/>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 xml:space="preserve">B - </w:t>
      </w:r>
      <w:r w:rsidR="00155373">
        <w:rPr>
          <w:rFonts w:ascii="Arial" w:eastAsia="Times New Roman" w:hAnsi="Arial"/>
          <w:b/>
          <w:kern w:val="0"/>
          <w:sz w:val="22"/>
          <w:szCs w:val="22"/>
          <w:lang w:val="x-none" w:eastAsia="x-none" w:bidi="ar-SA"/>
        </w:rPr>
        <w:t>Termin dostaw</w:t>
      </w:r>
      <w:r w:rsidR="00155373">
        <w:rPr>
          <w:rFonts w:ascii="Arial" w:eastAsia="Times New Roman" w:hAnsi="Arial"/>
          <w:b/>
          <w:kern w:val="0"/>
          <w:sz w:val="22"/>
          <w:szCs w:val="22"/>
          <w:lang w:eastAsia="x-none" w:bidi="ar-SA"/>
        </w:rPr>
        <w:t xml:space="preserve"> sukcesywnych</w:t>
      </w:r>
      <w:r w:rsidRPr="00860C41">
        <w:rPr>
          <w:rFonts w:ascii="Arial" w:eastAsia="Times New Roman" w:hAnsi="Arial"/>
          <w:b/>
          <w:kern w:val="0"/>
          <w:sz w:val="22"/>
          <w:szCs w:val="22"/>
          <w:lang w:val="x-none" w:eastAsia="x-none" w:bidi="ar-SA"/>
        </w:rPr>
        <w:t xml:space="preserve"> – </w:t>
      </w:r>
      <w:r w:rsidR="00155373">
        <w:rPr>
          <w:rFonts w:ascii="Arial" w:eastAsia="Times New Roman" w:hAnsi="Arial"/>
          <w:b/>
          <w:kern w:val="0"/>
          <w:sz w:val="22"/>
          <w:szCs w:val="22"/>
          <w:lang w:eastAsia="x-none" w:bidi="ar-SA"/>
        </w:rPr>
        <w:t>2</w:t>
      </w:r>
      <w:r w:rsidRPr="00860C41">
        <w:rPr>
          <w:rFonts w:ascii="Arial" w:eastAsia="Times New Roman" w:hAnsi="Arial"/>
          <w:b/>
          <w:kern w:val="0"/>
          <w:sz w:val="22"/>
          <w:szCs w:val="22"/>
          <w:lang w:val="x-none" w:eastAsia="x-none" w:bidi="ar-SA"/>
        </w:rPr>
        <w:t>0</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val="x-none" w:eastAsia="x-none" w:bidi="ar-SA"/>
        </w:rPr>
        <w:t xml:space="preserve">% </w:t>
      </w:r>
    </w:p>
    <w:p w:rsidR="00155373" w:rsidRPr="00155373" w:rsidRDefault="00155373" w:rsidP="00A358B9">
      <w:pPr>
        <w:suppressAutoHyphens w:val="0"/>
        <w:autoSpaceDE w:val="0"/>
        <w:adjustRightInd w:val="0"/>
        <w:ind w:left="284"/>
        <w:contextualSpacing/>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 xml:space="preserve">C - </w:t>
      </w:r>
      <w:r>
        <w:rPr>
          <w:rFonts w:ascii="Arial" w:eastAsia="Times New Roman" w:hAnsi="Arial"/>
          <w:b/>
          <w:kern w:val="0"/>
          <w:sz w:val="22"/>
          <w:szCs w:val="22"/>
          <w:lang w:val="x-none" w:eastAsia="x-none" w:bidi="ar-SA"/>
        </w:rPr>
        <w:t>Termin dostaw</w:t>
      </w:r>
      <w:r>
        <w:rPr>
          <w:rFonts w:ascii="Arial" w:eastAsia="Times New Roman" w:hAnsi="Arial"/>
          <w:b/>
          <w:kern w:val="0"/>
          <w:sz w:val="22"/>
          <w:szCs w:val="22"/>
          <w:lang w:eastAsia="x-none" w:bidi="ar-SA"/>
        </w:rPr>
        <w:t xml:space="preserve"> aparatu</w:t>
      </w:r>
      <w:r w:rsidRPr="00860C41">
        <w:rPr>
          <w:rFonts w:ascii="Arial" w:eastAsia="Times New Roman" w:hAnsi="Arial"/>
          <w:b/>
          <w:kern w:val="0"/>
          <w:sz w:val="22"/>
          <w:szCs w:val="22"/>
          <w:lang w:val="x-none" w:eastAsia="x-none" w:bidi="ar-SA"/>
        </w:rPr>
        <w:t xml:space="preserve"> – </w:t>
      </w:r>
      <w:r>
        <w:rPr>
          <w:rFonts w:ascii="Arial" w:eastAsia="Times New Roman" w:hAnsi="Arial"/>
          <w:b/>
          <w:kern w:val="0"/>
          <w:sz w:val="22"/>
          <w:szCs w:val="22"/>
          <w:lang w:eastAsia="x-none" w:bidi="ar-SA"/>
        </w:rPr>
        <w:t>2</w:t>
      </w:r>
      <w:r w:rsidRPr="00860C41">
        <w:rPr>
          <w:rFonts w:ascii="Arial" w:eastAsia="Times New Roman" w:hAnsi="Arial"/>
          <w:b/>
          <w:kern w:val="0"/>
          <w:sz w:val="22"/>
          <w:szCs w:val="22"/>
          <w:lang w:val="x-none" w:eastAsia="x-none" w:bidi="ar-SA"/>
        </w:rPr>
        <w:t>0</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val="x-none" w:eastAsia="x-none" w:bidi="ar-SA"/>
        </w:rPr>
        <w:t>%</w:t>
      </w:r>
    </w:p>
    <w:p w:rsidR="00590D29" w:rsidRPr="00590D29" w:rsidRDefault="00590D29" w:rsidP="00A358B9">
      <w:pPr>
        <w:suppressAutoHyphens w:val="0"/>
        <w:autoSpaceDE w:val="0"/>
        <w:adjustRightInd w:val="0"/>
        <w:ind w:left="284"/>
        <w:contextualSpacing/>
        <w:jc w:val="both"/>
        <w:rPr>
          <w:rFonts w:ascii="Arial" w:eastAsia="Times New Roman" w:hAnsi="Arial"/>
          <w:b/>
          <w:kern w:val="0"/>
          <w:sz w:val="22"/>
          <w:szCs w:val="22"/>
          <w:lang w:eastAsia="x-none" w:bidi="ar-SA"/>
        </w:rPr>
      </w:pPr>
    </w:p>
    <w:p w:rsidR="00206A8D" w:rsidRPr="003F307C" w:rsidRDefault="00206A8D" w:rsidP="003F307C">
      <w:pPr>
        <w:widowControl/>
        <w:numPr>
          <w:ilvl w:val="0"/>
          <w:numId w:val="20"/>
        </w:numPr>
        <w:suppressAutoHyphens w:val="0"/>
        <w:autoSpaceDN/>
        <w:spacing w:after="200" w:line="276" w:lineRule="auto"/>
        <w:jc w:val="both"/>
        <w:rPr>
          <w:rFonts w:ascii="Arial" w:eastAsia="Calibri" w:hAnsi="Arial"/>
          <w:kern w:val="0"/>
          <w:sz w:val="22"/>
          <w:szCs w:val="22"/>
          <w:lang w:eastAsia="en-US" w:bidi="ar-SA"/>
        </w:rPr>
      </w:pPr>
      <w:r w:rsidRPr="00860C41">
        <w:rPr>
          <w:rFonts w:ascii="Arial" w:eastAsia="Calibri" w:hAnsi="Arial"/>
          <w:b/>
          <w:kern w:val="0"/>
          <w:sz w:val="22"/>
          <w:szCs w:val="22"/>
          <w:lang w:eastAsia="en-US" w:bidi="ar-SA"/>
        </w:rPr>
        <w:t>Kryterium „Cena”</w:t>
      </w:r>
      <w:r w:rsidRPr="00860C41">
        <w:rPr>
          <w:rFonts w:ascii="Arial" w:eastAsia="Calibri" w:hAnsi="Arial"/>
          <w:kern w:val="0"/>
          <w:sz w:val="22"/>
          <w:szCs w:val="22"/>
          <w:lang w:eastAsia="en-US" w:bidi="ar-SA"/>
        </w:rPr>
        <w:t xml:space="preserve"> będzie liczone w następujący sposób: najwyższą liczbę punktów za to kryterium (60 pkt) otrzyma o</w:t>
      </w:r>
      <w:r>
        <w:rPr>
          <w:rFonts w:ascii="Arial" w:eastAsia="Calibri" w:hAnsi="Arial"/>
          <w:kern w:val="0"/>
          <w:sz w:val="22"/>
          <w:szCs w:val="22"/>
          <w:lang w:eastAsia="en-US" w:bidi="ar-SA"/>
        </w:rPr>
        <w:t>ferta o najniższej cenie brutto. P</w:t>
      </w:r>
      <w:r w:rsidRPr="00860C41">
        <w:rPr>
          <w:rFonts w:ascii="Arial" w:eastAsia="Calibri" w:hAnsi="Arial"/>
          <w:kern w:val="0"/>
          <w:sz w:val="22"/>
          <w:szCs w:val="22"/>
          <w:lang w:eastAsia="en-US" w:bidi="ar-SA"/>
        </w:rPr>
        <w:t>ozostali Wykonawcy odpowiednio mniej, stosownie do wzoru:</w:t>
      </w:r>
    </w:p>
    <w:p w:rsidR="00206A8D" w:rsidRPr="00860C41" w:rsidRDefault="00206A8D" w:rsidP="00206A8D">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najniższa zaoferowana cena brutto</w:t>
      </w:r>
    </w:p>
    <w:p w:rsidR="00206A8D" w:rsidRPr="00860C41" w:rsidRDefault="00206A8D" w:rsidP="00206A8D">
      <w:pPr>
        <w:widowControl/>
        <w:suppressAutoHyphens w:val="0"/>
        <w:autoSpaceDN/>
        <w:ind w:left="28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A = ------------------------------------------------------- x 60 punktów</w:t>
      </w:r>
    </w:p>
    <w:p w:rsidR="00206A8D" w:rsidRDefault="00206A8D" w:rsidP="00206A8D">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cena brutto oferty badanej</w:t>
      </w:r>
    </w:p>
    <w:p w:rsidR="00A358B9" w:rsidRDefault="00A358B9" w:rsidP="00206A8D">
      <w:pPr>
        <w:widowControl/>
        <w:tabs>
          <w:tab w:val="left" w:pos="3240"/>
        </w:tabs>
        <w:suppressAutoHyphens w:val="0"/>
        <w:autoSpaceDN/>
        <w:ind w:left="284"/>
        <w:rPr>
          <w:rFonts w:ascii="Arial" w:eastAsia="Calibri" w:hAnsi="Arial"/>
          <w:kern w:val="0"/>
          <w:sz w:val="22"/>
          <w:szCs w:val="22"/>
          <w:lang w:eastAsia="en-US" w:bidi="ar-SA"/>
        </w:rPr>
      </w:pPr>
    </w:p>
    <w:p w:rsidR="00206A8D" w:rsidRPr="00860C41" w:rsidRDefault="00206A8D" w:rsidP="00590D29">
      <w:pPr>
        <w:widowControl/>
        <w:tabs>
          <w:tab w:val="left" w:pos="426"/>
        </w:tabs>
        <w:suppressAutoHyphens w:val="0"/>
        <w:autoSpaceDN/>
        <w:jc w:val="both"/>
        <w:rPr>
          <w:rFonts w:ascii="Arial" w:eastAsia="Times New Roman" w:hAnsi="Arial"/>
          <w:kern w:val="0"/>
          <w:sz w:val="22"/>
          <w:szCs w:val="22"/>
          <w:lang w:eastAsia="x-none" w:bidi="ar-SA"/>
        </w:rPr>
      </w:pPr>
    </w:p>
    <w:p w:rsidR="00206A8D" w:rsidRPr="00860C41" w:rsidRDefault="00206A8D" w:rsidP="00206A8D">
      <w:pPr>
        <w:widowControl/>
        <w:tabs>
          <w:tab w:val="left" w:pos="426"/>
        </w:tabs>
        <w:suppressAutoHyphens w:val="0"/>
        <w:autoSpaceDN/>
        <w:ind w:left="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eastAsia="x-none" w:bidi="ar-SA"/>
        </w:rPr>
        <w:t xml:space="preserve"> </w:t>
      </w:r>
      <w:r w:rsidRPr="00860C41">
        <w:rPr>
          <w:rFonts w:ascii="Arial" w:eastAsia="Times New Roman" w:hAnsi="Arial"/>
          <w:kern w:val="0"/>
          <w:sz w:val="22"/>
          <w:szCs w:val="22"/>
          <w:lang w:val="x-none" w:eastAsia="x-none" w:bidi="ar-SA"/>
        </w:rPr>
        <w:t>A - ilość punktów za kryterium cena</w:t>
      </w:r>
    </w:p>
    <w:p w:rsidR="00206A8D" w:rsidRPr="00860C41" w:rsidRDefault="00206A8D" w:rsidP="00206A8D">
      <w:pPr>
        <w:widowControl/>
        <w:tabs>
          <w:tab w:val="left" w:pos="426"/>
        </w:tabs>
        <w:suppressAutoHyphens w:val="0"/>
        <w:autoSpaceDN/>
        <w:ind w:left="567"/>
        <w:jc w:val="both"/>
        <w:rPr>
          <w:rFonts w:ascii="Arial" w:eastAsia="Times New Roman" w:hAnsi="Arial"/>
          <w:kern w:val="0"/>
          <w:sz w:val="22"/>
          <w:szCs w:val="22"/>
          <w:lang w:val="x-none" w:eastAsia="x-none" w:bidi="ar-SA"/>
        </w:rPr>
      </w:pPr>
      <w:r>
        <w:rPr>
          <w:rFonts w:ascii="Arial" w:eastAsia="Times New Roman" w:hAnsi="Arial"/>
          <w:kern w:val="0"/>
          <w:sz w:val="22"/>
          <w:szCs w:val="22"/>
          <w:lang w:val="x-none" w:eastAsia="x-none" w:bidi="ar-SA"/>
        </w:rPr>
        <w:t xml:space="preserve">W </w:t>
      </w:r>
      <w:r w:rsidRPr="00860C41">
        <w:rPr>
          <w:rFonts w:ascii="Arial" w:eastAsia="Times New Roman" w:hAnsi="Arial"/>
          <w:kern w:val="0"/>
          <w:sz w:val="22"/>
          <w:szCs w:val="22"/>
          <w:lang w:val="x-none" w:eastAsia="x-none" w:bidi="ar-SA"/>
        </w:rPr>
        <w:t xml:space="preserve">cenie brutto </w:t>
      </w:r>
      <w:r>
        <w:rPr>
          <w:rFonts w:ascii="Arial" w:eastAsia="Times New Roman" w:hAnsi="Arial"/>
          <w:kern w:val="0"/>
          <w:sz w:val="22"/>
          <w:szCs w:val="22"/>
          <w:lang w:eastAsia="x-none" w:bidi="ar-SA"/>
        </w:rPr>
        <w:t>muszą być</w:t>
      </w:r>
      <w:r w:rsidRPr="00860C41">
        <w:rPr>
          <w:rFonts w:ascii="Arial" w:eastAsia="Times New Roman" w:hAnsi="Arial"/>
          <w:kern w:val="0"/>
          <w:sz w:val="22"/>
          <w:szCs w:val="22"/>
          <w:lang w:val="x-none" w:eastAsia="x-none" w:bidi="ar-SA"/>
        </w:rPr>
        <w:t xml:space="preserve"> zawarte wszystkie koszty niezbędne do wykonania zamówienia.</w:t>
      </w:r>
    </w:p>
    <w:p w:rsidR="00206A8D" w:rsidRPr="00860C41" w:rsidRDefault="00206A8D" w:rsidP="00206A8D">
      <w:pPr>
        <w:widowControl/>
        <w:suppressAutoHyphens w:val="0"/>
        <w:autoSpaceDN/>
        <w:spacing w:after="200" w:line="276" w:lineRule="auto"/>
        <w:ind w:left="426" w:hanging="426"/>
        <w:jc w:val="both"/>
        <w:rPr>
          <w:rFonts w:ascii="Arial" w:eastAsia="Calibri" w:hAnsi="Arial"/>
          <w:bCs/>
          <w:kern w:val="0"/>
          <w:sz w:val="6"/>
          <w:szCs w:val="6"/>
          <w:lang w:eastAsia="en-US" w:bidi="ar-SA"/>
        </w:rPr>
      </w:pPr>
      <w:r w:rsidRPr="00860C41">
        <w:rPr>
          <w:rFonts w:ascii="Arial" w:eastAsia="Calibri" w:hAnsi="Arial"/>
          <w:kern w:val="0"/>
          <w:sz w:val="22"/>
          <w:szCs w:val="22"/>
          <w:lang w:eastAsia="en-US" w:bidi="ar-SA"/>
        </w:rPr>
        <w:t xml:space="preserve">   </w:t>
      </w:r>
    </w:p>
    <w:p w:rsidR="00885A51" w:rsidRPr="00885A51" w:rsidRDefault="00885A51" w:rsidP="00946822">
      <w:pPr>
        <w:pStyle w:val="Akapitzlist"/>
        <w:numPr>
          <w:ilvl w:val="0"/>
          <w:numId w:val="20"/>
        </w:numPr>
        <w:tabs>
          <w:tab w:val="left" w:pos="708"/>
        </w:tabs>
        <w:spacing w:line="255" w:lineRule="auto"/>
        <w:jc w:val="both"/>
        <w:textAlignment w:val="baseline"/>
        <w:rPr>
          <w:rFonts w:ascii="Arial" w:eastAsia="Arial" w:hAnsi="Arial"/>
          <w:sz w:val="22"/>
          <w:szCs w:val="20"/>
          <w:lang w:eastAsia="pl-PL"/>
        </w:rPr>
      </w:pPr>
      <w:r w:rsidRPr="00885A51">
        <w:rPr>
          <w:rFonts w:ascii="Arial" w:eastAsia="Arial" w:hAnsi="Arial"/>
          <w:sz w:val="22"/>
          <w:szCs w:val="20"/>
          <w:lang w:eastAsia="pl-PL"/>
        </w:rPr>
        <w:t>Kryterium „</w:t>
      </w:r>
      <w:r w:rsidRPr="00885A51">
        <w:rPr>
          <w:rFonts w:ascii="Arial" w:eastAsia="Arial" w:hAnsi="Arial"/>
          <w:b/>
          <w:sz w:val="22"/>
          <w:szCs w:val="20"/>
          <w:lang w:eastAsia="pl-PL"/>
        </w:rPr>
        <w:t xml:space="preserve">Termin </w:t>
      </w:r>
      <w:r w:rsidR="00946822">
        <w:rPr>
          <w:rFonts w:ascii="Arial" w:eastAsia="Arial" w:hAnsi="Arial"/>
          <w:b/>
          <w:sz w:val="22"/>
          <w:szCs w:val="20"/>
          <w:lang w:val="pl-PL" w:eastAsia="pl-PL"/>
        </w:rPr>
        <w:t>dostaw</w:t>
      </w:r>
      <w:r w:rsidR="00155373">
        <w:rPr>
          <w:rFonts w:ascii="Arial" w:eastAsia="Arial" w:hAnsi="Arial"/>
          <w:b/>
          <w:sz w:val="22"/>
          <w:szCs w:val="20"/>
          <w:lang w:val="pl-PL" w:eastAsia="pl-PL"/>
        </w:rPr>
        <w:t xml:space="preserve"> sukcesywnych</w:t>
      </w:r>
      <w:r w:rsidRPr="00885A51">
        <w:rPr>
          <w:rFonts w:ascii="Arial" w:eastAsia="Arial" w:hAnsi="Arial"/>
          <w:sz w:val="22"/>
          <w:szCs w:val="20"/>
          <w:lang w:eastAsia="pl-PL"/>
        </w:rPr>
        <w:t xml:space="preserve">” będzie liczone w następujący sposób: </w:t>
      </w:r>
    </w:p>
    <w:p w:rsidR="00885A51" w:rsidRPr="003D43B5" w:rsidRDefault="00885A51" w:rsidP="00946822">
      <w:pPr>
        <w:widowControl/>
        <w:suppressAutoHyphens w:val="0"/>
        <w:autoSpaceDN/>
        <w:spacing w:line="274" w:lineRule="auto"/>
        <w:ind w:left="709"/>
        <w:jc w:val="both"/>
        <w:rPr>
          <w:rFonts w:ascii="Arial" w:eastAsia="Arial" w:hAnsi="Arial"/>
          <w:kern w:val="0"/>
          <w:sz w:val="22"/>
          <w:szCs w:val="20"/>
          <w:lang w:eastAsia="pl-PL" w:bidi="ar-SA"/>
        </w:rPr>
      </w:pPr>
      <w:r w:rsidRPr="003D43B5">
        <w:rPr>
          <w:rFonts w:ascii="Arial" w:eastAsia="Arial" w:hAnsi="Arial"/>
          <w:kern w:val="0"/>
          <w:sz w:val="22"/>
          <w:szCs w:val="20"/>
          <w:lang w:eastAsia="pl-PL" w:bidi="ar-SA"/>
        </w:rPr>
        <w:t>najwyższą l</w:t>
      </w:r>
      <w:r w:rsidR="00155373">
        <w:rPr>
          <w:rFonts w:ascii="Arial" w:eastAsia="Arial" w:hAnsi="Arial"/>
          <w:kern w:val="0"/>
          <w:sz w:val="22"/>
          <w:szCs w:val="20"/>
          <w:lang w:eastAsia="pl-PL" w:bidi="ar-SA"/>
        </w:rPr>
        <w:t>iczbę punktów za to kryterium (2</w:t>
      </w:r>
      <w:r w:rsidRPr="003D43B5">
        <w:rPr>
          <w:rFonts w:ascii="Arial" w:eastAsia="Arial" w:hAnsi="Arial"/>
          <w:kern w:val="0"/>
          <w:sz w:val="22"/>
          <w:szCs w:val="20"/>
          <w:lang w:eastAsia="pl-PL" w:bidi="ar-SA"/>
        </w:rPr>
        <w:t>0 pkt) otrzyma oferta o najkrótszym terminie realizacji zamówienia:</w:t>
      </w:r>
    </w:p>
    <w:p w:rsidR="00885A51" w:rsidRPr="003D43B5" w:rsidRDefault="00885A51" w:rsidP="00885A51">
      <w:pPr>
        <w:widowControl/>
        <w:suppressAutoHyphens w:val="0"/>
        <w:autoSpaceDN/>
        <w:spacing w:line="274" w:lineRule="auto"/>
        <w:ind w:left="360"/>
        <w:rPr>
          <w:rFonts w:ascii="Arial" w:eastAsia="Arial" w:hAnsi="Arial"/>
          <w:kern w:val="0"/>
          <w:sz w:val="22"/>
          <w:szCs w:val="20"/>
          <w:lang w:eastAsia="pl-PL" w:bidi="ar-SA"/>
        </w:rPr>
      </w:pPr>
    </w:p>
    <w:p w:rsidR="00885A51" w:rsidRPr="003D43B5" w:rsidRDefault="00885A51" w:rsidP="00885A51">
      <w:pPr>
        <w:widowControl/>
        <w:tabs>
          <w:tab w:val="left" w:pos="708"/>
        </w:tabs>
        <w:suppressAutoHyphens w:val="0"/>
        <w:autoSpaceDN/>
        <w:spacing w:line="255" w:lineRule="auto"/>
        <w:jc w:val="both"/>
        <w:rPr>
          <w:rFonts w:ascii="Arial" w:eastAsia="Arial" w:hAnsi="Arial"/>
          <w:b/>
          <w:kern w:val="0"/>
          <w:sz w:val="22"/>
          <w:szCs w:val="20"/>
          <w:lang w:eastAsia="pl-PL" w:bidi="ar-SA"/>
        </w:rPr>
      </w:pPr>
      <w:r w:rsidRPr="003D43B5">
        <w:rPr>
          <w:rFonts w:ascii="Arial" w:hAnsi="Arial"/>
          <w:b/>
          <w:sz w:val="22"/>
          <w:szCs w:val="22"/>
        </w:rPr>
        <w:t>3 dni - 0 pkt.</w:t>
      </w:r>
    </w:p>
    <w:p w:rsidR="00885A51" w:rsidRPr="003D43B5" w:rsidRDefault="00155373" w:rsidP="00885A51">
      <w:pPr>
        <w:spacing w:line="240" w:lineRule="exact"/>
        <w:textAlignment w:val="baseline"/>
        <w:rPr>
          <w:rFonts w:ascii="Arial" w:hAnsi="Arial"/>
          <w:b/>
          <w:sz w:val="22"/>
          <w:szCs w:val="22"/>
        </w:rPr>
      </w:pPr>
      <w:r>
        <w:rPr>
          <w:rFonts w:ascii="Arial" w:hAnsi="Arial"/>
          <w:b/>
          <w:sz w:val="22"/>
          <w:szCs w:val="22"/>
        </w:rPr>
        <w:t>2 dni - 1</w:t>
      </w:r>
      <w:r w:rsidR="00885A51" w:rsidRPr="003D43B5">
        <w:rPr>
          <w:rFonts w:ascii="Arial" w:hAnsi="Arial"/>
          <w:b/>
          <w:sz w:val="22"/>
          <w:szCs w:val="22"/>
        </w:rPr>
        <w:t>0 pkt.</w:t>
      </w:r>
    </w:p>
    <w:p w:rsidR="00885A51" w:rsidRPr="003D43B5" w:rsidRDefault="00155373" w:rsidP="00885A51">
      <w:pPr>
        <w:spacing w:line="240" w:lineRule="exact"/>
        <w:textAlignment w:val="baseline"/>
        <w:rPr>
          <w:rFonts w:ascii="Arial" w:hAnsi="Arial"/>
          <w:b/>
          <w:sz w:val="22"/>
          <w:szCs w:val="22"/>
        </w:rPr>
      </w:pPr>
      <w:r>
        <w:rPr>
          <w:rFonts w:ascii="Arial" w:hAnsi="Arial"/>
          <w:b/>
          <w:sz w:val="22"/>
          <w:szCs w:val="22"/>
        </w:rPr>
        <w:t>1 dzień - 2</w:t>
      </w:r>
      <w:r w:rsidR="00885A51" w:rsidRPr="003D43B5">
        <w:rPr>
          <w:rFonts w:ascii="Arial" w:hAnsi="Arial"/>
          <w:b/>
          <w:sz w:val="22"/>
          <w:szCs w:val="22"/>
        </w:rPr>
        <w:t>0 pkt.</w:t>
      </w:r>
    </w:p>
    <w:p w:rsidR="00885A51" w:rsidRPr="003D43B5" w:rsidRDefault="00885A51" w:rsidP="00885A51">
      <w:pPr>
        <w:widowControl/>
        <w:tabs>
          <w:tab w:val="left" w:pos="708"/>
        </w:tabs>
        <w:suppressAutoHyphens w:val="0"/>
        <w:autoSpaceDN/>
        <w:spacing w:line="255" w:lineRule="auto"/>
        <w:jc w:val="both"/>
        <w:rPr>
          <w:rFonts w:ascii="Arial" w:eastAsia="Arial" w:hAnsi="Arial"/>
          <w:kern w:val="0"/>
          <w:sz w:val="22"/>
          <w:szCs w:val="20"/>
          <w:lang w:eastAsia="pl-PL" w:bidi="ar-SA"/>
        </w:rPr>
      </w:pPr>
    </w:p>
    <w:p w:rsidR="00885A51" w:rsidRPr="003D43B5" w:rsidRDefault="00885A51" w:rsidP="00885A51">
      <w:pPr>
        <w:widowControl/>
        <w:suppressAutoHyphens w:val="0"/>
        <w:autoSpaceDN/>
        <w:spacing w:line="0" w:lineRule="atLeast"/>
        <w:ind w:left="360"/>
        <w:rPr>
          <w:rFonts w:ascii="Arial" w:eastAsia="Arial" w:hAnsi="Arial"/>
          <w:kern w:val="0"/>
          <w:sz w:val="22"/>
          <w:szCs w:val="20"/>
          <w:lang w:eastAsia="pl-PL" w:bidi="ar-SA"/>
        </w:rPr>
      </w:pPr>
      <w:r w:rsidRPr="003D43B5">
        <w:rPr>
          <w:rFonts w:ascii="Arial" w:eastAsia="Arial" w:hAnsi="Arial"/>
          <w:kern w:val="0"/>
          <w:sz w:val="22"/>
          <w:szCs w:val="20"/>
          <w:u w:val="single"/>
          <w:lang w:eastAsia="pl-PL" w:bidi="ar-SA"/>
        </w:rPr>
        <w:t>B</w:t>
      </w:r>
      <w:r w:rsidRPr="003D43B5">
        <w:rPr>
          <w:rFonts w:ascii="Arial" w:eastAsia="Arial" w:hAnsi="Arial"/>
          <w:kern w:val="0"/>
          <w:sz w:val="22"/>
          <w:szCs w:val="20"/>
          <w:lang w:eastAsia="pl-PL" w:bidi="ar-SA"/>
        </w:rPr>
        <w:t xml:space="preserve"> - ilość punktów za kryterium Termin </w:t>
      </w:r>
      <w:r w:rsidR="00946822">
        <w:rPr>
          <w:rFonts w:ascii="Arial" w:eastAsia="Arial" w:hAnsi="Arial"/>
          <w:kern w:val="0"/>
          <w:sz w:val="22"/>
          <w:szCs w:val="20"/>
          <w:lang w:eastAsia="pl-PL" w:bidi="ar-SA"/>
        </w:rPr>
        <w:t>dostaw</w:t>
      </w:r>
      <w:r w:rsidR="00155373">
        <w:rPr>
          <w:rFonts w:ascii="Arial" w:eastAsia="Arial" w:hAnsi="Arial"/>
          <w:kern w:val="0"/>
          <w:sz w:val="22"/>
          <w:szCs w:val="20"/>
          <w:lang w:eastAsia="pl-PL" w:bidi="ar-SA"/>
        </w:rPr>
        <w:t xml:space="preserve"> sukcesywnych</w:t>
      </w:r>
      <w:r w:rsidRPr="003D43B5">
        <w:rPr>
          <w:rFonts w:ascii="Arial" w:eastAsia="Arial" w:hAnsi="Arial"/>
          <w:kern w:val="0"/>
          <w:sz w:val="22"/>
          <w:szCs w:val="20"/>
          <w:lang w:eastAsia="pl-PL" w:bidi="ar-SA"/>
        </w:rPr>
        <w:t>.</w:t>
      </w:r>
    </w:p>
    <w:p w:rsidR="00885A51" w:rsidRPr="003D43B5" w:rsidRDefault="00885A51" w:rsidP="00946822">
      <w:pPr>
        <w:keepNext/>
        <w:spacing w:line="276" w:lineRule="auto"/>
        <w:jc w:val="both"/>
        <w:textAlignment w:val="baseline"/>
        <w:outlineLvl w:val="1"/>
        <w:rPr>
          <w:rFonts w:ascii="Arial" w:eastAsia="Times New Roman" w:hAnsi="Arial"/>
          <w:bCs/>
          <w:iCs/>
          <w:sz w:val="22"/>
          <w:szCs w:val="22"/>
        </w:rPr>
      </w:pPr>
      <w:r w:rsidRPr="003D43B5">
        <w:rPr>
          <w:rFonts w:ascii="Arial" w:eastAsia="Times New Roman" w:hAnsi="Arial"/>
          <w:bCs/>
          <w:iCs/>
          <w:sz w:val="22"/>
          <w:szCs w:val="22"/>
          <w:lang w:val="x-none"/>
        </w:rPr>
        <w:t>Zamawiający informuje, że deklarowany termin</w:t>
      </w:r>
      <w:r w:rsidRPr="003D43B5">
        <w:rPr>
          <w:rFonts w:ascii="Arial" w:eastAsia="Times New Roman" w:hAnsi="Arial"/>
          <w:bCs/>
          <w:iCs/>
          <w:sz w:val="22"/>
          <w:szCs w:val="22"/>
        </w:rPr>
        <w:t xml:space="preserve"> </w:t>
      </w:r>
      <w:r w:rsidR="00946822">
        <w:rPr>
          <w:rFonts w:ascii="Arial" w:eastAsia="Times New Roman" w:hAnsi="Arial"/>
          <w:bCs/>
          <w:iCs/>
          <w:sz w:val="22"/>
          <w:szCs w:val="22"/>
        </w:rPr>
        <w:t>dostaw</w:t>
      </w:r>
      <w:r w:rsidRPr="003D43B5">
        <w:rPr>
          <w:rFonts w:ascii="Arial" w:eastAsia="Times New Roman" w:hAnsi="Arial"/>
          <w:bCs/>
          <w:iCs/>
          <w:sz w:val="22"/>
          <w:szCs w:val="22"/>
        </w:rPr>
        <w:t xml:space="preserve"> nie może być dłuższy niż 3 dni</w:t>
      </w:r>
      <w:r w:rsidR="003F307C">
        <w:rPr>
          <w:rFonts w:ascii="Arial" w:eastAsia="Times New Roman" w:hAnsi="Arial"/>
          <w:bCs/>
          <w:iCs/>
          <w:sz w:val="22"/>
          <w:szCs w:val="22"/>
        </w:rPr>
        <w:t xml:space="preserve"> robocze</w:t>
      </w:r>
      <w:r w:rsidRPr="003D43B5">
        <w:rPr>
          <w:rFonts w:ascii="Arial" w:eastAsia="Times New Roman" w:hAnsi="Arial"/>
          <w:bCs/>
          <w:iCs/>
          <w:sz w:val="22"/>
          <w:szCs w:val="22"/>
        </w:rPr>
        <w:t xml:space="preserve">. </w:t>
      </w:r>
      <w:r w:rsidRPr="003D43B5">
        <w:rPr>
          <w:rFonts w:ascii="Arial" w:eastAsia="Times New Roman" w:hAnsi="Arial"/>
          <w:bCs/>
          <w:iCs/>
          <w:sz w:val="22"/>
          <w:szCs w:val="22"/>
          <w:lang w:val="x-none"/>
        </w:rPr>
        <w:t xml:space="preserve">Oferty z takimi terminami </w:t>
      </w:r>
      <w:r w:rsidRPr="003D43B5">
        <w:rPr>
          <w:rFonts w:ascii="Arial" w:eastAsia="Times New Roman" w:hAnsi="Arial"/>
          <w:bCs/>
          <w:iCs/>
          <w:sz w:val="22"/>
          <w:szCs w:val="22"/>
        </w:rPr>
        <w:t>realizacji</w:t>
      </w:r>
      <w:r w:rsidRPr="003D43B5">
        <w:rPr>
          <w:rFonts w:ascii="Arial" w:eastAsia="Times New Roman" w:hAnsi="Arial"/>
          <w:bCs/>
          <w:iCs/>
          <w:sz w:val="22"/>
          <w:szCs w:val="22"/>
          <w:lang w:val="x-none"/>
        </w:rPr>
        <w:t xml:space="preserve"> zostaną uznane za niezgodne z SIWZ i odrzucone na podstawie art. 89 ust. 1 pkt 2 ustawy </w:t>
      </w:r>
      <w:proofErr w:type="spellStart"/>
      <w:r w:rsidRPr="003D43B5">
        <w:rPr>
          <w:rFonts w:ascii="Arial" w:eastAsia="Times New Roman" w:hAnsi="Arial"/>
          <w:bCs/>
          <w:iCs/>
          <w:sz w:val="22"/>
          <w:szCs w:val="22"/>
          <w:lang w:val="x-none"/>
        </w:rPr>
        <w:t>Pzp</w:t>
      </w:r>
      <w:proofErr w:type="spellEnd"/>
      <w:r w:rsidRPr="003D43B5">
        <w:rPr>
          <w:rFonts w:ascii="Arial" w:eastAsia="Times New Roman" w:hAnsi="Arial"/>
          <w:bCs/>
          <w:iCs/>
          <w:sz w:val="22"/>
          <w:szCs w:val="22"/>
          <w:lang w:val="x-none"/>
        </w:rPr>
        <w:t>.</w:t>
      </w:r>
      <w:r w:rsidRPr="003D43B5">
        <w:rPr>
          <w:rFonts w:ascii="Arial" w:eastAsia="Times New Roman" w:hAnsi="Arial"/>
          <w:bCs/>
          <w:iCs/>
          <w:sz w:val="22"/>
          <w:szCs w:val="22"/>
        </w:rPr>
        <w:t xml:space="preserve"> W przypadku nie wpisania w formularzu ofertowym terminu </w:t>
      </w:r>
      <w:r w:rsidR="00946822">
        <w:rPr>
          <w:rFonts w:ascii="Arial" w:eastAsia="Times New Roman" w:hAnsi="Arial"/>
          <w:bCs/>
          <w:iCs/>
          <w:sz w:val="22"/>
          <w:szCs w:val="22"/>
        </w:rPr>
        <w:t>dostaw</w:t>
      </w:r>
      <w:r w:rsidRPr="003D43B5">
        <w:rPr>
          <w:rFonts w:ascii="Arial" w:eastAsia="Times New Roman" w:hAnsi="Arial"/>
          <w:bCs/>
          <w:iCs/>
          <w:sz w:val="22"/>
          <w:szCs w:val="22"/>
        </w:rPr>
        <w:t xml:space="preserve"> </w:t>
      </w:r>
      <w:r w:rsidR="003F307C">
        <w:rPr>
          <w:rFonts w:ascii="Arial" w:eastAsia="Times New Roman" w:hAnsi="Arial"/>
          <w:bCs/>
          <w:iCs/>
          <w:sz w:val="22"/>
          <w:szCs w:val="22"/>
        </w:rPr>
        <w:t>sukcesywnych</w:t>
      </w:r>
      <w:r w:rsidRPr="003D43B5">
        <w:rPr>
          <w:rFonts w:ascii="Arial" w:eastAsia="Times New Roman" w:hAnsi="Arial"/>
          <w:bCs/>
          <w:iCs/>
          <w:sz w:val="22"/>
          <w:szCs w:val="22"/>
        </w:rPr>
        <w:t>, Zamawiający przyjmie najdłuższy termin tj. 3 dni</w:t>
      </w:r>
      <w:r w:rsidR="003F307C">
        <w:rPr>
          <w:rFonts w:ascii="Arial" w:eastAsia="Times New Roman" w:hAnsi="Arial"/>
          <w:bCs/>
          <w:iCs/>
          <w:sz w:val="22"/>
          <w:szCs w:val="22"/>
        </w:rPr>
        <w:t xml:space="preserve"> robocze</w:t>
      </w:r>
      <w:r w:rsidRPr="003D43B5">
        <w:rPr>
          <w:rFonts w:ascii="Arial" w:eastAsia="Times New Roman" w:hAnsi="Arial"/>
          <w:bCs/>
          <w:iCs/>
          <w:sz w:val="22"/>
          <w:szCs w:val="22"/>
        </w:rPr>
        <w:t>.</w:t>
      </w:r>
    </w:p>
    <w:p w:rsidR="00206A8D" w:rsidRDefault="00206A8D" w:rsidP="00DF74A5">
      <w:pPr>
        <w:widowControl/>
        <w:suppressAutoHyphens w:val="0"/>
        <w:autoSpaceDN/>
        <w:jc w:val="both"/>
        <w:rPr>
          <w:rFonts w:ascii="Arial" w:eastAsia="Calibri" w:hAnsi="Arial"/>
          <w:b/>
          <w:kern w:val="0"/>
          <w:sz w:val="22"/>
          <w:szCs w:val="22"/>
          <w:lang w:eastAsia="en-US" w:bidi="ar-SA"/>
        </w:rPr>
      </w:pPr>
    </w:p>
    <w:p w:rsidR="00155373" w:rsidRDefault="00155373" w:rsidP="00DF74A5">
      <w:pPr>
        <w:widowControl/>
        <w:suppressAutoHyphens w:val="0"/>
        <w:autoSpaceDN/>
        <w:jc w:val="both"/>
        <w:rPr>
          <w:rFonts w:ascii="Arial" w:eastAsia="Calibri" w:hAnsi="Arial"/>
          <w:b/>
          <w:kern w:val="0"/>
          <w:sz w:val="22"/>
          <w:szCs w:val="22"/>
          <w:lang w:eastAsia="en-US" w:bidi="ar-SA"/>
        </w:rPr>
      </w:pPr>
    </w:p>
    <w:p w:rsidR="00155373" w:rsidRDefault="00155373" w:rsidP="00DF74A5">
      <w:pPr>
        <w:widowControl/>
        <w:suppressAutoHyphens w:val="0"/>
        <w:autoSpaceDN/>
        <w:jc w:val="both"/>
        <w:rPr>
          <w:rFonts w:ascii="Arial" w:eastAsia="Calibri" w:hAnsi="Arial"/>
          <w:b/>
          <w:kern w:val="0"/>
          <w:sz w:val="22"/>
          <w:szCs w:val="22"/>
          <w:lang w:eastAsia="en-US" w:bidi="ar-SA"/>
        </w:rPr>
      </w:pPr>
    </w:p>
    <w:p w:rsidR="00155373" w:rsidRDefault="00155373" w:rsidP="00DF74A5">
      <w:pPr>
        <w:widowControl/>
        <w:suppressAutoHyphens w:val="0"/>
        <w:autoSpaceDN/>
        <w:jc w:val="both"/>
        <w:rPr>
          <w:rFonts w:ascii="Arial" w:eastAsia="Calibri" w:hAnsi="Arial"/>
          <w:b/>
          <w:kern w:val="0"/>
          <w:sz w:val="22"/>
          <w:szCs w:val="22"/>
          <w:lang w:eastAsia="en-US" w:bidi="ar-SA"/>
        </w:rPr>
      </w:pPr>
    </w:p>
    <w:p w:rsidR="00155373" w:rsidRPr="00155373" w:rsidRDefault="00155373" w:rsidP="00155373">
      <w:pPr>
        <w:pStyle w:val="Akapitzlist"/>
        <w:numPr>
          <w:ilvl w:val="0"/>
          <w:numId w:val="20"/>
        </w:numPr>
        <w:spacing w:line="276" w:lineRule="auto"/>
        <w:jc w:val="both"/>
        <w:rPr>
          <w:rFonts w:ascii="Arial" w:hAnsi="Arial"/>
          <w:b/>
          <w:sz w:val="22"/>
          <w:szCs w:val="22"/>
        </w:rPr>
      </w:pPr>
      <w:r w:rsidRPr="00155373">
        <w:rPr>
          <w:rFonts w:ascii="Arial" w:hAnsi="Arial"/>
          <w:b/>
          <w:sz w:val="22"/>
          <w:szCs w:val="22"/>
        </w:rPr>
        <w:t xml:space="preserve">Kryterium „Termin </w:t>
      </w:r>
      <w:r>
        <w:rPr>
          <w:rFonts w:ascii="Arial" w:hAnsi="Arial"/>
          <w:b/>
          <w:sz w:val="22"/>
          <w:szCs w:val="22"/>
          <w:lang w:val="pl-PL"/>
        </w:rPr>
        <w:t>dostawy aparatu</w:t>
      </w:r>
      <w:r w:rsidRPr="00155373">
        <w:rPr>
          <w:rFonts w:ascii="Arial" w:hAnsi="Arial"/>
          <w:b/>
          <w:sz w:val="22"/>
          <w:szCs w:val="22"/>
        </w:rPr>
        <w:t xml:space="preserve">” </w:t>
      </w:r>
      <w:r w:rsidRPr="00155373">
        <w:rPr>
          <w:rFonts w:ascii="Arial" w:hAnsi="Arial"/>
          <w:sz w:val="22"/>
          <w:szCs w:val="22"/>
        </w:rPr>
        <w:t>(</w:t>
      </w:r>
      <w:r>
        <w:rPr>
          <w:rFonts w:ascii="Arial" w:hAnsi="Arial"/>
          <w:sz w:val="22"/>
          <w:szCs w:val="22"/>
          <w:lang w:val="pl-PL"/>
        </w:rPr>
        <w:t>20</w:t>
      </w:r>
      <w:r w:rsidRPr="00155373">
        <w:rPr>
          <w:rFonts w:ascii="Arial" w:hAnsi="Arial"/>
          <w:sz w:val="22"/>
          <w:szCs w:val="22"/>
        </w:rPr>
        <w:t xml:space="preserve"> pkt)</w:t>
      </w:r>
      <w:r w:rsidRPr="00155373">
        <w:rPr>
          <w:rFonts w:ascii="Arial" w:hAnsi="Arial"/>
          <w:b/>
          <w:sz w:val="22"/>
          <w:szCs w:val="22"/>
        </w:rPr>
        <w:t xml:space="preserve"> </w:t>
      </w:r>
      <w:r w:rsidRPr="00155373">
        <w:rPr>
          <w:rFonts w:ascii="Arial" w:hAnsi="Arial"/>
          <w:sz w:val="22"/>
          <w:szCs w:val="22"/>
        </w:rPr>
        <w:t xml:space="preserve">będzie liczone w następujący sposób: </w:t>
      </w:r>
      <w:r w:rsidRPr="00155373">
        <w:rPr>
          <w:rFonts w:ascii="Arial" w:eastAsia="Calibri" w:hAnsi="Arial"/>
          <w:sz w:val="22"/>
          <w:szCs w:val="22"/>
          <w:lang w:eastAsia="en-US"/>
        </w:rPr>
        <w:t xml:space="preserve">najwyższą liczbę punktów za to kryterium otrzyma oferta o najkrótszym terminie </w:t>
      </w:r>
      <w:r w:rsidR="003F307C">
        <w:rPr>
          <w:rFonts w:ascii="Arial" w:eastAsia="Calibri" w:hAnsi="Arial"/>
          <w:sz w:val="22"/>
          <w:szCs w:val="22"/>
          <w:lang w:val="pl-PL" w:eastAsia="en-US"/>
        </w:rPr>
        <w:t>dostawy aparatu</w:t>
      </w:r>
      <w:r w:rsidRPr="00155373">
        <w:rPr>
          <w:rFonts w:ascii="Arial" w:eastAsia="Calibri" w:hAnsi="Arial"/>
          <w:sz w:val="22"/>
          <w:szCs w:val="22"/>
          <w:lang w:eastAsia="en-US"/>
        </w:rPr>
        <w:t>. Pozostali Wykonawcy odpowiednio mniej, stosownie do wzoru:</w:t>
      </w:r>
    </w:p>
    <w:p w:rsidR="00155373" w:rsidRDefault="00155373" w:rsidP="00155373">
      <w:pPr>
        <w:widowControl/>
        <w:suppressAutoHyphens w:val="0"/>
        <w:jc w:val="both"/>
        <w:rPr>
          <w:rFonts w:ascii="Arial" w:eastAsia="Calibri" w:hAnsi="Arial"/>
          <w:kern w:val="0"/>
          <w:sz w:val="22"/>
          <w:szCs w:val="22"/>
          <w:lang w:eastAsia="en-US" w:bidi="ar-SA"/>
        </w:rPr>
      </w:pPr>
    </w:p>
    <w:p w:rsidR="00155373" w:rsidRDefault="00155373" w:rsidP="00155373">
      <w:pPr>
        <w:widowControl/>
        <w:suppressAutoHyphens w:val="0"/>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 xml:space="preserve">Najkrótszy zaoferowany termin </w:t>
      </w:r>
      <w:r>
        <w:rPr>
          <w:rFonts w:ascii="Arial" w:eastAsia="Calibri" w:hAnsi="Arial"/>
          <w:kern w:val="0"/>
          <w:sz w:val="22"/>
          <w:szCs w:val="22"/>
          <w:lang w:eastAsia="en-US" w:bidi="ar-SA"/>
        </w:rPr>
        <w:br/>
      </w:r>
      <w:r w:rsidR="003F307C">
        <w:rPr>
          <w:rFonts w:ascii="Arial" w:eastAsia="Calibri" w:hAnsi="Arial"/>
          <w:kern w:val="0"/>
          <w:sz w:val="22"/>
          <w:szCs w:val="22"/>
          <w:lang w:eastAsia="en-US" w:bidi="ar-SA"/>
        </w:rPr>
        <w:t>dostawy aparatu</w:t>
      </w:r>
    </w:p>
    <w:p w:rsidR="00155373" w:rsidRDefault="00155373" w:rsidP="00155373">
      <w:pPr>
        <w:widowControl/>
        <w:suppressAutoHyphens w:val="0"/>
        <w:ind w:left="113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C = ----------------------------------------------------------------- x 20 punktów</w:t>
      </w:r>
    </w:p>
    <w:p w:rsidR="00155373" w:rsidRDefault="00155373" w:rsidP="00155373">
      <w:pPr>
        <w:widowControl/>
        <w:tabs>
          <w:tab w:val="left" w:pos="3240"/>
        </w:tabs>
        <w:suppressAutoHyphens w:val="0"/>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 xml:space="preserve">Termin </w:t>
      </w:r>
      <w:r w:rsidR="003F307C">
        <w:rPr>
          <w:rFonts w:ascii="Arial" w:eastAsia="Calibri" w:hAnsi="Arial"/>
          <w:kern w:val="0"/>
          <w:sz w:val="22"/>
          <w:szCs w:val="22"/>
          <w:lang w:eastAsia="en-US" w:bidi="ar-SA"/>
        </w:rPr>
        <w:t>dostawy aparatu</w:t>
      </w:r>
      <w:r>
        <w:rPr>
          <w:rFonts w:ascii="Arial" w:eastAsia="Calibri" w:hAnsi="Arial"/>
          <w:kern w:val="0"/>
          <w:sz w:val="22"/>
          <w:szCs w:val="22"/>
          <w:lang w:eastAsia="en-US" w:bidi="ar-SA"/>
        </w:rPr>
        <w:t xml:space="preserve"> oferty badanej</w:t>
      </w:r>
    </w:p>
    <w:p w:rsidR="00155373" w:rsidRDefault="00155373" w:rsidP="00155373">
      <w:pPr>
        <w:widowControl/>
        <w:tabs>
          <w:tab w:val="left" w:pos="2410"/>
        </w:tabs>
        <w:suppressAutoHyphens w:val="0"/>
        <w:ind w:left="644"/>
        <w:rPr>
          <w:rFonts w:ascii="Arial" w:eastAsia="Calibri" w:hAnsi="Arial"/>
          <w:kern w:val="0"/>
          <w:sz w:val="22"/>
          <w:szCs w:val="22"/>
          <w:lang w:eastAsia="en-US" w:bidi="ar-SA"/>
        </w:rPr>
      </w:pPr>
    </w:p>
    <w:p w:rsidR="00155373" w:rsidRDefault="00155373" w:rsidP="00155373">
      <w:pPr>
        <w:widowControl/>
        <w:suppressAutoHyphens w:val="0"/>
        <w:ind w:left="567"/>
        <w:jc w:val="both"/>
        <w:rPr>
          <w:rFonts w:ascii="Arial" w:eastAsia="Times New Roman" w:hAnsi="Arial"/>
          <w:b/>
          <w:kern w:val="0"/>
          <w:sz w:val="22"/>
          <w:szCs w:val="22"/>
          <w:lang w:eastAsia="x-none" w:bidi="ar-SA"/>
        </w:rPr>
      </w:pPr>
    </w:p>
    <w:p w:rsidR="00155373" w:rsidRDefault="00155373" w:rsidP="00155373">
      <w:pPr>
        <w:widowControl/>
        <w:suppressAutoHyphens w:val="0"/>
        <w:spacing w:line="276" w:lineRule="auto"/>
        <w:ind w:left="567"/>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 xml:space="preserve">Uwaga ! </w:t>
      </w:r>
    </w:p>
    <w:p w:rsidR="00155373" w:rsidRDefault="00155373" w:rsidP="00155373">
      <w:pPr>
        <w:widowControl/>
        <w:suppressAutoHyphens w:val="0"/>
        <w:spacing w:line="276" w:lineRule="auto"/>
        <w:ind w:left="567"/>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 xml:space="preserve">Wykonawca, który zaoferuje maksymalny termin </w:t>
      </w:r>
      <w:r w:rsidR="003F307C">
        <w:rPr>
          <w:rFonts w:ascii="Arial" w:eastAsia="Times New Roman" w:hAnsi="Arial"/>
          <w:kern w:val="0"/>
          <w:sz w:val="22"/>
          <w:szCs w:val="22"/>
          <w:lang w:eastAsia="x-none" w:bidi="ar-SA"/>
        </w:rPr>
        <w:t>dostawy aparatu</w:t>
      </w:r>
      <w:r>
        <w:rPr>
          <w:rFonts w:ascii="Arial" w:eastAsia="Times New Roman" w:hAnsi="Arial"/>
          <w:kern w:val="0"/>
          <w:sz w:val="22"/>
          <w:szCs w:val="22"/>
          <w:lang w:eastAsia="x-none" w:bidi="ar-SA"/>
        </w:rPr>
        <w:t xml:space="preserve"> otrzyma 0 pkt.</w:t>
      </w:r>
    </w:p>
    <w:p w:rsidR="00155373" w:rsidRDefault="00155373" w:rsidP="00155373">
      <w:pPr>
        <w:widowControl/>
        <w:suppressAutoHyphens w:val="0"/>
        <w:spacing w:line="276" w:lineRule="auto"/>
        <w:ind w:left="567"/>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 xml:space="preserve">Termin </w:t>
      </w:r>
      <w:r w:rsidR="003F307C">
        <w:rPr>
          <w:rFonts w:ascii="Arial" w:eastAsia="Times New Roman" w:hAnsi="Arial"/>
          <w:kern w:val="0"/>
          <w:sz w:val="22"/>
          <w:szCs w:val="22"/>
          <w:lang w:eastAsia="x-none" w:bidi="ar-SA"/>
        </w:rPr>
        <w:t>dostawy aparatu</w:t>
      </w:r>
      <w:r>
        <w:rPr>
          <w:rFonts w:ascii="Arial" w:eastAsia="Times New Roman" w:hAnsi="Arial"/>
          <w:kern w:val="0"/>
          <w:sz w:val="22"/>
          <w:szCs w:val="22"/>
          <w:lang w:eastAsia="x-none" w:bidi="ar-SA"/>
        </w:rPr>
        <w:t xml:space="preserve"> należy podać w pełnych dniach, np. 3, 4, 8 (…) </w:t>
      </w:r>
      <w:r>
        <w:rPr>
          <w:rFonts w:ascii="Arial" w:eastAsia="Times New Roman" w:hAnsi="Arial"/>
          <w:b/>
          <w:kern w:val="0"/>
          <w:sz w:val="22"/>
          <w:szCs w:val="22"/>
          <w:lang w:eastAsia="x-none" w:bidi="ar-SA"/>
        </w:rPr>
        <w:t>max. 14 dni</w:t>
      </w:r>
      <w:r>
        <w:rPr>
          <w:rFonts w:ascii="Arial" w:eastAsia="Times New Roman" w:hAnsi="Arial"/>
          <w:kern w:val="0"/>
          <w:sz w:val="22"/>
          <w:szCs w:val="22"/>
          <w:lang w:eastAsia="x-none" w:bidi="ar-SA"/>
        </w:rPr>
        <w:t xml:space="preserve"> kalendarzowych. W przypadku gdy Wykonawca, nie wskaże powyższego w formularzu ofertowym Zamawiający przyjmie, iż zaoferowano maksymalny dopuszczony termin </w:t>
      </w:r>
      <w:r w:rsidR="003F307C">
        <w:rPr>
          <w:rFonts w:ascii="Arial" w:eastAsia="Times New Roman" w:hAnsi="Arial"/>
          <w:kern w:val="0"/>
          <w:sz w:val="22"/>
          <w:szCs w:val="22"/>
          <w:lang w:eastAsia="x-none" w:bidi="ar-SA"/>
        </w:rPr>
        <w:t>dostawy aparatu</w:t>
      </w:r>
      <w:r>
        <w:rPr>
          <w:rFonts w:ascii="Arial" w:eastAsia="Times New Roman" w:hAnsi="Arial"/>
          <w:kern w:val="0"/>
          <w:sz w:val="22"/>
          <w:szCs w:val="22"/>
          <w:lang w:eastAsia="x-none" w:bidi="ar-SA"/>
        </w:rPr>
        <w:t>, a co za tym idzie Wykonawca otrzyma 0 pkt.</w:t>
      </w:r>
    </w:p>
    <w:p w:rsidR="00946822" w:rsidRPr="00860C41" w:rsidRDefault="00946822" w:rsidP="00DF74A5">
      <w:pPr>
        <w:widowControl/>
        <w:suppressAutoHyphens w:val="0"/>
        <w:autoSpaceDN/>
        <w:jc w:val="both"/>
        <w:rPr>
          <w:rFonts w:ascii="Arial" w:eastAsia="Calibri" w:hAnsi="Arial"/>
          <w:b/>
          <w:kern w:val="0"/>
          <w:sz w:val="22"/>
          <w:szCs w:val="22"/>
          <w:lang w:eastAsia="en-US" w:bidi="ar-SA"/>
        </w:rPr>
      </w:pPr>
    </w:p>
    <w:p w:rsidR="00206A8D" w:rsidRPr="00B56EB5" w:rsidRDefault="00206A8D" w:rsidP="00206A8D">
      <w:pPr>
        <w:widowControl/>
        <w:numPr>
          <w:ilvl w:val="0"/>
          <w:numId w:val="11"/>
        </w:numPr>
        <w:suppressAutoHyphens w:val="0"/>
        <w:autoSpaceDN/>
        <w:spacing w:after="200" w:line="276" w:lineRule="auto"/>
        <w:jc w:val="both"/>
        <w:rPr>
          <w:rFonts w:ascii="Arial" w:eastAsia="Times New Roman" w:hAnsi="Arial"/>
          <w:iCs/>
          <w:kern w:val="0"/>
          <w:sz w:val="22"/>
          <w:szCs w:val="22"/>
          <w:lang w:eastAsia="x-none" w:bidi="ar-SA"/>
        </w:rPr>
      </w:pPr>
      <w:r w:rsidRPr="00860C41">
        <w:rPr>
          <w:rFonts w:ascii="Arial" w:eastAsia="Times New Roman" w:hAnsi="Arial"/>
          <w:iCs/>
          <w:kern w:val="0"/>
          <w:sz w:val="22"/>
          <w:szCs w:val="22"/>
          <w:lang w:val="x-none" w:eastAsia="x-none" w:bidi="ar-SA"/>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t>
      </w:r>
      <w:r w:rsidRPr="00860C41">
        <w:rPr>
          <w:rFonts w:ascii="Arial" w:eastAsia="Times New Roman" w:hAnsi="Arial"/>
          <w:iCs/>
          <w:kern w:val="0"/>
          <w:sz w:val="22"/>
          <w:szCs w:val="22"/>
          <w:lang w:eastAsia="x-none" w:bidi="ar-SA"/>
        </w:rPr>
        <w:t xml:space="preserve">w uzyskanych za kryterium: </w:t>
      </w:r>
      <w:r>
        <w:rPr>
          <w:rFonts w:ascii="Arial" w:eastAsia="Times New Roman" w:hAnsi="Arial"/>
          <w:kern w:val="0"/>
          <w:sz w:val="22"/>
          <w:szCs w:val="22"/>
          <w:lang w:eastAsia="x-none" w:bidi="ar-SA"/>
        </w:rPr>
        <w:t>Cena, Termin dostaw</w:t>
      </w:r>
      <w:r w:rsidR="003F307C">
        <w:rPr>
          <w:rFonts w:ascii="Arial" w:eastAsia="Times New Roman" w:hAnsi="Arial"/>
          <w:kern w:val="0"/>
          <w:sz w:val="22"/>
          <w:szCs w:val="22"/>
          <w:lang w:eastAsia="x-none" w:bidi="ar-SA"/>
        </w:rPr>
        <w:t xml:space="preserve"> sukcesywnych + Termin dostawy aparatu</w:t>
      </w:r>
      <w:r w:rsidR="00DF74A5">
        <w:rPr>
          <w:rFonts w:ascii="Arial" w:eastAsia="Times New Roman" w:hAnsi="Arial"/>
          <w:kern w:val="0"/>
          <w:sz w:val="22"/>
          <w:szCs w:val="22"/>
          <w:lang w:eastAsia="x-none" w:bidi="ar-SA"/>
        </w:rPr>
        <w:t xml:space="preserve"> </w:t>
      </w:r>
      <w:r w:rsidR="00DF74A5">
        <w:rPr>
          <w:rFonts w:ascii="Arial" w:eastAsia="Times New Roman" w:hAnsi="Arial"/>
          <w:iCs/>
          <w:kern w:val="0"/>
          <w:sz w:val="22"/>
          <w:szCs w:val="22"/>
          <w:lang w:eastAsia="x-none" w:bidi="ar-SA"/>
        </w:rPr>
        <w:t>A+B</w:t>
      </w:r>
      <w:r w:rsidR="003F307C">
        <w:rPr>
          <w:rFonts w:ascii="Arial" w:eastAsia="Times New Roman" w:hAnsi="Arial"/>
          <w:iCs/>
          <w:kern w:val="0"/>
          <w:sz w:val="22"/>
          <w:szCs w:val="22"/>
          <w:lang w:eastAsia="x-none" w:bidi="ar-SA"/>
        </w:rPr>
        <w:t>+C</w:t>
      </w:r>
      <w:r w:rsidRPr="00860C41">
        <w:rPr>
          <w:rFonts w:ascii="Arial" w:eastAsia="Times New Roman" w:hAnsi="Arial"/>
          <w:iCs/>
          <w:kern w:val="0"/>
          <w:sz w:val="22"/>
          <w:szCs w:val="22"/>
          <w:lang w:eastAsia="x-none" w:bidi="ar-SA"/>
        </w:rPr>
        <w:t>.</w:t>
      </w:r>
    </w:p>
    <w:p w:rsidR="00005518" w:rsidRPr="00946822" w:rsidRDefault="00206A8D" w:rsidP="00005518">
      <w:pPr>
        <w:widowControl/>
        <w:numPr>
          <w:ilvl w:val="0"/>
          <w:numId w:val="11"/>
        </w:numPr>
        <w:suppressAutoHyphens w:val="0"/>
        <w:autoSpaceDN/>
        <w:spacing w:after="200" w:line="276" w:lineRule="auto"/>
        <w:ind w:left="363" w:hanging="357"/>
        <w:jc w:val="both"/>
        <w:rPr>
          <w:rFonts w:ascii="Arial" w:eastAsia="Times New Roman" w:hAnsi="Arial"/>
          <w:kern w:val="0"/>
          <w:sz w:val="22"/>
          <w:szCs w:val="22"/>
          <w:lang w:eastAsia="x-none" w:bidi="ar-SA"/>
        </w:rPr>
      </w:pPr>
      <w:r w:rsidRPr="00860C41">
        <w:rPr>
          <w:rFonts w:ascii="Arial" w:eastAsia="Times New Roman" w:hAnsi="Arial"/>
          <w:iCs/>
          <w:kern w:val="0"/>
          <w:sz w:val="22"/>
          <w:szCs w:val="22"/>
          <w:lang w:eastAsia="x-none" w:bidi="ar-SA"/>
        </w:rPr>
        <w:t xml:space="preserve">Jeżeli wybór najkorzystniejszej oferty nie będzie możliwy z uwagi na to, że dwie lub więcej ofert uzyska taką samą wartość punktową, Zamawiający spośród tych ofert wybierze ofertę z </w:t>
      </w:r>
      <w:r w:rsidR="00946822">
        <w:rPr>
          <w:rFonts w:ascii="Arial" w:eastAsia="Times New Roman" w:hAnsi="Arial"/>
          <w:iCs/>
          <w:kern w:val="0"/>
          <w:sz w:val="22"/>
          <w:szCs w:val="22"/>
          <w:lang w:eastAsia="x-none" w:bidi="ar-SA"/>
        </w:rPr>
        <w:t>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XVIII</w:t>
            </w:r>
            <w:r w:rsidRPr="00860C41">
              <w:rPr>
                <w:rFonts w:ascii="Arial" w:eastAsia="Times New Roman" w:hAnsi="Arial"/>
                <w:b/>
                <w:kern w:val="0"/>
                <w:sz w:val="22"/>
                <w:szCs w:val="22"/>
                <w:lang w:eastAsia="en-US" w:bidi="ar-SA"/>
              </w:rPr>
              <w:t>. WYBÓR WYKONAWCY I ZAWARCIE UMOWY</w:t>
            </w:r>
          </w:p>
        </w:tc>
      </w:tr>
    </w:tbl>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Wybór Wykonawcy odbędzie się zgodnie z art. 91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 Zamawiający udzieli zamówienia Wykonawcy, który uzyska najwyższą ilość punktów.</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zastrzega sobie prawo do unieważnienia postępowania w przypadku zaistnienia okoliczności, o których mowa w art. 93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Umowa zostanie zawarta w formie pisemnej, w terminie określonym w art. 94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590D29" w:rsidRPr="00005518" w:rsidRDefault="00206A8D" w:rsidP="00590D29">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poinformuje Wykonawcę, którego oferta zostanie wybrana jako najkorzystniejsza o miejscu i terminie </w:t>
      </w:r>
      <w:r w:rsidRPr="00860C41">
        <w:rPr>
          <w:rFonts w:ascii="Arial" w:eastAsia="Times New Roman" w:hAnsi="Arial"/>
          <w:kern w:val="0"/>
          <w:sz w:val="22"/>
          <w:szCs w:val="22"/>
          <w:lang w:eastAsia="x-none" w:bidi="ar-SA"/>
        </w:rPr>
        <w:t>zawarcia</w:t>
      </w:r>
      <w:r w:rsidRPr="00860C41">
        <w:rPr>
          <w:rFonts w:ascii="Arial" w:eastAsia="Times New Roman" w:hAnsi="Arial"/>
          <w:kern w:val="0"/>
          <w:sz w:val="22"/>
          <w:szCs w:val="22"/>
          <w:lang w:val="x-none" w:eastAsia="x-none" w:bidi="ar-SA"/>
        </w:rPr>
        <w:t xml:space="preserve"> umowy.</w:t>
      </w:r>
      <w:r w:rsidRPr="00860C41">
        <w:rPr>
          <w:rFonts w:ascii="Arial" w:eastAsia="Times New Roman" w:hAnsi="Arial"/>
          <w:kern w:val="0"/>
          <w:sz w:val="22"/>
          <w:szCs w:val="22"/>
          <w:lang w:eastAsia="x-none" w:bidi="ar-SA"/>
        </w:rPr>
        <w:t xml:space="preserve"> Jeżeli z przyczyn leżących po stronie Wykonawcy nie jest możliwe zawarcie umowy w miejscu i terminie wskazanym</w:t>
      </w:r>
    </w:p>
    <w:p w:rsidR="003F3B3D" w:rsidRPr="00885A51" w:rsidRDefault="00206A8D" w:rsidP="00590D29">
      <w:pPr>
        <w:widowControl/>
        <w:suppressAutoHyphens w:val="0"/>
        <w:autoSpaceDN/>
        <w:spacing w:line="276" w:lineRule="auto"/>
        <w:ind w:left="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eastAsia="x-none" w:bidi="ar-SA"/>
        </w:rPr>
        <w:t xml:space="preserve"> przez Zamawiającego, Wykonawca winien zwrócić się do Zamawiającego </w:t>
      </w:r>
      <w:r w:rsidRPr="00860C41">
        <w:rPr>
          <w:rFonts w:ascii="Arial" w:eastAsia="Times New Roman" w:hAnsi="Arial"/>
          <w:kern w:val="0"/>
          <w:sz w:val="22"/>
          <w:szCs w:val="22"/>
          <w:lang w:eastAsia="x-none" w:bidi="ar-SA"/>
        </w:rPr>
        <w:br/>
        <w:t xml:space="preserve">(e-mailem,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eastAsia="x-none" w:bidi="ar-SA"/>
        </w:rPr>
        <w:t>.</w:t>
      </w:r>
    </w:p>
    <w:p w:rsidR="00206A8D" w:rsidRPr="00155373" w:rsidRDefault="00206A8D" w:rsidP="00590D29">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w:t>
      </w:r>
      <w:r w:rsidRPr="00590D29">
        <w:rPr>
          <w:rFonts w:ascii="Arial" w:eastAsia="Times New Roman" w:hAnsi="Arial"/>
          <w:kern w:val="0"/>
          <w:sz w:val="22"/>
          <w:szCs w:val="22"/>
          <w:lang w:val="x-none" w:eastAsia="x-none" w:bidi="ar-SA"/>
        </w:rPr>
        <w:br/>
        <w:t xml:space="preserve">z treścią art. 24aa ust. 2 ustawy </w:t>
      </w:r>
      <w:proofErr w:type="spellStart"/>
      <w:r w:rsidRPr="00590D29">
        <w:rPr>
          <w:rFonts w:ascii="Arial" w:eastAsia="Times New Roman" w:hAnsi="Arial"/>
          <w:kern w:val="0"/>
          <w:sz w:val="22"/>
          <w:szCs w:val="22"/>
          <w:lang w:val="x-none" w:eastAsia="x-none" w:bidi="ar-SA"/>
        </w:rPr>
        <w:t>Pzp</w:t>
      </w:r>
      <w:proofErr w:type="spellEnd"/>
      <w:r w:rsidRPr="00590D29">
        <w:rPr>
          <w:rFonts w:ascii="Arial" w:eastAsia="Times New Roman" w:hAnsi="Arial"/>
          <w:kern w:val="0"/>
          <w:sz w:val="22"/>
          <w:szCs w:val="22"/>
          <w:lang w:val="x-none" w:eastAsia="x-none" w:bidi="ar-SA"/>
        </w:rPr>
        <w:t xml:space="preserve">, chyba, że zachodzą przesłanki, o których mowa </w:t>
      </w:r>
      <w:r w:rsidRPr="00590D29">
        <w:rPr>
          <w:rFonts w:ascii="Arial" w:eastAsia="Times New Roman" w:hAnsi="Arial"/>
          <w:kern w:val="0"/>
          <w:sz w:val="22"/>
          <w:szCs w:val="22"/>
          <w:lang w:val="x-none" w:eastAsia="x-none" w:bidi="ar-SA"/>
        </w:rPr>
        <w:br/>
        <w:t xml:space="preserve">w art. 93 ust 1 ustawy </w:t>
      </w:r>
      <w:proofErr w:type="spellStart"/>
      <w:r w:rsidRPr="00590D29">
        <w:rPr>
          <w:rFonts w:ascii="Arial" w:eastAsia="Times New Roman" w:hAnsi="Arial"/>
          <w:kern w:val="0"/>
          <w:sz w:val="22"/>
          <w:szCs w:val="22"/>
          <w:lang w:val="x-none" w:eastAsia="x-none" w:bidi="ar-SA"/>
        </w:rPr>
        <w:t>Pzp</w:t>
      </w:r>
      <w:proofErr w:type="spellEnd"/>
      <w:r w:rsidRPr="00590D29">
        <w:rPr>
          <w:rFonts w:ascii="Arial" w:eastAsia="Times New Roman" w:hAnsi="Arial"/>
          <w:kern w:val="0"/>
          <w:sz w:val="22"/>
          <w:szCs w:val="22"/>
          <w:lang w:val="x-none" w:eastAsia="x-none" w:bidi="ar-SA"/>
        </w:rPr>
        <w:t>.</w:t>
      </w:r>
    </w:p>
    <w:p w:rsidR="00155373" w:rsidRDefault="00155373" w:rsidP="00155373">
      <w:pPr>
        <w:widowControl/>
        <w:suppressAutoHyphens w:val="0"/>
        <w:autoSpaceDN/>
        <w:spacing w:line="276" w:lineRule="auto"/>
        <w:jc w:val="both"/>
        <w:rPr>
          <w:rFonts w:ascii="Arial" w:eastAsia="Times New Roman" w:hAnsi="Arial"/>
          <w:kern w:val="0"/>
          <w:sz w:val="22"/>
          <w:szCs w:val="22"/>
          <w:lang w:eastAsia="x-none" w:bidi="ar-SA"/>
        </w:rPr>
      </w:pPr>
    </w:p>
    <w:p w:rsidR="00155373" w:rsidRPr="00590D29" w:rsidRDefault="00155373" w:rsidP="00155373">
      <w:pPr>
        <w:widowControl/>
        <w:suppressAutoHyphens w:val="0"/>
        <w:autoSpaceDN/>
        <w:spacing w:line="276" w:lineRule="auto"/>
        <w:jc w:val="both"/>
        <w:rPr>
          <w:rFonts w:ascii="Arial" w:eastAsia="Times New Roman" w:hAnsi="Arial"/>
          <w:kern w:val="0"/>
          <w:sz w:val="22"/>
          <w:szCs w:val="22"/>
          <w:lang w:val="x-none" w:eastAsia="x-none" w:bidi="ar-SA"/>
        </w:rPr>
      </w:pPr>
    </w:p>
    <w:p w:rsidR="00206A8D" w:rsidRPr="00860C41" w:rsidRDefault="00206A8D" w:rsidP="00206A8D">
      <w:pPr>
        <w:widowControl/>
        <w:suppressAutoHyphens w:val="0"/>
        <w:autoSpaceDN/>
        <w:jc w:val="both"/>
        <w:rPr>
          <w:rFonts w:ascii="Arial" w:eastAsia="Times New Roman"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w:t>
            </w:r>
            <w:r>
              <w:rPr>
                <w:rFonts w:ascii="Arial" w:eastAsia="Times New Roman" w:hAnsi="Arial"/>
                <w:b/>
                <w:kern w:val="0"/>
                <w:sz w:val="22"/>
                <w:szCs w:val="22"/>
                <w:lang w:eastAsia="en-US" w:bidi="ar-SA"/>
              </w:rPr>
              <w:t>I</w:t>
            </w:r>
            <w:r w:rsidRPr="00860C41">
              <w:rPr>
                <w:rFonts w:ascii="Arial" w:eastAsia="Times New Roman" w:hAnsi="Arial"/>
                <w:b/>
                <w:kern w:val="0"/>
                <w:sz w:val="22"/>
                <w:szCs w:val="22"/>
                <w:lang w:eastAsia="en-US" w:bidi="ar-SA"/>
              </w:rPr>
              <w:t>X. ZABEZPIECZENIE NALEŻYTEGO WYKONANIA UMOWY</w:t>
            </w:r>
          </w:p>
        </w:tc>
      </w:tr>
    </w:tbl>
    <w:p w:rsidR="00206A8D" w:rsidRPr="00860C41" w:rsidRDefault="00206A8D" w:rsidP="00206A8D">
      <w:pPr>
        <w:widowControl/>
        <w:suppressAutoHyphens w:val="0"/>
        <w:autoSpaceDN/>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p w:rsidR="00206A8D" w:rsidRPr="00860C41" w:rsidRDefault="00206A8D" w:rsidP="00206A8D">
      <w:pPr>
        <w:widowControl/>
        <w:suppressAutoHyphens w:val="0"/>
        <w:autoSpaceDN/>
        <w:jc w:val="both"/>
        <w:rPr>
          <w:rFonts w:ascii="Arial" w:eastAsia="Times New Roman" w:hAnsi="Arial"/>
          <w:bCs/>
          <w:iCs/>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B33E55">
        <w:tc>
          <w:tcPr>
            <w:tcW w:w="9210" w:type="dxa"/>
            <w:shd w:val="pct10" w:color="auto" w:fill="auto"/>
          </w:tcPr>
          <w:p w:rsidR="00206A8D" w:rsidRPr="00860C41" w:rsidRDefault="00206A8D" w:rsidP="00B33E55">
            <w:pPr>
              <w:widowControl/>
              <w:suppressAutoHyphens w:val="0"/>
              <w:autoSpaceDN/>
              <w:ind w:left="426" w:hanging="426"/>
              <w:jc w:val="both"/>
              <w:rPr>
                <w:rFonts w:ascii="Arial" w:eastAsia="Calibri" w:hAnsi="Arial"/>
                <w:b/>
                <w:kern w:val="0"/>
                <w:sz w:val="22"/>
                <w:szCs w:val="22"/>
                <w:lang w:eastAsia="en-US" w:bidi="ar-SA"/>
              </w:rPr>
            </w:pPr>
            <w:r>
              <w:rPr>
                <w:rFonts w:ascii="Arial" w:eastAsia="Calibri" w:hAnsi="Arial"/>
                <w:b/>
                <w:kern w:val="0"/>
                <w:sz w:val="22"/>
                <w:szCs w:val="22"/>
                <w:lang w:eastAsia="en-US" w:bidi="ar-SA"/>
              </w:rPr>
              <w:t>XX</w:t>
            </w:r>
            <w:r w:rsidRPr="00860C41">
              <w:rPr>
                <w:rFonts w:ascii="Arial" w:eastAsia="Calibri" w:hAnsi="Arial"/>
                <w:b/>
                <w:kern w:val="0"/>
                <w:sz w:val="22"/>
                <w:szCs w:val="22"/>
                <w:lang w:eastAsia="en-US" w:bidi="ar-SA"/>
              </w:rPr>
              <w:t xml:space="preserve">. </w:t>
            </w:r>
            <w:r w:rsidRPr="00860C41">
              <w:rPr>
                <w:rFonts w:ascii="Arial" w:eastAsia="Verdana" w:hAnsi="Arial"/>
                <w:b/>
                <w:bCs/>
                <w:iCs/>
                <w:caps/>
                <w:kern w:val="0"/>
                <w:sz w:val="22"/>
                <w:szCs w:val="22"/>
                <w:lang w:eastAsia="en-US" w:bidi="ar-SA"/>
              </w:rPr>
              <w:t>I</w:t>
            </w:r>
            <w:r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C4269C" w:rsidRPr="003F3B3D" w:rsidRDefault="00206A8D" w:rsidP="00C4269C">
      <w:pPr>
        <w:widowControl/>
        <w:numPr>
          <w:ilvl w:val="3"/>
          <w:numId w:val="23"/>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Verdana" w:hAnsi="Arial"/>
          <w:kern w:val="0"/>
          <w:sz w:val="22"/>
          <w:szCs w:val="22"/>
          <w:lang w:eastAsia="ar-SA" w:bidi="ar-SA"/>
        </w:rPr>
        <w:t>I</w:t>
      </w:r>
      <w:r w:rsidRPr="00860C41">
        <w:rPr>
          <w:rFonts w:ascii="Arial" w:eastAsia="Times New Roman" w:hAnsi="Arial"/>
          <w:kern w:val="0"/>
          <w:sz w:val="22"/>
          <w:szCs w:val="22"/>
          <w:lang w:eastAsia="ar-SA" w:bidi="ar-SA"/>
        </w:rPr>
        <w:t>stotne dla stron postanowienia, które zostaną wprowadzone do treści zawieranej umowy                         w sprawie udzielenia zamówienia publicznego zostały zawarte we wzorze umowy, który stanowi załącznik do SIWZ.</w:t>
      </w:r>
    </w:p>
    <w:p w:rsidR="007541D2" w:rsidRPr="00155373" w:rsidRDefault="00206A8D" w:rsidP="007541D2">
      <w:pPr>
        <w:widowControl/>
        <w:numPr>
          <w:ilvl w:val="3"/>
          <w:numId w:val="23"/>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Times New Roman" w:hAnsi="Arial"/>
          <w:kern w:val="0"/>
          <w:sz w:val="22"/>
          <w:szCs w:val="22"/>
          <w:lang w:eastAsia="ar-SA" w:bidi="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kern w:val="0"/>
          <w:sz w:val="22"/>
          <w:szCs w:val="22"/>
          <w:lang w:eastAsia="ar-SA" w:bidi="ar-SA"/>
        </w:rPr>
        <w:t>Pzp</w:t>
      </w:r>
      <w:proofErr w:type="spellEnd"/>
      <w:r w:rsidRPr="00860C41">
        <w:rPr>
          <w:rFonts w:ascii="Arial" w:eastAsia="Times New Roman" w:hAnsi="Arial"/>
          <w:kern w:val="0"/>
          <w:sz w:val="22"/>
          <w:szCs w:val="22"/>
          <w:lang w:eastAsia="ar-SA" w:bidi="ar-SA"/>
        </w:rPr>
        <w:t xml:space="preserve"> oraz następujących przypadków:</w:t>
      </w:r>
    </w:p>
    <w:p w:rsidR="00946822" w:rsidRPr="007541D2" w:rsidRDefault="00206A8D" w:rsidP="00946822">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Zmiany terminu realizacji zamówienia poprzez jego przedłużenie ze względu na przyczyny leżące po stronie Zamawiającego oraz inne niezawinione przez Strony przyczyny </w:t>
      </w:r>
    </w:p>
    <w:p w:rsidR="00206A8D" w:rsidRPr="00946822" w:rsidRDefault="00206A8D" w:rsidP="00946822">
      <w:pPr>
        <w:widowControl/>
        <w:suppressAutoHyphens w:val="0"/>
        <w:autoSpaceDN/>
        <w:spacing w:line="276" w:lineRule="auto"/>
        <w:jc w:val="both"/>
        <w:rPr>
          <w:rFonts w:ascii="Arial" w:eastAsia="Calibri" w:hAnsi="Arial"/>
          <w:kern w:val="0"/>
          <w:sz w:val="22"/>
          <w:szCs w:val="22"/>
          <w:lang w:eastAsia="en-US" w:bidi="ar-SA"/>
        </w:rPr>
      </w:pPr>
      <w:r w:rsidRPr="00946822">
        <w:rPr>
          <w:rFonts w:ascii="Arial" w:eastAsia="Calibri" w:hAnsi="Arial"/>
          <w:kern w:val="0"/>
          <w:sz w:val="22"/>
          <w:szCs w:val="22"/>
          <w:lang w:eastAsia="en-US" w:bidi="ar-SA"/>
        </w:rPr>
        <w:t>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005518" w:rsidRPr="00946822" w:rsidRDefault="00206A8D" w:rsidP="00005518">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w:t>
      </w:r>
    </w:p>
    <w:p w:rsidR="00206A8D" w:rsidRPr="00005518" w:rsidRDefault="00206A8D" w:rsidP="00005518">
      <w:pPr>
        <w:widowControl/>
        <w:suppressAutoHyphens w:val="0"/>
        <w:autoSpaceDN/>
        <w:spacing w:line="276" w:lineRule="auto"/>
        <w:jc w:val="both"/>
        <w:rPr>
          <w:rFonts w:ascii="Arial" w:eastAsia="Calibri" w:hAnsi="Arial"/>
          <w:kern w:val="0"/>
          <w:sz w:val="22"/>
          <w:szCs w:val="22"/>
          <w:lang w:eastAsia="en-US" w:bidi="ar-SA"/>
        </w:rPr>
      </w:pPr>
      <w:r w:rsidRPr="00005518">
        <w:rPr>
          <w:rFonts w:ascii="Arial" w:eastAsia="Calibri" w:hAnsi="Arial"/>
          <w:kern w:val="0"/>
          <w:sz w:val="22"/>
          <w:szCs w:val="22"/>
          <w:lang w:eastAsia="en-US" w:bidi="ar-SA"/>
        </w:rPr>
        <w:t>ze szczegółowym opisaniem zaistniałej zmiany i wynikających stąd konsekwencji, przedstawiając jednocześnie propozycję zmiany. Zamawiający przygotuje odpowiednio Aneks do umowy.</w:t>
      </w:r>
    </w:p>
    <w:p w:rsidR="00206A8D"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r>
        <w:rPr>
          <w:rFonts w:ascii="Arial" w:eastAsia="Calibri" w:hAnsi="Arial"/>
          <w:kern w:val="0"/>
          <w:sz w:val="22"/>
          <w:szCs w:val="22"/>
          <w:lang w:eastAsia="en-US" w:bidi="ar-SA"/>
        </w:rPr>
        <w:t>.</w:t>
      </w:r>
      <w:r w:rsidRPr="00D86BF3">
        <w:rPr>
          <w:rFonts w:ascii="Arial" w:eastAsia="Calibri" w:hAnsi="Arial"/>
          <w:kern w:val="0"/>
          <w:sz w:val="22"/>
          <w:szCs w:val="22"/>
          <w:lang w:eastAsia="en-US" w:bidi="ar-SA"/>
        </w:rPr>
        <w:t xml:space="preserve"> </w:t>
      </w:r>
    </w:p>
    <w:p w:rsidR="00590D29" w:rsidRPr="00005518" w:rsidRDefault="00206A8D" w:rsidP="00590D29">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Poprawy jakości lub innych parametrów charakterystycznych dla danego elementu dostawy lub zmiany technologii na równoważną lub lepszą, podniesienia wydajności urządzeń oraz </w:t>
      </w:r>
    </w:p>
    <w:p w:rsidR="003F3B3D" w:rsidRPr="00885A51" w:rsidRDefault="00206A8D" w:rsidP="00590D29">
      <w:pPr>
        <w:widowControl/>
        <w:suppressAutoHyphens w:val="0"/>
        <w:autoSpaceDN/>
        <w:spacing w:line="276" w:lineRule="auto"/>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bezpieczeństwa, w sytuacji wycofania z rynku przez producenta lub zakończenia produkcji zaoferowanego przez Wykonawcę przedmiotu zamówienia bądź jego elementów. Zmiana nastąpić może </w:t>
      </w:r>
      <w:r>
        <w:rPr>
          <w:rFonts w:ascii="Arial" w:eastAsia="Calibri" w:hAnsi="Arial"/>
          <w:kern w:val="0"/>
          <w:sz w:val="22"/>
          <w:szCs w:val="22"/>
          <w:lang w:eastAsia="en-US" w:bidi="ar-SA"/>
        </w:rPr>
        <w:t>jedynie w przypadku nieprzekroczenia</w:t>
      </w:r>
      <w:r w:rsidRPr="00D86BF3">
        <w:rPr>
          <w:rFonts w:ascii="Arial" w:eastAsia="Calibri" w:hAnsi="Arial"/>
          <w:kern w:val="0"/>
          <w:sz w:val="22"/>
          <w:szCs w:val="22"/>
          <w:lang w:eastAsia="en-US" w:bidi="ar-SA"/>
        </w:rPr>
        <w:t xml:space="preserve"> cen</w:t>
      </w:r>
      <w:r>
        <w:rPr>
          <w:rFonts w:ascii="Arial" w:eastAsia="Calibri" w:hAnsi="Arial"/>
          <w:kern w:val="0"/>
          <w:sz w:val="22"/>
          <w:szCs w:val="22"/>
          <w:lang w:eastAsia="en-US" w:bidi="ar-SA"/>
        </w:rPr>
        <w:t>y jednostkowej urządzenia.</w:t>
      </w:r>
    </w:p>
    <w:p w:rsidR="003F3B3D" w:rsidRPr="00D86BF3" w:rsidRDefault="003F3B3D" w:rsidP="00DF74A5">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Pr="00860C41">
              <w:rPr>
                <w:rFonts w:ascii="Arial" w:eastAsia="Times New Roman" w:hAnsi="Arial"/>
                <w:b/>
                <w:kern w:val="0"/>
                <w:sz w:val="22"/>
                <w:szCs w:val="22"/>
                <w:lang w:eastAsia="en-US" w:bidi="ar-SA"/>
              </w:rPr>
              <w:t>I. ŚRODKI OCHRONY PRAWNEJ</w:t>
            </w:r>
          </w:p>
        </w:tc>
      </w:tr>
    </w:tbl>
    <w:p w:rsidR="00885A51" w:rsidRPr="00590D29" w:rsidRDefault="00206A8D" w:rsidP="00885A51">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Środki ochrony prawnej określone w dziale VI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206A8D" w:rsidRPr="00155373" w:rsidRDefault="00206A8D" w:rsidP="00206A8D">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Środki ochrony prawnej  wobec ogłoszenia o zamówieniu oraz SIWZ, przysługują również organizacjom wpisanym na listę</w:t>
      </w:r>
      <w:r w:rsidRPr="00860C41">
        <w:rPr>
          <w:rFonts w:ascii="Arial" w:eastAsia="Calibri" w:hAnsi="Arial"/>
          <w:kern w:val="0"/>
          <w:sz w:val="22"/>
          <w:szCs w:val="22"/>
          <w:lang w:eastAsia="x-none" w:bidi="ar-SA"/>
        </w:rPr>
        <w:t xml:space="preserve">, o której mowa w art. 154 pkt 5 ustawy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p>
    <w:p w:rsidR="00155373" w:rsidRDefault="00155373" w:rsidP="00155373">
      <w:pPr>
        <w:widowControl/>
        <w:suppressAutoHyphens w:val="0"/>
        <w:autoSpaceDN/>
        <w:spacing w:line="276" w:lineRule="auto"/>
        <w:jc w:val="both"/>
        <w:rPr>
          <w:rFonts w:ascii="Arial" w:eastAsia="Calibri" w:hAnsi="Arial"/>
          <w:kern w:val="0"/>
          <w:sz w:val="22"/>
          <w:szCs w:val="22"/>
          <w:lang w:eastAsia="x-none" w:bidi="ar-SA"/>
        </w:rPr>
      </w:pPr>
    </w:p>
    <w:p w:rsidR="00155373" w:rsidRPr="00860C41" w:rsidRDefault="00155373" w:rsidP="00155373">
      <w:pPr>
        <w:widowControl/>
        <w:suppressAutoHyphens w:val="0"/>
        <w:autoSpaceDN/>
        <w:spacing w:line="276" w:lineRule="auto"/>
        <w:jc w:val="both"/>
        <w:rPr>
          <w:rFonts w:ascii="Arial" w:eastAsia="Calibri" w:hAnsi="Arial"/>
          <w:b/>
          <w:kern w:val="0"/>
          <w:sz w:val="22"/>
          <w:szCs w:val="22"/>
          <w:lang w:val="x-none" w:eastAsia="x-none" w:bidi="ar-SA"/>
        </w:rPr>
      </w:pPr>
    </w:p>
    <w:p w:rsidR="00206A8D" w:rsidRPr="00860C41" w:rsidRDefault="00206A8D" w:rsidP="00206A8D">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Terminy wnoszenia </w:t>
      </w:r>
      <w:proofErr w:type="spellStart"/>
      <w:r w:rsidRPr="00860C41">
        <w:rPr>
          <w:rFonts w:ascii="Arial" w:eastAsia="Calibri" w:hAnsi="Arial"/>
          <w:kern w:val="0"/>
          <w:sz w:val="22"/>
          <w:szCs w:val="22"/>
          <w:lang w:val="x-none" w:eastAsia="x-none" w:bidi="ar-SA"/>
        </w:rPr>
        <w:t>odwołań</w:t>
      </w:r>
      <w:proofErr w:type="spellEnd"/>
      <w:r w:rsidRPr="00860C41">
        <w:rPr>
          <w:rFonts w:ascii="Arial" w:eastAsia="Calibri" w:hAnsi="Arial"/>
          <w:kern w:val="0"/>
          <w:sz w:val="22"/>
          <w:szCs w:val="22"/>
          <w:lang w:val="x-none" w:eastAsia="x-none" w:bidi="ar-SA"/>
        </w:rPr>
        <w:t>:</w:t>
      </w:r>
    </w:p>
    <w:p w:rsidR="00206A8D" w:rsidRPr="00860C41" w:rsidRDefault="00206A8D" w:rsidP="00206A8D">
      <w:pPr>
        <w:widowControl/>
        <w:numPr>
          <w:ilvl w:val="0"/>
          <w:numId w:val="25"/>
        </w:numPr>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p>
    <w:p w:rsidR="00206A8D" w:rsidRPr="00860C41" w:rsidRDefault="00206A8D" w:rsidP="00206A8D">
      <w:pPr>
        <w:widowControl/>
        <w:numPr>
          <w:ilvl w:val="0"/>
          <w:numId w:val="29"/>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przesłania informacji o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t>
      </w:r>
    </w:p>
    <w:p w:rsidR="00206A8D" w:rsidRPr="00860C41" w:rsidRDefault="00206A8D" w:rsidP="00206A8D">
      <w:pPr>
        <w:widowControl/>
        <w:numPr>
          <w:ilvl w:val="0"/>
          <w:numId w:val="29"/>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terminie 1</w:t>
      </w:r>
      <w:r w:rsidRPr="00860C41">
        <w:rPr>
          <w:rFonts w:ascii="Arial" w:eastAsia="Calibri" w:hAnsi="Arial"/>
          <w:kern w:val="0"/>
          <w:sz w:val="22"/>
          <w:szCs w:val="22"/>
          <w:lang w:eastAsia="x-none" w:bidi="ar-SA"/>
        </w:rPr>
        <w:t>5</w:t>
      </w:r>
      <w:r w:rsidRPr="00860C41">
        <w:rPr>
          <w:rFonts w:ascii="Arial" w:eastAsia="Calibri" w:hAnsi="Arial"/>
          <w:kern w:val="0"/>
          <w:sz w:val="22"/>
          <w:szCs w:val="22"/>
          <w:lang w:val="x-none" w:eastAsia="x-none" w:bidi="ar-SA"/>
        </w:rPr>
        <w:t xml:space="preserve"> dni – jeżeli zostały przesłane w inny sposób</w:t>
      </w:r>
      <w:r w:rsidRPr="00860C41">
        <w:rPr>
          <w:rFonts w:ascii="Arial" w:eastAsia="Calibri" w:hAnsi="Arial"/>
          <w:kern w:val="0"/>
          <w:sz w:val="22"/>
          <w:szCs w:val="22"/>
          <w:lang w:eastAsia="x-none" w:bidi="ar-SA"/>
        </w:rPr>
        <w:t>.</w:t>
      </w:r>
    </w:p>
    <w:p w:rsidR="00206A8D" w:rsidRPr="00860C41" w:rsidRDefault="00206A8D" w:rsidP="00206A8D">
      <w:pPr>
        <w:widowControl/>
        <w:numPr>
          <w:ilvl w:val="0"/>
          <w:numId w:val="25"/>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wobec treści ogłoszenia o zamówieniu, </w:t>
      </w:r>
      <w:r w:rsidRPr="00860C41">
        <w:rPr>
          <w:rFonts w:ascii="Arial" w:eastAsia="Calibri" w:hAnsi="Arial"/>
          <w:kern w:val="0"/>
          <w:sz w:val="22"/>
          <w:szCs w:val="22"/>
          <w:lang w:eastAsia="x-none" w:bidi="ar-SA"/>
        </w:rPr>
        <w:t xml:space="preserve">a także wobec postanowień SIWZ, </w:t>
      </w:r>
      <w:r w:rsidRPr="00860C41">
        <w:rPr>
          <w:rFonts w:ascii="Arial" w:eastAsia="Calibri" w:hAnsi="Arial"/>
          <w:kern w:val="0"/>
          <w:sz w:val="22"/>
          <w:szCs w:val="22"/>
          <w:lang w:val="x-none" w:eastAsia="x-none" w:bidi="ar-SA"/>
        </w:rPr>
        <w:t>wnosi się w terminie</w:t>
      </w:r>
      <w:r w:rsidRPr="00860C41">
        <w:rPr>
          <w:rFonts w:ascii="Arial" w:eastAsia="Calibri" w:hAnsi="Arial"/>
          <w:kern w:val="0"/>
          <w:sz w:val="22"/>
          <w:szCs w:val="22"/>
          <w:lang w:eastAsia="x-none" w:bidi="ar-SA"/>
        </w:rPr>
        <w:t xml:space="preserve"> 10</w:t>
      </w:r>
      <w:r w:rsidRPr="00860C41">
        <w:rPr>
          <w:rFonts w:ascii="Arial" w:eastAsia="Calibri" w:hAnsi="Arial"/>
          <w:kern w:val="0"/>
          <w:sz w:val="22"/>
          <w:szCs w:val="22"/>
          <w:lang w:val="x-none" w:eastAsia="x-none" w:bidi="ar-SA"/>
        </w:rPr>
        <w:t xml:space="preserve"> dni od dnia </w:t>
      </w:r>
      <w:r w:rsidRPr="00860C41">
        <w:rPr>
          <w:rFonts w:ascii="Arial" w:eastAsia="Calibri" w:hAnsi="Arial"/>
          <w:kern w:val="0"/>
          <w:sz w:val="22"/>
          <w:szCs w:val="22"/>
          <w:lang w:eastAsia="x-none" w:bidi="ar-SA"/>
        </w:rPr>
        <w:t xml:space="preserve">publikacji ogłoszenia w Dzienniku Urzędowym Unii Europejskiej lub </w:t>
      </w:r>
      <w:r w:rsidRPr="00860C41">
        <w:rPr>
          <w:rFonts w:ascii="Arial" w:eastAsia="Calibri" w:hAnsi="Arial"/>
          <w:kern w:val="0"/>
          <w:sz w:val="22"/>
          <w:szCs w:val="22"/>
          <w:lang w:val="x-none" w:eastAsia="x-none" w:bidi="ar-SA"/>
        </w:rPr>
        <w:t xml:space="preserve">zamieszczenia </w:t>
      </w:r>
      <w:r w:rsidRPr="00860C41">
        <w:rPr>
          <w:rFonts w:ascii="Arial" w:eastAsia="Calibri" w:hAnsi="Arial"/>
          <w:kern w:val="0"/>
          <w:sz w:val="22"/>
          <w:szCs w:val="22"/>
          <w:lang w:eastAsia="x-none" w:bidi="ar-SA"/>
        </w:rPr>
        <w:t>SIWZ</w:t>
      </w:r>
      <w:r w:rsidRPr="00860C41">
        <w:rPr>
          <w:rFonts w:ascii="Arial" w:eastAsia="Calibri" w:hAnsi="Arial"/>
          <w:kern w:val="0"/>
          <w:sz w:val="22"/>
          <w:szCs w:val="22"/>
          <w:lang w:val="x-none" w:eastAsia="x-none" w:bidi="ar-SA"/>
        </w:rPr>
        <w:t xml:space="preserve"> na stronie internetowej.</w:t>
      </w:r>
    </w:p>
    <w:p w:rsidR="00C4269C" w:rsidRPr="003F3B3D" w:rsidRDefault="00206A8D" w:rsidP="00C4269C">
      <w:pPr>
        <w:widowControl/>
        <w:numPr>
          <w:ilvl w:val="0"/>
          <w:numId w:val="25"/>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wobec czynności innych niż określone w ust. 1 i 2 wnosi się</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7541D2" w:rsidRPr="00155373" w:rsidRDefault="00206A8D" w:rsidP="007541D2">
      <w:pPr>
        <w:widowControl/>
        <w:numPr>
          <w:ilvl w:val="0"/>
          <w:numId w:val="22"/>
        </w:numPr>
        <w:tabs>
          <w:tab w:val="num" w:pos="426"/>
          <w:tab w:val="left" w:pos="900"/>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946822" w:rsidRPr="007541D2" w:rsidRDefault="00206A8D" w:rsidP="00946822">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której zarzuca się niezgodność z przepisami ustawy, zawierać zwięzłe przedstawienie </w:t>
      </w:r>
    </w:p>
    <w:p w:rsidR="00206A8D" w:rsidRPr="00946822" w:rsidRDefault="00206A8D" w:rsidP="00946822">
      <w:pPr>
        <w:widowControl/>
        <w:suppressAutoHyphens w:val="0"/>
        <w:autoSpaceDN/>
        <w:spacing w:line="276" w:lineRule="auto"/>
        <w:jc w:val="both"/>
        <w:rPr>
          <w:rFonts w:ascii="Arial" w:eastAsia="Calibri" w:hAnsi="Arial"/>
          <w:kern w:val="0"/>
          <w:sz w:val="22"/>
          <w:szCs w:val="22"/>
          <w:lang w:val="x-none" w:eastAsia="x-none" w:bidi="ar-SA"/>
        </w:rPr>
      </w:pPr>
      <w:r w:rsidRPr="00946822">
        <w:rPr>
          <w:rFonts w:ascii="Arial" w:eastAsia="Calibri" w:hAnsi="Arial"/>
          <w:kern w:val="0"/>
          <w:sz w:val="22"/>
          <w:szCs w:val="22"/>
          <w:lang w:val="x-none" w:eastAsia="x-none" w:bidi="ar-SA"/>
        </w:rPr>
        <w:t>zarzutów, określać żądanie oraz wskazywać okoliczności faktyczne i prawne uzasadniające wniesienie odwołania.</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podlega rozpoznaniu, jeżeli:</w:t>
      </w:r>
    </w:p>
    <w:p w:rsidR="00005518" w:rsidRPr="00946822" w:rsidRDefault="00206A8D" w:rsidP="00005518">
      <w:pPr>
        <w:widowControl/>
        <w:numPr>
          <w:ilvl w:val="0"/>
          <w:numId w:val="27"/>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206A8D" w:rsidRPr="00860C41" w:rsidRDefault="00206A8D" w:rsidP="00206A8D">
      <w:pPr>
        <w:widowControl/>
        <w:numPr>
          <w:ilvl w:val="0"/>
          <w:numId w:val="27"/>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uiszczono wpis (wpis uiszcza się najpóźniej do dnia upływu terminu do wniesienia</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odwołania, a dowód jego uiszczenia dołącza się do odwołania).</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br/>
        <w:t>z treścią odwołania przed upływem terminu do jego wniesienia, jeżeli przesłanie jego kopii nastąpiło przed upływem terminu do jego wniesienia przy użyciu środków komunikacji elektronicznej.</w:t>
      </w:r>
    </w:p>
    <w:p w:rsidR="00590D29" w:rsidRPr="00005518" w:rsidRDefault="00206A8D" w:rsidP="00590D29">
      <w:pPr>
        <w:widowControl/>
        <w:numPr>
          <w:ilvl w:val="0"/>
          <w:numId w:val="22"/>
        </w:numPr>
        <w:tabs>
          <w:tab w:val="num" w:pos="426"/>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3F3B3D" w:rsidRPr="00885A51" w:rsidRDefault="00590D29" w:rsidP="003F3B3D">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Pr>
          <w:rFonts w:ascii="Arial" w:eastAsia="Calibri" w:hAnsi="Arial"/>
          <w:kern w:val="0"/>
          <w:sz w:val="22"/>
          <w:szCs w:val="22"/>
          <w:lang w:eastAsia="x-none" w:bidi="ar-SA"/>
        </w:rPr>
        <w:t xml:space="preserve"> </w:t>
      </w:r>
      <w:r w:rsidR="00206A8D"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00206A8D" w:rsidRPr="00860C41">
        <w:rPr>
          <w:rFonts w:ascii="Arial" w:eastAsia="Calibri" w:hAnsi="Arial"/>
          <w:kern w:val="0"/>
          <w:sz w:val="22"/>
          <w:szCs w:val="22"/>
          <w:lang w:eastAsia="x-none" w:bidi="ar-SA"/>
        </w:rPr>
        <w:t>P</w:t>
      </w:r>
      <w:proofErr w:type="spellStart"/>
      <w:r w:rsidR="00206A8D" w:rsidRPr="00860C41">
        <w:rPr>
          <w:rFonts w:ascii="Arial" w:eastAsia="Calibri" w:hAnsi="Arial"/>
          <w:kern w:val="0"/>
          <w:sz w:val="22"/>
          <w:szCs w:val="22"/>
          <w:lang w:val="x-none" w:eastAsia="x-none" w:bidi="ar-SA"/>
        </w:rPr>
        <w:t>zp</w:t>
      </w:r>
      <w:proofErr w:type="spellEnd"/>
      <w:r w:rsidR="00206A8D" w:rsidRPr="00860C41">
        <w:rPr>
          <w:rFonts w:ascii="Arial" w:eastAsia="Calibri" w:hAnsi="Arial"/>
          <w:kern w:val="0"/>
          <w:sz w:val="22"/>
          <w:szCs w:val="22"/>
          <w:lang w:val="x-none" w:eastAsia="x-none" w:bidi="ar-SA"/>
        </w:rPr>
        <w:t xml:space="preserve"> nie stanowią inaczej.</w:t>
      </w:r>
    </w:p>
    <w:p w:rsidR="00206A8D" w:rsidRPr="00860C41" w:rsidRDefault="00206A8D" w:rsidP="00206A8D">
      <w:pPr>
        <w:widowControl/>
        <w:numPr>
          <w:ilvl w:val="0"/>
          <w:numId w:val="28"/>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Skargę wnosi się do sądu właściwego dla siedziby albo miejsca zamieszkania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za pośrednictwem Prezesa Izby w terminie </w:t>
      </w:r>
      <w:r w:rsidRPr="00860C41">
        <w:rPr>
          <w:rFonts w:ascii="Arial" w:eastAsia="Calibri" w:hAnsi="Arial"/>
          <w:b/>
          <w:kern w:val="0"/>
          <w:sz w:val="22"/>
          <w:szCs w:val="22"/>
          <w:lang w:val="x-none" w:eastAsia="x-none" w:bidi="ar-SA"/>
        </w:rPr>
        <w:t>7 dni</w:t>
      </w:r>
      <w:r w:rsidRPr="00860C41">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885A51" w:rsidRPr="00590D29" w:rsidRDefault="00206A8D" w:rsidP="008303B9">
      <w:pPr>
        <w:widowControl/>
        <w:numPr>
          <w:ilvl w:val="0"/>
          <w:numId w:val="28"/>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W terminie </w:t>
      </w:r>
      <w:r w:rsidRPr="00860C41">
        <w:rPr>
          <w:rFonts w:ascii="Arial" w:eastAsia="Calibri" w:hAnsi="Arial"/>
          <w:b/>
          <w:kern w:val="0"/>
          <w:sz w:val="22"/>
          <w:szCs w:val="22"/>
          <w:lang w:val="x-none" w:eastAsia="x-none" w:bidi="ar-SA"/>
        </w:rPr>
        <w:t>21 dni</w:t>
      </w:r>
      <w:r w:rsidRPr="00860C41">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w:t>
      </w:r>
    </w:p>
    <w:p w:rsidR="00206A8D" w:rsidRDefault="00206A8D" w:rsidP="008303B9">
      <w:pPr>
        <w:widowControl/>
        <w:suppressAutoHyphens w:val="0"/>
        <w:autoSpaceDN/>
        <w:spacing w:line="276" w:lineRule="auto"/>
        <w:jc w:val="both"/>
        <w:rPr>
          <w:rFonts w:ascii="Arial" w:eastAsia="Calibri" w:hAnsi="Arial"/>
          <w:kern w:val="0"/>
          <w:sz w:val="22"/>
          <w:szCs w:val="22"/>
          <w:lang w:eastAsia="x-none" w:bidi="ar-SA"/>
        </w:rPr>
      </w:pPr>
      <w:r w:rsidRPr="00860C41">
        <w:rPr>
          <w:rFonts w:ascii="Arial" w:eastAsia="Calibri" w:hAnsi="Arial"/>
          <w:kern w:val="0"/>
          <w:sz w:val="22"/>
          <w:szCs w:val="22"/>
          <w:lang w:val="x-none" w:eastAsia="x-none" w:bidi="ar-SA"/>
        </w:rPr>
        <w:t xml:space="preserve">podejmowanych przez Prezesa Urzędu stosuje się odpowiednio przepisy </w:t>
      </w:r>
      <w:r>
        <w:rPr>
          <w:rFonts w:ascii="Arial" w:eastAsia="Calibri" w:hAnsi="Arial"/>
          <w:kern w:val="0"/>
          <w:sz w:val="22"/>
          <w:szCs w:val="22"/>
          <w:lang w:val="x-none" w:eastAsia="x-none" w:bidi="ar-SA"/>
        </w:rPr>
        <w:t>ustawy z dnia 17 listopada 1964</w:t>
      </w:r>
      <w:r w:rsidRPr="00860C41">
        <w:rPr>
          <w:rFonts w:ascii="Arial" w:eastAsia="Calibri" w:hAnsi="Arial"/>
          <w:kern w:val="0"/>
          <w:sz w:val="22"/>
          <w:szCs w:val="22"/>
          <w:lang w:val="x-none" w:eastAsia="x-none" w:bidi="ar-SA"/>
        </w:rPr>
        <w:t>r. – Kodeks postępowania cywilnego o prokuraturze.</w:t>
      </w:r>
    </w:p>
    <w:p w:rsidR="00155373" w:rsidRDefault="00155373" w:rsidP="008303B9">
      <w:pPr>
        <w:widowControl/>
        <w:suppressAutoHyphens w:val="0"/>
        <w:autoSpaceDN/>
        <w:spacing w:line="276" w:lineRule="auto"/>
        <w:jc w:val="both"/>
        <w:rPr>
          <w:rFonts w:ascii="Arial" w:eastAsia="Calibri" w:hAnsi="Arial"/>
          <w:kern w:val="0"/>
          <w:sz w:val="22"/>
          <w:szCs w:val="22"/>
          <w:lang w:eastAsia="x-none" w:bidi="ar-SA"/>
        </w:rPr>
      </w:pPr>
    </w:p>
    <w:p w:rsidR="00155373" w:rsidRPr="00155373" w:rsidRDefault="00155373" w:rsidP="008303B9">
      <w:pPr>
        <w:widowControl/>
        <w:suppressAutoHyphens w:val="0"/>
        <w:autoSpaceDN/>
        <w:spacing w:line="276" w:lineRule="auto"/>
        <w:jc w:val="both"/>
        <w:rPr>
          <w:rFonts w:ascii="Arial" w:eastAsia="Calibri" w:hAnsi="Arial"/>
          <w:kern w:val="0"/>
          <w:sz w:val="22"/>
          <w:szCs w:val="22"/>
          <w:lang w:eastAsia="x-none" w:bidi="ar-SA"/>
        </w:rPr>
      </w:pPr>
    </w:p>
    <w:p w:rsidR="00206A8D" w:rsidRPr="00860C41" w:rsidRDefault="00206A8D" w:rsidP="008303B9">
      <w:pPr>
        <w:widowControl/>
        <w:numPr>
          <w:ilvl w:val="0"/>
          <w:numId w:val="28"/>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206A8D" w:rsidRPr="00860C41" w:rsidRDefault="00206A8D" w:rsidP="008303B9">
      <w:pPr>
        <w:widowControl/>
        <w:numPr>
          <w:ilvl w:val="0"/>
          <w:numId w:val="28"/>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206A8D" w:rsidRPr="00C4269C" w:rsidRDefault="00206A8D" w:rsidP="008303B9">
      <w:pPr>
        <w:widowControl/>
        <w:numPr>
          <w:ilvl w:val="0"/>
          <w:numId w:val="22"/>
        </w:numPr>
        <w:tabs>
          <w:tab w:val="num" w:pos="426"/>
        </w:tabs>
        <w:suppressAutoHyphens w:val="0"/>
        <w:autoSpaceDN/>
        <w:spacing w:line="276" w:lineRule="auto"/>
        <w:ind w:left="0" w:hanging="426"/>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206A8D" w:rsidRPr="003F3B3D" w:rsidRDefault="00206A8D" w:rsidP="00206A8D">
      <w:pPr>
        <w:widowControl/>
        <w:tabs>
          <w:tab w:val="num" w:pos="426"/>
        </w:tabs>
        <w:suppressAutoHyphens w:val="0"/>
        <w:autoSpaceDN/>
        <w:jc w:val="both"/>
        <w:rPr>
          <w:rFonts w:ascii="Arial" w:eastAsia="Calibri"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206A8D" w:rsidRPr="00860C41" w:rsidTr="00B33E55">
        <w:trPr>
          <w:trHeight w:hRule="exact" w:val="401"/>
        </w:trPr>
        <w:tc>
          <w:tcPr>
            <w:tcW w:w="9146"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XXI</w:t>
            </w:r>
            <w:r w:rsidRPr="00860C41">
              <w:rPr>
                <w:rFonts w:ascii="Arial" w:eastAsia="Times New Roman" w:hAnsi="Arial"/>
                <w:b/>
                <w:kern w:val="0"/>
                <w:sz w:val="22"/>
                <w:szCs w:val="22"/>
                <w:lang w:eastAsia="en-US" w:bidi="ar-SA"/>
              </w:rPr>
              <w:t xml:space="preserve">I. OBOWIĄZEK INFORMACYJNY art. 13 „RODO” </w:t>
            </w:r>
          </w:p>
        </w:tc>
      </w:tr>
    </w:tbl>
    <w:p w:rsidR="007541D2" w:rsidRDefault="00206A8D" w:rsidP="00C4269C">
      <w:pPr>
        <w:widowControl/>
        <w:tabs>
          <w:tab w:val="num" w:pos="851"/>
        </w:tabs>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p>
    <w:p w:rsidR="00946822" w:rsidRPr="00DF74A5" w:rsidRDefault="00206A8D" w:rsidP="00C4269C">
      <w:pPr>
        <w:widowControl/>
        <w:tabs>
          <w:tab w:val="num" w:pos="851"/>
        </w:tabs>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dyrektywy 95/46/WE (ogólne rozporządzenie o ochronie danych, Dz. Urz. UE L 119 z 04.05.2016, str. 1), dalej „RODO”, Zamawiający informuje, że:</w:t>
      </w:r>
    </w:p>
    <w:p w:rsidR="00206A8D" w:rsidRPr="00DF74A5" w:rsidRDefault="00206A8D" w:rsidP="00C4269C">
      <w:pPr>
        <w:spacing w:line="276" w:lineRule="auto"/>
        <w:jc w:val="both"/>
        <w:rPr>
          <w:rFonts w:ascii="Arial" w:eastAsia="Arial" w:hAnsi="Arial"/>
          <w:sz w:val="22"/>
          <w:szCs w:val="20"/>
          <w:lang w:eastAsia="pl-PL"/>
        </w:rPr>
      </w:pPr>
      <w:r>
        <w:rPr>
          <w:rFonts w:ascii="Arial" w:eastAsia="Arial" w:hAnsi="Arial"/>
          <w:sz w:val="22"/>
          <w:szCs w:val="20"/>
          <w:lang w:eastAsia="pl-PL"/>
        </w:rPr>
        <w:t xml:space="preserve">1) </w:t>
      </w:r>
      <w:r w:rsidRPr="00B42904">
        <w:rPr>
          <w:rFonts w:ascii="Arial" w:eastAsia="Arial" w:hAnsi="Arial"/>
          <w:sz w:val="22"/>
          <w:szCs w:val="20"/>
          <w:lang w:eastAsia="pl-PL"/>
        </w:rPr>
        <w:t>Administratorem</w:t>
      </w:r>
      <w:r w:rsidRPr="00B42904">
        <w:rPr>
          <w:rFonts w:eastAsia="Times New Roman"/>
          <w:sz w:val="20"/>
          <w:szCs w:val="20"/>
          <w:lang w:eastAsia="pl-PL"/>
        </w:rPr>
        <w:t xml:space="preserve"> </w:t>
      </w:r>
      <w:r w:rsidRPr="00B42904">
        <w:rPr>
          <w:rFonts w:ascii="Arial" w:eastAsia="Arial" w:hAnsi="Arial"/>
          <w:sz w:val="22"/>
          <w:szCs w:val="20"/>
          <w:lang w:eastAsia="pl-PL"/>
        </w:rPr>
        <w:t>danych osobowych Wykonawców i osób uczestniczących w przedmiotowym postępowaniu jest Zamawiający reprezentowany przez Dyrektora Szpitala Powiatowego w Zawierciu Pana Piotra Zachariasiewicza;</w:t>
      </w:r>
    </w:p>
    <w:p w:rsidR="00206A8D" w:rsidRDefault="00206A8D" w:rsidP="00C4269C">
      <w:pPr>
        <w:widowControl/>
        <w:tabs>
          <w:tab w:val="left" w:pos="719"/>
        </w:tabs>
        <w:suppressAutoHyphens w:val="0"/>
        <w:spacing w:line="276" w:lineRule="auto"/>
        <w:jc w:val="both"/>
        <w:rPr>
          <w:rFonts w:ascii="Arial" w:eastAsia="Arial" w:hAnsi="Arial"/>
          <w:kern w:val="0"/>
          <w:sz w:val="22"/>
          <w:szCs w:val="20"/>
          <w:lang w:eastAsia="pl-PL" w:bidi="ar-SA"/>
        </w:rPr>
      </w:pPr>
      <w:r>
        <w:rPr>
          <w:rFonts w:ascii="Arial" w:eastAsia="Arial" w:hAnsi="Arial"/>
          <w:kern w:val="0"/>
          <w:sz w:val="22"/>
          <w:szCs w:val="20"/>
          <w:lang w:eastAsia="pl-PL" w:bidi="ar-SA"/>
        </w:rPr>
        <w:t xml:space="preserve">2) Zamawiający wyznaczył Inspektora Ochrony Danych w osobie Pani Agaty </w:t>
      </w:r>
      <w:proofErr w:type="spellStart"/>
      <w:r>
        <w:rPr>
          <w:rFonts w:ascii="Arial" w:eastAsia="Arial" w:hAnsi="Arial"/>
          <w:kern w:val="0"/>
          <w:sz w:val="22"/>
          <w:szCs w:val="20"/>
          <w:lang w:eastAsia="pl-PL" w:bidi="ar-SA"/>
        </w:rPr>
        <w:t>Cup</w:t>
      </w:r>
      <w:proofErr w:type="spellEnd"/>
      <w:r>
        <w:rPr>
          <w:rFonts w:ascii="Arial" w:eastAsia="Arial" w:hAnsi="Arial"/>
          <w:kern w:val="0"/>
          <w:sz w:val="22"/>
          <w:szCs w:val="20"/>
          <w:lang w:eastAsia="pl-PL" w:bidi="ar-SA"/>
        </w:rPr>
        <w:t>, z którym można się kontaktować w sprawach dotyczących przetwarzania danych osobowych pod adresem: iod@szpitalzawiercie.pl;</w:t>
      </w:r>
    </w:p>
    <w:p w:rsidR="00005518" w:rsidRPr="00946822"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Pr="00860C41">
        <w:rPr>
          <w:rFonts w:ascii="Arial" w:eastAsia="Calibri" w:hAnsi="Arial"/>
          <w:i/>
          <w:kern w:val="0"/>
          <w:sz w:val="22"/>
          <w:szCs w:val="22"/>
          <w:lang w:eastAsia="en-US" w:bidi="ar-SA"/>
        </w:rPr>
        <w:t xml:space="preserve"> </w:t>
      </w:r>
      <w:r w:rsidRPr="00860C41">
        <w:rPr>
          <w:rFonts w:ascii="Arial" w:eastAsia="Calibri" w:hAnsi="Arial"/>
          <w:kern w:val="0"/>
          <w:sz w:val="22"/>
          <w:szCs w:val="22"/>
          <w:lang w:eastAsia="en-US" w:bidi="ar-SA"/>
        </w:rPr>
        <w:t>RODO w celu związanym z przedmiotowym postępowaniem o udzielenie zamówienia publicznego;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4) </w:t>
      </w:r>
      <w:r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5) </w:t>
      </w:r>
      <w:r w:rsidRPr="00860C41">
        <w:rPr>
          <w:rFonts w:ascii="Arial" w:eastAsia="Calibri" w:hAnsi="Arial"/>
          <w:kern w:val="0"/>
          <w:sz w:val="22"/>
          <w:szCs w:val="22"/>
          <w:lang w:eastAsia="en-US" w:bidi="ar-SA"/>
        </w:rPr>
        <w:t xml:space="preserve">dane osobowe osób uczestniczących w przedmiotowym postępowaniu będą przechowywane, zgodnie z art. 97 ust. 1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przez okres 4 lat od dnia zakończenia postępowania o udzielenie zamówienia, a jeżeli czas trwania umowy przekracza 4 lata, okres przechowywania obejmuje cały czas trwania umowy;</w:t>
      </w:r>
    </w:p>
    <w:p w:rsidR="00590D29"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860C41">
        <w:rPr>
          <w:rFonts w:ascii="Arial" w:eastAsia="Calibri" w:hAnsi="Arial"/>
          <w:kern w:val="0"/>
          <w:sz w:val="22"/>
          <w:szCs w:val="22"/>
          <w:lang w:eastAsia="en-US" w:bidi="ar-SA"/>
        </w:rPr>
        <w:t>obowiązek podania przez Wykonawcę danych osobowych bezpośrednio jego dotyczących oraz danych osób uczestniczących w postępowaniu jest wymogiem ustawowym określonym</w:t>
      </w:r>
    </w:p>
    <w:p w:rsidR="003F3B3D" w:rsidRPr="00C4269C" w:rsidRDefault="00206A8D" w:rsidP="00C4269C">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w przepisach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związanym z udziałem w postępowaniu o udzielenie zamówienia publicznego; konsekwencje niepodania okre</w:t>
      </w:r>
      <w:r w:rsidR="00C4269C">
        <w:rPr>
          <w:rFonts w:ascii="Arial" w:eastAsia="Calibri" w:hAnsi="Arial"/>
          <w:kern w:val="0"/>
          <w:sz w:val="22"/>
          <w:szCs w:val="22"/>
          <w:lang w:eastAsia="en-US" w:bidi="ar-SA"/>
        </w:rPr>
        <w:t xml:space="preserve">ślonych danych wynikają z </w:t>
      </w:r>
      <w:proofErr w:type="spellStart"/>
      <w:r w:rsidR="00C4269C">
        <w:rPr>
          <w:rFonts w:ascii="Arial" w:eastAsia="Calibri" w:hAnsi="Arial"/>
          <w:kern w:val="0"/>
          <w:sz w:val="22"/>
          <w:szCs w:val="22"/>
          <w:lang w:eastAsia="en-US" w:bidi="ar-SA"/>
        </w:rPr>
        <w:t>Pzp</w:t>
      </w:r>
      <w:proofErr w:type="spellEnd"/>
      <w:r w:rsidR="00C4269C">
        <w:rPr>
          <w:rFonts w:ascii="Arial" w:eastAsia="Calibri" w:hAnsi="Arial"/>
          <w:kern w:val="0"/>
          <w:sz w:val="22"/>
          <w:szCs w:val="22"/>
          <w:lang w:eastAsia="en-US" w:bidi="ar-SA"/>
        </w:rPr>
        <w:t>;</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8) </w:t>
      </w:r>
      <w:r w:rsidRPr="00860C41">
        <w:rPr>
          <w:rFonts w:ascii="Arial" w:eastAsia="Calibri" w:hAnsi="Arial"/>
          <w:kern w:val="0"/>
          <w:sz w:val="22"/>
          <w:szCs w:val="22"/>
          <w:lang w:eastAsia="en-US" w:bidi="ar-SA"/>
        </w:rPr>
        <w:t>osoby uczestniczące w przedmiotowym postępowaniu posiadają:</w:t>
      </w:r>
    </w:p>
    <w:p w:rsidR="00206A8D" w:rsidRPr="00860C41" w:rsidRDefault="00206A8D" w:rsidP="008303B9">
      <w:pPr>
        <w:widowControl/>
        <w:numPr>
          <w:ilvl w:val="0"/>
          <w:numId w:val="15"/>
        </w:numPr>
        <w:suppressAutoHyphens w:val="0"/>
        <w:autoSpaceDN/>
        <w:spacing w:line="276" w:lineRule="auto"/>
        <w:ind w:left="0" w:firstLine="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15 RODO prawo dostępu do danych osobowych bezpośrednio ich dotyczących;</w:t>
      </w:r>
    </w:p>
    <w:p w:rsidR="00155373" w:rsidRPr="00155373" w:rsidRDefault="00206A8D" w:rsidP="00155373">
      <w:pPr>
        <w:widowControl/>
        <w:numPr>
          <w:ilvl w:val="0"/>
          <w:numId w:val="15"/>
        </w:numPr>
        <w:suppressAutoHyphens w:val="0"/>
        <w:autoSpaceDN/>
        <w:spacing w:line="276" w:lineRule="auto"/>
        <w:ind w:left="0" w:firstLine="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16 RODO prawo do sprostowania przez Wykonawcę uczestniczącego w przedmiotowym postępowaniu danych osobowych (</w:t>
      </w:r>
      <w:r w:rsidRPr="00860C41">
        <w:rPr>
          <w:rFonts w:ascii="Arial" w:eastAsia="Calibri" w:hAnsi="Arial"/>
          <w:i/>
          <w:kern w:val="0"/>
          <w:sz w:val="22"/>
          <w:szCs w:val="22"/>
          <w:lang w:eastAsia="en-US" w:bidi="ar-SA"/>
        </w:rPr>
        <w:t xml:space="preserve">skorzystanie z prawa do sprostowania </w:t>
      </w:r>
      <w:r w:rsidRPr="00155373">
        <w:rPr>
          <w:rFonts w:ascii="Arial" w:eastAsia="Calibri" w:hAnsi="Arial"/>
          <w:i/>
          <w:kern w:val="0"/>
          <w:sz w:val="22"/>
          <w:szCs w:val="22"/>
          <w:lang w:eastAsia="en-US" w:bidi="ar-SA"/>
        </w:rPr>
        <w:t xml:space="preserve">nie może skutkować zmianą wyniku postępowania o udzielenie zamówienia </w:t>
      </w:r>
    </w:p>
    <w:p w:rsidR="00155373" w:rsidRDefault="00155373" w:rsidP="00155373">
      <w:pPr>
        <w:widowControl/>
        <w:suppressAutoHyphens w:val="0"/>
        <w:autoSpaceDN/>
        <w:spacing w:line="276" w:lineRule="auto"/>
        <w:jc w:val="both"/>
        <w:rPr>
          <w:rFonts w:ascii="Arial" w:eastAsia="Calibri" w:hAnsi="Arial"/>
          <w:i/>
          <w:kern w:val="0"/>
          <w:sz w:val="22"/>
          <w:szCs w:val="22"/>
          <w:lang w:eastAsia="en-US" w:bidi="ar-SA"/>
        </w:rPr>
      </w:pPr>
    </w:p>
    <w:p w:rsidR="00155373" w:rsidRDefault="00155373" w:rsidP="00155373">
      <w:pPr>
        <w:widowControl/>
        <w:suppressAutoHyphens w:val="0"/>
        <w:autoSpaceDN/>
        <w:spacing w:line="276" w:lineRule="auto"/>
        <w:jc w:val="both"/>
        <w:rPr>
          <w:rFonts w:ascii="Arial" w:eastAsia="Calibri" w:hAnsi="Arial"/>
          <w:i/>
          <w:kern w:val="0"/>
          <w:sz w:val="22"/>
          <w:szCs w:val="22"/>
          <w:lang w:eastAsia="en-US" w:bidi="ar-SA"/>
        </w:rPr>
      </w:pPr>
    </w:p>
    <w:p w:rsidR="00155373" w:rsidRDefault="00155373" w:rsidP="00155373">
      <w:pPr>
        <w:widowControl/>
        <w:suppressAutoHyphens w:val="0"/>
        <w:autoSpaceDN/>
        <w:spacing w:line="276" w:lineRule="auto"/>
        <w:jc w:val="both"/>
        <w:rPr>
          <w:rFonts w:ascii="Arial" w:eastAsia="Calibri" w:hAnsi="Arial"/>
          <w:i/>
          <w:kern w:val="0"/>
          <w:sz w:val="22"/>
          <w:szCs w:val="22"/>
          <w:lang w:eastAsia="en-US" w:bidi="ar-SA"/>
        </w:rPr>
      </w:pPr>
    </w:p>
    <w:p w:rsidR="00206A8D" w:rsidRPr="00155373" w:rsidRDefault="00206A8D" w:rsidP="00155373">
      <w:pPr>
        <w:widowControl/>
        <w:suppressAutoHyphens w:val="0"/>
        <w:autoSpaceDN/>
        <w:spacing w:line="276" w:lineRule="auto"/>
        <w:jc w:val="both"/>
        <w:rPr>
          <w:rFonts w:ascii="Arial" w:eastAsia="Calibri" w:hAnsi="Arial"/>
          <w:kern w:val="0"/>
          <w:sz w:val="22"/>
          <w:szCs w:val="22"/>
          <w:lang w:eastAsia="en-US" w:bidi="ar-SA"/>
        </w:rPr>
      </w:pPr>
      <w:r w:rsidRPr="00155373">
        <w:rPr>
          <w:rFonts w:ascii="Arial" w:eastAsia="Calibri" w:hAnsi="Arial"/>
          <w:i/>
          <w:kern w:val="0"/>
          <w:sz w:val="22"/>
          <w:szCs w:val="22"/>
          <w:lang w:eastAsia="en-US" w:bidi="ar-SA"/>
        </w:rPr>
        <w:t xml:space="preserve">publicznego ani zmianą postanowień umowy w zakresie niezgodnym </w:t>
      </w:r>
      <w:r w:rsidRPr="00155373">
        <w:rPr>
          <w:rFonts w:ascii="Arial" w:eastAsia="Calibri" w:hAnsi="Arial"/>
          <w:i/>
          <w:kern w:val="0"/>
          <w:sz w:val="22"/>
          <w:szCs w:val="22"/>
          <w:lang w:eastAsia="en-US" w:bidi="ar-SA"/>
        </w:rPr>
        <w:br/>
        <w:t xml:space="preserve">z </w:t>
      </w:r>
      <w:proofErr w:type="spellStart"/>
      <w:r w:rsidRPr="00155373">
        <w:rPr>
          <w:rFonts w:ascii="Arial" w:eastAsia="Calibri" w:hAnsi="Arial"/>
          <w:i/>
          <w:kern w:val="0"/>
          <w:sz w:val="22"/>
          <w:szCs w:val="22"/>
          <w:lang w:eastAsia="en-US" w:bidi="ar-SA"/>
        </w:rPr>
        <w:t>Pzp</w:t>
      </w:r>
      <w:proofErr w:type="spellEnd"/>
      <w:r w:rsidRPr="00155373">
        <w:rPr>
          <w:rFonts w:ascii="Arial" w:eastAsia="Calibri" w:hAnsi="Arial"/>
          <w:i/>
          <w:kern w:val="0"/>
          <w:sz w:val="22"/>
          <w:szCs w:val="22"/>
          <w:lang w:eastAsia="en-US" w:bidi="ar-SA"/>
        </w:rPr>
        <w:t xml:space="preserve"> oraz nie może naruszać integralności protokołu oraz jego załączników)</w:t>
      </w:r>
      <w:r w:rsidRPr="00155373">
        <w:rPr>
          <w:rFonts w:ascii="Arial" w:eastAsia="Calibri" w:hAnsi="Arial"/>
          <w:kern w:val="0"/>
          <w:sz w:val="22"/>
          <w:szCs w:val="22"/>
          <w:lang w:eastAsia="en-US" w:bidi="ar-SA"/>
        </w:rPr>
        <w:t>;</w:t>
      </w:r>
    </w:p>
    <w:p w:rsidR="00C4269C" w:rsidRPr="003F3B3D" w:rsidRDefault="00206A8D" w:rsidP="008303B9">
      <w:pPr>
        <w:widowControl/>
        <w:numPr>
          <w:ilvl w:val="0"/>
          <w:numId w:val="15"/>
        </w:numPr>
        <w:suppressAutoHyphens w:val="0"/>
        <w:autoSpaceDN/>
        <w:spacing w:line="276" w:lineRule="auto"/>
        <w:ind w:left="0" w:firstLine="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18 RODO prawo żądania od administratora ograniczenia przetwarzania danych osobowych z zastrzeżeniem przypadków, o których mowa w art. 18 ust. 2 RODO (</w:t>
      </w:r>
      <w:r w:rsidRPr="00860C41">
        <w:rPr>
          <w:rFonts w:ascii="Arial" w:eastAsia="Calibri" w:hAnsi="Arial"/>
          <w:i/>
          <w:kern w:val="0"/>
          <w:sz w:val="22"/>
          <w:szCs w:val="22"/>
          <w:lang w:eastAsia="en-US"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0C41">
        <w:rPr>
          <w:rFonts w:ascii="Arial" w:eastAsia="Calibri" w:hAnsi="Arial"/>
          <w:kern w:val="0"/>
          <w:sz w:val="22"/>
          <w:szCs w:val="22"/>
          <w:lang w:eastAsia="en-US" w:bidi="ar-SA"/>
        </w:rPr>
        <w:t xml:space="preserve">;  </w:t>
      </w:r>
    </w:p>
    <w:p w:rsidR="00206A8D" w:rsidRPr="00860C41" w:rsidRDefault="00206A8D" w:rsidP="008303B9">
      <w:pPr>
        <w:widowControl/>
        <w:numPr>
          <w:ilvl w:val="0"/>
          <w:numId w:val="15"/>
        </w:numPr>
        <w:suppressAutoHyphens w:val="0"/>
        <w:autoSpaceDN/>
        <w:spacing w:line="276" w:lineRule="auto"/>
        <w:ind w:left="0" w:firstLine="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prawo do wniesienia skargi do Prezesa Urzędu Ochrony Danych Osobowych, gdy uzna, że przetwarzanie danych osobowych dotyczących wykonawców</w:t>
      </w:r>
      <w:r w:rsidRPr="00860C41">
        <w:rPr>
          <w:rFonts w:ascii="Arial" w:eastAsia="Calibri" w:hAnsi="Arial"/>
          <w:kern w:val="0"/>
          <w:sz w:val="22"/>
          <w:szCs w:val="22"/>
          <w:lang w:eastAsia="en-US" w:bidi="ar-SA"/>
        </w:rPr>
        <w:br/>
        <w:t xml:space="preserve"> i uczestników przedmiotowego zamówienia narusza przepisy RODO;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Pr="00860C41">
        <w:rPr>
          <w:rFonts w:ascii="Arial" w:eastAsia="Calibri" w:hAnsi="Arial"/>
          <w:kern w:val="0"/>
          <w:sz w:val="22"/>
          <w:szCs w:val="22"/>
          <w:lang w:eastAsia="en-US" w:bidi="ar-SA"/>
        </w:rPr>
        <w:t>nie przysługuje Wykonawcy i osobom uczestniczącym w przedmiotowym postępowaniu:</w:t>
      </w:r>
    </w:p>
    <w:p w:rsidR="008303B9" w:rsidRPr="00155373" w:rsidRDefault="00206A8D" w:rsidP="008303B9">
      <w:pPr>
        <w:widowControl/>
        <w:numPr>
          <w:ilvl w:val="0"/>
          <w:numId w:val="16"/>
        </w:numPr>
        <w:suppressAutoHyphens w:val="0"/>
        <w:autoSpaceDN/>
        <w:spacing w:line="276" w:lineRule="auto"/>
        <w:ind w:left="0" w:firstLine="284"/>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w związku z art. 17 ust. 3 lit. b, d lub e RODO prawo do usunięcia danych osobowych;</w:t>
      </w:r>
    </w:p>
    <w:p w:rsidR="00206A8D" w:rsidRPr="00860C41" w:rsidRDefault="00206A8D" w:rsidP="008303B9">
      <w:pPr>
        <w:widowControl/>
        <w:numPr>
          <w:ilvl w:val="0"/>
          <w:numId w:val="16"/>
        </w:numPr>
        <w:suppressAutoHyphens w:val="0"/>
        <w:autoSpaceDN/>
        <w:spacing w:line="276" w:lineRule="auto"/>
        <w:ind w:left="0" w:firstLine="284"/>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prawo do przenoszenia danych osobowych, o którym mowa w art. 20 RODO;</w:t>
      </w:r>
    </w:p>
    <w:p w:rsidR="00206A8D" w:rsidRDefault="00206A8D" w:rsidP="008303B9">
      <w:pPr>
        <w:autoSpaceDN/>
        <w:spacing w:line="276" w:lineRule="auto"/>
        <w:ind w:firstLine="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21 RODO prawo sprzeciwu, wobec przetwarzania danych osobowych, gdyż podstawą prawną przetwarzania danych osobowych Wykonawców i osób uczestniczących w przedmiotowym postępowaniu jest art. 6 ust. 1 lit. c RODO.</w:t>
      </w:r>
    </w:p>
    <w:p w:rsidR="00206A8D" w:rsidRPr="00860C41" w:rsidRDefault="00206A8D" w:rsidP="00C4269C">
      <w:pPr>
        <w:autoSpaceDN/>
        <w:ind w:left="36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B33E55">
        <w:trPr>
          <w:trHeight w:val="274"/>
        </w:trPr>
        <w:tc>
          <w:tcPr>
            <w:tcW w:w="9210" w:type="dxa"/>
            <w:shd w:val="pct10" w:color="auto" w:fill="auto"/>
            <w:vAlign w:val="center"/>
          </w:tcPr>
          <w:p w:rsidR="00206A8D" w:rsidRPr="00860C41" w:rsidRDefault="00206A8D" w:rsidP="00C4269C">
            <w:pPr>
              <w:widowControl/>
              <w:suppressAutoHyphens w:val="0"/>
              <w:autoSpaceDN/>
              <w:jc w:val="both"/>
              <w:rPr>
                <w:rFonts w:ascii="Arial" w:eastAsia="Calibri" w:hAnsi="Arial"/>
                <w:b/>
                <w:caps/>
                <w:kern w:val="0"/>
                <w:sz w:val="22"/>
                <w:szCs w:val="22"/>
                <w:lang w:eastAsia="x-none" w:bidi="ar-SA"/>
              </w:rPr>
            </w:pPr>
            <w:r>
              <w:rPr>
                <w:rFonts w:ascii="Arial" w:eastAsia="Calibri" w:hAnsi="Arial"/>
                <w:b/>
                <w:caps/>
                <w:kern w:val="0"/>
                <w:sz w:val="22"/>
                <w:szCs w:val="22"/>
                <w:lang w:eastAsia="x-none" w:bidi="ar-SA"/>
              </w:rPr>
              <w:t>XXIii</w:t>
            </w:r>
            <w:r w:rsidRPr="00860C41">
              <w:rPr>
                <w:rFonts w:ascii="Arial" w:eastAsia="Calibri" w:hAnsi="Arial"/>
                <w:b/>
                <w:caps/>
                <w:kern w:val="0"/>
                <w:sz w:val="22"/>
                <w:szCs w:val="22"/>
                <w:lang w:eastAsia="x-none" w:bidi="ar-SA"/>
              </w:rPr>
              <w:t>. Informacje dodatkowe</w:t>
            </w:r>
          </w:p>
        </w:tc>
      </w:tr>
    </w:tbl>
    <w:p w:rsidR="00206A8D" w:rsidRPr="00860C41" w:rsidRDefault="00206A8D" w:rsidP="00C4269C">
      <w:pPr>
        <w:autoSpaceDN/>
        <w:ind w:left="357"/>
        <w:jc w:val="both"/>
        <w:rPr>
          <w:rFonts w:ascii="Arial" w:eastAsia="Times New Roman" w:hAnsi="Arial"/>
          <w:kern w:val="0"/>
          <w:sz w:val="22"/>
          <w:szCs w:val="22"/>
          <w:lang w:eastAsia="ar-SA" w:bidi="ar-SA"/>
        </w:rPr>
      </w:pP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ustanawia dynamicznego systemu zakupów.</w:t>
      </w:r>
    </w:p>
    <w:p w:rsidR="00005518" w:rsidRPr="00946822" w:rsidRDefault="00206A8D" w:rsidP="00005518">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 xml:space="preserve">o których mowa w art. 67 ust. 1 pkt 7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Zamawiający nie przewiduje wyboru najkorzystniejszej oferty z zastosowaniem aukcji elektronicznej.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3a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4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3F3B3D" w:rsidRDefault="00206A8D" w:rsidP="00DF74A5">
      <w:pPr>
        <w:widowControl/>
        <w:numPr>
          <w:ilvl w:val="1"/>
          <w:numId w:val="24"/>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Wykonawca winien wskazać części zamówienia, których wykonanie powierzy podwykonawcom. Brak powyższej informacji oznaczać będzie, że całość zamówienia zostanie zrealizowana przez Wykonawcę.</w:t>
      </w:r>
    </w:p>
    <w:p w:rsidR="00590D29" w:rsidRDefault="00590D29" w:rsidP="00590D29">
      <w:pPr>
        <w:widowControl/>
        <w:suppressAutoHyphens w:val="0"/>
        <w:autoSpaceDN/>
        <w:spacing w:line="276" w:lineRule="auto"/>
        <w:ind w:left="1483"/>
        <w:jc w:val="both"/>
        <w:rPr>
          <w:rFonts w:ascii="Arial" w:eastAsia="Calibri" w:hAnsi="Arial"/>
          <w:kern w:val="0"/>
          <w:sz w:val="22"/>
          <w:szCs w:val="22"/>
          <w:lang w:eastAsia="en-US" w:bidi="ar-SA"/>
        </w:rPr>
      </w:pPr>
    </w:p>
    <w:p w:rsidR="00155373" w:rsidRDefault="00155373" w:rsidP="00590D29">
      <w:pPr>
        <w:widowControl/>
        <w:suppressAutoHyphens w:val="0"/>
        <w:autoSpaceDN/>
        <w:spacing w:line="276" w:lineRule="auto"/>
        <w:ind w:left="1483"/>
        <w:jc w:val="both"/>
        <w:rPr>
          <w:rFonts w:ascii="Arial" w:eastAsia="Calibri" w:hAnsi="Arial"/>
          <w:kern w:val="0"/>
          <w:sz w:val="22"/>
          <w:szCs w:val="22"/>
          <w:lang w:eastAsia="en-US" w:bidi="ar-SA"/>
        </w:rPr>
      </w:pPr>
    </w:p>
    <w:p w:rsidR="00155373" w:rsidRDefault="00155373" w:rsidP="00590D29">
      <w:pPr>
        <w:widowControl/>
        <w:suppressAutoHyphens w:val="0"/>
        <w:autoSpaceDN/>
        <w:spacing w:line="276" w:lineRule="auto"/>
        <w:ind w:left="1483"/>
        <w:jc w:val="both"/>
        <w:rPr>
          <w:rFonts w:ascii="Arial" w:eastAsia="Calibri" w:hAnsi="Arial"/>
          <w:kern w:val="0"/>
          <w:sz w:val="22"/>
          <w:szCs w:val="22"/>
          <w:lang w:eastAsia="en-US" w:bidi="ar-SA"/>
        </w:rPr>
      </w:pPr>
    </w:p>
    <w:p w:rsidR="00155373" w:rsidRDefault="00155373" w:rsidP="00590D29">
      <w:pPr>
        <w:widowControl/>
        <w:suppressAutoHyphens w:val="0"/>
        <w:autoSpaceDN/>
        <w:spacing w:line="276" w:lineRule="auto"/>
        <w:ind w:left="1483"/>
        <w:jc w:val="both"/>
        <w:rPr>
          <w:rFonts w:ascii="Arial" w:eastAsia="Calibri" w:hAnsi="Arial"/>
          <w:kern w:val="0"/>
          <w:sz w:val="22"/>
          <w:szCs w:val="22"/>
          <w:lang w:eastAsia="en-US" w:bidi="ar-SA"/>
        </w:rPr>
      </w:pPr>
    </w:p>
    <w:p w:rsidR="00155373" w:rsidRDefault="00155373" w:rsidP="00590D29">
      <w:pPr>
        <w:widowControl/>
        <w:suppressAutoHyphens w:val="0"/>
        <w:autoSpaceDN/>
        <w:spacing w:line="276" w:lineRule="auto"/>
        <w:ind w:left="1483"/>
        <w:jc w:val="both"/>
        <w:rPr>
          <w:rFonts w:ascii="Arial" w:eastAsia="Calibri" w:hAnsi="Arial"/>
          <w:kern w:val="0"/>
          <w:sz w:val="22"/>
          <w:szCs w:val="22"/>
          <w:lang w:eastAsia="en-US" w:bidi="ar-SA"/>
        </w:rPr>
      </w:pPr>
    </w:p>
    <w:p w:rsidR="00155373" w:rsidRDefault="00155373" w:rsidP="00590D29">
      <w:pPr>
        <w:widowControl/>
        <w:suppressAutoHyphens w:val="0"/>
        <w:autoSpaceDN/>
        <w:spacing w:line="276" w:lineRule="auto"/>
        <w:ind w:left="1483"/>
        <w:jc w:val="both"/>
        <w:rPr>
          <w:rFonts w:ascii="Arial" w:eastAsia="Calibri" w:hAnsi="Arial"/>
          <w:kern w:val="0"/>
          <w:sz w:val="22"/>
          <w:szCs w:val="22"/>
          <w:lang w:eastAsia="en-US" w:bidi="ar-SA"/>
        </w:rPr>
      </w:pPr>
    </w:p>
    <w:p w:rsidR="00155373" w:rsidRDefault="00155373" w:rsidP="00590D29">
      <w:pPr>
        <w:widowControl/>
        <w:suppressAutoHyphens w:val="0"/>
        <w:autoSpaceDN/>
        <w:spacing w:line="276" w:lineRule="auto"/>
        <w:ind w:left="1483"/>
        <w:jc w:val="both"/>
        <w:rPr>
          <w:rFonts w:ascii="Arial" w:eastAsia="Calibri" w:hAnsi="Arial"/>
          <w:kern w:val="0"/>
          <w:sz w:val="22"/>
          <w:szCs w:val="22"/>
          <w:lang w:eastAsia="en-US" w:bidi="ar-SA"/>
        </w:rPr>
      </w:pPr>
    </w:p>
    <w:p w:rsidR="00155373" w:rsidRDefault="00155373" w:rsidP="00590D29">
      <w:pPr>
        <w:widowControl/>
        <w:suppressAutoHyphens w:val="0"/>
        <w:autoSpaceDN/>
        <w:spacing w:line="276" w:lineRule="auto"/>
        <w:ind w:left="1483"/>
        <w:jc w:val="both"/>
        <w:rPr>
          <w:rFonts w:ascii="Arial" w:eastAsia="Calibri" w:hAnsi="Arial"/>
          <w:kern w:val="0"/>
          <w:sz w:val="22"/>
          <w:szCs w:val="22"/>
          <w:lang w:eastAsia="en-US" w:bidi="ar-SA"/>
        </w:rPr>
      </w:pPr>
    </w:p>
    <w:p w:rsidR="00155373" w:rsidRDefault="00155373" w:rsidP="00590D29">
      <w:pPr>
        <w:widowControl/>
        <w:suppressAutoHyphens w:val="0"/>
        <w:autoSpaceDN/>
        <w:spacing w:line="276" w:lineRule="auto"/>
        <w:ind w:left="1483"/>
        <w:jc w:val="both"/>
        <w:rPr>
          <w:rFonts w:ascii="Arial" w:eastAsia="Calibri" w:hAnsi="Arial"/>
          <w:kern w:val="0"/>
          <w:sz w:val="22"/>
          <w:szCs w:val="22"/>
          <w:lang w:eastAsia="en-US" w:bidi="ar-SA"/>
        </w:rPr>
      </w:pPr>
    </w:p>
    <w:p w:rsidR="00155373" w:rsidRDefault="00155373" w:rsidP="00590D29">
      <w:pPr>
        <w:widowControl/>
        <w:suppressAutoHyphens w:val="0"/>
        <w:autoSpaceDN/>
        <w:spacing w:line="276" w:lineRule="auto"/>
        <w:ind w:left="1483"/>
        <w:jc w:val="both"/>
        <w:rPr>
          <w:rFonts w:ascii="Arial" w:eastAsia="Calibri" w:hAnsi="Arial"/>
          <w:kern w:val="0"/>
          <w:sz w:val="22"/>
          <w:szCs w:val="22"/>
          <w:lang w:eastAsia="en-US" w:bidi="ar-SA"/>
        </w:rPr>
      </w:pPr>
    </w:p>
    <w:p w:rsidR="00155373" w:rsidRDefault="00155373" w:rsidP="00590D29">
      <w:pPr>
        <w:widowControl/>
        <w:suppressAutoHyphens w:val="0"/>
        <w:autoSpaceDN/>
        <w:spacing w:line="276" w:lineRule="auto"/>
        <w:ind w:left="1483"/>
        <w:jc w:val="both"/>
        <w:rPr>
          <w:rFonts w:ascii="Arial" w:eastAsia="Calibri" w:hAnsi="Arial"/>
          <w:kern w:val="0"/>
          <w:sz w:val="22"/>
          <w:szCs w:val="22"/>
          <w:lang w:eastAsia="en-US" w:bidi="ar-SA"/>
        </w:rPr>
      </w:pPr>
    </w:p>
    <w:p w:rsidR="00155373" w:rsidRDefault="00155373" w:rsidP="00590D29">
      <w:pPr>
        <w:widowControl/>
        <w:suppressAutoHyphens w:val="0"/>
        <w:autoSpaceDN/>
        <w:spacing w:line="276" w:lineRule="auto"/>
        <w:ind w:left="1483"/>
        <w:jc w:val="both"/>
        <w:rPr>
          <w:rFonts w:ascii="Arial" w:eastAsia="Calibri" w:hAnsi="Arial"/>
          <w:kern w:val="0"/>
          <w:sz w:val="22"/>
          <w:szCs w:val="22"/>
          <w:lang w:eastAsia="en-US" w:bidi="ar-SA"/>
        </w:rPr>
      </w:pPr>
    </w:p>
    <w:p w:rsidR="00206A8D" w:rsidRPr="00860C41" w:rsidRDefault="00206A8D" w:rsidP="00206A8D">
      <w:pPr>
        <w:autoSpaceDN/>
        <w:ind w:left="357"/>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XX</w:t>
            </w:r>
            <w:r>
              <w:rPr>
                <w:rFonts w:ascii="Arial" w:eastAsia="Times New Roman" w:hAnsi="Arial"/>
                <w:b/>
                <w:kern w:val="0"/>
                <w:sz w:val="22"/>
                <w:szCs w:val="22"/>
                <w:lang w:eastAsia="en-US" w:bidi="ar-SA"/>
              </w:rPr>
              <w:t>I</w:t>
            </w:r>
            <w:r w:rsidRPr="00860C41">
              <w:rPr>
                <w:rFonts w:ascii="Arial" w:eastAsia="Times New Roman" w:hAnsi="Arial"/>
                <w:b/>
                <w:kern w:val="0"/>
                <w:sz w:val="22"/>
                <w:szCs w:val="22"/>
                <w:lang w:eastAsia="en-US" w:bidi="ar-SA"/>
              </w:rPr>
              <w:t>V. ZAŁĄCZNIKI DO SIWZ</w:t>
            </w:r>
          </w:p>
        </w:tc>
      </w:tr>
    </w:tbl>
    <w:p w:rsidR="00206A8D" w:rsidRDefault="00206A8D" w:rsidP="00206A8D">
      <w:pPr>
        <w:widowControl/>
        <w:tabs>
          <w:tab w:val="left" w:pos="720"/>
        </w:tabs>
        <w:suppressAutoHyphens w:val="0"/>
        <w:autoSpaceDN/>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206A8D" w:rsidRPr="00860C41" w:rsidRDefault="00206A8D" w:rsidP="00206A8D">
      <w:pPr>
        <w:widowControl/>
        <w:tabs>
          <w:tab w:val="left" w:pos="720"/>
        </w:tabs>
        <w:suppressAutoHyphens w:val="0"/>
        <w:autoSpaceDN/>
        <w:jc w:val="both"/>
        <w:rPr>
          <w:rFonts w:ascii="Arial" w:eastAsia="Calibri" w:hAnsi="Arial"/>
          <w:kern w:val="0"/>
          <w:sz w:val="22"/>
          <w:szCs w:val="22"/>
          <w:lang w:eastAsia="en-US" w:bidi="ar-SA"/>
        </w:rPr>
      </w:pPr>
    </w:p>
    <w:p w:rsidR="00206A8D" w:rsidRPr="009656E6" w:rsidRDefault="00206A8D" w:rsidP="00206A8D">
      <w:pPr>
        <w:spacing w:line="276" w:lineRule="auto"/>
        <w:rPr>
          <w:rFonts w:ascii="Arial" w:hAnsi="Arial"/>
          <w:sz w:val="22"/>
          <w:szCs w:val="22"/>
        </w:rPr>
      </w:pPr>
      <w:r w:rsidRPr="009656E6">
        <w:rPr>
          <w:rFonts w:ascii="Arial" w:hAnsi="Arial"/>
          <w:sz w:val="22"/>
          <w:szCs w:val="22"/>
        </w:rPr>
        <w:t>nr 1 - Formularz ofertowy,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2 – Formularz asortymentowo-cenowy,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Pr>
          <w:rFonts w:ascii="Arial" w:hAnsi="Arial"/>
          <w:sz w:val="22"/>
          <w:szCs w:val="22"/>
        </w:rPr>
        <w:t xml:space="preserve"> - JEDZ</w:t>
      </w:r>
      <w:r w:rsidRPr="009656E6">
        <w:rPr>
          <w:rFonts w:ascii="Arial" w:hAnsi="Arial"/>
          <w:sz w:val="22"/>
          <w:szCs w:val="22"/>
        </w:rPr>
        <w:t>,</w:t>
      </w:r>
    </w:p>
    <w:p w:rsidR="00206A8D" w:rsidRDefault="00206A8D" w:rsidP="00206A8D">
      <w:pPr>
        <w:spacing w:line="276" w:lineRule="auto"/>
        <w:rPr>
          <w:rFonts w:ascii="Arial" w:hAnsi="Arial"/>
          <w:sz w:val="22"/>
          <w:szCs w:val="22"/>
        </w:rPr>
      </w:pPr>
      <w:r w:rsidRPr="009656E6">
        <w:rPr>
          <w:rFonts w:ascii="Arial" w:hAnsi="Arial"/>
          <w:sz w:val="22"/>
          <w:szCs w:val="22"/>
        </w:rPr>
        <w:t>nr 4 – Oświadczenie w sprawie grupy kapitałowej,</w:t>
      </w:r>
    </w:p>
    <w:p w:rsidR="00206A8D" w:rsidRPr="00012D51" w:rsidRDefault="00206A8D" w:rsidP="00206A8D">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684C64" w:rsidRDefault="003F3B3D" w:rsidP="00885A51">
      <w:pPr>
        <w:spacing w:line="276" w:lineRule="auto"/>
        <w:rPr>
          <w:rFonts w:ascii="Arial" w:hAnsi="Arial"/>
          <w:sz w:val="22"/>
          <w:szCs w:val="22"/>
        </w:rPr>
      </w:pPr>
      <w:r>
        <w:rPr>
          <w:rFonts w:ascii="Arial" w:hAnsi="Arial"/>
          <w:sz w:val="22"/>
          <w:szCs w:val="22"/>
        </w:rPr>
        <w:t>nr 5 – Wzór umowy dostawy.</w:t>
      </w:r>
    </w:p>
    <w:p w:rsidR="00946822" w:rsidRDefault="00946822" w:rsidP="00885A51">
      <w:pPr>
        <w:spacing w:line="276" w:lineRule="auto"/>
        <w:rPr>
          <w:rFonts w:ascii="Arial" w:hAnsi="Arial"/>
          <w:sz w:val="22"/>
          <w:szCs w:val="22"/>
        </w:rPr>
      </w:pPr>
      <w:r>
        <w:rPr>
          <w:rFonts w:ascii="Arial" w:hAnsi="Arial"/>
          <w:sz w:val="22"/>
          <w:szCs w:val="22"/>
        </w:rPr>
        <w:t>nr 6 - Protokół zdawczo odbiorczy</w:t>
      </w:r>
    </w:p>
    <w:p w:rsidR="00946822" w:rsidRDefault="00946822" w:rsidP="00946822">
      <w:pPr>
        <w:spacing w:line="276" w:lineRule="auto"/>
        <w:rPr>
          <w:rFonts w:ascii="Arial" w:hAnsi="Arial"/>
          <w:sz w:val="22"/>
          <w:szCs w:val="22"/>
        </w:rPr>
      </w:pPr>
      <w:r>
        <w:rPr>
          <w:rFonts w:ascii="Arial" w:hAnsi="Arial"/>
          <w:sz w:val="22"/>
          <w:szCs w:val="22"/>
        </w:rPr>
        <w:t xml:space="preserve">nr 7 - </w:t>
      </w:r>
      <w:r w:rsidRPr="001811C8">
        <w:rPr>
          <w:rFonts w:ascii="Arial" w:hAnsi="Arial"/>
          <w:sz w:val="22"/>
          <w:szCs w:val="22"/>
        </w:rPr>
        <w:t>Wzór umowy powierzenia</w:t>
      </w:r>
      <w:r>
        <w:rPr>
          <w:rFonts w:ascii="Arial" w:hAnsi="Arial"/>
          <w:sz w:val="22"/>
          <w:szCs w:val="22"/>
        </w:rPr>
        <w:t xml:space="preserve"> przetwarzania danych osobowych.</w:t>
      </w:r>
    </w:p>
    <w:p w:rsidR="00946822" w:rsidRPr="00885A51" w:rsidRDefault="00946822" w:rsidP="00885A51">
      <w:pPr>
        <w:spacing w:line="276" w:lineRule="auto"/>
        <w:rPr>
          <w:rFonts w:ascii="Arial" w:hAnsi="Arial"/>
          <w:sz w:val="22"/>
          <w:szCs w:val="22"/>
        </w:rPr>
      </w:pPr>
    </w:p>
    <w:sectPr w:rsidR="00946822" w:rsidRPr="00885A51" w:rsidSect="00A2218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FA" w:rsidRDefault="005175FA">
      <w:r>
        <w:separator/>
      </w:r>
    </w:p>
  </w:endnote>
  <w:endnote w:type="continuationSeparator" w:id="0">
    <w:p w:rsidR="005175FA" w:rsidRDefault="0051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Ubuntu Light">
    <w:altName w:val="DejaVu Sans Light"/>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BA" w:rsidRDefault="005175F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FA" w:rsidRDefault="005175FA">
      <w:r>
        <w:separator/>
      </w:r>
    </w:p>
  </w:footnote>
  <w:footnote w:type="continuationSeparator" w:id="0">
    <w:p w:rsidR="005175FA" w:rsidRDefault="0051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2B7CBA" w:rsidRDefault="005175FA">
        <w:pPr>
          <w:pStyle w:val="Nagwek"/>
          <w:jc w:val="right"/>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left:0;text-align:left;margin-left:-82.35pt;margin-top:-92.65pt;width:612.95pt;height:859.2pt;z-index:-251658752;mso-position-horizontal-relative:margin;mso-position-vertical-relative:margin" o:allowincell="f">
              <v:imagedata r:id="rId1" o:title="papier2_Obszar roboczy 1 kopia"/>
              <w10:wrap anchorx="margin" anchory="margin"/>
            </v:shape>
          </w:pict>
        </w:r>
        <w:r w:rsidR="00206A8D">
          <w:fldChar w:fldCharType="begin"/>
        </w:r>
        <w:r w:rsidR="00206A8D">
          <w:instrText>PAGE   \* MERGEFORMAT</w:instrText>
        </w:r>
        <w:r w:rsidR="00206A8D">
          <w:fldChar w:fldCharType="separate"/>
        </w:r>
        <w:r w:rsidR="00C75684">
          <w:rPr>
            <w:noProof/>
          </w:rPr>
          <w:t>12</w:t>
        </w:r>
        <w:r w:rsidR="00206A8D">
          <w:fldChar w:fldCharType="end"/>
        </w:r>
      </w:p>
    </w:sdtContent>
  </w:sdt>
  <w:p w:rsidR="002B7CBA" w:rsidRDefault="005175F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B131A7"/>
    <w:multiLevelType w:val="hybridMultilevel"/>
    <w:tmpl w:val="2D962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18213B"/>
    <w:multiLevelType w:val="multilevel"/>
    <w:tmpl w:val="321A6E68"/>
    <w:lvl w:ilvl="0">
      <w:start w:val="1"/>
      <w:numFmt w:val="lowerLetter"/>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1BC0B6C"/>
    <w:multiLevelType w:val="multilevel"/>
    <w:tmpl w:val="6DDC1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F01F5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6">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463C21C0"/>
    <w:multiLevelType w:val="hybridMultilevel"/>
    <w:tmpl w:val="83388726"/>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4AA15517"/>
    <w:multiLevelType w:val="multilevel"/>
    <w:tmpl w:val="D9A646AA"/>
    <w:lvl w:ilvl="0">
      <w:start w:val="1"/>
      <w:numFmt w:val="decimal"/>
      <w:lvlText w:val="%1."/>
      <w:lvlJc w:val="left"/>
      <w:pPr>
        <w:tabs>
          <w:tab w:val="num" w:pos="363"/>
        </w:tabs>
        <w:ind w:left="363" w:hanging="360"/>
      </w:pPr>
      <w:rPr>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22">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5BAB73A1"/>
    <w:multiLevelType w:val="multilevel"/>
    <w:tmpl w:val="3974656A"/>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5">
    <w:nsid w:val="631972C4"/>
    <w:multiLevelType w:val="multilevel"/>
    <w:tmpl w:val="2384D180"/>
    <w:lvl w:ilvl="0">
      <w:start w:val="1"/>
      <w:numFmt w:val="decimal"/>
      <w:lvlText w:val="%1)"/>
      <w:lvlJc w:val="left"/>
      <w:pPr>
        <w:tabs>
          <w:tab w:val="num" w:pos="363"/>
        </w:tabs>
        <w:ind w:left="363" w:hanging="360"/>
      </w:pPr>
      <w:rPr>
        <w:rFonts w:hint="default"/>
      </w:rPr>
    </w:lvl>
    <w:lvl w:ilvl="1">
      <w:start w:val="1"/>
      <w:numFmt w:val="decimal"/>
      <w:lvlText w:val="%1.%2."/>
      <w:lvlJc w:val="left"/>
      <w:pPr>
        <w:tabs>
          <w:tab w:val="num" w:pos="795"/>
        </w:tabs>
        <w:ind w:left="795" w:hanging="432"/>
      </w:pPr>
      <w:rPr>
        <w:rFonts w:hint="default"/>
      </w:rPr>
    </w:lvl>
    <w:lvl w:ilvl="2">
      <w:start w:val="1"/>
      <w:numFmt w:val="decimal"/>
      <w:lvlText w:val="%1.%2.%3."/>
      <w:lvlJc w:val="left"/>
      <w:pPr>
        <w:tabs>
          <w:tab w:val="num" w:pos="1443"/>
        </w:tabs>
        <w:ind w:left="1227" w:hanging="504"/>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26">
    <w:nsid w:val="64FC5164"/>
    <w:multiLevelType w:val="multilevel"/>
    <w:tmpl w:val="53ECF02E"/>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92"/>
        </w:tabs>
        <w:ind w:left="792" w:hanging="432"/>
      </w:pPr>
      <w:rPr>
        <w:rFonts w:hint="default"/>
        <w:sz w:val="22"/>
        <w:szCs w:val="22"/>
      </w:rPr>
    </w:lvl>
    <w:lvl w:ilvl="2">
      <w:start w:val="1"/>
      <w:numFmt w:val="lowerLetter"/>
      <w:lvlText w:val="%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B60EF6"/>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nsid w:val="73B942B4"/>
    <w:multiLevelType w:val="multilevel"/>
    <w:tmpl w:val="719605D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0"/>
        </w:tabs>
        <w:ind w:left="360" w:hanging="360"/>
      </w:pPr>
      <w:rPr>
        <w:rFonts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71E1747"/>
    <w:multiLevelType w:val="multilevel"/>
    <w:tmpl w:val="308CD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767716F"/>
    <w:multiLevelType w:val="hybridMultilevel"/>
    <w:tmpl w:val="1988B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7D546149"/>
    <w:multiLevelType w:val="multilevel"/>
    <w:tmpl w:val="82685BA6"/>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6881"/>
        </w:tabs>
        <w:ind w:left="6881"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4"/>
  </w:num>
  <w:num w:numId="2">
    <w:abstractNumId w:val="21"/>
  </w:num>
  <w:num w:numId="3">
    <w:abstractNumId w:val="30"/>
  </w:num>
  <w:num w:numId="4">
    <w:abstractNumId w:val="2"/>
  </w:num>
  <w:num w:numId="5">
    <w:abstractNumId w:val="23"/>
  </w:num>
  <w:num w:numId="6">
    <w:abstractNumId w:val="9"/>
  </w:num>
  <w:num w:numId="7">
    <w:abstractNumId w:val="7"/>
  </w:num>
  <w:num w:numId="8">
    <w:abstractNumId w:val="26"/>
  </w:num>
  <w:num w:numId="9">
    <w:abstractNumId w:val="31"/>
  </w:num>
  <w:num w:numId="10">
    <w:abstractNumId w:val="17"/>
  </w:num>
  <w:num w:numId="11">
    <w:abstractNumId w:val="14"/>
  </w:num>
  <w:num w:numId="12">
    <w:abstractNumId w:val="32"/>
  </w:num>
  <w:num w:numId="13">
    <w:abstractNumId w:val="4"/>
  </w:num>
  <w:num w:numId="14">
    <w:abstractNumId w:val="18"/>
  </w:num>
  <w:num w:numId="15">
    <w:abstractNumId w:val="33"/>
  </w:num>
  <w:num w:numId="16">
    <w:abstractNumId w:val="11"/>
  </w:num>
  <w:num w:numId="17">
    <w:abstractNumId w:val="25"/>
  </w:num>
  <w:num w:numId="18">
    <w:abstractNumId w:val="8"/>
  </w:num>
  <w:num w:numId="19">
    <w:abstractNumId w:val="3"/>
  </w:num>
  <w:num w:numId="20">
    <w:abstractNumId w:val="20"/>
  </w:num>
  <w:num w:numId="21">
    <w:abstractNumId w:val="22"/>
  </w:num>
  <w:num w:numId="22">
    <w:abstractNumId w:val="10"/>
  </w:num>
  <w:num w:numId="23">
    <w:abstractNumId w:val="1"/>
  </w:num>
  <w:num w:numId="24">
    <w:abstractNumId w:val="0"/>
  </w:num>
  <w:num w:numId="25">
    <w:abstractNumId w:val="5"/>
  </w:num>
  <w:num w:numId="26">
    <w:abstractNumId w:val="27"/>
  </w:num>
  <w:num w:numId="27">
    <w:abstractNumId w:val="15"/>
  </w:num>
  <w:num w:numId="28">
    <w:abstractNumId w:val="24"/>
  </w:num>
  <w:num w:numId="29">
    <w:abstractNumId w:val="19"/>
  </w:num>
  <w:num w:numId="30">
    <w:abstractNumId w:val="13"/>
  </w:num>
  <w:num w:numId="31">
    <w:abstractNumId w:val="28"/>
  </w:num>
  <w:num w:numId="32">
    <w:abstractNumId w:val="6"/>
  </w:num>
  <w:num w:numId="33">
    <w:abstractNumId w:val="16"/>
  </w:num>
  <w:num w:numId="34">
    <w:abstractNumId w:val="1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44"/>
    <w:rsid w:val="00005518"/>
    <w:rsid w:val="00013B44"/>
    <w:rsid w:val="000563C0"/>
    <w:rsid w:val="0006356A"/>
    <w:rsid w:val="0006362C"/>
    <w:rsid w:val="00067FF0"/>
    <w:rsid w:val="000800B0"/>
    <w:rsid w:val="000927A7"/>
    <w:rsid w:val="000A3087"/>
    <w:rsid w:val="0010106E"/>
    <w:rsid w:val="00155373"/>
    <w:rsid w:val="001811C8"/>
    <w:rsid w:val="001F75F2"/>
    <w:rsid w:val="00206A8D"/>
    <w:rsid w:val="00220C78"/>
    <w:rsid w:val="00233D00"/>
    <w:rsid w:val="00362F03"/>
    <w:rsid w:val="003B708E"/>
    <w:rsid w:val="003F307C"/>
    <w:rsid w:val="003F3B3D"/>
    <w:rsid w:val="00430635"/>
    <w:rsid w:val="00467F7E"/>
    <w:rsid w:val="00492747"/>
    <w:rsid w:val="004F7DB8"/>
    <w:rsid w:val="005175FA"/>
    <w:rsid w:val="00590D29"/>
    <w:rsid w:val="006133BD"/>
    <w:rsid w:val="00750E5F"/>
    <w:rsid w:val="007541D2"/>
    <w:rsid w:val="007B24AD"/>
    <w:rsid w:val="007B3FF8"/>
    <w:rsid w:val="007B7A1A"/>
    <w:rsid w:val="007D1B4D"/>
    <w:rsid w:val="007D4790"/>
    <w:rsid w:val="007E5166"/>
    <w:rsid w:val="007E7D21"/>
    <w:rsid w:val="00803B10"/>
    <w:rsid w:val="008303B9"/>
    <w:rsid w:val="00832574"/>
    <w:rsid w:val="0085527A"/>
    <w:rsid w:val="00870590"/>
    <w:rsid w:val="00870E48"/>
    <w:rsid w:val="00871336"/>
    <w:rsid w:val="00885A51"/>
    <w:rsid w:val="00894A28"/>
    <w:rsid w:val="008A6C47"/>
    <w:rsid w:val="008D6D2B"/>
    <w:rsid w:val="00946822"/>
    <w:rsid w:val="0097289D"/>
    <w:rsid w:val="009B6F8E"/>
    <w:rsid w:val="00A17CBC"/>
    <w:rsid w:val="00A26E01"/>
    <w:rsid w:val="00A358B9"/>
    <w:rsid w:val="00B30CEF"/>
    <w:rsid w:val="00B66505"/>
    <w:rsid w:val="00B83F0C"/>
    <w:rsid w:val="00B92E9A"/>
    <w:rsid w:val="00BC3DB2"/>
    <w:rsid w:val="00BE3BEF"/>
    <w:rsid w:val="00C4269C"/>
    <w:rsid w:val="00C75684"/>
    <w:rsid w:val="00CC112F"/>
    <w:rsid w:val="00CC77C0"/>
    <w:rsid w:val="00D7623D"/>
    <w:rsid w:val="00DB4546"/>
    <w:rsid w:val="00DF74A5"/>
    <w:rsid w:val="00E252A1"/>
    <w:rsid w:val="00E252F4"/>
    <w:rsid w:val="00E77920"/>
    <w:rsid w:val="00EC17A3"/>
    <w:rsid w:val="00EF15A3"/>
    <w:rsid w:val="00FB01F5"/>
    <w:rsid w:val="00FF3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682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682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zpitalzawierci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ert.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zpitalzawiercie.p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nccert.pl/kontakt.htm" TargetMode="External"/><Relationship Id="rId14" Type="http://schemas.openxmlformats.org/officeDocument/2006/relationships/hyperlink" Target="https://www.szpitalzawiercie.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AA855-F4E0-4B69-82D6-CDFBAAB0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7492</Words>
  <Characters>44952</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43</cp:revision>
  <cp:lastPrinted>2020-02-05T12:57:00Z</cp:lastPrinted>
  <dcterms:created xsi:type="dcterms:W3CDTF">2020-01-23T11:51:00Z</dcterms:created>
  <dcterms:modified xsi:type="dcterms:W3CDTF">2020-03-13T09:16:00Z</dcterms:modified>
</cp:coreProperties>
</file>