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2" w:rsidRPr="00153412" w:rsidRDefault="00552188" w:rsidP="00153412">
      <w:pPr>
        <w:spacing w:line="276" w:lineRule="auto"/>
        <w:rPr>
          <w:rFonts w:ascii="Liberation Serif" w:eastAsia="SimSun" w:hAnsi="Liberation Serif"/>
          <w:kern w:val="1"/>
          <w:szCs w:val="24"/>
          <w:lang w:eastAsia="zh-CN" w:bidi="hi-IN"/>
        </w:rPr>
      </w:pPr>
      <w:r w:rsidRPr="00194F5B">
        <w:rPr>
          <w:noProof/>
          <w:lang w:eastAsia="pl-PL"/>
        </w:rPr>
        <w:drawing>
          <wp:inline distT="0" distB="0" distL="0" distR="0" wp14:anchorId="1D85E7E9" wp14:editId="351EA452">
            <wp:extent cx="5754314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177" cy="91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12" w:rsidRPr="00153412" w:rsidRDefault="00153412" w:rsidP="00153412">
      <w:pPr>
        <w:spacing w:line="276" w:lineRule="auto"/>
        <w:rPr>
          <w:rFonts w:ascii="Liberation Serif" w:eastAsia="SimSun" w:hAnsi="Liberation Serif"/>
          <w:kern w:val="1"/>
          <w:szCs w:val="24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    Zał. nr 5 do SIWZ 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ISTOTNE POSTANOWIENIA UMOWY DOSTAWY</w:t>
      </w: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 w Zawierciu, pomiędzy: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reprezentowanym przez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- …………………………………………………………………………………………………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…………………………………………………………………………………………………...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Prawo  zamówień  publicznych (t.j. Dz. U. z 2017r., poz. 1579 ze zm.)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5A5BCA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61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/2018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sprzętu i aparatury medycznej przewidzianej w projekcie pn. "Poprawa jakości świadczeń zdrowotnych poprzez doposażenie Szpitalnego Oddziału Ratunkowego Szpita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la Powiatowego w Zawierciu" - 3 pakiety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305A7" w:rsidRDefault="007305A7" w:rsidP="007305A7">
      <w:pPr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 wyniku przeprowadzonego postępowania Wykonawca zobowiązuje się do sprzedaży sprzętu medycznego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1.   Zamawiający zamawia</w:t>
      </w:r>
      <w:r w:rsidR="005A5BCA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,</w:t>
      </w:r>
      <w:r w:rsidRPr="00153412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a Wykonawca przyjmuje do wykonania następujący przedmiot umowy: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sprzętu i aparatury medycznej przewidzianej w projekcie pn. "Poprawa jakości świadczeń zdrowotnych poprzez doposażenie Szpitalnego Oddziału Ratunkowego Szpitala Powiatowego w Zawierciu"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–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3 pakiety</w:t>
      </w:r>
      <w:r w:rsidR="005A5BCA">
        <w:rPr>
          <w:rFonts w:ascii="Verdana" w:eastAsia="SimSun" w:hAnsi="Verdana"/>
          <w:kern w:val="1"/>
          <w:sz w:val="16"/>
          <w:szCs w:val="16"/>
          <w:lang w:eastAsia="zh-CN" w:bidi="hi-IN"/>
        </w:rPr>
        <w:t>,</w:t>
      </w:r>
      <w:r w:rsidRPr="00153412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w pakiecie ………….. 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2.   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1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Default="00153412" w:rsidP="00153412">
      <w:pPr>
        <w:spacing w:line="276" w:lineRule="auto"/>
        <w:jc w:val="both"/>
        <w:rPr>
          <w:rFonts w:ascii="Verdana" w:eastAsia="Verdana" w:hAnsi="Verdana" w:cs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2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3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7305A7" w:rsidRPr="00153412" w:rsidRDefault="007305A7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</w:p>
    <w:p w:rsidR="00A96A78" w:rsidRDefault="00A96A78" w:rsidP="007305A7">
      <w:pPr>
        <w:tabs>
          <w:tab w:val="left" w:pos="0"/>
        </w:tabs>
        <w:rPr>
          <w:rFonts w:ascii="Verdana" w:hAnsi="Verdana" w:cs="Verdana"/>
          <w:b/>
          <w:sz w:val="16"/>
          <w:szCs w:val="16"/>
          <w:lang w:eastAsia="zh-CN"/>
        </w:rPr>
      </w:pPr>
    </w:p>
    <w:p w:rsidR="007305A7" w:rsidRPr="00390794" w:rsidRDefault="007305A7" w:rsidP="007305A7">
      <w:pPr>
        <w:tabs>
          <w:tab w:val="left" w:pos="0"/>
        </w:tabs>
        <w:rPr>
          <w:rFonts w:ascii="Verdana" w:hAnsi="Verdana" w:cs="Verdana"/>
          <w:b/>
          <w:sz w:val="16"/>
          <w:szCs w:val="16"/>
          <w:lang w:eastAsia="zh-CN"/>
        </w:rPr>
      </w:pPr>
      <w:r w:rsidRPr="00390794">
        <w:rPr>
          <w:rFonts w:ascii="Verdana" w:hAnsi="Verdana" w:cs="Verdana"/>
          <w:b/>
          <w:sz w:val="16"/>
          <w:szCs w:val="16"/>
          <w:lang w:eastAsia="zh-CN"/>
        </w:rPr>
        <w:t>Łączna wartość umowy wynosi:</w:t>
      </w:r>
    </w:p>
    <w:p w:rsidR="007305A7" w:rsidRPr="00390794" w:rsidRDefault="007305A7" w:rsidP="007305A7">
      <w:pPr>
        <w:tabs>
          <w:tab w:val="left" w:pos="0"/>
        </w:tabs>
        <w:rPr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brutto …............. zł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(słownie zł : .....……………………………………….…),</w:t>
      </w:r>
    </w:p>
    <w:p w:rsidR="007305A7" w:rsidRPr="00390794" w:rsidRDefault="007305A7" w:rsidP="007305A7">
      <w:pPr>
        <w:tabs>
          <w:tab w:val="left" w:pos="0"/>
        </w:tabs>
        <w:rPr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w tym VAT</w:t>
      </w:r>
      <w:r>
        <w:rPr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………</w:t>
      </w:r>
      <w:r>
        <w:rPr>
          <w:rFonts w:ascii="Verdana" w:hAnsi="Verdana" w:cs="Verdana"/>
          <w:sz w:val="16"/>
          <w:szCs w:val="16"/>
          <w:lang w:eastAsia="zh-CN"/>
        </w:rPr>
        <w:t>……..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zł: ………………………………..),</w:t>
      </w:r>
    </w:p>
    <w:p w:rsidR="007305A7" w:rsidRDefault="007305A7" w:rsidP="007305A7">
      <w:pPr>
        <w:tabs>
          <w:tab w:val="left" w:pos="0"/>
        </w:tabs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netto  ………</w:t>
      </w:r>
      <w:r>
        <w:rPr>
          <w:rFonts w:ascii="Verdana" w:hAnsi="Verdana" w:cs="Verdana"/>
          <w:sz w:val="16"/>
          <w:szCs w:val="16"/>
          <w:lang w:eastAsia="zh-CN"/>
        </w:rPr>
        <w:t xml:space="preserve">……..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 : ……………………………………………………),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Realizacji przedmiotu umowy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następować będzie w terminie do 6 tygodni od dnia zawarcia umowy</w:t>
      </w:r>
      <w:r w:rsidR="00154941">
        <w:rPr>
          <w:rFonts w:ascii="Verdana" w:eastAsia="SimSun" w:hAnsi="Verdana"/>
          <w:kern w:val="1"/>
          <w:sz w:val="16"/>
          <w:szCs w:val="16"/>
          <w:lang w:eastAsia="zh-CN" w:bidi="hi-IN"/>
        </w:rPr>
        <w:t>, w przypadku pakietu nr 1 oraz pakietu nr 2,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na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koszt i ryzyko Wykonawcy.</w:t>
      </w:r>
    </w:p>
    <w:p w:rsidR="00154941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2. W przypadku pakietu nr 3, realizacja przedmiotu umowy nastąpi w terminie do 30 dni od daty zawarcia umowy.</w:t>
      </w:r>
    </w:p>
    <w:p w:rsidR="00153412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3</w:t>
      </w:r>
      <w:r w:rsidR="00153412"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. </w:t>
      </w:r>
      <w:r w:rsidR="005A5BCA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</w:t>
      </w:r>
      <w:r w:rsidR="00153412"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4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. Dokładny termin dostawy winien być uzgodniony z Grzegorzem Kwiecień – Dział Aparatury Medycznej, tel. 32 67 40 360. </w:t>
      </w:r>
    </w:p>
    <w:p w:rsidR="00153412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5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 Zamawiający wymaga dostaw do Szpitalnego Oddziału Ratunkowego w godzinach 08.00 – 13.00.</w:t>
      </w:r>
    </w:p>
    <w:p w:rsidR="00153412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6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 Dostarczenia wraz z przedmiotem umowy karty gwarancyjnej z postanowieniami gwarancji, zgodnymi                    z postanowieniami niniejszej umowy (o ile dotyczy).</w:t>
      </w:r>
    </w:p>
    <w:p w:rsidR="00A96A78" w:rsidRDefault="00A96A78" w:rsidP="00153412">
      <w:pPr>
        <w:spacing w:line="276" w:lineRule="auto"/>
        <w:jc w:val="center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4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Warunkiem odbioru przedmiotu umowy będzie potwierdzenie protokołem kompletności dostawy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>,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zgodnie                 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>z zapisami w zał. nr 1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do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Potwierdzenie, o którym mowa w ust. 1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>,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nastąpi w formie protokołu zdawczo - odbi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>orczego z dostawy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i odbioru sprzętu podpisanego przez osoby upoważnione przez Zamawiającego oraz Wykonawcę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zał. n</w:t>
      </w:r>
      <w:r w:rsidR="00E45FC1">
        <w:rPr>
          <w:rFonts w:ascii="Verdana" w:eastAsia="SimSun" w:hAnsi="Verdana"/>
          <w:kern w:val="1"/>
          <w:sz w:val="16"/>
          <w:szCs w:val="16"/>
          <w:lang w:eastAsia="zh-CN" w:bidi="hi-IN"/>
        </w:rPr>
        <w:t>r 2 do umowy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Data protokolarnego odbioru przedmiotu umowy rozpoczyna bieg okresu gwarancji.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Protokół odbioru warunkuje wystawienie przez Wykonawcę faktury na rzecz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Przedmiot umowy na fakturze ma być określony zgodnie z § 1.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6. Za realizację umowy po stronie Zamawiającego odpowiedzialny jest Grzegorz Kwiecień – Dział Aparatury Medycznej</w:t>
      </w:r>
    </w:p>
    <w:p w:rsid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7. Za realizację umowy po stronie Wykonawcy odpowiedzialny jest: ……………………………….………….... nr tel. ………………………., adres e-mail …………………………........</w:t>
      </w:r>
    </w:p>
    <w:p w:rsidR="00A96A78" w:rsidRPr="00153412" w:rsidRDefault="00A96A78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bookmarkStart w:id="0" w:name="_GoBack"/>
      <w:bookmarkEnd w:id="0"/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5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Zapłata należności za dostarczony przedmiot umowy nastąpi przelewem w terminie do 30 dni od dnia dostarczenia prawidłowo wystawionej faktury VAT,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2. Zapłata należności będzie dokonana na konto nr …………………………………………………………………………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3. Podstawą wystawienia faktury będzie protokół o którym mowa w  § 4 pkt 2.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Zmiana numeru konta wymaga zawarcia aneksu.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Za datę zapłaty uważa się datę obciążenia rachunku bankowego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6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Zamawiający zobowiązuje się odebrać przedmiot umowy oraz zapłacić cenę określoną w § 2 niniejszej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Cena określona w § 2 wyczerpuje w całości zobowiązania finansowe Zamawiającego względem Wykonawcy wynikające z niniejszej umowy, z zastrzeżeniem § 9.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7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Wykonawca gwarantuje, że dostarczony przedmiot umowy jest w całości zgodny z przedstawioną ofertą.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Wykonawca zapewnia Zamawiającemu należytą jakość i sprawne działanie przedmiotu umowy, przy założeniu jego użytkowania zgodnie z przeznaczeniem i zasadami określonymi w instrukcji obsługi.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Wykonawca udziela gwarancji na cały przedmiot umowy zgodnie z formularzem asortymentowo-cenowym tj. ……………… miesięcy.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4. Ewentualny koszt transportu przedmiotu umowy do i z serwisu w okresie gwarancji ponosi Wykonawca. Wykonawca zabezpiecza transport w obie strony.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Dojazd serwisu w ramach gwarancji nastąpi na koszt Wykonawcy.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8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W przypadku rozwiązania przez Zamawiającego umowy ze skutkiem natychmiastowym z przyczyn występujących po stronie Wykonawcy, Wykonawca zapłaci karę umowną w wysokości 20 % wartości niezrealizowanej umowy. 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lastRenderedPageBreak/>
        <w:t>3. Jeżeli wysokość kar umownych nie pokrywa poniesionej szkody, Zamawiający zastrzega sobie prawo dochodzenia odszkodowania na zasadach ogólnych na drodze sądowej.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 Zamawiający może potrącić kary umowne z wynagrodzenia przysługującemu za wykonaną dostawę Wykonawcy, na co Wykonawca niniejszym wyraża zgodę.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9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Zmiana postanowień niniejszej umowy może być dokonana przez strony zgodnie z zapisami  art. 144 ust. 1 pkt 2-6 ustawy Prawo zamówień publicznych (t.j.  Dz. U. z 2017 r., poz. 1579 ze zm.).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Zmiana postanowień niniejszej umowy może być dokonana przez strony w formie pisemnej w drodze aneksu do niniejszej umowy, pod rygorem nieważności.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10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Ewentualne spory, które mogą wyniknąć w trakcie realizowania niniejszej umowy rozstrzygane będą na drodze wzajemnych negocjacji.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Jeżeli strony nie osiągną kompromisu, wówczas sprawy sporne poddane będą rozstrzygnięciu sądów właściwych miejscowo dla siedziby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11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Strony ustalają, że w sprawach nie uregulowanych postanowieniami niniejszej umowy będą miały zastosowanie przepisy ustawy Kodeksu cywilnego.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12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Umowę sporządzono w dwóch jednobrzmiących egzemplarzach, każdy na prawach oryginału - jeden dla Wykonawcy, drugi dla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Wykonawca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                       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     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Zamawiający        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="00CB6CC7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1 – formularz asortymentowo-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cenowy                                         </w:t>
      </w:r>
    </w:p>
    <w:p w:rsidR="00684C64" w:rsidRPr="00997510" w:rsidRDefault="00E45FC1" w:rsidP="00997510">
      <w:pPr>
        <w:rPr>
          <w:rFonts w:ascii="Verdana" w:hAnsi="Verdana"/>
          <w:sz w:val="16"/>
          <w:szCs w:val="16"/>
        </w:rPr>
      </w:pPr>
      <w:r w:rsidRPr="00E45FC1">
        <w:rPr>
          <w:rFonts w:ascii="Verdana" w:hAnsi="Verdana"/>
          <w:sz w:val="16"/>
          <w:szCs w:val="16"/>
        </w:rPr>
        <w:t>Załącznik nr 2 – protokół zdawczo odbiorczy</w:t>
      </w:r>
    </w:p>
    <w:sectPr w:rsidR="00684C64" w:rsidRPr="009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AAB" w:rsidRDefault="00181AAB" w:rsidP="00214930">
      <w:r>
        <w:separator/>
      </w:r>
    </w:p>
  </w:endnote>
  <w:endnote w:type="continuationSeparator" w:id="0">
    <w:p w:rsidR="00181AAB" w:rsidRDefault="00181AAB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AAB" w:rsidRDefault="00181AAB" w:rsidP="00214930">
      <w:r>
        <w:separator/>
      </w:r>
    </w:p>
  </w:footnote>
  <w:footnote w:type="continuationSeparator" w:id="0">
    <w:p w:rsidR="00181AAB" w:rsidRDefault="00181AAB" w:rsidP="0021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2"/>
    <w:rsid w:val="000800B0"/>
    <w:rsid w:val="00153412"/>
    <w:rsid w:val="00154941"/>
    <w:rsid w:val="00181AAB"/>
    <w:rsid w:val="00206A41"/>
    <w:rsid w:val="00214930"/>
    <w:rsid w:val="00315464"/>
    <w:rsid w:val="003B10AA"/>
    <w:rsid w:val="00467F7E"/>
    <w:rsid w:val="004E59E4"/>
    <w:rsid w:val="00552188"/>
    <w:rsid w:val="005A5BCA"/>
    <w:rsid w:val="006857A2"/>
    <w:rsid w:val="007305A7"/>
    <w:rsid w:val="0080297C"/>
    <w:rsid w:val="008678C1"/>
    <w:rsid w:val="0087567E"/>
    <w:rsid w:val="00997510"/>
    <w:rsid w:val="00A96A78"/>
    <w:rsid w:val="00AD20F8"/>
    <w:rsid w:val="00C01AEE"/>
    <w:rsid w:val="00CA6929"/>
    <w:rsid w:val="00CB6CC7"/>
    <w:rsid w:val="00D91A11"/>
    <w:rsid w:val="00E45FC1"/>
    <w:rsid w:val="00EB03E9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DC62-B4E2-4832-A774-D7988D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10</cp:revision>
  <cp:lastPrinted>2018-08-28T09:03:00Z</cp:lastPrinted>
  <dcterms:created xsi:type="dcterms:W3CDTF">2018-08-23T05:48:00Z</dcterms:created>
  <dcterms:modified xsi:type="dcterms:W3CDTF">2018-08-28T09:04:00Z</dcterms:modified>
</cp:coreProperties>
</file>