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BB" w:rsidRDefault="00F40ABB" w:rsidP="00F40ABB">
      <w:pPr>
        <w:pStyle w:val="Standard"/>
        <w:jc w:val="center"/>
      </w:pPr>
      <w:r>
        <w:rPr>
          <w:noProof/>
          <w:lang w:eastAsia="pl-PL" w:bidi="ar-SA"/>
        </w:rPr>
        <w:drawing>
          <wp:anchor distT="0" distB="0" distL="114300" distR="114300" simplePos="0" relativeHeight="251659264" behindDoc="1" locked="0" layoutInCell="1" allowOverlap="1" wp14:anchorId="4AAC77A2" wp14:editId="557658FE">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F40ABB" w:rsidRPr="001E04CD" w:rsidTr="0097621E">
        <w:trPr>
          <w:trHeight w:val="918"/>
        </w:trPr>
        <w:tc>
          <w:tcPr>
            <w:tcW w:w="6095" w:type="dxa"/>
            <w:shd w:val="clear" w:color="auto" w:fill="auto"/>
            <w:tcMar>
              <w:top w:w="0" w:type="dxa"/>
              <w:left w:w="108" w:type="dxa"/>
              <w:bottom w:w="0" w:type="dxa"/>
              <w:right w:w="108" w:type="dxa"/>
            </w:tcMar>
          </w:tcPr>
          <w:p w:rsidR="00F40ABB" w:rsidRDefault="00F40ABB" w:rsidP="0097621E">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shd w:val="clear" w:color="auto" w:fill="auto"/>
            <w:tcMar>
              <w:top w:w="0" w:type="dxa"/>
              <w:left w:w="108" w:type="dxa"/>
              <w:bottom w:w="0" w:type="dxa"/>
              <w:right w:w="108" w:type="dxa"/>
            </w:tcMar>
          </w:tcPr>
          <w:p w:rsidR="00F40ABB" w:rsidRDefault="00F40ABB" w:rsidP="0097621E">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t>zampub@szpitalzawiercie.pl</w:t>
            </w:r>
          </w:p>
        </w:tc>
      </w:tr>
    </w:tbl>
    <w:p w:rsidR="00F40ABB" w:rsidRDefault="00F40ABB" w:rsidP="00F40ABB">
      <w:pPr>
        <w:pStyle w:val="Standard"/>
        <w:tabs>
          <w:tab w:val="left" w:pos="1185"/>
        </w:tabs>
        <w:rPr>
          <w:b/>
          <w:lang w:val="en-US"/>
        </w:rPr>
      </w:pPr>
      <w:r>
        <w:rPr>
          <w:b/>
          <w:lang w:val="en-US"/>
        </w:rPr>
        <w:tab/>
      </w:r>
      <w:r>
        <w:rPr>
          <w:b/>
          <w:lang w:val="en-US"/>
        </w:rPr>
        <w:tab/>
      </w:r>
    </w:p>
    <w:p w:rsidR="00F40ABB" w:rsidRDefault="00F40ABB" w:rsidP="00F40ABB">
      <w:pPr>
        <w:pStyle w:val="Standard"/>
        <w:tabs>
          <w:tab w:val="left" w:pos="1185"/>
        </w:tabs>
        <w:rPr>
          <w:b/>
          <w:lang w:val="en-US"/>
        </w:rPr>
      </w:pPr>
    </w:p>
    <w:p w:rsidR="00F40ABB" w:rsidRDefault="00F40ABB" w:rsidP="00F40ABB">
      <w:pPr>
        <w:pStyle w:val="Standard"/>
        <w:tabs>
          <w:tab w:val="left" w:pos="1185"/>
        </w:tabs>
        <w:rPr>
          <w:b/>
          <w:lang w:val="en-US"/>
        </w:rPr>
      </w:pPr>
    </w:p>
    <w:p w:rsidR="00F40ABB" w:rsidRPr="001E04CD" w:rsidRDefault="00F40ABB" w:rsidP="00F40ABB">
      <w:pPr>
        <w:pStyle w:val="Standard"/>
        <w:tabs>
          <w:tab w:val="left" w:pos="1185"/>
        </w:tabs>
        <w:rPr>
          <w:rFonts w:ascii="Verdana" w:hAnsi="Verdana"/>
          <w:sz w:val="16"/>
          <w:szCs w:val="16"/>
        </w:rPr>
      </w:pPr>
      <w:r w:rsidRPr="00A1671C">
        <w:rPr>
          <w:rFonts w:ascii="Verdana" w:hAnsi="Verdana"/>
          <w:sz w:val="16"/>
          <w:szCs w:val="16"/>
          <w:lang w:val="en-US"/>
        </w:rPr>
        <w:tab/>
      </w:r>
      <w:r w:rsidRPr="00A1671C">
        <w:rPr>
          <w:rFonts w:ascii="Verdana" w:hAnsi="Verdana"/>
          <w:sz w:val="16"/>
          <w:szCs w:val="16"/>
          <w:lang w:val="en-US"/>
        </w:rPr>
        <w:tab/>
      </w:r>
      <w:r w:rsidRPr="00A1671C">
        <w:rPr>
          <w:rFonts w:ascii="Verdana" w:hAnsi="Verdana"/>
          <w:sz w:val="16"/>
          <w:szCs w:val="16"/>
          <w:lang w:val="en-US"/>
        </w:rPr>
        <w:tab/>
      </w:r>
      <w:r w:rsidRPr="00A1671C">
        <w:rPr>
          <w:rFonts w:ascii="Verdana" w:hAnsi="Verdana"/>
          <w:sz w:val="16"/>
          <w:szCs w:val="16"/>
          <w:lang w:val="en-US"/>
        </w:rPr>
        <w:tab/>
      </w:r>
      <w:r w:rsidRPr="00A1671C">
        <w:rPr>
          <w:rFonts w:ascii="Verdana" w:hAnsi="Verdana"/>
          <w:sz w:val="16"/>
          <w:szCs w:val="16"/>
          <w:lang w:val="en-US"/>
        </w:rPr>
        <w:tab/>
      </w:r>
      <w:r w:rsidRPr="00A1671C">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sidRPr="001E04CD">
        <w:rPr>
          <w:rFonts w:ascii="Verdana" w:hAnsi="Verdana"/>
          <w:sz w:val="16"/>
          <w:szCs w:val="16"/>
        </w:rPr>
        <w:t xml:space="preserve">Zawiercie, </w:t>
      </w:r>
      <w:r>
        <w:rPr>
          <w:rFonts w:ascii="Verdana" w:hAnsi="Verdana"/>
          <w:sz w:val="16"/>
          <w:szCs w:val="16"/>
        </w:rPr>
        <w:t>1</w:t>
      </w:r>
      <w:r w:rsidR="009A15CC">
        <w:rPr>
          <w:rFonts w:ascii="Verdana" w:hAnsi="Verdana"/>
          <w:sz w:val="16"/>
          <w:szCs w:val="16"/>
        </w:rPr>
        <w:t>8.07</w:t>
      </w:r>
      <w:bookmarkStart w:id="0" w:name="_GoBack"/>
      <w:bookmarkEnd w:id="0"/>
      <w:r w:rsidRPr="001E04CD">
        <w:rPr>
          <w:rFonts w:ascii="Verdana" w:hAnsi="Verdana"/>
          <w:sz w:val="16"/>
          <w:szCs w:val="16"/>
        </w:rPr>
        <w:t>.2018r.</w:t>
      </w:r>
    </w:p>
    <w:p w:rsidR="00F40ABB" w:rsidRPr="001E04CD" w:rsidRDefault="00F40ABB" w:rsidP="00F40ABB">
      <w:pPr>
        <w:pStyle w:val="Standard"/>
        <w:tabs>
          <w:tab w:val="left" w:pos="1185"/>
        </w:tabs>
        <w:rPr>
          <w:rFonts w:ascii="Verdana" w:hAnsi="Verdana"/>
          <w:sz w:val="16"/>
          <w:szCs w:val="16"/>
        </w:rPr>
      </w:pPr>
      <w:r>
        <w:rPr>
          <w:rFonts w:ascii="Verdana" w:hAnsi="Verdana"/>
          <w:sz w:val="16"/>
          <w:szCs w:val="16"/>
        </w:rPr>
        <w:t>DZP/PN/35</w:t>
      </w:r>
      <w:r w:rsidRPr="001E04CD">
        <w:rPr>
          <w:rFonts w:ascii="Verdana" w:hAnsi="Verdana"/>
          <w:sz w:val="16"/>
          <w:szCs w:val="16"/>
        </w:rPr>
        <w:t>/2018</w:t>
      </w:r>
      <w:r w:rsidRPr="001E04CD">
        <w:rPr>
          <w:rFonts w:ascii="Verdana" w:hAnsi="Verdana"/>
          <w:sz w:val="16"/>
          <w:szCs w:val="16"/>
        </w:rPr>
        <w:tab/>
      </w: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spacing w:line="360" w:lineRule="auto"/>
        <w:jc w:val="center"/>
        <w:rPr>
          <w:rFonts w:ascii="Verdana" w:hAnsi="Verdana"/>
          <w:b/>
          <w:sz w:val="16"/>
          <w:szCs w:val="16"/>
        </w:rPr>
      </w:pPr>
      <w:r w:rsidRPr="001E04CD">
        <w:rPr>
          <w:rFonts w:ascii="Verdana" w:hAnsi="Verdana"/>
          <w:b/>
          <w:sz w:val="16"/>
          <w:szCs w:val="16"/>
        </w:rPr>
        <w:t>SPECYFIKACJA ISTOTNYCH WARUNKÓW ZAMÓWIENIA</w:t>
      </w:r>
    </w:p>
    <w:p w:rsidR="00F40ABB" w:rsidRPr="001E04CD" w:rsidRDefault="00F40ABB" w:rsidP="00F40ABB">
      <w:pPr>
        <w:pStyle w:val="Standard"/>
        <w:tabs>
          <w:tab w:val="left" w:pos="1185"/>
        </w:tabs>
        <w:spacing w:line="360" w:lineRule="auto"/>
        <w:jc w:val="center"/>
        <w:rPr>
          <w:rFonts w:ascii="Verdana" w:hAnsi="Verdana"/>
          <w:b/>
          <w:sz w:val="16"/>
          <w:szCs w:val="16"/>
        </w:rPr>
      </w:pPr>
      <w:r w:rsidRPr="001E04CD">
        <w:rPr>
          <w:rFonts w:ascii="Verdana" w:hAnsi="Verdana"/>
          <w:b/>
          <w:sz w:val="16"/>
          <w:szCs w:val="16"/>
        </w:rPr>
        <w:t xml:space="preserve">DOSTAWA </w:t>
      </w:r>
      <w:r>
        <w:rPr>
          <w:rFonts w:ascii="Verdana" w:hAnsi="Verdana"/>
          <w:b/>
          <w:sz w:val="16"/>
          <w:szCs w:val="16"/>
        </w:rPr>
        <w:t>IMPLANTÓW WRAZ Z UŻYCZENIEM INSTRUMENTARIUM I DEPOZYTEM - 27 PAKIETÓW</w:t>
      </w:r>
      <w:r w:rsidRPr="001E04CD">
        <w:rPr>
          <w:rFonts w:ascii="Verdana" w:hAnsi="Verdana"/>
          <w:b/>
          <w:sz w:val="16"/>
          <w:szCs w:val="16"/>
        </w:rPr>
        <w:t>.</w:t>
      </w:r>
    </w:p>
    <w:p w:rsidR="00F40ABB" w:rsidRPr="001E04CD" w:rsidRDefault="00F40ABB" w:rsidP="00F40ABB">
      <w:pPr>
        <w:pStyle w:val="Standard"/>
        <w:tabs>
          <w:tab w:val="left" w:pos="1185"/>
        </w:tabs>
        <w:spacing w:line="360" w:lineRule="auto"/>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r w:rsidRPr="001E04CD">
        <w:rPr>
          <w:rFonts w:ascii="Verdana" w:hAnsi="Verdana"/>
          <w:sz w:val="16"/>
          <w:szCs w:val="16"/>
        </w:rPr>
        <w:t>Postępowanie o udzielenie zamówienia prowadzone w trybie przetargu nieograniczonego o wartości zamówienia większej niż kwoty określone w przepisach wydanych na podstawie art. 11 ust. 8 ustawy z dnia 29 stycznia 2004 roku Prawo zamówień publicznych (</w:t>
      </w:r>
      <w:proofErr w:type="spellStart"/>
      <w:r w:rsidRPr="001E04CD">
        <w:rPr>
          <w:rFonts w:ascii="Verdana" w:hAnsi="Verdana"/>
          <w:sz w:val="16"/>
          <w:szCs w:val="16"/>
        </w:rPr>
        <w:t>t.j</w:t>
      </w:r>
      <w:proofErr w:type="spellEnd"/>
      <w:r w:rsidRPr="001E04CD">
        <w:rPr>
          <w:rFonts w:ascii="Verdana" w:hAnsi="Verdana"/>
          <w:sz w:val="16"/>
          <w:szCs w:val="16"/>
        </w:rPr>
        <w:t>. Dz. U. 2017 r., poz. 1579 ze zm.).</w:t>
      </w: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r w:rsidRPr="001E04CD">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1E04CD">
        <w:rPr>
          <w:rFonts w:ascii="Verdana" w:hAnsi="Verdana"/>
          <w:sz w:val="16"/>
          <w:szCs w:val="16"/>
        </w:rPr>
        <w:t>Zatwierdzono w dniu:</w:t>
      </w: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1E04CD">
        <w:rPr>
          <w:rFonts w:ascii="Verdana" w:hAnsi="Verdana"/>
          <w:sz w:val="16"/>
          <w:szCs w:val="16"/>
        </w:rPr>
        <w:t>….......................................................................</w:t>
      </w:r>
    </w:p>
    <w:p w:rsidR="00F40ABB" w:rsidRPr="001E04CD" w:rsidRDefault="00F40ABB" w:rsidP="00F40ABB">
      <w:pPr>
        <w:pStyle w:val="Standard"/>
        <w:tabs>
          <w:tab w:val="left" w:pos="1185"/>
        </w:tabs>
        <w:rPr>
          <w:rFonts w:ascii="Verdana" w:hAnsi="Verdana"/>
          <w:sz w:val="16"/>
          <w:szCs w:val="16"/>
        </w:rPr>
      </w:pPr>
      <w:r>
        <w:rPr>
          <w:rFonts w:ascii="Verdana" w:hAnsi="Verdana"/>
          <w:sz w:val="16"/>
          <w:szCs w:val="16"/>
        </w:rPr>
        <w:tab/>
      </w:r>
      <w:r>
        <w:rPr>
          <w:rFonts w:ascii="Verdana" w:hAnsi="Verdana"/>
          <w:sz w:val="16"/>
          <w:szCs w:val="16"/>
        </w:rPr>
        <w:tab/>
      </w: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u w:val="single"/>
        </w:rPr>
      </w:pPr>
      <w:r w:rsidRPr="001B534E">
        <w:rPr>
          <w:rFonts w:ascii="Verdana" w:hAnsi="Verdana"/>
          <w:sz w:val="16"/>
          <w:szCs w:val="16"/>
          <w:u w:val="single"/>
        </w:rPr>
        <w:t>Użyte skróty:</w:t>
      </w:r>
    </w:p>
    <w:p w:rsidR="00F40ABB" w:rsidRPr="001B534E" w:rsidRDefault="00F40ABB" w:rsidP="00F40ABB">
      <w:pPr>
        <w:pStyle w:val="Standard"/>
        <w:tabs>
          <w:tab w:val="left" w:pos="1185"/>
        </w:tabs>
        <w:rPr>
          <w:rFonts w:ascii="Verdana" w:hAnsi="Verdana"/>
          <w:sz w:val="16"/>
          <w:szCs w:val="16"/>
          <w:u w:val="single"/>
        </w:rPr>
      </w:pPr>
    </w:p>
    <w:p w:rsidR="00F40ABB" w:rsidRPr="001E04CD" w:rsidRDefault="00F40ABB" w:rsidP="00F40ABB">
      <w:pPr>
        <w:pStyle w:val="Standard"/>
        <w:tabs>
          <w:tab w:val="left" w:pos="1185"/>
        </w:tabs>
        <w:rPr>
          <w:rFonts w:ascii="Verdana" w:hAnsi="Verdana"/>
          <w:sz w:val="16"/>
          <w:szCs w:val="16"/>
        </w:rPr>
      </w:pPr>
      <w:proofErr w:type="spellStart"/>
      <w:r w:rsidRPr="001E04CD">
        <w:rPr>
          <w:rFonts w:ascii="Verdana" w:hAnsi="Verdana"/>
          <w:sz w:val="16"/>
          <w:szCs w:val="16"/>
        </w:rPr>
        <w:t>Pzp</w:t>
      </w:r>
      <w:proofErr w:type="spellEnd"/>
      <w:r w:rsidRPr="001E04CD">
        <w:rPr>
          <w:rFonts w:ascii="Verdana" w:hAnsi="Verdana"/>
          <w:sz w:val="16"/>
          <w:szCs w:val="16"/>
        </w:rPr>
        <w:t xml:space="preserve"> – ustawa z dnia 29 stycznia 2004 Prawo zamówień </w:t>
      </w:r>
      <w:r>
        <w:rPr>
          <w:rFonts w:ascii="Verdana" w:hAnsi="Verdana"/>
          <w:sz w:val="16"/>
          <w:szCs w:val="16"/>
        </w:rPr>
        <w:t>publicznych (</w:t>
      </w:r>
      <w:proofErr w:type="spellStart"/>
      <w:r>
        <w:rPr>
          <w:rFonts w:ascii="Verdana" w:hAnsi="Verdana"/>
          <w:sz w:val="16"/>
          <w:szCs w:val="16"/>
        </w:rPr>
        <w:t>t.j</w:t>
      </w:r>
      <w:proofErr w:type="spellEnd"/>
      <w:r>
        <w:rPr>
          <w:rFonts w:ascii="Verdana" w:hAnsi="Verdana"/>
          <w:sz w:val="16"/>
          <w:szCs w:val="16"/>
        </w:rPr>
        <w:t>. Dz. U. 2017</w:t>
      </w:r>
      <w:r w:rsidRPr="001E04CD">
        <w:rPr>
          <w:rFonts w:ascii="Verdana" w:hAnsi="Verdana"/>
          <w:sz w:val="16"/>
          <w:szCs w:val="16"/>
        </w:rPr>
        <w:t>, poz. 1579 ze zm.),</w:t>
      </w:r>
    </w:p>
    <w:p w:rsidR="00F40ABB" w:rsidRPr="001E04CD" w:rsidRDefault="00F40ABB" w:rsidP="00F40ABB">
      <w:pPr>
        <w:pStyle w:val="Standard"/>
        <w:tabs>
          <w:tab w:val="left" w:pos="1185"/>
        </w:tabs>
        <w:rPr>
          <w:rFonts w:ascii="Verdana" w:hAnsi="Verdana"/>
          <w:sz w:val="16"/>
          <w:szCs w:val="16"/>
        </w:rPr>
      </w:pPr>
      <w:r w:rsidRPr="001E04CD">
        <w:rPr>
          <w:rFonts w:ascii="Verdana" w:hAnsi="Verdana"/>
          <w:sz w:val="16"/>
          <w:szCs w:val="16"/>
        </w:rPr>
        <w:t>SIWZ – specyfikacja istotnych warunków zamówienia,</w:t>
      </w:r>
    </w:p>
    <w:p w:rsidR="00F40ABB" w:rsidRDefault="00F40ABB" w:rsidP="00F40ABB">
      <w:pPr>
        <w:pStyle w:val="Standard"/>
        <w:tabs>
          <w:tab w:val="left" w:pos="1185"/>
        </w:tabs>
        <w:rPr>
          <w:rFonts w:ascii="Verdana" w:hAnsi="Verdana"/>
          <w:sz w:val="16"/>
          <w:szCs w:val="16"/>
        </w:rPr>
      </w:pPr>
      <w:r w:rsidRPr="001E04CD">
        <w:rPr>
          <w:rFonts w:ascii="Verdana" w:hAnsi="Verdana"/>
          <w:sz w:val="16"/>
          <w:szCs w:val="16"/>
        </w:rPr>
        <w:t>JEDZ</w:t>
      </w:r>
      <w:r>
        <w:rPr>
          <w:rFonts w:ascii="Verdana" w:hAnsi="Verdana"/>
          <w:sz w:val="16"/>
          <w:szCs w:val="16"/>
        </w:rPr>
        <w:t xml:space="preserve"> </w:t>
      </w:r>
      <w:r w:rsidRPr="001E04CD">
        <w:rPr>
          <w:rFonts w:ascii="Verdana" w:hAnsi="Verdana"/>
          <w:sz w:val="16"/>
          <w:szCs w:val="16"/>
        </w:rPr>
        <w:t>–</w:t>
      </w:r>
      <w:r>
        <w:rPr>
          <w:rFonts w:ascii="Verdana" w:hAnsi="Verdana"/>
          <w:sz w:val="16"/>
          <w:szCs w:val="16"/>
        </w:rPr>
        <w:t xml:space="preserve"> </w:t>
      </w:r>
      <w:r w:rsidRPr="001E04CD">
        <w:rPr>
          <w:rFonts w:ascii="Verdana" w:hAnsi="Verdana"/>
          <w:sz w:val="16"/>
          <w:szCs w:val="16"/>
        </w:rPr>
        <w:t xml:space="preserve">jednolity europejski dokument zamówień. </w:t>
      </w:r>
    </w:p>
    <w:p w:rsidR="00F40ABB" w:rsidRDefault="00F40ABB" w:rsidP="00F40ABB">
      <w:pPr>
        <w:pStyle w:val="Standard"/>
        <w:tabs>
          <w:tab w:val="left" w:pos="1185"/>
        </w:tabs>
        <w:rPr>
          <w:rFonts w:ascii="Verdana" w:hAnsi="Verdana"/>
          <w:sz w:val="16"/>
          <w:szCs w:val="16"/>
        </w:rPr>
      </w:pPr>
    </w:p>
    <w:p w:rsidR="00F40ABB"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I. Zamawiający</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Nazwa zamawiającego: Szpital Powiatowy w Zawierciu</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Adres zamawiającego: ul. Miodowa 14</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Kod Miejscowość:</w:t>
      </w:r>
      <w:r>
        <w:rPr>
          <w:rFonts w:ascii="Verdana" w:hAnsi="Verdana"/>
          <w:sz w:val="16"/>
          <w:szCs w:val="16"/>
        </w:rPr>
        <w:t xml:space="preserve"> </w:t>
      </w:r>
      <w:r w:rsidRPr="001E04CD">
        <w:rPr>
          <w:rFonts w:ascii="Verdana" w:hAnsi="Verdana"/>
          <w:sz w:val="16"/>
          <w:szCs w:val="16"/>
        </w:rPr>
        <w:t xml:space="preserve">42-400  Zawiercie </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Telefon:(32) 67 40 361</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Adres strony internetowej: www.szpitalzawiercie.pl</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Adres poczty elektronicznej: zampub@szpitalzawiercie.pl</w:t>
      </w:r>
    </w:p>
    <w:p w:rsidR="00F40ABB" w:rsidRDefault="00F40ABB" w:rsidP="00F40ABB">
      <w:pPr>
        <w:pStyle w:val="Standard"/>
        <w:tabs>
          <w:tab w:val="left" w:pos="1185"/>
        </w:tabs>
        <w:jc w:val="both"/>
        <w:rPr>
          <w:rFonts w:ascii="Verdana" w:hAnsi="Verdana"/>
          <w:sz w:val="16"/>
          <w:szCs w:val="16"/>
        </w:rPr>
      </w:pPr>
      <w:r w:rsidRPr="001E04CD">
        <w:rPr>
          <w:rFonts w:ascii="Verdana" w:hAnsi="Verdana"/>
          <w:sz w:val="16"/>
          <w:szCs w:val="16"/>
        </w:rPr>
        <w:t>Godziny urzędowania: w dni robocze od poniedziałku do piątku  od 8:30 do 14:30</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II. Tryb udzielenia zamówienia</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1.</w:t>
      </w:r>
      <w:r w:rsidRPr="001E04CD">
        <w:rPr>
          <w:rFonts w:ascii="Verdana" w:hAnsi="Verdana"/>
          <w:sz w:val="16"/>
          <w:szCs w:val="16"/>
        </w:rPr>
        <w:t>Postępowanie prowadzone będzie w trybie przetargu nieograniczonego na podstawie art. 39 i nast. ustawy z dnia 29 stycznia 2004 r. Prawo Zamówień Publ</w:t>
      </w:r>
      <w:r>
        <w:rPr>
          <w:rFonts w:ascii="Verdana" w:hAnsi="Verdana"/>
          <w:sz w:val="16"/>
          <w:szCs w:val="16"/>
        </w:rPr>
        <w:t xml:space="preserve">icznych zwanej dalej „ustawą </w:t>
      </w:r>
      <w:proofErr w:type="spellStart"/>
      <w:r>
        <w:rPr>
          <w:rFonts w:ascii="Verdana" w:hAnsi="Verdana"/>
          <w:sz w:val="16"/>
          <w:szCs w:val="16"/>
        </w:rPr>
        <w:t>Pzp</w:t>
      </w:r>
      <w:proofErr w:type="spellEnd"/>
      <w:r w:rsidRPr="001E04CD">
        <w:rPr>
          <w:rFonts w:ascii="Verdana" w:hAnsi="Verdana"/>
          <w:sz w:val="16"/>
          <w:szCs w:val="16"/>
        </w:rPr>
        <w:t xml:space="preserve">”. </w:t>
      </w:r>
    </w:p>
    <w:p w:rsidR="00F40ABB" w:rsidRDefault="00F40ABB" w:rsidP="00F40ABB">
      <w:pPr>
        <w:pStyle w:val="Standard"/>
        <w:tabs>
          <w:tab w:val="left" w:pos="1185"/>
        </w:tabs>
        <w:jc w:val="both"/>
        <w:rPr>
          <w:rFonts w:ascii="Verdana" w:hAnsi="Verdana"/>
          <w:sz w:val="16"/>
          <w:szCs w:val="16"/>
        </w:rPr>
      </w:pPr>
      <w:r>
        <w:rPr>
          <w:rFonts w:ascii="Verdana" w:hAnsi="Verdana"/>
          <w:sz w:val="16"/>
          <w:szCs w:val="16"/>
        </w:rPr>
        <w:t>2.</w:t>
      </w:r>
      <w:r w:rsidRPr="001E04CD">
        <w:rPr>
          <w:rFonts w:ascii="Verdana" w:hAnsi="Verdana"/>
          <w:sz w:val="16"/>
          <w:szCs w:val="16"/>
        </w:rPr>
        <w:t xml:space="preserve">W zakresie nieuregulowanym niniejszą Specyfikacją Istotnych Warunków Zamówienia, zwaną dalej „SIWZ”, zastosowanie mają przepisy ustawy </w:t>
      </w:r>
      <w:proofErr w:type="spellStart"/>
      <w:r w:rsidRPr="001E04CD">
        <w:rPr>
          <w:rFonts w:ascii="Verdana" w:hAnsi="Verdana"/>
          <w:sz w:val="16"/>
          <w:szCs w:val="16"/>
        </w:rPr>
        <w:t>Pzp</w:t>
      </w:r>
      <w:proofErr w:type="spellEnd"/>
      <w:r w:rsidRPr="001E04CD">
        <w:rPr>
          <w:rFonts w:ascii="Verdana" w:hAnsi="Verdana"/>
          <w:sz w:val="16"/>
          <w:szCs w:val="16"/>
        </w:rPr>
        <w:t xml:space="preserve">. </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III. Opis przedmiotu zamówienia</w:t>
      </w:r>
    </w:p>
    <w:p w:rsidR="00F40ABB" w:rsidRDefault="00F40ABB" w:rsidP="00F40ABB">
      <w:pPr>
        <w:pStyle w:val="Standard"/>
        <w:tabs>
          <w:tab w:val="left" w:pos="1185"/>
        </w:tabs>
        <w:jc w:val="both"/>
        <w:rPr>
          <w:rFonts w:ascii="Verdana" w:hAnsi="Verdana"/>
          <w:sz w:val="16"/>
          <w:szCs w:val="16"/>
        </w:rPr>
      </w:pPr>
      <w:r>
        <w:rPr>
          <w:rFonts w:ascii="Verdana" w:hAnsi="Verdana"/>
          <w:sz w:val="16"/>
          <w:szCs w:val="16"/>
        </w:rPr>
        <w:t>1.</w:t>
      </w:r>
      <w:r w:rsidRPr="001E04CD">
        <w:rPr>
          <w:rFonts w:ascii="Verdana" w:hAnsi="Verdana"/>
          <w:sz w:val="16"/>
          <w:szCs w:val="16"/>
        </w:rPr>
        <w:t xml:space="preserve">Przedmiotem zamówienia jest: Dostawa  </w:t>
      </w:r>
      <w:r>
        <w:rPr>
          <w:rFonts w:ascii="Verdana" w:hAnsi="Verdana"/>
          <w:sz w:val="16"/>
          <w:szCs w:val="16"/>
        </w:rPr>
        <w:t>implantów wraz z użyczeniem instrumentarium - 27 pakietów</w:t>
      </w:r>
      <w:r w:rsidRPr="001E04CD">
        <w:rPr>
          <w:rFonts w:ascii="Verdana" w:hAnsi="Verdana"/>
          <w:sz w:val="16"/>
          <w:szCs w:val="16"/>
        </w:rPr>
        <w:t xml:space="preserve">, zgodnie z zapisami zawartymi w formularzu </w:t>
      </w:r>
      <w:r>
        <w:rPr>
          <w:rFonts w:ascii="Verdana" w:hAnsi="Verdana"/>
          <w:sz w:val="16"/>
          <w:szCs w:val="16"/>
        </w:rPr>
        <w:t xml:space="preserve">asortymentowo </w:t>
      </w:r>
      <w:r w:rsidRPr="001E04CD">
        <w:rPr>
          <w:rFonts w:ascii="Verdana" w:hAnsi="Verdana"/>
          <w:sz w:val="16"/>
          <w:szCs w:val="16"/>
        </w:rPr>
        <w:t>cenowym stanowiącym załącznik nr 2 do SIWZ:</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 – Endoprotezy i implanty do zespolenia złamań,</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 – Mieszalnik próżniowy do cementu kostnego,</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3 – Cement kostny,</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4 – Membrana do ubytków chrzęstnych,</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5 – Implanty do szycia łękotki,</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6 – Implanty do zewnętrznego zespolenia złamania kości typu ZESPOL i POLFIX,</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7 – System do osteotomii uda i piszczeli,</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8 – Endoproteza stawu </w:t>
      </w:r>
      <w:proofErr w:type="spellStart"/>
      <w:r w:rsidRPr="00045C41">
        <w:rPr>
          <w:rFonts w:ascii="Verdana" w:eastAsia="Times New Roman" w:hAnsi="Verdana" w:cs="Verdana"/>
          <w:kern w:val="1"/>
          <w:sz w:val="16"/>
          <w:szCs w:val="20"/>
          <w:lang w:eastAsia="hi-IN"/>
        </w:rPr>
        <w:t>śródstopno</w:t>
      </w:r>
      <w:proofErr w:type="spellEnd"/>
      <w:r w:rsidRPr="00045C41">
        <w:rPr>
          <w:rFonts w:ascii="Verdana" w:eastAsia="Times New Roman" w:hAnsi="Verdana" w:cs="Verdana"/>
          <w:kern w:val="1"/>
          <w:sz w:val="16"/>
          <w:szCs w:val="20"/>
          <w:lang w:eastAsia="hi-IN"/>
        </w:rPr>
        <w:t>- palikowego,</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9 – Implant do wypełnienia ubytków chrząstki stawowej,</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10 – Implanty traumatologiczne, kończyna górna i dolna,</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11- Implanty do zabiegów w obrębie stawu skokowego i stopy,</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12 – System do separacji autologicznych komórek macierzystych, </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13 – Materiały jednorazowe do zabiegów artroskopowych,</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14 – Ostrze do piły kompatybilne z napędem Multi Drive firmy De </w:t>
      </w:r>
      <w:proofErr w:type="spellStart"/>
      <w:r w:rsidRPr="00045C41">
        <w:rPr>
          <w:rFonts w:ascii="Verdana" w:eastAsia="Times New Roman" w:hAnsi="Verdana" w:cs="Verdana"/>
          <w:kern w:val="1"/>
          <w:sz w:val="16"/>
          <w:szCs w:val="20"/>
          <w:lang w:eastAsia="hi-IN"/>
        </w:rPr>
        <w:t>Soutter</w:t>
      </w:r>
      <w:proofErr w:type="spellEnd"/>
      <w:r w:rsidRPr="00045C41">
        <w:rPr>
          <w:rFonts w:ascii="Verdana" w:eastAsia="Times New Roman" w:hAnsi="Verdana" w:cs="Verdana"/>
          <w:kern w:val="1"/>
          <w:sz w:val="16"/>
          <w:szCs w:val="20"/>
          <w:lang w:eastAsia="hi-IN"/>
        </w:rPr>
        <w:t>,</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15 – Ostrze do piły kompatybilnej z napędem CD 4 i CD 6</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16 – Panewkowy koszyk rewizyjne, </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17 – Proteza barku urazowa,</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18 – Endoproteza – implanty do rekonstrukcji więzadłowych, </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19 - Elektroda do </w:t>
      </w:r>
      <w:proofErr w:type="spellStart"/>
      <w:r w:rsidRPr="00045C41">
        <w:rPr>
          <w:rFonts w:ascii="Verdana" w:eastAsia="Times New Roman" w:hAnsi="Verdana" w:cs="Verdana"/>
          <w:kern w:val="1"/>
          <w:sz w:val="16"/>
          <w:szCs w:val="20"/>
          <w:lang w:eastAsia="hi-IN"/>
        </w:rPr>
        <w:t>waporyzatora</w:t>
      </w:r>
      <w:proofErr w:type="spellEnd"/>
      <w:r w:rsidRPr="00045C41">
        <w:rPr>
          <w:rFonts w:ascii="Verdana" w:eastAsia="Times New Roman" w:hAnsi="Verdana" w:cs="Verdana"/>
          <w:kern w:val="1"/>
          <w:sz w:val="16"/>
          <w:szCs w:val="20"/>
          <w:lang w:eastAsia="hi-IN"/>
        </w:rPr>
        <w:t>,</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20 – Protezy tymczasowe,</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21 – </w:t>
      </w:r>
      <w:proofErr w:type="spellStart"/>
      <w:r w:rsidRPr="00045C41">
        <w:rPr>
          <w:rFonts w:ascii="Verdana" w:eastAsia="Times New Roman" w:hAnsi="Verdana" w:cs="Verdana"/>
          <w:kern w:val="1"/>
          <w:sz w:val="16"/>
          <w:szCs w:val="20"/>
          <w:lang w:eastAsia="hi-IN"/>
        </w:rPr>
        <w:t>Grotowkręty</w:t>
      </w:r>
      <w:proofErr w:type="spellEnd"/>
      <w:r w:rsidRPr="00045C41">
        <w:rPr>
          <w:rFonts w:ascii="Verdana" w:eastAsia="Times New Roman" w:hAnsi="Verdana" w:cs="Verdana"/>
          <w:kern w:val="1"/>
          <w:sz w:val="16"/>
          <w:szCs w:val="20"/>
          <w:lang w:eastAsia="hi-IN"/>
        </w:rPr>
        <w:t xml:space="preserve"> do stabilizatora zewnętrznego, </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22 – Implanty traumatologiczne stabilne kątowe,</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23 – Płyty, gwoździe, druty, wkręty,</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 xml:space="preserve">Pakiet nr 24 – Wiertła wielorazowe do kości, </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25 - Jednorazowy zestaw do separacji krwi – Płytkowe czynniki krwi,</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26 -  Implanty do zabiegów w obrębie stawów i tkanek miękkich,</w:t>
      </w:r>
    </w:p>
    <w:p w:rsidR="00F40ABB" w:rsidRPr="00045C41" w:rsidRDefault="00F40ABB" w:rsidP="00F40ABB">
      <w:pPr>
        <w:autoSpaceDN/>
        <w:jc w:val="both"/>
        <w:textAlignment w:val="auto"/>
        <w:rPr>
          <w:rFonts w:ascii="Verdana" w:eastAsia="Times New Roman" w:hAnsi="Verdana" w:cs="Verdana"/>
          <w:kern w:val="1"/>
          <w:sz w:val="16"/>
          <w:szCs w:val="20"/>
          <w:lang w:eastAsia="hi-IN"/>
        </w:rPr>
      </w:pPr>
      <w:r w:rsidRPr="00045C41">
        <w:rPr>
          <w:rFonts w:ascii="Verdana" w:eastAsia="Times New Roman" w:hAnsi="Verdana" w:cs="Verdana"/>
          <w:kern w:val="1"/>
          <w:sz w:val="16"/>
          <w:szCs w:val="20"/>
          <w:lang w:eastAsia="hi-IN"/>
        </w:rPr>
        <w:t>Pakiet nr 27 – Zestaw do autotransfuzji krwi.</w:t>
      </w:r>
    </w:p>
    <w:p w:rsidR="00F40ABB"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2. Wspólny Słownik Zamówień: </w:t>
      </w:r>
    </w:p>
    <w:p w:rsidR="00F40ABB" w:rsidRDefault="00F40ABB" w:rsidP="00F40ABB">
      <w:pPr>
        <w:pStyle w:val="Standard"/>
        <w:tabs>
          <w:tab w:val="left" w:pos="1185"/>
        </w:tabs>
        <w:jc w:val="both"/>
        <w:rPr>
          <w:rFonts w:ascii="Verdana" w:hAnsi="Verdana"/>
          <w:bCs/>
          <w:iCs/>
          <w:sz w:val="16"/>
          <w:szCs w:val="16"/>
        </w:rPr>
      </w:pPr>
      <w:r>
        <w:rPr>
          <w:rFonts w:ascii="Verdana" w:hAnsi="Verdana"/>
          <w:bCs/>
          <w:iCs/>
          <w:sz w:val="16"/>
          <w:szCs w:val="16"/>
        </w:rPr>
        <w:t>331831</w:t>
      </w:r>
      <w:r w:rsidRPr="00992483">
        <w:rPr>
          <w:rFonts w:ascii="Verdana" w:hAnsi="Verdana"/>
          <w:bCs/>
          <w:iCs/>
          <w:sz w:val="16"/>
          <w:szCs w:val="16"/>
        </w:rPr>
        <w:t>00-7 – implanty ortopedyczne</w:t>
      </w:r>
    </w:p>
    <w:p w:rsidR="00F40ABB" w:rsidRDefault="00F40ABB" w:rsidP="00F40ABB">
      <w:pPr>
        <w:pStyle w:val="Standard"/>
        <w:tabs>
          <w:tab w:val="left" w:pos="1185"/>
        </w:tabs>
        <w:jc w:val="both"/>
        <w:rPr>
          <w:rFonts w:ascii="Verdana" w:hAnsi="Verdana"/>
          <w:bCs/>
          <w:iCs/>
          <w:sz w:val="16"/>
          <w:szCs w:val="16"/>
        </w:rPr>
      </w:pPr>
      <w:r>
        <w:rPr>
          <w:rFonts w:ascii="Verdana" w:hAnsi="Verdana"/>
          <w:bCs/>
          <w:iCs/>
          <w:sz w:val="16"/>
          <w:szCs w:val="16"/>
        </w:rPr>
        <w:t>331832</w:t>
      </w:r>
      <w:r w:rsidRPr="00992483">
        <w:rPr>
          <w:rFonts w:ascii="Verdana" w:hAnsi="Verdana"/>
          <w:bCs/>
          <w:iCs/>
          <w:sz w:val="16"/>
          <w:szCs w:val="16"/>
        </w:rPr>
        <w:t>00-8 – protezy ortopedyczne</w:t>
      </w:r>
    </w:p>
    <w:p w:rsidR="00F40ABB" w:rsidRDefault="00F40ABB" w:rsidP="00F40ABB">
      <w:pPr>
        <w:pStyle w:val="Standard"/>
        <w:tabs>
          <w:tab w:val="left" w:pos="1185"/>
        </w:tabs>
        <w:jc w:val="both"/>
        <w:rPr>
          <w:rFonts w:ascii="Verdana" w:hAnsi="Verdana"/>
          <w:bCs/>
          <w:iCs/>
          <w:sz w:val="16"/>
          <w:szCs w:val="16"/>
        </w:rPr>
      </w:pPr>
      <w:r w:rsidRPr="001175AF">
        <w:rPr>
          <w:rFonts w:ascii="Verdana" w:hAnsi="Verdana"/>
          <w:bCs/>
          <w:iCs/>
          <w:sz w:val="16"/>
          <w:szCs w:val="16"/>
        </w:rPr>
        <w:t>33141700-7</w:t>
      </w:r>
      <w:r>
        <w:rPr>
          <w:rFonts w:ascii="Verdana" w:hAnsi="Verdana"/>
          <w:bCs/>
          <w:iCs/>
          <w:sz w:val="16"/>
          <w:szCs w:val="16"/>
        </w:rPr>
        <w:t xml:space="preserve"> - wyroby ortopedyczne </w:t>
      </w:r>
    </w:p>
    <w:p w:rsidR="00F40ABB" w:rsidRPr="00992483" w:rsidRDefault="00F40ABB" w:rsidP="00F40ABB">
      <w:pPr>
        <w:pStyle w:val="Standard"/>
        <w:tabs>
          <w:tab w:val="left" w:pos="1185"/>
        </w:tabs>
        <w:jc w:val="both"/>
        <w:rPr>
          <w:rFonts w:ascii="Verdana" w:hAnsi="Verdana"/>
          <w:bCs/>
          <w:iCs/>
          <w:sz w:val="16"/>
          <w:szCs w:val="16"/>
        </w:rPr>
      </w:pPr>
      <w:r w:rsidRPr="001175AF">
        <w:rPr>
          <w:rFonts w:ascii="Verdana" w:hAnsi="Verdana"/>
          <w:bCs/>
          <w:iCs/>
          <w:sz w:val="16"/>
          <w:szCs w:val="16"/>
        </w:rPr>
        <w:t>33183000-6</w:t>
      </w:r>
      <w:r>
        <w:rPr>
          <w:rFonts w:ascii="Verdana" w:hAnsi="Verdana"/>
          <w:bCs/>
          <w:iCs/>
          <w:sz w:val="16"/>
          <w:szCs w:val="16"/>
        </w:rPr>
        <w:t xml:space="preserve"> – dodatkowe wyroby ortopedyczne</w:t>
      </w:r>
    </w:p>
    <w:p w:rsidR="00F40ABB" w:rsidRDefault="00F40ABB" w:rsidP="00F40ABB">
      <w:pPr>
        <w:autoSpaceDN/>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kern w:val="1"/>
          <w:sz w:val="16"/>
          <w:szCs w:val="16"/>
          <w:lang w:eastAsia="hi-IN"/>
        </w:rPr>
        <w:t>33194210-1 – urządzenia do transfuzji krwi.</w:t>
      </w:r>
    </w:p>
    <w:p w:rsidR="00F40ABB" w:rsidRDefault="00F40ABB" w:rsidP="00F40ABB">
      <w:pPr>
        <w:pStyle w:val="Standard"/>
        <w:tabs>
          <w:tab w:val="left" w:pos="1185"/>
        </w:tabs>
        <w:jc w:val="both"/>
        <w:rPr>
          <w:rFonts w:ascii="Verdana" w:hAnsi="Verdana"/>
          <w:sz w:val="16"/>
          <w:szCs w:val="16"/>
        </w:rPr>
      </w:pPr>
      <w:r>
        <w:rPr>
          <w:rFonts w:ascii="Verdana" w:hAnsi="Verdana"/>
          <w:sz w:val="16"/>
          <w:szCs w:val="16"/>
        </w:rPr>
        <w:t xml:space="preserve">3. </w:t>
      </w:r>
      <w:r w:rsidRPr="001E04CD">
        <w:rPr>
          <w:rFonts w:ascii="Verdana" w:hAnsi="Verdana"/>
          <w:sz w:val="16"/>
          <w:szCs w:val="16"/>
        </w:rPr>
        <w:t xml:space="preserve">Zgodnie z art. 30 ust. 4 ustawy </w:t>
      </w:r>
      <w:proofErr w:type="spellStart"/>
      <w:r w:rsidRPr="001E04CD">
        <w:rPr>
          <w:rFonts w:ascii="Verdana" w:hAnsi="Verdana"/>
          <w:sz w:val="16"/>
          <w:szCs w:val="16"/>
        </w:rPr>
        <w:t>Pzp</w:t>
      </w:r>
      <w:proofErr w:type="spellEnd"/>
      <w:r w:rsidRPr="001E04CD">
        <w:rPr>
          <w:rFonts w:ascii="Verdana" w:hAnsi="Verdana"/>
          <w:sz w:val="16"/>
          <w:szCs w:val="16"/>
        </w:rPr>
        <w:t xml:space="preserve"> Zamawiający dopuszcza produkty równoważne opisywanym.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Zamawiający nie dopuszcza składania ofert wariantowych.</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5. </w:t>
      </w:r>
      <w:r w:rsidRPr="001E04CD">
        <w:rPr>
          <w:rFonts w:ascii="Verdana" w:hAnsi="Verdana"/>
          <w:sz w:val="16"/>
          <w:szCs w:val="16"/>
        </w:rPr>
        <w:t xml:space="preserve">Zamawiający dopuszcza możliwość powierzenia przez Wykonawcę wykonania części zamówienia podwykonawcom. W takim przypadku Wykonawca zobowiązany jest do wskazania w swej ofercie części zamówienia (zakresu), których wykonanie zamierza powierzyć podwykonawcom. </w:t>
      </w:r>
    </w:p>
    <w:p w:rsidR="00F40ABB" w:rsidRDefault="00F40ABB" w:rsidP="00F40ABB">
      <w:pPr>
        <w:pStyle w:val="Standard"/>
        <w:tabs>
          <w:tab w:val="left" w:pos="1185"/>
        </w:tabs>
        <w:jc w:val="both"/>
        <w:rPr>
          <w:rFonts w:ascii="Verdana" w:hAnsi="Verdana"/>
          <w:sz w:val="16"/>
          <w:szCs w:val="16"/>
        </w:rPr>
      </w:pPr>
      <w:r>
        <w:rPr>
          <w:rFonts w:ascii="Verdana" w:hAnsi="Verdana"/>
          <w:sz w:val="16"/>
          <w:szCs w:val="16"/>
        </w:rPr>
        <w:t xml:space="preserve">6. </w:t>
      </w:r>
      <w:r w:rsidRPr="001E04CD">
        <w:rPr>
          <w:rFonts w:ascii="Verdana" w:hAnsi="Verdana"/>
          <w:sz w:val="16"/>
          <w:szCs w:val="16"/>
        </w:rPr>
        <w:t xml:space="preserve">Zamawiający dopuszcza składanie ofert częściowych na poszczególne części. Części nie mogą być dzielone przez Wykonawców. Oferty niezawierające pełnego zakresu przedmiotu zamówienia określonego w pakiecie zostaną odrzucone. </w:t>
      </w:r>
      <w:r>
        <w:rPr>
          <w:rFonts w:ascii="Verdana" w:hAnsi="Verdana"/>
          <w:sz w:val="16"/>
          <w:szCs w:val="16"/>
        </w:rPr>
        <w:t>Pakiety nie mogą być podzielone przez Wykonawców.</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t xml:space="preserve">7.Zgodnie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0ABB" w:rsidRPr="0049069E" w:rsidRDefault="00F40ABB" w:rsidP="00F40ABB">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administratorem Pani/Pana danych osobowych jest /nazwa i adres oraz dane kontaktowe zamawiającego/;</w:t>
      </w:r>
    </w:p>
    <w:p w:rsidR="00F40ABB" w:rsidRPr="0049069E" w:rsidRDefault="00F40ABB" w:rsidP="00F40ABB">
      <w:pPr>
        <w:pStyle w:val="Standard"/>
        <w:numPr>
          <w:ilvl w:val="0"/>
          <w:numId w:val="3"/>
        </w:numPr>
        <w:tabs>
          <w:tab w:val="left" w:pos="1185"/>
        </w:tabs>
        <w:jc w:val="both"/>
        <w:rPr>
          <w:rFonts w:ascii="Verdana" w:hAnsi="Verdana"/>
          <w:i/>
          <w:sz w:val="16"/>
          <w:szCs w:val="16"/>
        </w:rPr>
      </w:pPr>
      <w:r w:rsidRPr="0049069E">
        <w:rPr>
          <w:rFonts w:ascii="Verdana" w:hAnsi="Verdana"/>
          <w:sz w:val="16"/>
          <w:szCs w:val="16"/>
        </w:rPr>
        <w:t xml:space="preserve">inspektorem ochrony danych osobowych w Szpitalu Powiatowym w Zawierciu jest Pan Bartosz Drej </w:t>
      </w:r>
    </w:p>
    <w:p w:rsidR="00F40ABB" w:rsidRPr="0049069E" w:rsidRDefault="00F40ABB" w:rsidP="00F40ABB">
      <w:pPr>
        <w:pStyle w:val="Standard"/>
        <w:numPr>
          <w:ilvl w:val="0"/>
          <w:numId w:val="3"/>
        </w:numPr>
        <w:tabs>
          <w:tab w:val="left" w:pos="1185"/>
        </w:tabs>
        <w:jc w:val="both"/>
        <w:rPr>
          <w:rFonts w:ascii="Verdana" w:hAnsi="Verdana"/>
          <w:i/>
          <w:sz w:val="16"/>
          <w:szCs w:val="16"/>
        </w:rPr>
      </w:pPr>
      <w:r w:rsidRPr="0049069E">
        <w:rPr>
          <w:rFonts w:ascii="Verdana" w:hAnsi="Verdana"/>
          <w:sz w:val="16"/>
          <w:szCs w:val="16"/>
        </w:rPr>
        <w:t xml:space="preserve">Pani/Pana dane osobowe przetwarzane będą na podstawie art. 6 ust. 1 lit. c RODO w celu związanym z postępowaniem o udzielenie zamówienia publicznego </w:t>
      </w:r>
    </w:p>
    <w:p w:rsidR="00F40ABB" w:rsidRPr="0049069E" w:rsidRDefault="00F40ABB" w:rsidP="00F40ABB">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9069E">
        <w:rPr>
          <w:rFonts w:ascii="Verdana" w:hAnsi="Verdana"/>
          <w:sz w:val="16"/>
          <w:szCs w:val="16"/>
        </w:rPr>
        <w:t>Pzp</w:t>
      </w:r>
      <w:proofErr w:type="spellEnd"/>
      <w:r w:rsidRPr="0049069E">
        <w:rPr>
          <w:rFonts w:ascii="Verdana" w:hAnsi="Verdana"/>
          <w:sz w:val="16"/>
          <w:szCs w:val="16"/>
        </w:rPr>
        <w:t xml:space="preserve">”; </w:t>
      </w:r>
    </w:p>
    <w:p w:rsidR="00F40ABB" w:rsidRDefault="00F40ABB" w:rsidP="00F40ABB">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 xml:space="preserve">Pani/Pana dane osobowe będą przechowywane, zgodnie z art. 97 ust. 1 ustawy </w:t>
      </w:r>
      <w:proofErr w:type="spellStart"/>
      <w:r w:rsidRPr="0049069E">
        <w:rPr>
          <w:rFonts w:ascii="Verdana" w:hAnsi="Verdana"/>
          <w:sz w:val="16"/>
          <w:szCs w:val="16"/>
        </w:rPr>
        <w:t>Pzp</w:t>
      </w:r>
      <w:proofErr w:type="spellEnd"/>
      <w:r w:rsidRPr="0049069E">
        <w:rPr>
          <w:rFonts w:ascii="Verdana" w:hAnsi="Verdana"/>
          <w:sz w:val="16"/>
          <w:szCs w:val="16"/>
        </w:rPr>
        <w:t xml:space="preserve">, przez okres 4 lat od dnia zakończenia postępowania o udzielenie zamówienia, a jeżeli czas trwania umowy przekracza 4 lata, okres przechowywania obejmuje cały czas trwania umowy; </w:t>
      </w:r>
    </w:p>
    <w:p w:rsidR="00F40ABB" w:rsidRPr="0049069E" w:rsidRDefault="00F40ABB" w:rsidP="00F40ABB">
      <w:pPr>
        <w:pStyle w:val="Standard"/>
        <w:tabs>
          <w:tab w:val="left" w:pos="1185"/>
        </w:tabs>
        <w:jc w:val="both"/>
        <w:rPr>
          <w:rFonts w:ascii="Verdana" w:hAnsi="Verdana"/>
          <w:sz w:val="16"/>
          <w:szCs w:val="16"/>
        </w:rPr>
      </w:pPr>
    </w:p>
    <w:p w:rsidR="00F40ABB" w:rsidRPr="0049069E" w:rsidRDefault="00F40ABB" w:rsidP="00F40ABB">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 xml:space="preserve">obowiązek podania przez Panią/Pana danych osobowych bezpośrednio Pani/Pana dotyczących jest wymogiem ustawowym określonym w przepisach ustawy </w:t>
      </w:r>
      <w:proofErr w:type="spellStart"/>
      <w:r w:rsidRPr="0049069E">
        <w:rPr>
          <w:rFonts w:ascii="Verdana" w:hAnsi="Verdana"/>
          <w:sz w:val="16"/>
          <w:szCs w:val="16"/>
        </w:rPr>
        <w:t>Pzp</w:t>
      </w:r>
      <w:proofErr w:type="spellEnd"/>
      <w:r w:rsidRPr="0049069E">
        <w:rPr>
          <w:rFonts w:ascii="Verdana" w:hAnsi="Verdana"/>
          <w:sz w:val="16"/>
          <w:szCs w:val="16"/>
        </w:rPr>
        <w:t xml:space="preserve">, związanym z udziałem w postępowaniu o udzielenie zamówienia publicznego; konsekwencje niepodania określonych danych wynikają z ustawy </w:t>
      </w:r>
      <w:proofErr w:type="spellStart"/>
      <w:r w:rsidRPr="0049069E">
        <w:rPr>
          <w:rFonts w:ascii="Verdana" w:hAnsi="Verdana"/>
          <w:sz w:val="16"/>
          <w:szCs w:val="16"/>
        </w:rPr>
        <w:t>Pzp</w:t>
      </w:r>
      <w:proofErr w:type="spellEnd"/>
      <w:r w:rsidRPr="0049069E">
        <w:rPr>
          <w:rFonts w:ascii="Verdana" w:hAnsi="Verdana"/>
          <w:sz w:val="16"/>
          <w:szCs w:val="16"/>
        </w:rPr>
        <w:t xml:space="preserve">;  </w:t>
      </w:r>
    </w:p>
    <w:p w:rsidR="00F40ABB" w:rsidRPr="0049069E" w:rsidRDefault="00F40ABB" w:rsidP="00F40ABB">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 xml:space="preserve">w odniesieniu do Pani/Pana danych osobowych decyzje nie będą podejmowane w sposób zautomatyzowany, stosowanie do art. 22 RODO; </w:t>
      </w:r>
    </w:p>
    <w:p w:rsidR="00F40ABB" w:rsidRPr="0049069E" w:rsidRDefault="00F40ABB" w:rsidP="00F40ABB">
      <w:pPr>
        <w:pStyle w:val="Standard"/>
        <w:numPr>
          <w:ilvl w:val="0"/>
          <w:numId w:val="3"/>
        </w:numPr>
        <w:tabs>
          <w:tab w:val="left" w:pos="1185"/>
        </w:tabs>
        <w:jc w:val="both"/>
        <w:rPr>
          <w:rFonts w:ascii="Verdana" w:hAnsi="Verdana"/>
          <w:sz w:val="16"/>
          <w:szCs w:val="16"/>
        </w:rPr>
      </w:pPr>
      <w:r w:rsidRPr="0049069E">
        <w:rPr>
          <w:rFonts w:ascii="Verdana" w:hAnsi="Verdana"/>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t>-</w:t>
      </w:r>
      <w:r>
        <w:rPr>
          <w:rFonts w:ascii="Verdana" w:hAnsi="Verdana"/>
          <w:sz w:val="16"/>
          <w:szCs w:val="16"/>
        </w:rPr>
        <w:t xml:space="preserve"> </w:t>
      </w:r>
      <w:r w:rsidRPr="0049069E">
        <w:rPr>
          <w:rFonts w:ascii="Verdana" w:hAnsi="Verdana"/>
          <w:sz w:val="16"/>
          <w:szCs w:val="16"/>
        </w:rPr>
        <w:t xml:space="preserve">prawo do wniesienia skargi do Prezesa Urzędu Ochrony Danych Osobowych, gdy uzna Pani/Pan, że przetwarzanie danych osobowych Pani/Pana dotyczących narusza przepisy RODO; </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40ABB" w:rsidRDefault="00F40ABB" w:rsidP="00F40ABB">
      <w:pPr>
        <w:pStyle w:val="Standard"/>
        <w:tabs>
          <w:tab w:val="left" w:pos="1185"/>
        </w:tabs>
        <w:jc w:val="both"/>
        <w:rPr>
          <w:rFonts w:ascii="Verdana" w:hAnsi="Verdana"/>
          <w:sz w:val="16"/>
          <w:szCs w:val="16"/>
        </w:rPr>
      </w:pPr>
      <w:r>
        <w:rPr>
          <w:rFonts w:ascii="Verdana" w:hAnsi="Verdana"/>
          <w:sz w:val="16"/>
          <w:szCs w:val="16"/>
        </w:rPr>
        <w:t xml:space="preserve">8. </w:t>
      </w:r>
      <w:r w:rsidRPr="001E04CD">
        <w:rPr>
          <w:rFonts w:ascii="Verdana" w:hAnsi="Verdana"/>
          <w:sz w:val="16"/>
          <w:szCs w:val="16"/>
        </w:rPr>
        <w:t>W celu spełnienia wymagań dotyczących przedmiotu zamówienia Zamawiający wymaga:</w:t>
      </w:r>
    </w:p>
    <w:p w:rsidR="00F40ABB" w:rsidRPr="00045C41"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kern w:val="1"/>
          <w:sz w:val="16"/>
          <w:szCs w:val="16"/>
          <w:lang w:eastAsia="hi-IN"/>
        </w:rPr>
        <w:t>Oświadczenie Wykonawcy, że zaoferowane produkty lecznicze są dopuszczone do obrotu zgodnie z ustawą Prawo farmaceutyczne (o ile dotyczy) wraz z zobowiązaniem się Wykonawcy do okazania dokumentu pozwolenia na wyraźne żądanie Zamawiającego.</w:t>
      </w:r>
    </w:p>
    <w:p w:rsidR="00F40ABB" w:rsidRPr="00045C41"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kern w:val="1"/>
          <w:sz w:val="16"/>
          <w:szCs w:val="16"/>
          <w:lang w:eastAsia="hi-IN"/>
        </w:rPr>
        <w:t xml:space="preserve">Oświadczenie Wykonawcy, że zaoferowane wyroby spełniają wymagania określone w ustawie z dnia 20 maja 2010 r. o wyrobach medycznych </w:t>
      </w:r>
      <w:r w:rsidRPr="00045C41">
        <w:rPr>
          <w:rFonts w:ascii="Verdana" w:eastAsia="Times New Roman" w:hAnsi="Verdana" w:cs="Tahoma"/>
          <w:color w:val="000000"/>
          <w:kern w:val="0"/>
          <w:sz w:val="16"/>
          <w:szCs w:val="16"/>
          <w:lang w:eastAsia="pl-PL" w:bidi="ar-SA"/>
        </w:rPr>
        <w:t>(</w:t>
      </w:r>
      <w:proofErr w:type="spellStart"/>
      <w:r w:rsidRPr="00045C41">
        <w:rPr>
          <w:rFonts w:ascii="Verdana" w:eastAsia="Times New Roman" w:hAnsi="Verdana" w:cs="Tahoma"/>
          <w:color w:val="000000"/>
          <w:kern w:val="0"/>
          <w:sz w:val="16"/>
          <w:szCs w:val="16"/>
          <w:lang w:eastAsia="pl-PL" w:bidi="ar-SA"/>
        </w:rPr>
        <w:t>t.j</w:t>
      </w:r>
      <w:proofErr w:type="spellEnd"/>
      <w:r w:rsidRPr="00045C41">
        <w:rPr>
          <w:rFonts w:ascii="Verdana" w:eastAsia="Times New Roman" w:hAnsi="Verdana" w:cs="Tahoma"/>
          <w:color w:val="000000"/>
          <w:kern w:val="0"/>
          <w:sz w:val="16"/>
          <w:szCs w:val="16"/>
          <w:lang w:eastAsia="pl-PL" w:bidi="ar-SA"/>
        </w:rPr>
        <w:t xml:space="preserve">. Dz. U. 2017 r., poz. 1579 ze zm.) </w:t>
      </w:r>
      <w:r w:rsidRPr="00045C41">
        <w:rPr>
          <w:rFonts w:ascii="Verdana" w:eastAsia="Times New Roman" w:hAnsi="Verdana" w:cs="Times New Roman"/>
          <w:kern w:val="1"/>
          <w:sz w:val="16"/>
          <w:szCs w:val="16"/>
          <w:lang w:eastAsia="hi-IN"/>
        </w:rPr>
        <w:t>a ponadto, że Wykonawca jest gotowy w każdej chwili na żądanie Zamawiającego potwierdzić to poprzez przesłanie kopii odpowiedniej dokumentacji (o ile dotyczy) lub oświadczenie, że oferowany produkt nie jest wyrobem medycznym.</w:t>
      </w:r>
    </w:p>
    <w:p w:rsidR="00F40ABB" w:rsidRPr="00045C41"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kern w:val="1"/>
          <w:sz w:val="16"/>
          <w:szCs w:val="16"/>
          <w:lang w:eastAsia="hi-IN"/>
        </w:rPr>
        <w:t xml:space="preserve"> Oświadczenie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w:t>
      </w:r>
    </w:p>
    <w:p w:rsidR="00F40ABB" w:rsidRPr="00045C41"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color w:val="000000"/>
          <w:kern w:val="1"/>
          <w:sz w:val="16"/>
          <w:szCs w:val="16"/>
          <w:lang w:eastAsia="pl-PL"/>
        </w:rPr>
        <w:t>Oświadczenia Wykonawcy, że zaoferowany produkt posiada kartę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w:t>
      </w:r>
    </w:p>
    <w:p w:rsidR="00F40ABB" w:rsidRPr="005A1363"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045C41">
        <w:rPr>
          <w:rFonts w:ascii="Verdana" w:eastAsia="Times New Roman" w:hAnsi="Verdana" w:cs="Times New Roman"/>
          <w:color w:val="000000"/>
          <w:kern w:val="1"/>
          <w:sz w:val="16"/>
          <w:szCs w:val="16"/>
          <w:lang w:eastAsia="pl-PL"/>
        </w:rPr>
        <w:t>Oświadczenie Wykonawcy, że  udostępni Zamawiającemu zestaw narzędzi ( instrumentarium</w:t>
      </w:r>
      <w:r>
        <w:rPr>
          <w:rFonts w:ascii="Verdana" w:eastAsia="Times New Roman" w:hAnsi="Verdana" w:cs="Times New Roman"/>
          <w:color w:val="000000"/>
          <w:kern w:val="1"/>
          <w:sz w:val="16"/>
          <w:szCs w:val="16"/>
          <w:lang w:eastAsia="pl-PL"/>
        </w:rPr>
        <w:t>)</w:t>
      </w:r>
      <w:r w:rsidRPr="00045C41">
        <w:rPr>
          <w:rFonts w:ascii="Verdana" w:eastAsia="Times New Roman" w:hAnsi="Verdana" w:cs="Times New Roman"/>
          <w:color w:val="000000"/>
          <w:kern w:val="1"/>
          <w:sz w:val="16"/>
          <w:szCs w:val="16"/>
          <w:lang w:eastAsia="pl-PL"/>
        </w:rPr>
        <w:t xml:space="preserve"> do zakładania implantów z dostawą do 7 dni od daty podpisania umowy oraz wymieni zużyte lub uszkodzone w czasie eksploatacji narzędzi – depozyt na czas</w:t>
      </w:r>
      <w:r>
        <w:rPr>
          <w:rFonts w:ascii="Verdana" w:eastAsia="Times New Roman" w:hAnsi="Verdana" w:cs="Times New Roman"/>
          <w:color w:val="000000"/>
          <w:kern w:val="1"/>
          <w:sz w:val="16"/>
          <w:szCs w:val="16"/>
          <w:lang w:eastAsia="pl-PL"/>
        </w:rPr>
        <w:t xml:space="preserve"> trwania umowy – dotyczy pakietów</w:t>
      </w:r>
      <w:r w:rsidRPr="00045C41">
        <w:rPr>
          <w:rFonts w:ascii="Verdana" w:eastAsia="Times New Roman" w:hAnsi="Verdana" w:cs="Times New Roman"/>
          <w:color w:val="000000"/>
          <w:kern w:val="1"/>
          <w:sz w:val="16"/>
          <w:szCs w:val="16"/>
          <w:lang w:eastAsia="pl-PL"/>
        </w:rPr>
        <w:t xml:space="preserve"> </w:t>
      </w:r>
      <w:r>
        <w:rPr>
          <w:rFonts w:ascii="Verdana" w:eastAsia="Times New Roman" w:hAnsi="Verdana" w:cs="Times New Roman"/>
          <w:color w:val="000000"/>
          <w:kern w:val="1"/>
          <w:sz w:val="16"/>
          <w:szCs w:val="16"/>
          <w:lang w:eastAsia="pl-PL"/>
        </w:rPr>
        <w:t xml:space="preserve">nr: </w:t>
      </w:r>
      <w:r w:rsidRPr="005A1363">
        <w:rPr>
          <w:rFonts w:ascii="Verdana" w:eastAsia="Times New Roman" w:hAnsi="Verdana" w:cs="Times New Roman"/>
          <w:color w:val="000000"/>
          <w:kern w:val="1"/>
          <w:sz w:val="16"/>
          <w:szCs w:val="16"/>
          <w:lang w:eastAsia="pl-PL"/>
        </w:rPr>
        <w:t>1, 6, 8 10,11,16,17,18,22,26.</w:t>
      </w:r>
    </w:p>
    <w:p w:rsidR="00F40ABB"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5A1363">
        <w:rPr>
          <w:rFonts w:ascii="Verdana" w:eastAsia="Times New Roman" w:hAnsi="Verdana" w:cs="Times New Roman"/>
          <w:kern w:val="1"/>
          <w:sz w:val="16"/>
          <w:szCs w:val="16"/>
          <w:lang w:eastAsia="hi-IN"/>
        </w:rPr>
        <w:t xml:space="preserve">Oświadczenie Wykonawcy, że  udostępni Zamawiającemu </w:t>
      </w:r>
      <w:r>
        <w:rPr>
          <w:rFonts w:ascii="Verdana" w:eastAsia="Times New Roman" w:hAnsi="Verdana" w:cs="Times New Roman"/>
          <w:kern w:val="1"/>
          <w:sz w:val="16"/>
          <w:szCs w:val="16"/>
          <w:lang w:eastAsia="hi-IN"/>
        </w:rPr>
        <w:t>kontener</w:t>
      </w:r>
      <w:r w:rsidRPr="005A1363">
        <w:rPr>
          <w:rFonts w:ascii="Verdana" w:eastAsia="Times New Roman" w:hAnsi="Verdana" w:cs="Times New Roman"/>
          <w:kern w:val="1"/>
          <w:sz w:val="16"/>
          <w:szCs w:val="16"/>
          <w:lang w:eastAsia="hi-IN"/>
        </w:rPr>
        <w:t xml:space="preserve"> do sterylizacji dostarczonego instrumentarium z   dostawą do</w:t>
      </w:r>
      <w:r>
        <w:rPr>
          <w:rFonts w:ascii="Verdana" w:eastAsia="Times New Roman" w:hAnsi="Verdana" w:cs="Times New Roman"/>
          <w:kern w:val="1"/>
          <w:sz w:val="16"/>
          <w:szCs w:val="16"/>
          <w:lang w:eastAsia="hi-IN"/>
        </w:rPr>
        <w:t xml:space="preserve"> </w:t>
      </w:r>
      <w:r w:rsidRPr="005A1363">
        <w:rPr>
          <w:rFonts w:ascii="Verdana" w:eastAsia="Times New Roman" w:hAnsi="Verdana" w:cs="Times New Roman"/>
          <w:kern w:val="1"/>
          <w:sz w:val="16"/>
          <w:szCs w:val="16"/>
          <w:lang w:eastAsia="hi-IN"/>
        </w:rPr>
        <w:t>7 dni od daty podpisania umowy - dotyczy pakietów nr: 1,16,17,18,19,26.</w:t>
      </w:r>
    </w:p>
    <w:p w:rsidR="00F40ABB"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5A1363">
        <w:rPr>
          <w:rFonts w:ascii="Verdana" w:eastAsia="Times New Roman" w:hAnsi="Verdana" w:cs="Times New Roman"/>
          <w:kern w:val="1"/>
          <w:sz w:val="16"/>
          <w:szCs w:val="16"/>
          <w:lang w:eastAsia="hi-IN"/>
        </w:rPr>
        <w:t>Oświadczenie Wykonawcy</w:t>
      </w:r>
      <w:r>
        <w:rPr>
          <w:rFonts w:ascii="Verdana" w:eastAsia="Times New Roman" w:hAnsi="Verdana" w:cs="Times New Roman"/>
          <w:kern w:val="1"/>
          <w:sz w:val="16"/>
          <w:szCs w:val="16"/>
          <w:lang w:eastAsia="hi-IN"/>
        </w:rPr>
        <w:t>, o możliwości</w:t>
      </w:r>
      <w:r w:rsidRPr="005A1363">
        <w:rPr>
          <w:rFonts w:ascii="Verdana" w:eastAsia="Times New Roman" w:hAnsi="Verdana" w:cs="Times New Roman"/>
          <w:kern w:val="1"/>
          <w:sz w:val="16"/>
          <w:szCs w:val="16"/>
          <w:lang w:eastAsia="hi-IN"/>
        </w:rPr>
        <w:t xml:space="preserve">  dosyłania instrumentarium i implantów na pojedyncze  zabiegi z uwagi na niewielka ilość zamawianych endoprotez – depozyt na czas trwania zabiegu - dotyczy pakietów nr: 1 punkt 2,pakiet nr 8,pakiet nr 11, pakiet nr 20 punkt 1-2, pakiet nr 22 punkt </w:t>
      </w:r>
      <w:r w:rsidR="00F47DB7">
        <w:rPr>
          <w:rFonts w:ascii="Verdana" w:eastAsia="Times New Roman" w:hAnsi="Verdana" w:cs="Times New Roman"/>
          <w:kern w:val="1"/>
          <w:sz w:val="16"/>
          <w:szCs w:val="16"/>
          <w:lang w:eastAsia="hi-IN"/>
        </w:rPr>
        <w:t>1-6,</w:t>
      </w:r>
      <w:r w:rsidRPr="005A1363">
        <w:rPr>
          <w:rFonts w:ascii="Verdana" w:eastAsia="Times New Roman" w:hAnsi="Verdana" w:cs="Times New Roman"/>
          <w:kern w:val="1"/>
          <w:sz w:val="16"/>
          <w:szCs w:val="16"/>
          <w:lang w:eastAsia="hi-IN"/>
        </w:rPr>
        <w:t xml:space="preserve"> 46-50, pakiet nr 23 punkt 41, 43-74, pakiet nr 26.</w:t>
      </w:r>
    </w:p>
    <w:p w:rsidR="00EF28C8" w:rsidRPr="00EF28C8"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5A1363">
        <w:rPr>
          <w:rFonts w:ascii="Verdana" w:eastAsia="Times New Roman" w:hAnsi="Verdana" w:cs="Times New Roman"/>
          <w:kern w:val="1"/>
          <w:sz w:val="16"/>
          <w:szCs w:val="16"/>
          <w:lang w:eastAsia="hi-IN"/>
        </w:rPr>
        <w:t>Oświadczenie Wykonawcy</w:t>
      </w:r>
      <w:r>
        <w:rPr>
          <w:rFonts w:ascii="Verdana" w:eastAsia="Times New Roman" w:hAnsi="Verdana" w:cs="Times New Roman"/>
          <w:kern w:val="1"/>
          <w:sz w:val="16"/>
          <w:szCs w:val="16"/>
          <w:lang w:eastAsia="hi-IN"/>
        </w:rPr>
        <w:t>, że</w:t>
      </w:r>
      <w:r w:rsidRPr="005A1363">
        <w:rPr>
          <w:rFonts w:ascii="Verdana" w:eastAsia="Times New Roman" w:hAnsi="Verdana" w:cs="Times New Roman"/>
          <w:kern w:val="1"/>
          <w:sz w:val="16"/>
          <w:szCs w:val="16"/>
          <w:lang w:eastAsia="hi-IN"/>
        </w:rPr>
        <w:t xml:space="preserve"> stworz</w:t>
      </w:r>
      <w:r>
        <w:rPr>
          <w:rFonts w:ascii="Verdana" w:eastAsia="Times New Roman" w:hAnsi="Verdana" w:cs="Times New Roman"/>
          <w:kern w:val="1"/>
          <w:sz w:val="16"/>
          <w:szCs w:val="16"/>
          <w:lang w:eastAsia="hi-IN"/>
        </w:rPr>
        <w:t>y depozyt zawierający</w:t>
      </w:r>
      <w:r w:rsidRPr="005A1363">
        <w:rPr>
          <w:rFonts w:ascii="Verdana" w:eastAsia="Times New Roman" w:hAnsi="Verdana" w:cs="Times New Roman"/>
          <w:kern w:val="1"/>
          <w:sz w:val="16"/>
          <w:szCs w:val="16"/>
          <w:lang w:eastAsia="hi-IN"/>
        </w:rPr>
        <w:t xml:space="preserve"> pełny asortyment implantów, materiałów chirurgicznych i materiałów artroskopowych do 7</w:t>
      </w:r>
      <w:r>
        <w:rPr>
          <w:rFonts w:ascii="Verdana" w:eastAsia="Times New Roman" w:hAnsi="Verdana" w:cs="Times New Roman"/>
          <w:kern w:val="1"/>
          <w:sz w:val="16"/>
          <w:szCs w:val="16"/>
          <w:lang w:eastAsia="hi-IN"/>
        </w:rPr>
        <w:t xml:space="preserve"> od</w:t>
      </w:r>
      <w:r w:rsidRPr="005A1363">
        <w:rPr>
          <w:rFonts w:ascii="Verdana" w:eastAsia="Times New Roman" w:hAnsi="Verdana" w:cs="Times New Roman"/>
          <w:kern w:val="1"/>
          <w:sz w:val="16"/>
          <w:szCs w:val="16"/>
          <w:lang w:eastAsia="hi-IN"/>
        </w:rPr>
        <w:t xml:space="preserve"> </w:t>
      </w:r>
      <w:r>
        <w:rPr>
          <w:rFonts w:ascii="Verdana" w:eastAsia="Times New Roman" w:hAnsi="Verdana" w:cs="Times New Roman"/>
          <w:kern w:val="1"/>
          <w:sz w:val="16"/>
          <w:szCs w:val="16"/>
          <w:lang w:eastAsia="hi-IN"/>
        </w:rPr>
        <w:t>daty</w:t>
      </w:r>
      <w:r w:rsidRPr="005A1363">
        <w:rPr>
          <w:rFonts w:ascii="Verdana" w:eastAsia="Times New Roman" w:hAnsi="Verdana" w:cs="Times New Roman"/>
          <w:kern w:val="1"/>
          <w:sz w:val="16"/>
          <w:szCs w:val="16"/>
          <w:lang w:eastAsia="hi-IN"/>
        </w:rPr>
        <w:t xml:space="preserve"> podpisanie umowy oraz uzupełnienia na podstawie protokołu zużycia poszczególnych implantów w ciągu maksymalnie 3 dni roboczych od zgłoszenia zużycia. Depozyt na czas trwania umowy - dotycz</w:t>
      </w:r>
      <w:r>
        <w:rPr>
          <w:rFonts w:ascii="Verdana" w:eastAsia="Times New Roman" w:hAnsi="Verdana" w:cs="Times New Roman"/>
          <w:kern w:val="1"/>
          <w:sz w:val="16"/>
          <w:szCs w:val="16"/>
          <w:lang w:eastAsia="hi-IN"/>
        </w:rPr>
        <w:t>y pakietów nr : 1 punkt 3-7,9-10</w:t>
      </w:r>
      <w:r w:rsidRPr="005A1363">
        <w:rPr>
          <w:rFonts w:ascii="Verdana" w:eastAsia="Times New Roman" w:hAnsi="Verdana" w:cs="Times New Roman"/>
          <w:kern w:val="1"/>
          <w:sz w:val="16"/>
          <w:szCs w:val="16"/>
          <w:lang w:eastAsia="hi-IN"/>
        </w:rPr>
        <w:t>, pakiet nr 13, pakiet nr 14, pakiet nr 15, pakiet nr 16, pakiet nr 17, pakiet nr 18, pakiet nr 19, pakiet nr 20, pakiet nr 23</w:t>
      </w:r>
      <w:r w:rsidR="00EF28C8">
        <w:rPr>
          <w:rFonts w:ascii="Verdana" w:eastAsia="Times New Roman" w:hAnsi="Verdana" w:cs="Times New Roman"/>
          <w:kern w:val="1"/>
          <w:sz w:val="16"/>
          <w:szCs w:val="16"/>
          <w:lang w:eastAsia="hi-IN"/>
        </w:rPr>
        <w:t xml:space="preserve"> punkt 39-46, 49-75</w:t>
      </w:r>
      <w:r w:rsidRPr="005A1363">
        <w:rPr>
          <w:rFonts w:ascii="Verdana" w:eastAsia="Times New Roman" w:hAnsi="Verdana" w:cs="Times New Roman"/>
          <w:kern w:val="1"/>
          <w:sz w:val="16"/>
          <w:szCs w:val="16"/>
          <w:lang w:eastAsia="hi-IN"/>
        </w:rPr>
        <w:t>, pakiet nr 26.</w:t>
      </w:r>
      <w:r w:rsidRPr="005A1363">
        <w:t xml:space="preserve"> </w:t>
      </w:r>
    </w:p>
    <w:p w:rsidR="00F40ABB" w:rsidRPr="005A1363"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sidRPr="005A1363">
        <w:rPr>
          <w:rFonts w:ascii="Verdana" w:eastAsia="Times New Roman" w:hAnsi="Verdana" w:cs="Times New Roman"/>
          <w:kern w:val="1"/>
          <w:sz w:val="16"/>
          <w:szCs w:val="16"/>
          <w:lang w:eastAsia="hi-IN"/>
        </w:rPr>
        <w:t>Zamawiający wymaga udostępnienia zestawu narzędzi (instrumentarium) oraz kompletów implantów z dostawa do 3 dni od zgłoszenia zapotrzebowania – depozyt na czas trwania umowy - dotyczy pakiet nr 7.</w:t>
      </w:r>
    </w:p>
    <w:p w:rsidR="00F40ABB" w:rsidRPr="005A1363"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że stworzy depozyt zawierający</w:t>
      </w:r>
      <w:r w:rsidRPr="005A1363">
        <w:rPr>
          <w:rFonts w:ascii="Verdana" w:eastAsia="Times New Roman" w:hAnsi="Verdana" w:cs="Times New Roman"/>
          <w:kern w:val="1"/>
          <w:sz w:val="16"/>
          <w:szCs w:val="16"/>
          <w:lang w:eastAsia="hi-IN"/>
        </w:rPr>
        <w:t xml:space="preserve"> pełny asorty</w:t>
      </w:r>
      <w:r>
        <w:rPr>
          <w:rFonts w:ascii="Verdana" w:eastAsia="Times New Roman" w:hAnsi="Verdana" w:cs="Times New Roman"/>
          <w:kern w:val="1"/>
          <w:sz w:val="16"/>
          <w:szCs w:val="16"/>
          <w:lang w:eastAsia="hi-IN"/>
        </w:rPr>
        <w:t>ment implantów oraz uzupełni je</w:t>
      </w:r>
      <w:r w:rsidRPr="005A1363">
        <w:rPr>
          <w:rFonts w:ascii="Verdana" w:eastAsia="Times New Roman" w:hAnsi="Verdana" w:cs="Times New Roman"/>
          <w:kern w:val="1"/>
          <w:sz w:val="16"/>
          <w:szCs w:val="16"/>
          <w:lang w:eastAsia="hi-IN"/>
        </w:rPr>
        <w:t xml:space="preserve"> na podstawie protokołu zużycia poszczególnych implantów w ciągu maksymalnie 3 dni roboczych od zgłoszenia zużycia - dotyczy pakiet nr 8.</w:t>
      </w:r>
    </w:p>
    <w:p w:rsidR="00F40ABB" w:rsidRPr="005A1363"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że</w:t>
      </w:r>
      <w:r w:rsidRPr="005A1363">
        <w:rPr>
          <w:rFonts w:ascii="Verdana" w:eastAsia="Times New Roman" w:hAnsi="Verdana" w:cs="Times New Roman"/>
          <w:kern w:val="1"/>
          <w:sz w:val="16"/>
          <w:szCs w:val="16"/>
          <w:lang w:eastAsia="hi-IN"/>
        </w:rPr>
        <w:t xml:space="preserve"> udostępni aparatury tj. wirówki do pozyskiwania zawiesiny z dostawa do 7 dni od daty podpisania umowy – depozyt na czas trwania umowy - dotyczy pakiet nr 12.</w:t>
      </w:r>
    </w:p>
    <w:p w:rsidR="00F40ABB" w:rsidRPr="005A1363"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że stworzy</w:t>
      </w:r>
      <w:r w:rsidRPr="005A1363">
        <w:rPr>
          <w:rFonts w:ascii="Verdana" w:eastAsia="Times New Roman" w:hAnsi="Verdana" w:cs="Times New Roman"/>
          <w:kern w:val="1"/>
          <w:sz w:val="16"/>
          <w:szCs w:val="16"/>
          <w:lang w:eastAsia="hi-IN"/>
        </w:rPr>
        <w:t xml:space="preserve"> depozytu materiału </w:t>
      </w:r>
      <w:r>
        <w:rPr>
          <w:rFonts w:ascii="Verdana" w:eastAsia="Times New Roman" w:hAnsi="Verdana" w:cs="Times New Roman"/>
          <w:kern w:val="1"/>
          <w:sz w:val="16"/>
          <w:szCs w:val="16"/>
          <w:lang w:eastAsia="hi-IN"/>
        </w:rPr>
        <w:t xml:space="preserve">do separacji autologicznych komórek macierzystych </w:t>
      </w:r>
      <w:r w:rsidRPr="005A1363">
        <w:rPr>
          <w:rFonts w:ascii="Verdana" w:eastAsia="Times New Roman" w:hAnsi="Verdana" w:cs="Times New Roman"/>
          <w:kern w:val="1"/>
          <w:sz w:val="16"/>
          <w:szCs w:val="16"/>
          <w:lang w:eastAsia="hi-IN"/>
        </w:rPr>
        <w:t>z dostawa do 7 dni od daty podpisania umowy oraz uzupełnienia na podstawie protokołu zużycia wciągu maksymalnie 3 dni roboczych od zgłoszenia zużycia –depozyt na czas trwania umowy - dotyczy pakietu  nr 12.</w:t>
      </w:r>
    </w:p>
    <w:p w:rsidR="00F40ABB" w:rsidRPr="00293FD2" w:rsidRDefault="00F40ABB" w:rsidP="00F40ABB">
      <w:pPr>
        <w:numPr>
          <w:ilvl w:val="0"/>
          <w:numId w:val="2"/>
        </w:numPr>
        <w:autoSpaceDN/>
        <w:spacing w:line="276" w:lineRule="auto"/>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że udostępnieni wyłącznik nożny oraz rękojeść</w:t>
      </w:r>
      <w:r w:rsidRPr="005A1363">
        <w:rPr>
          <w:rFonts w:ascii="Verdana" w:eastAsia="Times New Roman" w:hAnsi="Verdana" w:cs="Times New Roman"/>
          <w:kern w:val="1"/>
          <w:sz w:val="16"/>
          <w:szCs w:val="16"/>
          <w:lang w:eastAsia="hi-IN"/>
        </w:rPr>
        <w:t xml:space="preserve"> </w:t>
      </w:r>
      <w:proofErr w:type="spellStart"/>
      <w:r w:rsidRPr="005A1363">
        <w:rPr>
          <w:rFonts w:ascii="Verdana" w:eastAsia="Times New Roman" w:hAnsi="Verdana" w:cs="Times New Roman"/>
          <w:kern w:val="1"/>
          <w:sz w:val="16"/>
          <w:szCs w:val="16"/>
          <w:lang w:eastAsia="hi-IN"/>
        </w:rPr>
        <w:t>shavera</w:t>
      </w:r>
      <w:proofErr w:type="spellEnd"/>
      <w:r w:rsidRPr="005A1363">
        <w:rPr>
          <w:rFonts w:ascii="Verdana" w:eastAsia="Times New Roman" w:hAnsi="Verdana" w:cs="Times New Roman"/>
          <w:kern w:val="1"/>
          <w:sz w:val="16"/>
          <w:szCs w:val="16"/>
          <w:lang w:eastAsia="hi-IN"/>
        </w:rPr>
        <w:t xml:space="preserve"> artroskopowego, z zakresem obrotów maksymalnych od 12000 </w:t>
      </w:r>
      <w:proofErr w:type="spellStart"/>
      <w:r w:rsidRPr="005A1363">
        <w:rPr>
          <w:rFonts w:ascii="Verdana" w:eastAsia="Times New Roman" w:hAnsi="Verdana" w:cs="Times New Roman"/>
          <w:kern w:val="1"/>
          <w:sz w:val="16"/>
          <w:szCs w:val="16"/>
          <w:lang w:eastAsia="hi-IN"/>
        </w:rPr>
        <w:t>obr</w:t>
      </w:r>
      <w:proofErr w:type="spellEnd"/>
      <w:r w:rsidRPr="005A1363">
        <w:rPr>
          <w:rFonts w:ascii="Verdana" w:eastAsia="Times New Roman" w:hAnsi="Verdana" w:cs="Times New Roman"/>
          <w:kern w:val="1"/>
          <w:sz w:val="16"/>
          <w:szCs w:val="16"/>
          <w:lang w:eastAsia="hi-IN"/>
        </w:rPr>
        <w:t xml:space="preserve">./ min., oscylacje os 30000 cykli/min, zatrzaskowe mocowanie ostrzy, z regulacją siły ssania 0-10%, sterylizacja w autoklawie, wyposażony w silnik </w:t>
      </w:r>
      <w:proofErr w:type="spellStart"/>
      <w:r w:rsidRPr="005A1363">
        <w:rPr>
          <w:rFonts w:ascii="Verdana" w:eastAsia="Times New Roman" w:hAnsi="Verdana" w:cs="Times New Roman"/>
          <w:kern w:val="1"/>
          <w:sz w:val="16"/>
          <w:szCs w:val="16"/>
          <w:lang w:eastAsia="hi-IN"/>
        </w:rPr>
        <w:t>bezszczotkowy</w:t>
      </w:r>
      <w:proofErr w:type="spellEnd"/>
      <w:r w:rsidRPr="005A1363">
        <w:rPr>
          <w:rFonts w:ascii="Verdana" w:eastAsia="Times New Roman" w:hAnsi="Verdana" w:cs="Times New Roman"/>
          <w:kern w:val="1"/>
          <w:sz w:val="16"/>
          <w:szCs w:val="16"/>
          <w:lang w:eastAsia="hi-IN"/>
        </w:rPr>
        <w:t xml:space="preserve">- nie wymaga smarowania, automatycznie rozpoznawany przez konsolę, która dobiera optymalne nastawy pracy. </w:t>
      </w:r>
      <w:proofErr w:type="spellStart"/>
      <w:r w:rsidRPr="005A1363">
        <w:rPr>
          <w:rFonts w:ascii="Verdana" w:eastAsia="Times New Roman" w:hAnsi="Verdana" w:cs="Times New Roman"/>
          <w:kern w:val="1"/>
          <w:sz w:val="16"/>
          <w:szCs w:val="16"/>
          <w:lang w:eastAsia="hi-IN"/>
        </w:rPr>
        <w:t>Shaver</w:t>
      </w:r>
      <w:proofErr w:type="spellEnd"/>
      <w:r w:rsidRPr="005A1363">
        <w:rPr>
          <w:rFonts w:ascii="Verdana" w:eastAsia="Times New Roman" w:hAnsi="Verdana" w:cs="Times New Roman"/>
          <w:kern w:val="1"/>
          <w:sz w:val="16"/>
          <w:szCs w:val="16"/>
          <w:lang w:eastAsia="hi-IN"/>
        </w:rPr>
        <w:t xml:space="preserve"> artroskopowy oraz wyłącznik nożny kompatybilny z konsolą </w:t>
      </w:r>
      <w:proofErr w:type="spellStart"/>
      <w:r w:rsidRPr="005A1363">
        <w:rPr>
          <w:rFonts w:ascii="Verdana" w:eastAsia="Times New Roman" w:hAnsi="Verdana" w:cs="Times New Roman"/>
          <w:kern w:val="1"/>
          <w:sz w:val="16"/>
          <w:szCs w:val="16"/>
          <w:lang w:eastAsia="hi-IN"/>
        </w:rPr>
        <w:t>Crossfire</w:t>
      </w:r>
      <w:proofErr w:type="spellEnd"/>
      <w:r w:rsidRPr="005A1363">
        <w:rPr>
          <w:rFonts w:ascii="Verdana" w:eastAsia="Times New Roman" w:hAnsi="Verdana" w:cs="Times New Roman"/>
          <w:kern w:val="1"/>
          <w:sz w:val="16"/>
          <w:szCs w:val="16"/>
          <w:lang w:eastAsia="hi-IN"/>
        </w:rPr>
        <w:t xml:space="preserve"> będącą na wyposażeniu Zamawiającego- </w:t>
      </w:r>
      <w:r>
        <w:rPr>
          <w:rFonts w:ascii="Verdana" w:eastAsia="Times New Roman" w:hAnsi="Verdana" w:cs="Times New Roman"/>
          <w:kern w:val="1"/>
          <w:sz w:val="16"/>
          <w:szCs w:val="16"/>
          <w:lang w:eastAsia="hi-IN"/>
        </w:rPr>
        <w:t>depozyt na czas trwania umowy - dotyczy pakiet nr 13.</w:t>
      </w:r>
      <w:r w:rsidRPr="00293FD2">
        <w:rPr>
          <w:rFonts w:ascii="Verdana" w:eastAsia="Times New Roman" w:hAnsi="Verdana" w:cs="Times New Roman"/>
          <w:kern w:val="1"/>
          <w:sz w:val="16"/>
          <w:szCs w:val="16"/>
          <w:lang w:eastAsia="hi-IN"/>
        </w:rPr>
        <w:t xml:space="preserve">   </w:t>
      </w:r>
    </w:p>
    <w:p w:rsidR="00F40ABB" w:rsidRPr="005A1363" w:rsidRDefault="00F40ABB" w:rsidP="00F40ABB">
      <w:pPr>
        <w:numPr>
          <w:ilvl w:val="0"/>
          <w:numId w:val="2"/>
        </w:numPr>
        <w:autoSpaceDN/>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że stworzy depozyt</w:t>
      </w:r>
      <w:r w:rsidRPr="005A1363">
        <w:rPr>
          <w:rFonts w:ascii="Verdana" w:eastAsia="Times New Roman" w:hAnsi="Verdana" w:cs="Times New Roman"/>
          <w:kern w:val="1"/>
          <w:sz w:val="16"/>
          <w:szCs w:val="16"/>
          <w:lang w:eastAsia="hi-IN"/>
        </w:rPr>
        <w:t xml:space="preserve"> </w:t>
      </w:r>
      <w:r>
        <w:rPr>
          <w:rFonts w:ascii="Verdana" w:eastAsia="Times New Roman" w:hAnsi="Verdana" w:cs="Times New Roman"/>
          <w:kern w:val="1"/>
          <w:sz w:val="16"/>
          <w:szCs w:val="16"/>
          <w:lang w:eastAsia="hi-IN"/>
        </w:rPr>
        <w:t xml:space="preserve">materiałów jednorazowych do zabiegów artroskopowych </w:t>
      </w:r>
      <w:r w:rsidRPr="005A1363">
        <w:rPr>
          <w:rFonts w:ascii="Verdana" w:eastAsia="Times New Roman" w:hAnsi="Verdana" w:cs="Times New Roman"/>
          <w:kern w:val="1"/>
          <w:sz w:val="16"/>
          <w:szCs w:val="16"/>
          <w:lang w:eastAsia="hi-IN"/>
        </w:rPr>
        <w:t xml:space="preserve">do 7 dni od daty podpisania umowy- depozyt na czas trwania umowy. Uzupełnienie depozytu na podstawie protokołu zużycia w terminie do 3 dni roboczych od zgłoszenia zużycia - dotyczy pakiet nr 13.                                                                                                                                                                            </w:t>
      </w:r>
    </w:p>
    <w:p w:rsidR="00F40ABB" w:rsidRPr="00045C41" w:rsidRDefault="00F40ABB" w:rsidP="00F40ABB">
      <w:pPr>
        <w:numPr>
          <w:ilvl w:val="0"/>
          <w:numId w:val="2"/>
        </w:numPr>
        <w:autoSpaceDN/>
        <w:jc w:val="both"/>
        <w:textAlignment w:val="auto"/>
        <w:rPr>
          <w:rFonts w:ascii="Verdana" w:eastAsia="Times New Roman" w:hAnsi="Verdana" w:cs="Times New Roman"/>
          <w:kern w:val="1"/>
          <w:sz w:val="16"/>
          <w:szCs w:val="16"/>
          <w:lang w:eastAsia="hi-IN"/>
        </w:rPr>
      </w:pPr>
      <w:r>
        <w:rPr>
          <w:rFonts w:ascii="Verdana" w:eastAsia="Times New Roman" w:hAnsi="Verdana" w:cs="Times New Roman"/>
          <w:kern w:val="1"/>
          <w:sz w:val="16"/>
          <w:szCs w:val="16"/>
          <w:lang w:eastAsia="hi-IN"/>
        </w:rPr>
        <w:t>Oświadczenie Wykonawcy, dotyczące sukcesywnej dostawy</w:t>
      </w:r>
      <w:r w:rsidRPr="005A1363">
        <w:rPr>
          <w:rFonts w:ascii="Verdana" w:eastAsia="Times New Roman" w:hAnsi="Verdana" w:cs="Times New Roman"/>
          <w:kern w:val="1"/>
          <w:sz w:val="16"/>
          <w:szCs w:val="16"/>
          <w:lang w:eastAsia="hi-IN"/>
        </w:rPr>
        <w:t xml:space="preserve"> materiału na podstawie pisemnego zamówienia w terminie do 3 dni od jego złożenia – dotyczy pakietu 21,24.</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lastRenderedPageBreak/>
        <w:t>Zamawiający na etapie badania ofert sprawdzi spełnienie ww. wymagań dotyczących przedmiotu zamówienia na podstawie oświadczeń. W następnym etapie Zamawiający wezwie Wykonawcę, którego oferta została najwyżej oceniona, do złożenia w wyznaczonym terminie, nie krótszym niż 10 dni aktualnych na dzień złożenia ww. oświadczeń lub dokumentów.</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IV. Informacja o przewidywanych zamówieniach z upoważnienia art. 67 ust. 1 pkt 7</w:t>
      </w:r>
    </w:p>
    <w:p w:rsidR="00F40ABB" w:rsidRDefault="00F40ABB" w:rsidP="00F40ABB">
      <w:pPr>
        <w:pStyle w:val="Standard"/>
        <w:tabs>
          <w:tab w:val="left" w:pos="1185"/>
        </w:tabs>
        <w:jc w:val="both"/>
        <w:rPr>
          <w:rFonts w:ascii="Verdana" w:hAnsi="Verdana"/>
          <w:sz w:val="16"/>
          <w:szCs w:val="16"/>
        </w:rPr>
      </w:pPr>
      <w:r w:rsidRPr="00EA4497">
        <w:rPr>
          <w:rFonts w:ascii="Verdana" w:hAnsi="Verdana"/>
          <w:sz w:val="16"/>
          <w:szCs w:val="16"/>
        </w:rPr>
        <w:t xml:space="preserve">Zamawiający przewiduje udzielenia zamówienia, o którym mowa w art. 67 ust. 1 pkt 6 ustawy </w:t>
      </w:r>
      <w:proofErr w:type="spellStart"/>
      <w:r w:rsidRPr="00EA4497">
        <w:rPr>
          <w:rFonts w:ascii="Verdana" w:hAnsi="Verdana"/>
          <w:sz w:val="16"/>
          <w:szCs w:val="16"/>
        </w:rPr>
        <w:t>Pzp</w:t>
      </w:r>
      <w:proofErr w:type="spellEnd"/>
      <w:r w:rsidRPr="00EA4497">
        <w:rPr>
          <w:rFonts w:ascii="Verdana" w:hAnsi="Verdana"/>
          <w:sz w:val="16"/>
          <w:szCs w:val="16"/>
        </w:rPr>
        <w:t xml:space="preserve"> tj. udzielenie w okresie 3 lat od dnia udzielenia zamówienia podstawowego, dotychczasowemu wykonawcy dostaw, zamówienia polegającego na dostawie leków i wyrobów medycznych tj. powtórzeniu podobnych dostaw do wysokości 20%.</w:t>
      </w:r>
    </w:p>
    <w:p w:rsidR="00F40ABB" w:rsidRDefault="00F40ABB" w:rsidP="00F40ABB">
      <w:pPr>
        <w:pStyle w:val="Standard"/>
        <w:tabs>
          <w:tab w:val="left" w:pos="1185"/>
        </w:tabs>
        <w:jc w:val="both"/>
        <w:rPr>
          <w:rFonts w:ascii="Verdana" w:hAnsi="Verdana"/>
          <w:sz w:val="16"/>
          <w:szCs w:val="16"/>
        </w:rPr>
      </w:pPr>
    </w:p>
    <w:p w:rsidR="00F40ABB"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V. Termin wykonania zamówienia</w:t>
      </w:r>
    </w:p>
    <w:p w:rsidR="00F40ABB" w:rsidRPr="005A1363" w:rsidRDefault="00F40ABB" w:rsidP="00F40ABB">
      <w:pPr>
        <w:pStyle w:val="Standard"/>
        <w:tabs>
          <w:tab w:val="left" w:pos="1185"/>
        </w:tabs>
        <w:spacing w:line="276" w:lineRule="auto"/>
        <w:jc w:val="both"/>
        <w:rPr>
          <w:rFonts w:ascii="Verdana" w:hAnsi="Verdana"/>
          <w:sz w:val="16"/>
          <w:szCs w:val="16"/>
        </w:rPr>
      </w:pPr>
      <w:r w:rsidRPr="005A1363">
        <w:rPr>
          <w:rFonts w:ascii="Verdana" w:hAnsi="Verdana"/>
          <w:sz w:val="16"/>
          <w:szCs w:val="16"/>
        </w:rPr>
        <w:t xml:space="preserve">Zamówienie zostanie zrealizowane w terminie:12 miesięcy od dnia zawarcia umowy. </w:t>
      </w:r>
    </w:p>
    <w:p w:rsidR="00F40ABB" w:rsidRPr="005A1363" w:rsidRDefault="00F40ABB" w:rsidP="00F40ABB">
      <w:pPr>
        <w:pStyle w:val="Standard"/>
        <w:tabs>
          <w:tab w:val="left" w:pos="1185"/>
        </w:tabs>
        <w:spacing w:line="276" w:lineRule="auto"/>
        <w:jc w:val="both"/>
        <w:rPr>
          <w:rFonts w:ascii="Verdana" w:hAnsi="Verdana"/>
          <w:sz w:val="16"/>
          <w:szCs w:val="16"/>
        </w:rPr>
      </w:pPr>
      <w:r w:rsidRPr="005A1363">
        <w:rPr>
          <w:rFonts w:ascii="Verdana" w:hAnsi="Verdana"/>
          <w:sz w:val="16"/>
          <w:szCs w:val="16"/>
        </w:rPr>
        <w:t>Za datę zawarcia umowy przyjmuje się dzień, w którym Zamawiający prześle drogą elektroniczną jednostronnie</w:t>
      </w:r>
    </w:p>
    <w:p w:rsidR="00F40ABB" w:rsidRPr="005A1363" w:rsidRDefault="00F40ABB" w:rsidP="00F40ABB">
      <w:pPr>
        <w:pStyle w:val="Standard"/>
        <w:tabs>
          <w:tab w:val="left" w:pos="1185"/>
        </w:tabs>
        <w:spacing w:line="276" w:lineRule="auto"/>
        <w:jc w:val="both"/>
        <w:rPr>
          <w:rFonts w:ascii="Verdana" w:hAnsi="Verdana"/>
          <w:sz w:val="16"/>
          <w:szCs w:val="16"/>
        </w:rPr>
      </w:pPr>
      <w:r w:rsidRPr="005A1363">
        <w:rPr>
          <w:rFonts w:ascii="Verdana" w:hAnsi="Verdana"/>
          <w:sz w:val="16"/>
          <w:szCs w:val="16"/>
        </w:rPr>
        <w:t>podpisaną umowę.</w:t>
      </w:r>
    </w:p>
    <w:p w:rsidR="00F40ABB" w:rsidRPr="005A1363" w:rsidRDefault="00F40ABB" w:rsidP="00F40ABB">
      <w:pPr>
        <w:pStyle w:val="Standard"/>
        <w:tabs>
          <w:tab w:val="left" w:pos="1185"/>
        </w:tabs>
        <w:spacing w:line="276" w:lineRule="auto"/>
        <w:jc w:val="both"/>
        <w:rPr>
          <w:rFonts w:ascii="Verdana" w:hAnsi="Verdana"/>
          <w:sz w:val="16"/>
          <w:szCs w:val="16"/>
        </w:rPr>
      </w:pPr>
      <w:r w:rsidRPr="005A1363">
        <w:rPr>
          <w:rFonts w:ascii="Verdana" w:hAnsi="Verdana"/>
          <w:sz w:val="16"/>
          <w:szCs w:val="16"/>
        </w:rPr>
        <w:t>Termin dostaw sukcesywnych zgodnie z zapisem poniżej.</w:t>
      </w:r>
    </w:p>
    <w:p w:rsidR="00F40ABB" w:rsidRPr="005A1363" w:rsidRDefault="00F40ABB" w:rsidP="00F40ABB">
      <w:pPr>
        <w:pStyle w:val="Standard"/>
        <w:tabs>
          <w:tab w:val="left" w:pos="1185"/>
        </w:tabs>
        <w:spacing w:line="276" w:lineRule="auto"/>
        <w:jc w:val="both"/>
        <w:rPr>
          <w:rFonts w:ascii="Verdana" w:hAnsi="Verdana"/>
          <w:sz w:val="16"/>
          <w:szCs w:val="16"/>
        </w:rPr>
      </w:pPr>
      <w:r w:rsidRPr="005A1363">
        <w:rPr>
          <w:rFonts w:ascii="Verdana" w:hAnsi="Verdana"/>
          <w:sz w:val="16"/>
          <w:szCs w:val="16"/>
        </w:rPr>
        <w:t>1.Zamawiający wymaga na czas trwania umowy udostępnienia ze</w:t>
      </w:r>
      <w:r w:rsidR="009A1476">
        <w:rPr>
          <w:rFonts w:ascii="Verdana" w:hAnsi="Verdana"/>
          <w:sz w:val="16"/>
          <w:szCs w:val="16"/>
        </w:rPr>
        <w:t>stawu narzędzi (instrumentarium</w:t>
      </w:r>
      <w:r w:rsidRPr="005A1363">
        <w:rPr>
          <w:rFonts w:ascii="Verdana" w:hAnsi="Verdana"/>
          <w:sz w:val="16"/>
          <w:szCs w:val="16"/>
        </w:rPr>
        <w:t>) do zakładania  implantów z dostawa do 7 dni od daty podpisania umowy oraz wymianę zużytych lub uszkodzonych w czasie eksploatacji narzędzi – depozyt na czas trwania umowy - dotyczy pakietów nr: 1, 6, 8 10,11,16,17,18,22,26.</w:t>
      </w:r>
    </w:p>
    <w:p w:rsidR="00F40ABB" w:rsidRPr="005A1363" w:rsidRDefault="00F40ABB" w:rsidP="00F40ABB">
      <w:pPr>
        <w:pStyle w:val="Standard"/>
        <w:tabs>
          <w:tab w:val="left" w:pos="1185"/>
        </w:tabs>
        <w:spacing w:line="276" w:lineRule="auto"/>
        <w:jc w:val="both"/>
        <w:rPr>
          <w:rFonts w:ascii="Verdana" w:hAnsi="Verdana"/>
          <w:sz w:val="16"/>
          <w:szCs w:val="16"/>
        </w:rPr>
      </w:pPr>
      <w:r w:rsidRPr="005A1363">
        <w:rPr>
          <w:rFonts w:ascii="Verdana" w:hAnsi="Verdana"/>
          <w:sz w:val="16"/>
          <w:szCs w:val="16"/>
        </w:rPr>
        <w:t>2.Zamawiający wymaga udostępnienia kontenerów do sterylizacji dostarczonego instrumentarium z   dostawą do7 dni od daty podpisania umowy - dotyczy pakietów nr: 1,16,17,18,19,26.</w:t>
      </w:r>
    </w:p>
    <w:p w:rsidR="00F40ABB" w:rsidRPr="005A1363" w:rsidRDefault="00F40ABB" w:rsidP="00F40ABB">
      <w:pPr>
        <w:pStyle w:val="Standard"/>
        <w:tabs>
          <w:tab w:val="left" w:pos="1185"/>
        </w:tabs>
        <w:spacing w:line="276" w:lineRule="auto"/>
        <w:jc w:val="both"/>
        <w:rPr>
          <w:rFonts w:ascii="Verdana" w:hAnsi="Verdana"/>
          <w:sz w:val="16"/>
          <w:szCs w:val="16"/>
        </w:rPr>
      </w:pPr>
      <w:r w:rsidRPr="005A1363">
        <w:rPr>
          <w:rFonts w:ascii="Verdana" w:hAnsi="Verdana"/>
          <w:sz w:val="16"/>
          <w:szCs w:val="16"/>
        </w:rPr>
        <w:t xml:space="preserve">3.Zamawiający dopuszcza możliwość  dosyłania instrumentarium i implantów na pojedyncze  zabiegi z uwagi na niewielka ilość zamawianych endoprotez – depozyt na czas trwania zabiegu - dotyczy pakietów nr: 1 punkt 2,pakiet nr 8,pakiet nr 11, pakiet nr 20 punkt 1-2, pakiet nr 22 punkt  </w:t>
      </w:r>
      <w:r w:rsidR="00F47DB7">
        <w:rPr>
          <w:rFonts w:ascii="Verdana" w:hAnsi="Verdana"/>
          <w:sz w:val="16"/>
          <w:szCs w:val="16"/>
        </w:rPr>
        <w:t xml:space="preserve">1-6, </w:t>
      </w:r>
      <w:r w:rsidRPr="005A1363">
        <w:rPr>
          <w:rFonts w:ascii="Verdana" w:hAnsi="Verdana"/>
          <w:sz w:val="16"/>
          <w:szCs w:val="16"/>
        </w:rPr>
        <w:t>46-50, pakiet nr 23 punkt 41, 43-74, pakiet nr 26.</w:t>
      </w:r>
    </w:p>
    <w:p w:rsidR="00F40ABB" w:rsidRPr="005A1363" w:rsidRDefault="00F40ABB" w:rsidP="00F40ABB">
      <w:pPr>
        <w:pStyle w:val="Standard"/>
        <w:tabs>
          <w:tab w:val="left" w:pos="1185"/>
        </w:tabs>
        <w:spacing w:line="276" w:lineRule="auto"/>
        <w:jc w:val="both"/>
        <w:rPr>
          <w:rFonts w:ascii="Verdana" w:hAnsi="Verdana"/>
          <w:sz w:val="16"/>
          <w:szCs w:val="16"/>
        </w:rPr>
      </w:pPr>
      <w:r>
        <w:rPr>
          <w:rFonts w:ascii="Verdana" w:hAnsi="Verdana"/>
          <w:sz w:val="16"/>
          <w:szCs w:val="16"/>
        </w:rPr>
        <w:t>4</w:t>
      </w:r>
      <w:r w:rsidRPr="005A1363">
        <w:rPr>
          <w:rFonts w:ascii="Verdana" w:hAnsi="Verdana"/>
          <w:sz w:val="16"/>
          <w:szCs w:val="16"/>
        </w:rPr>
        <w:t>.Zamawiający wymaga stworzenia depozytu zawierającego pełny asortyment implantów, materiałów chirurgicznych i materiałów artroskopowych do 7 dni daty podpisanie umowy oraz uzupełnienia na podstawie protokołu zużycia poszczególnych implantów w ciągu maksymalnie 3 dni roboczych od zgłoszenia zużycia. Depozyt na czas trwania umowy - dotyczy pakietów nr : 1 punkt 3-7,9-11, pakiet nr 13, pakiet nr 14, pakiet nr 15, pakiet nr 16, pakiet nr 17, pakiet nr 18, pakiet nr 19, pakiet nr 20, pakiet nr 23</w:t>
      </w:r>
      <w:r w:rsidR="00EF28C8">
        <w:rPr>
          <w:rFonts w:ascii="Verdana" w:hAnsi="Verdana"/>
          <w:sz w:val="16"/>
          <w:szCs w:val="16"/>
        </w:rPr>
        <w:t xml:space="preserve"> punkt 39-46, 49-75</w:t>
      </w:r>
      <w:r w:rsidRPr="005A1363">
        <w:rPr>
          <w:rFonts w:ascii="Verdana" w:hAnsi="Verdana"/>
          <w:sz w:val="16"/>
          <w:szCs w:val="16"/>
        </w:rPr>
        <w:t>, pakiet nr 26.</w:t>
      </w:r>
    </w:p>
    <w:p w:rsidR="00F40ABB" w:rsidRPr="005A1363" w:rsidRDefault="00F40ABB" w:rsidP="00F40ABB">
      <w:pPr>
        <w:pStyle w:val="Standard"/>
        <w:tabs>
          <w:tab w:val="left" w:pos="1185"/>
        </w:tabs>
        <w:spacing w:line="276" w:lineRule="auto"/>
        <w:jc w:val="both"/>
        <w:rPr>
          <w:rFonts w:ascii="Verdana" w:hAnsi="Verdana"/>
          <w:sz w:val="16"/>
          <w:szCs w:val="16"/>
        </w:rPr>
      </w:pPr>
      <w:r>
        <w:rPr>
          <w:rFonts w:ascii="Verdana" w:hAnsi="Verdana"/>
          <w:sz w:val="16"/>
          <w:szCs w:val="16"/>
        </w:rPr>
        <w:t>5</w:t>
      </w:r>
      <w:r w:rsidRPr="005A1363">
        <w:rPr>
          <w:rFonts w:ascii="Verdana" w:hAnsi="Verdana"/>
          <w:sz w:val="16"/>
          <w:szCs w:val="16"/>
        </w:rPr>
        <w:t>.Zamawiający wymaga udostępnienia zestawu narzędzi (instrumentarium) oraz kompletów implantów z dostawa do 3 dni od zgłoszenia zapotrzebowania – depozyt na czas trwania umowy - dotyczy pakiet nr 7.</w:t>
      </w:r>
    </w:p>
    <w:p w:rsidR="00F40ABB" w:rsidRPr="005A1363" w:rsidRDefault="00F40ABB" w:rsidP="00F40ABB">
      <w:pPr>
        <w:pStyle w:val="Standard"/>
        <w:tabs>
          <w:tab w:val="left" w:pos="1185"/>
        </w:tabs>
        <w:spacing w:line="276" w:lineRule="auto"/>
        <w:jc w:val="both"/>
        <w:rPr>
          <w:rFonts w:ascii="Verdana" w:hAnsi="Verdana"/>
          <w:sz w:val="16"/>
          <w:szCs w:val="16"/>
        </w:rPr>
      </w:pPr>
      <w:r>
        <w:rPr>
          <w:rFonts w:ascii="Verdana" w:hAnsi="Verdana"/>
          <w:sz w:val="16"/>
          <w:szCs w:val="16"/>
        </w:rPr>
        <w:t>6</w:t>
      </w:r>
      <w:r w:rsidRPr="005A1363">
        <w:rPr>
          <w:rFonts w:ascii="Verdana" w:hAnsi="Verdana"/>
          <w:sz w:val="16"/>
          <w:szCs w:val="16"/>
        </w:rPr>
        <w:t>.Zamawiający wymaga stworzenia depozytu zawierającego pełny asortyment implantów oraz uzupełnienie na podstawie protokołu zużycia poszczególnych implantów w ciągu maksymalnie 3 dni roboczych od zgłoszenia zużycia - dotyczy pakiet nr 8.</w:t>
      </w:r>
    </w:p>
    <w:p w:rsidR="00F40ABB" w:rsidRPr="005A1363" w:rsidRDefault="00F40ABB" w:rsidP="00F40ABB">
      <w:pPr>
        <w:pStyle w:val="Standard"/>
        <w:tabs>
          <w:tab w:val="left" w:pos="1185"/>
        </w:tabs>
        <w:spacing w:line="276" w:lineRule="auto"/>
        <w:jc w:val="both"/>
        <w:rPr>
          <w:rFonts w:ascii="Verdana" w:hAnsi="Verdana"/>
          <w:sz w:val="16"/>
          <w:szCs w:val="16"/>
        </w:rPr>
      </w:pPr>
      <w:r>
        <w:rPr>
          <w:rFonts w:ascii="Verdana" w:hAnsi="Verdana"/>
          <w:sz w:val="16"/>
          <w:szCs w:val="16"/>
        </w:rPr>
        <w:t>7</w:t>
      </w:r>
      <w:r w:rsidRPr="005A1363">
        <w:rPr>
          <w:rFonts w:ascii="Verdana" w:hAnsi="Verdana"/>
          <w:sz w:val="16"/>
          <w:szCs w:val="16"/>
        </w:rPr>
        <w:t>.Zamawiający wymaga udostępnienia aparatury tj. wirówki do pozyskiwania zawiesiny z dostawa do 7 dni od daty podpisania umowy – depozyt na czas trwania umowy - dotyczy pakiet nr 12.</w:t>
      </w:r>
    </w:p>
    <w:p w:rsidR="00F40ABB" w:rsidRPr="005A1363" w:rsidRDefault="00F40ABB" w:rsidP="00F40ABB">
      <w:pPr>
        <w:pStyle w:val="Standard"/>
        <w:tabs>
          <w:tab w:val="left" w:pos="1185"/>
        </w:tabs>
        <w:spacing w:line="276" w:lineRule="auto"/>
        <w:jc w:val="both"/>
        <w:rPr>
          <w:rFonts w:ascii="Verdana" w:hAnsi="Verdana"/>
          <w:sz w:val="16"/>
          <w:szCs w:val="16"/>
        </w:rPr>
      </w:pPr>
      <w:r>
        <w:rPr>
          <w:rFonts w:ascii="Verdana" w:hAnsi="Verdana"/>
          <w:sz w:val="16"/>
          <w:szCs w:val="16"/>
        </w:rPr>
        <w:t>8</w:t>
      </w:r>
      <w:r w:rsidRPr="005A1363">
        <w:rPr>
          <w:rFonts w:ascii="Verdana" w:hAnsi="Verdana"/>
          <w:sz w:val="16"/>
          <w:szCs w:val="16"/>
        </w:rPr>
        <w:t xml:space="preserve">.Zamawiający wymaga stworzenia depozytu </w:t>
      </w:r>
      <w:proofErr w:type="spellStart"/>
      <w:r w:rsidRPr="005A1363">
        <w:rPr>
          <w:rFonts w:ascii="Verdana" w:hAnsi="Verdana"/>
          <w:sz w:val="16"/>
          <w:szCs w:val="16"/>
        </w:rPr>
        <w:t>w.w</w:t>
      </w:r>
      <w:proofErr w:type="spellEnd"/>
      <w:r w:rsidRPr="005A1363">
        <w:rPr>
          <w:rFonts w:ascii="Verdana" w:hAnsi="Verdana"/>
          <w:sz w:val="16"/>
          <w:szCs w:val="16"/>
        </w:rPr>
        <w:t>. materiału z dostawa do 7 dni od daty podpisania umowy oraz uzupełnienia na podstawie protokołu zużycia wciągu maksymalnie 3 dni roboczych od zgłoszenia zużycia –depozyt na czas trwania umowy - dotyczy pakietu  nr 12.</w:t>
      </w:r>
    </w:p>
    <w:p w:rsidR="00F40ABB" w:rsidRPr="005A1363" w:rsidRDefault="00F40ABB" w:rsidP="00F40ABB">
      <w:pPr>
        <w:pStyle w:val="Standard"/>
        <w:tabs>
          <w:tab w:val="left" w:pos="1185"/>
        </w:tabs>
        <w:spacing w:line="276" w:lineRule="auto"/>
        <w:jc w:val="both"/>
        <w:rPr>
          <w:rFonts w:ascii="Verdana" w:hAnsi="Verdana"/>
          <w:sz w:val="16"/>
          <w:szCs w:val="16"/>
        </w:rPr>
      </w:pPr>
      <w:r>
        <w:rPr>
          <w:rFonts w:ascii="Verdana" w:hAnsi="Verdana"/>
          <w:sz w:val="16"/>
          <w:szCs w:val="16"/>
        </w:rPr>
        <w:t>9</w:t>
      </w:r>
      <w:r w:rsidRPr="005A1363">
        <w:rPr>
          <w:rFonts w:ascii="Verdana" w:hAnsi="Verdana"/>
          <w:sz w:val="16"/>
          <w:szCs w:val="16"/>
        </w:rPr>
        <w:t xml:space="preserve">.Zamawiający wymaga udostępnienia wyłącznika nożnego oraz rękojeści </w:t>
      </w:r>
      <w:proofErr w:type="spellStart"/>
      <w:r w:rsidRPr="005A1363">
        <w:rPr>
          <w:rFonts w:ascii="Verdana" w:hAnsi="Verdana"/>
          <w:sz w:val="16"/>
          <w:szCs w:val="16"/>
        </w:rPr>
        <w:t>shavera</w:t>
      </w:r>
      <w:proofErr w:type="spellEnd"/>
      <w:r w:rsidRPr="005A1363">
        <w:rPr>
          <w:rFonts w:ascii="Verdana" w:hAnsi="Verdana"/>
          <w:sz w:val="16"/>
          <w:szCs w:val="16"/>
        </w:rPr>
        <w:t xml:space="preserve"> artroskopowego, z zakresem obrotów maksymalnych od 12000 </w:t>
      </w:r>
      <w:proofErr w:type="spellStart"/>
      <w:r w:rsidRPr="005A1363">
        <w:rPr>
          <w:rFonts w:ascii="Verdana" w:hAnsi="Verdana"/>
          <w:sz w:val="16"/>
          <w:szCs w:val="16"/>
        </w:rPr>
        <w:t>obr</w:t>
      </w:r>
      <w:proofErr w:type="spellEnd"/>
      <w:r w:rsidRPr="005A1363">
        <w:rPr>
          <w:rFonts w:ascii="Verdana" w:hAnsi="Verdana"/>
          <w:sz w:val="16"/>
          <w:szCs w:val="16"/>
        </w:rPr>
        <w:t xml:space="preserve">./ min., oscylacje os 30000 cykli/min, zatrzaskowe mocowanie ostrzy, z regulacją siły ssania 0-10%, sterylizacja w autoklawie, wyposażony w silnik </w:t>
      </w:r>
      <w:proofErr w:type="spellStart"/>
      <w:r w:rsidRPr="005A1363">
        <w:rPr>
          <w:rFonts w:ascii="Verdana" w:hAnsi="Verdana"/>
          <w:sz w:val="16"/>
          <w:szCs w:val="16"/>
        </w:rPr>
        <w:t>bezszczotkowy</w:t>
      </w:r>
      <w:proofErr w:type="spellEnd"/>
      <w:r w:rsidRPr="005A1363">
        <w:rPr>
          <w:rFonts w:ascii="Verdana" w:hAnsi="Verdana"/>
          <w:sz w:val="16"/>
          <w:szCs w:val="16"/>
        </w:rPr>
        <w:t xml:space="preserve">- nie wymaga smarowania, automatycznie rozpoznawany przez konsolę, która dobiera optymalne nastawy pracy. </w:t>
      </w:r>
      <w:proofErr w:type="spellStart"/>
      <w:r w:rsidRPr="005A1363">
        <w:rPr>
          <w:rFonts w:ascii="Verdana" w:hAnsi="Verdana"/>
          <w:sz w:val="16"/>
          <w:szCs w:val="16"/>
        </w:rPr>
        <w:t>Shaver</w:t>
      </w:r>
      <w:proofErr w:type="spellEnd"/>
      <w:r w:rsidRPr="005A1363">
        <w:rPr>
          <w:rFonts w:ascii="Verdana" w:hAnsi="Verdana"/>
          <w:sz w:val="16"/>
          <w:szCs w:val="16"/>
        </w:rPr>
        <w:t xml:space="preserve"> artroskopowy oraz wyłącznik nożny kompatybilny z konsolą </w:t>
      </w:r>
      <w:proofErr w:type="spellStart"/>
      <w:r w:rsidRPr="005A1363">
        <w:rPr>
          <w:rFonts w:ascii="Verdana" w:hAnsi="Verdana"/>
          <w:sz w:val="16"/>
          <w:szCs w:val="16"/>
        </w:rPr>
        <w:t>Crossfire</w:t>
      </w:r>
      <w:proofErr w:type="spellEnd"/>
      <w:r w:rsidRPr="005A1363">
        <w:rPr>
          <w:rFonts w:ascii="Verdana" w:hAnsi="Verdana"/>
          <w:sz w:val="16"/>
          <w:szCs w:val="16"/>
        </w:rPr>
        <w:t xml:space="preserve"> będącą na wyposażeniu Zamawiającego-</w:t>
      </w:r>
      <w:r w:rsidR="008D322C">
        <w:rPr>
          <w:rFonts w:ascii="Verdana" w:hAnsi="Verdana"/>
          <w:sz w:val="16"/>
          <w:szCs w:val="16"/>
        </w:rPr>
        <w:t xml:space="preserve"> depozyt na czas trwania umowy – dotyczy pakiet nr 13</w:t>
      </w:r>
      <w:r w:rsidRPr="005A1363">
        <w:rPr>
          <w:rFonts w:ascii="Verdana" w:hAnsi="Verdana"/>
          <w:sz w:val="16"/>
          <w:szCs w:val="16"/>
        </w:rPr>
        <w:t xml:space="preserve">.   </w:t>
      </w:r>
    </w:p>
    <w:p w:rsidR="00F40ABB" w:rsidRPr="005A1363" w:rsidRDefault="00F40ABB" w:rsidP="00F40ABB">
      <w:pPr>
        <w:pStyle w:val="Standard"/>
        <w:tabs>
          <w:tab w:val="left" w:pos="1185"/>
        </w:tabs>
        <w:spacing w:line="276" w:lineRule="auto"/>
        <w:jc w:val="both"/>
        <w:rPr>
          <w:rFonts w:ascii="Verdana" w:hAnsi="Verdana"/>
          <w:sz w:val="16"/>
          <w:szCs w:val="16"/>
        </w:rPr>
      </w:pPr>
      <w:r>
        <w:rPr>
          <w:rFonts w:ascii="Verdana" w:hAnsi="Verdana"/>
          <w:sz w:val="16"/>
          <w:szCs w:val="16"/>
        </w:rPr>
        <w:t>10</w:t>
      </w:r>
      <w:r w:rsidRPr="005A1363">
        <w:rPr>
          <w:rFonts w:ascii="Verdana" w:hAnsi="Verdana"/>
          <w:sz w:val="16"/>
          <w:szCs w:val="16"/>
        </w:rPr>
        <w:t xml:space="preserve">.Zamawiający wymaga stworzenia depozytu do 7 dni od daty podpisania umowy- depozyt na czas trwania umowy. Uzupełnienie depozytu na podstawie protokołu zużycia w terminie do 3 dni roboczych od zgłoszenia zużycia - dotyczy pakiet nr 13.                                                                                                                                                                            </w:t>
      </w:r>
    </w:p>
    <w:p w:rsidR="00F40ABB" w:rsidRDefault="00F40ABB" w:rsidP="00F40ABB">
      <w:pPr>
        <w:pStyle w:val="Standard"/>
        <w:tabs>
          <w:tab w:val="left" w:pos="1185"/>
        </w:tabs>
        <w:spacing w:line="276" w:lineRule="auto"/>
        <w:jc w:val="both"/>
        <w:rPr>
          <w:rFonts w:ascii="Verdana" w:hAnsi="Verdana"/>
          <w:sz w:val="16"/>
          <w:szCs w:val="16"/>
        </w:rPr>
      </w:pPr>
      <w:r>
        <w:rPr>
          <w:rFonts w:ascii="Verdana" w:hAnsi="Verdana"/>
          <w:sz w:val="16"/>
          <w:szCs w:val="16"/>
        </w:rPr>
        <w:t>11</w:t>
      </w:r>
      <w:r w:rsidRPr="005A1363">
        <w:rPr>
          <w:rFonts w:ascii="Verdana" w:hAnsi="Verdana"/>
          <w:sz w:val="16"/>
          <w:szCs w:val="16"/>
        </w:rPr>
        <w:t xml:space="preserve">.Dostawa sukcesywna materiału na podstawie pisemnego zamówienia w terminie do 3 dni od jego złożenia – dotyczy pakietu </w:t>
      </w:r>
      <w:r>
        <w:rPr>
          <w:rFonts w:ascii="Verdana" w:hAnsi="Verdana"/>
          <w:sz w:val="16"/>
          <w:szCs w:val="16"/>
        </w:rPr>
        <w:t xml:space="preserve"> nr </w:t>
      </w:r>
      <w:r w:rsidRPr="005A1363">
        <w:rPr>
          <w:rFonts w:ascii="Verdana" w:hAnsi="Verdana"/>
          <w:sz w:val="16"/>
          <w:szCs w:val="16"/>
        </w:rPr>
        <w:t>21,24.</w:t>
      </w:r>
    </w:p>
    <w:p w:rsidR="00F40ABB" w:rsidRPr="005A1363" w:rsidRDefault="00F40ABB" w:rsidP="00F40ABB">
      <w:pPr>
        <w:pStyle w:val="Standard"/>
        <w:tabs>
          <w:tab w:val="left" w:pos="1185"/>
        </w:tabs>
        <w:spacing w:line="276" w:lineRule="auto"/>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VI. Warunki udziału w postępowaniu oraz opis sposobu dokonywania oceny spełniania tych warunków:</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1. O udzielenie zamówienia publicznego mogą ubiegać się wykonawcy, którzy:</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1.1. nie podlegają wykluczeniu;</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1.2. spełniają warunki udziału w postępowaniu dotyczące: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a. </w:t>
      </w:r>
      <w:r w:rsidRPr="001E04CD">
        <w:rPr>
          <w:rFonts w:ascii="Verdana" w:hAnsi="Verdana"/>
          <w:sz w:val="16"/>
          <w:szCs w:val="16"/>
        </w:rPr>
        <w:t xml:space="preserve">kompetencji lub uprawnień do wykonywania określonej działalności zawodowej. Ocena spełnienia warunku udziału w postępowaniu będzie dokonana na zasadzie spełnia/nie spełnia w oparciu o oświadczenie – załącznik nr 3 do SIWZ.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b. </w:t>
      </w:r>
      <w:r w:rsidRPr="001E04CD">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c. </w:t>
      </w:r>
      <w:r w:rsidRPr="001E04CD">
        <w:rPr>
          <w:rFonts w:ascii="Verdana" w:hAnsi="Verdana"/>
          <w:sz w:val="16"/>
          <w:szCs w:val="16"/>
        </w:rPr>
        <w:t>zdolności technicznej lub zawodowej. Ocena spełnienia warunku udziału w postępowaniu będzie dokonana na zasadzie spełnia/nie spełnia w oparciu o oświadcz</w:t>
      </w:r>
      <w:r>
        <w:rPr>
          <w:rFonts w:ascii="Verdana" w:hAnsi="Verdana"/>
          <w:sz w:val="16"/>
          <w:szCs w:val="16"/>
        </w:rPr>
        <w:t xml:space="preserve">enie – załącznik nr 3 do SIWZ.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 xml:space="preserve">Wykonawca może polegać na zdolnościach technicznych lub zawodowych lub sytuacji finansowej                             lub ekonomicznej innych podmiotów niezależnie od charakteru prawnego łączących go z nimi stosunków.                    W sytuacji, gdy Wykonawca polega na wiedzy i doświadczeniu, potencjale technicznym, osobach zdolnych do wykonania zamówienia lub zasobach ekonomicznych i zdolnościach finansowych innych podmiotów, na zasadach określonych w art. 25a ust. 3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w:t>
      </w:r>
      <w:r w:rsidRPr="001E04CD">
        <w:rPr>
          <w:rFonts w:ascii="Verdana" w:hAnsi="Verdana"/>
          <w:sz w:val="16"/>
          <w:szCs w:val="16"/>
        </w:rPr>
        <w:lastRenderedPageBreak/>
        <w:t>na którego zasoby ekonomiczne i finansowe powołuje się.</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 zakresu dostępnych wykonawcy zasobów innego podmiotu</w:t>
      </w:r>
      <w:r>
        <w:rPr>
          <w:rFonts w:ascii="Verdana" w:hAnsi="Verdana"/>
          <w:sz w:val="16"/>
          <w:szCs w:val="16"/>
        </w:rPr>
        <w:t>,</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b) sposobu wykorzystania zasobów innego podmiotu, przez wykonawcę przy wykonywaniu zamówienia</w:t>
      </w:r>
      <w:r>
        <w:rPr>
          <w:rFonts w:ascii="Verdana" w:hAnsi="Verdana"/>
          <w:sz w:val="16"/>
          <w:szCs w:val="16"/>
        </w:rPr>
        <w:t>,</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c) charakteru stosunku, jaki będzie łączył wykonawcę z innym podmiotem,</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d) zakresu i okresu udziału innego podmiotu przy wykonywaniu zamówienia.</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4. Zamawiający może, na każdym etapie postępowania, uznać, że Wykonawca nie posiada wymaganych zdolności, jeżeli zaangażowanie zasob</w:t>
      </w:r>
      <w:r>
        <w:rPr>
          <w:rFonts w:ascii="Verdana" w:hAnsi="Verdana"/>
          <w:sz w:val="16"/>
          <w:szCs w:val="16"/>
        </w:rPr>
        <w:t>ów technicznych lub zawodowych W</w:t>
      </w:r>
      <w:r w:rsidRPr="001E04CD">
        <w:rPr>
          <w:rFonts w:ascii="Verdana" w:hAnsi="Verdana"/>
          <w:sz w:val="16"/>
          <w:szCs w:val="16"/>
        </w:rPr>
        <w:t>ykonawcy w in</w:t>
      </w:r>
      <w:r>
        <w:rPr>
          <w:rFonts w:ascii="Verdana" w:hAnsi="Verdana"/>
          <w:sz w:val="16"/>
          <w:szCs w:val="16"/>
        </w:rPr>
        <w:t>ne przedsięwzięcia gospodarcze W</w:t>
      </w:r>
      <w:r w:rsidRPr="001E04CD">
        <w:rPr>
          <w:rFonts w:ascii="Verdana" w:hAnsi="Verdana"/>
          <w:sz w:val="16"/>
          <w:szCs w:val="16"/>
        </w:rPr>
        <w:t>ykonawcy może mieć negatywny wpływ na realizację zamówienia.</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5. Sprawdzenia spełniania warunków udziału w postępowaniu Zamawiający dokona na podstawie oświadczeń zawartych w przedłożonym przez Wykonawcę Jednolitym Europejskim Dokumencie Zamówienia wg zasady spełnia/nie spełnia.- zał. nr 3 do SIWZ</w:t>
      </w:r>
      <w:r>
        <w:rPr>
          <w:rFonts w:ascii="Verdana" w:hAnsi="Verdana"/>
          <w:sz w:val="16"/>
          <w:szCs w:val="16"/>
        </w:rPr>
        <w:t>.</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6. Pobrania pliku służącego do wypełnienia Formularza Jednolitego Europejskiego Dokumentu Zamówienia należy dokonać  ze strony internetowej Szpitala Powiatowego w Zawierciu: www.szpitalzawiercie.pl - załącznik nr 3 do SIWZ.</w:t>
      </w:r>
    </w:p>
    <w:p w:rsidR="00F40ABB" w:rsidRDefault="00F40ABB" w:rsidP="00F40ABB">
      <w:pPr>
        <w:pStyle w:val="Standard"/>
        <w:tabs>
          <w:tab w:val="left" w:pos="1185"/>
        </w:tabs>
        <w:jc w:val="both"/>
        <w:rPr>
          <w:rFonts w:ascii="Verdana" w:hAnsi="Verdana"/>
          <w:sz w:val="16"/>
          <w:szCs w:val="16"/>
        </w:rPr>
      </w:pPr>
      <w:r w:rsidRPr="001E04CD">
        <w:rPr>
          <w:rFonts w:ascii="Verdana" w:hAnsi="Verdana"/>
          <w:sz w:val="16"/>
          <w:szCs w:val="16"/>
        </w:rPr>
        <w:t>7. Do Wykonawcy, który podlega wykluczeniu na podstawie art. 24 ust. 1 pkt 1</w:t>
      </w:r>
      <w:r>
        <w:rPr>
          <w:rFonts w:ascii="Verdana" w:hAnsi="Verdana"/>
          <w:sz w:val="16"/>
          <w:szCs w:val="16"/>
        </w:rPr>
        <w:t xml:space="preserve">3 i 14 oraz pkt 16-21 ustawy </w:t>
      </w:r>
      <w:proofErr w:type="spellStart"/>
      <w:r>
        <w:rPr>
          <w:rFonts w:ascii="Verdana" w:hAnsi="Verdana"/>
          <w:sz w:val="16"/>
          <w:szCs w:val="16"/>
        </w:rPr>
        <w:t>Pzp</w:t>
      </w:r>
      <w:proofErr w:type="spellEnd"/>
      <w:r w:rsidRPr="001E04CD">
        <w:rPr>
          <w:rFonts w:ascii="Verdana" w:hAnsi="Verdana"/>
          <w:sz w:val="16"/>
          <w:szCs w:val="16"/>
        </w:rPr>
        <w:t>, zastosowanie znajduje p</w:t>
      </w:r>
      <w:r>
        <w:rPr>
          <w:rFonts w:ascii="Verdana" w:hAnsi="Verdana"/>
          <w:sz w:val="16"/>
          <w:szCs w:val="16"/>
        </w:rPr>
        <w:t xml:space="preserve">rzepis art. 24 ust. 8 ustawy </w:t>
      </w:r>
      <w:proofErr w:type="spellStart"/>
      <w:r>
        <w:rPr>
          <w:rFonts w:ascii="Verdana" w:hAnsi="Verdana"/>
          <w:sz w:val="16"/>
          <w:szCs w:val="16"/>
        </w:rPr>
        <w:t>Pzp</w:t>
      </w:r>
      <w:proofErr w:type="spellEnd"/>
      <w:r w:rsidRPr="001E04CD">
        <w:rPr>
          <w:rFonts w:ascii="Verdana" w:hAnsi="Verdana"/>
          <w:sz w:val="16"/>
          <w:szCs w:val="16"/>
        </w:rPr>
        <w:t>.</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 xml:space="preserve">mowa w art. 24 ust. 5 ustawy </w:t>
      </w:r>
      <w:proofErr w:type="spellStart"/>
      <w:r>
        <w:rPr>
          <w:rFonts w:ascii="Verdana" w:hAnsi="Verdana"/>
          <w:b/>
          <w:sz w:val="16"/>
          <w:szCs w:val="16"/>
        </w:rPr>
        <w:t>Pzp</w:t>
      </w:r>
      <w:proofErr w:type="spellEnd"/>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Dodatkowo Zamawiający przewiduje wykluczenie Wykonawcy:</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1. W</w:t>
      </w:r>
      <w:r w:rsidRPr="001E04CD">
        <w:rPr>
          <w:rFonts w:ascii="Verdana" w:hAnsi="Verdana"/>
          <w:sz w:val="16"/>
          <w:szCs w:val="16"/>
        </w:rPr>
        <w:t xml:space="preserve"> stosunku do którego otwarto likwidację, w zatwierdzonym przez sąd układzie w postępowaniu </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restrukturyzacyjnym jest przewidziane zaspokojenie wierzycieli przez likwidację jego majątku lub sąd zarządził likwidację jego majątku w trybie art. 332 ust. 1 ustawy z dnia 15 maja 2015 r. –</w:t>
      </w:r>
      <w:r>
        <w:rPr>
          <w:rFonts w:ascii="Verdana" w:hAnsi="Verdana"/>
          <w:sz w:val="16"/>
          <w:szCs w:val="16"/>
        </w:rPr>
        <w:t xml:space="preserve"> </w:t>
      </w:r>
      <w:r w:rsidRPr="001E04CD">
        <w:rPr>
          <w:rFonts w:ascii="Verdana" w:hAnsi="Verdana"/>
          <w:sz w:val="16"/>
          <w:szCs w:val="16"/>
        </w:rPr>
        <w:t>Prawo re</w:t>
      </w:r>
      <w:r>
        <w:rPr>
          <w:rFonts w:ascii="Verdana" w:hAnsi="Verdana"/>
          <w:sz w:val="16"/>
          <w:szCs w:val="16"/>
        </w:rPr>
        <w:t>strukturyzacyjne (Dz. U. z 2015</w:t>
      </w:r>
      <w:r w:rsidRPr="001E04CD">
        <w:rPr>
          <w:rFonts w:ascii="Verdana" w:hAnsi="Verdana"/>
          <w:sz w:val="16"/>
          <w:szCs w:val="16"/>
        </w:rPr>
        <w:t>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Pr>
          <w:rFonts w:ascii="Verdana" w:hAnsi="Verdana"/>
          <w:sz w:val="16"/>
          <w:szCs w:val="16"/>
        </w:rPr>
        <w:t xml:space="preserve"> </w:t>
      </w:r>
      <w:r w:rsidRPr="001E04CD">
        <w:rPr>
          <w:rFonts w:ascii="Verdana" w:hAnsi="Verdana"/>
          <w:sz w:val="16"/>
          <w:szCs w:val="16"/>
        </w:rPr>
        <w:t>Prawo upadłościowe (Dz. U. z 2015 r. poz. 233, 978, 1166, 1259 i 1844);</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2. K</w:t>
      </w:r>
      <w:r w:rsidRPr="001E04CD">
        <w:rPr>
          <w:rFonts w:ascii="Verdana" w:hAnsi="Verdana"/>
          <w:sz w:val="16"/>
          <w:szCs w:val="16"/>
        </w:rPr>
        <w:t xml:space="preserve">tóry w sposób zawiniony poważnie naruszył obowiązki zawodowe, co podważa jego uczciwość, w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szczególności gdy W</w:t>
      </w:r>
      <w:r w:rsidRPr="001E04CD">
        <w:rPr>
          <w:rFonts w:ascii="Verdana" w:hAnsi="Verdana"/>
          <w:sz w:val="16"/>
          <w:szCs w:val="16"/>
        </w:rPr>
        <w:t xml:space="preserve">ykonawca w wyniku zamierzonego działania lub rażącego niedbalstwa nie wykonał lub </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nienależycie wykonał zamówienie, co </w:t>
      </w:r>
      <w:r>
        <w:rPr>
          <w:rFonts w:ascii="Verdana" w:hAnsi="Verdana"/>
          <w:sz w:val="16"/>
          <w:szCs w:val="16"/>
        </w:rPr>
        <w:t>Z</w:t>
      </w:r>
      <w:r w:rsidRPr="001E04CD">
        <w:rPr>
          <w:rFonts w:ascii="Verdana" w:hAnsi="Verdana"/>
          <w:sz w:val="16"/>
          <w:szCs w:val="16"/>
        </w:rPr>
        <w:t>amawiający jest w stanie wykazać za pomocą stosownych środków dowodowych;</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3. J</w:t>
      </w:r>
      <w:r w:rsidRPr="001E04CD">
        <w:rPr>
          <w:rFonts w:ascii="Verdana" w:hAnsi="Verdana"/>
          <w:sz w:val="16"/>
          <w:szCs w:val="16"/>
        </w:rPr>
        <w:t xml:space="preserve">eżeli Wykonawca lub osoby, o których mowa w </w:t>
      </w:r>
      <w:r>
        <w:rPr>
          <w:rFonts w:ascii="Verdana" w:hAnsi="Verdana"/>
          <w:sz w:val="16"/>
          <w:szCs w:val="16"/>
        </w:rPr>
        <w:t xml:space="preserve">art. 24 ust. 1 pkt 14 ustawy </w:t>
      </w:r>
      <w:proofErr w:type="spellStart"/>
      <w:r>
        <w:rPr>
          <w:rFonts w:ascii="Verdana" w:hAnsi="Verdana"/>
          <w:sz w:val="16"/>
          <w:szCs w:val="16"/>
        </w:rPr>
        <w:t>Pzp</w:t>
      </w:r>
      <w:proofErr w:type="spellEnd"/>
      <w:r w:rsidRPr="001E04CD">
        <w:rPr>
          <w:rFonts w:ascii="Verdana" w:hAnsi="Verdana"/>
          <w:sz w:val="16"/>
          <w:szCs w:val="16"/>
        </w:rPr>
        <w:t>, uprawnione do reprezentowania wykonawcy pozostają w relacjach określonych w a</w:t>
      </w:r>
      <w:r>
        <w:rPr>
          <w:rFonts w:ascii="Verdana" w:hAnsi="Verdana"/>
          <w:sz w:val="16"/>
          <w:szCs w:val="16"/>
        </w:rPr>
        <w:t xml:space="preserve">rt. 17 ust. 1 pkt 2–4 ustawy </w:t>
      </w:r>
      <w:proofErr w:type="spellStart"/>
      <w:r>
        <w:rPr>
          <w:rFonts w:ascii="Verdana" w:hAnsi="Verdana"/>
          <w:sz w:val="16"/>
          <w:szCs w:val="16"/>
        </w:rPr>
        <w:t>Pzp</w:t>
      </w:r>
      <w:proofErr w:type="spellEnd"/>
      <w:r w:rsidRPr="001E04CD">
        <w:rPr>
          <w:rFonts w:ascii="Verdana" w:hAnsi="Verdana"/>
          <w:sz w:val="16"/>
          <w:szCs w:val="16"/>
        </w:rPr>
        <w:t xml:space="preserve"> z:</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    zamawiającym,</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b)    osobami uprawnionymi do reprezentowania zamawiającego,</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c)    członkami komisji przetargowej,</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d)  osobami, które złożyły oświadczenie, o którym m</w:t>
      </w:r>
      <w:r>
        <w:rPr>
          <w:rFonts w:ascii="Verdana" w:hAnsi="Verdana"/>
          <w:sz w:val="16"/>
          <w:szCs w:val="16"/>
        </w:rPr>
        <w:t xml:space="preserve">owa w art. 17 ust. 2a ustawy </w:t>
      </w:r>
      <w:proofErr w:type="spellStart"/>
      <w:r>
        <w:rPr>
          <w:rFonts w:ascii="Verdana" w:hAnsi="Verdana"/>
          <w:sz w:val="16"/>
          <w:szCs w:val="16"/>
        </w:rPr>
        <w:t>Pzp</w:t>
      </w:r>
      <w:proofErr w:type="spellEnd"/>
      <w:r w:rsidRPr="001E04CD">
        <w:rPr>
          <w:rFonts w:ascii="Verdana" w:hAnsi="Verdana"/>
          <w:sz w:val="16"/>
          <w:szCs w:val="16"/>
        </w:rPr>
        <w:t xml:space="preserve"> chyba że jest możliwe zapewnienie bezstronności po stronie Zamawiającego w inny sposób niż przez wykluczenie Wykonawcy z udziału w postępowaniu;</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4. K</w:t>
      </w:r>
      <w:r w:rsidRPr="001E04CD">
        <w:rPr>
          <w:rFonts w:ascii="Verdana" w:hAnsi="Verdana"/>
          <w:sz w:val="16"/>
          <w:szCs w:val="16"/>
        </w:rPr>
        <w:t>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5. 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6. 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wykroczenie, o którym mowa w pkt 5;</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7. 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8. 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F40ABB" w:rsidRDefault="00F40ABB" w:rsidP="00F40ABB">
      <w:pPr>
        <w:pStyle w:val="Standard"/>
        <w:tabs>
          <w:tab w:val="left" w:pos="1185"/>
        </w:tabs>
        <w:jc w:val="both"/>
        <w:rPr>
          <w:rFonts w:ascii="Verdana" w:hAnsi="Verdana"/>
          <w:b/>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 xml:space="preserve">VII. Wykaz oświadczeń lub dokumentów, potwierdzających spełnienie warunków udziału w postępowaniu oraz brak podstaw do wykluczenia </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1.Do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brak podstaw wykluczenia.</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r>
        <w:rPr>
          <w:rFonts w:ascii="Verdana" w:hAnsi="Verdana"/>
          <w:sz w:val="16"/>
          <w:szCs w:val="16"/>
        </w:rPr>
        <w:t>.</w:t>
      </w:r>
      <w:r w:rsidRPr="001E04CD">
        <w:rPr>
          <w:rFonts w:ascii="Verdana" w:hAnsi="Verdana"/>
          <w:sz w:val="16"/>
          <w:szCs w:val="16"/>
        </w:rPr>
        <w:t xml:space="preserve">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niniejszej SIWZ </w:t>
      </w:r>
      <w:r w:rsidRPr="001E04CD">
        <w:rPr>
          <w:rFonts w:ascii="Verdana" w:hAnsi="Verdana"/>
          <w:sz w:val="16"/>
          <w:szCs w:val="16"/>
        </w:rPr>
        <w:lastRenderedPageBreak/>
        <w:t>dotyczące tych podmiotów</w:t>
      </w:r>
      <w:r>
        <w:rPr>
          <w:rFonts w:ascii="Verdana" w:hAnsi="Verdana"/>
          <w:sz w:val="16"/>
          <w:szCs w:val="16"/>
        </w:rPr>
        <w:t>.</w:t>
      </w:r>
      <w:r w:rsidRPr="001E04CD">
        <w:rPr>
          <w:rFonts w:ascii="Verdana" w:hAnsi="Verdana"/>
          <w:sz w:val="16"/>
          <w:szCs w:val="16"/>
        </w:rPr>
        <w:t xml:space="preserve">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5. </w:t>
      </w:r>
      <w:r w:rsidRPr="001E04CD">
        <w:rPr>
          <w:rFonts w:ascii="Verdana" w:hAnsi="Verdana"/>
          <w:sz w:val="16"/>
          <w:szCs w:val="16"/>
        </w:rPr>
        <w:t>Zamawiający przed udzieleniem zamówienia wezwie Wykonawcę, którego oferta została najwyżej oceniona, do złożenia w wyzna</w:t>
      </w:r>
      <w:r>
        <w:rPr>
          <w:rFonts w:ascii="Verdana" w:hAnsi="Verdana"/>
          <w:sz w:val="16"/>
          <w:szCs w:val="16"/>
        </w:rPr>
        <w:t>czonym, nie krótszym niż 10 dni</w:t>
      </w:r>
      <w:r w:rsidRPr="001E04CD">
        <w:rPr>
          <w:rFonts w:ascii="Verdana" w:hAnsi="Verdana"/>
          <w:sz w:val="16"/>
          <w:szCs w:val="16"/>
        </w:rPr>
        <w:t xml:space="preserve"> terminie</w:t>
      </w:r>
      <w:r>
        <w:rPr>
          <w:rFonts w:ascii="Verdana" w:hAnsi="Verdana"/>
          <w:sz w:val="16"/>
          <w:szCs w:val="16"/>
        </w:rPr>
        <w:t>,</w:t>
      </w:r>
      <w:r w:rsidRPr="001E04CD">
        <w:rPr>
          <w:rFonts w:ascii="Verdana" w:hAnsi="Verdana"/>
          <w:sz w:val="16"/>
          <w:szCs w:val="16"/>
        </w:rPr>
        <w:t xml:space="preserve"> aktualnych na dzień złożenia następujących oświadczeń lub dokumentów: </w:t>
      </w:r>
    </w:p>
    <w:p w:rsidR="00F40ABB" w:rsidRPr="00835F54" w:rsidRDefault="00F40ABB" w:rsidP="00F40ABB">
      <w:pPr>
        <w:widowControl/>
        <w:autoSpaceDN/>
        <w:jc w:val="both"/>
        <w:textAlignment w:val="auto"/>
        <w:rPr>
          <w:rFonts w:ascii="Verdana" w:hAnsi="Verdana"/>
          <w:kern w:val="1"/>
          <w:sz w:val="16"/>
          <w:szCs w:val="16"/>
        </w:rPr>
      </w:pPr>
      <w:r>
        <w:rPr>
          <w:rFonts w:ascii="Verdana" w:hAnsi="Verdana"/>
          <w:kern w:val="1"/>
          <w:sz w:val="16"/>
          <w:szCs w:val="16"/>
        </w:rPr>
        <w:t>a. Z</w:t>
      </w:r>
      <w:r w:rsidRPr="00835F54">
        <w:rPr>
          <w:rFonts w:ascii="Verdana" w:hAnsi="Verdana"/>
          <w:kern w:val="1"/>
          <w:sz w:val="16"/>
          <w:szCs w:val="16"/>
        </w:rPr>
        <w:t>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40ABB" w:rsidRPr="00835F54" w:rsidRDefault="00F40ABB" w:rsidP="00F40ABB">
      <w:pPr>
        <w:widowControl/>
        <w:autoSpaceDN/>
        <w:jc w:val="both"/>
        <w:textAlignment w:val="auto"/>
        <w:rPr>
          <w:rFonts w:ascii="Verdana" w:hAnsi="Verdana"/>
          <w:kern w:val="1"/>
          <w:sz w:val="16"/>
          <w:szCs w:val="16"/>
        </w:rPr>
      </w:pPr>
      <w:r>
        <w:rPr>
          <w:rFonts w:ascii="Verdana" w:hAnsi="Verdana"/>
          <w:kern w:val="1"/>
          <w:sz w:val="16"/>
          <w:szCs w:val="16"/>
        </w:rPr>
        <w:t>b. Z</w:t>
      </w:r>
      <w:r w:rsidRPr="00835F54">
        <w:rPr>
          <w:rFonts w:ascii="Verdana" w:hAnsi="Verdana"/>
          <w:kern w:val="1"/>
          <w:sz w:val="16"/>
          <w:szCs w:val="16"/>
        </w:rPr>
        <w:t>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c. I</w:t>
      </w:r>
      <w:r w:rsidRPr="001E04CD">
        <w:rPr>
          <w:rFonts w:ascii="Verdana" w:hAnsi="Verdana"/>
          <w:sz w:val="16"/>
          <w:szCs w:val="16"/>
        </w:rPr>
        <w:t xml:space="preserve">nformację z Krajowego Rejestru Karnego w zakresie określonym w art. 24 ust. 1 ustawy </w:t>
      </w:r>
      <w:proofErr w:type="spellStart"/>
      <w:r w:rsidRPr="001E04CD">
        <w:rPr>
          <w:rFonts w:ascii="Verdana" w:hAnsi="Verdana"/>
          <w:sz w:val="16"/>
          <w:szCs w:val="16"/>
        </w:rPr>
        <w:t>Pzp</w:t>
      </w:r>
      <w:proofErr w:type="spellEnd"/>
      <w:r w:rsidRPr="001E04CD">
        <w:rPr>
          <w:rFonts w:ascii="Verdana" w:hAnsi="Verdana"/>
          <w:sz w:val="16"/>
          <w:szCs w:val="16"/>
        </w:rPr>
        <w:t xml:space="preserve">, wystawioną nie wcześniej niż </w:t>
      </w:r>
      <w:r w:rsidRPr="007D272E">
        <w:rPr>
          <w:rFonts w:ascii="Verdana" w:hAnsi="Verdana"/>
          <w:sz w:val="16"/>
          <w:szCs w:val="16"/>
        </w:rPr>
        <w:t>6 miesięcy przed upływem terminu</w:t>
      </w:r>
      <w:r w:rsidRPr="006A2E62">
        <w:rPr>
          <w:rFonts w:ascii="Verdana" w:hAnsi="Verdana"/>
          <w:kern w:val="1"/>
          <w:sz w:val="16"/>
          <w:szCs w:val="16"/>
        </w:rPr>
        <w:t xml:space="preserve"> </w:t>
      </w:r>
      <w:r w:rsidRPr="006A2E62">
        <w:rPr>
          <w:rFonts w:ascii="Verdana" w:hAnsi="Verdana"/>
          <w:sz w:val="16"/>
          <w:szCs w:val="16"/>
        </w:rPr>
        <w:t>do złożenia dokumentu na wezwanie;</w:t>
      </w:r>
    </w:p>
    <w:p w:rsidR="00F40ABB" w:rsidRDefault="00F40ABB" w:rsidP="00F40ABB">
      <w:pPr>
        <w:widowControl/>
        <w:autoSpaceDN/>
        <w:jc w:val="both"/>
        <w:textAlignment w:val="auto"/>
        <w:rPr>
          <w:rFonts w:ascii="Verdana" w:hAnsi="Verdana"/>
          <w:kern w:val="1"/>
          <w:sz w:val="16"/>
          <w:szCs w:val="16"/>
        </w:rPr>
      </w:pPr>
      <w:r w:rsidRPr="008C5984">
        <w:rPr>
          <w:rFonts w:ascii="Verdana" w:hAnsi="Verdana"/>
          <w:kern w:val="1"/>
          <w:sz w:val="16"/>
          <w:szCs w:val="16"/>
        </w:rPr>
        <w:t>W zakresie opisu przedmiotu zamówienia:</w:t>
      </w:r>
    </w:p>
    <w:p w:rsidR="00F40ABB" w:rsidRDefault="00F40ABB" w:rsidP="00F40ABB">
      <w:pPr>
        <w:widowControl/>
        <w:autoSpaceDN/>
        <w:jc w:val="both"/>
        <w:textAlignment w:val="auto"/>
        <w:rPr>
          <w:rFonts w:ascii="Verdana" w:hAnsi="Verdana"/>
          <w:kern w:val="1"/>
          <w:sz w:val="16"/>
          <w:szCs w:val="16"/>
        </w:rPr>
      </w:pPr>
      <w:r>
        <w:rPr>
          <w:rFonts w:ascii="Verdana" w:hAnsi="Verdana"/>
          <w:kern w:val="1"/>
          <w:sz w:val="16"/>
          <w:szCs w:val="16"/>
        </w:rPr>
        <w:t>d. Dokument potwierdzający że zaoferowany produkt jest dopuszczony do obrotu zgodnie z ustawą Prawo Farmaceutyczne.</w:t>
      </w:r>
    </w:p>
    <w:p w:rsidR="00F40ABB" w:rsidRPr="008C5984" w:rsidRDefault="00F40ABB" w:rsidP="00F40ABB">
      <w:pPr>
        <w:widowControl/>
        <w:autoSpaceDN/>
        <w:jc w:val="both"/>
        <w:textAlignment w:val="auto"/>
        <w:rPr>
          <w:rFonts w:ascii="Verdana" w:hAnsi="Verdana"/>
          <w:kern w:val="1"/>
          <w:sz w:val="16"/>
          <w:szCs w:val="16"/>
        </w:rPr>
      </w:pPr>
      <w:r>
        <w:rPr>
          <w:rFonts w:ascii="Verdana" w:hAnsi="Verdana"/>
          <w:kern w:val="1"/>
          <w:sz w:val="16"/>
          <w:szCs w:val="16"/>
        </w:rPr>
        <w:t>e. D</w:t>
      </w:r>
      <w:r w:rsidRPr="008C5984">
        <w:rPr>
          <w:rFonts w:ascii="Verdana" w:hAnsi="Verdana"/>
          <w:kern w:val="1"/>
          <w:sz w:val="16"/>
          <w:szCs w:val="16"/>
        </w:rPr>
        <w:t xml:space="preserve">okumenty potwierdzające, że zaoferowany sprzęt spełnia wymagania określone w Ustawie z dnia 20 maja 2010 r. o wyrobach medycznych (Dz. U. z 2017r. poz. 211) (o ile dotyczy), </w:t>
      </w:r>
    </w:p>
    <w:p w:rsidR="00F40ABB" w:rsidRPr="008C5984" w:rsidRDefault="00F40ABB" w:rsidP="00F40ABB">
      <w:pPr>
        <w:widowControl/>
        <w:autoSpaceDN/>
        <w:jc w:val="both"/>
        <w:textAlignment w:val="auto"/>
        <w:rPr>
          <w:rFonts w:ascii="Verdana" w:hAnsi="Verdana"/>
          <w:kern w:val="1"/>
          <w:sz w:val="16"/>
          <w:szCs w:val="16"/>
        </w:rPr>
      </w:pPr>
      <w:r>
        <w:rPr>
          <w:rFonts w:ascii="Verdana" w:hAnsi="Verdana"/>
          <w:kern w:val="1"/>
          <w:sz w:val="16"/>
          <w:szCs w:val="16"/>
        </w:rPr>
        <w:t>f. D</w:t>
      </w:r>
      <w:r w:rsidRPr="008C5984">
        <w:rPr>
          <w:rFonts w:ascii="Verdana" w:hAnsi="Verdana"/>
          <w:kern w:val="1"/>
          <w:sz w:val="16"/>
          <w:szCs w:val="16"/>
        </w:rPr>
        <w:t xml:space="preserve">okumenty potwierdzające, że zaoferowany sprzęt posiada deklarację zgodności CE (o ile dotyczy), </w:t>
      </w:r>
    </w:p>
    <w:p w:rsidR="00F40ABB" w:rsidRPr="008C5984" w:rsidRDefault="00F40ABB" w:rsidP="00F40ABB">
      <w:pPr>
        <w:widowControl/>
        <w:autoSpaceDN/>
        <w:jc w:val="both"/>
        <w:textAlignment w:val="auto"/>
        <w:rPr>
          <w:rFonts w:ascii="Verdana" w:hAnsi="Verdana"/>
          <w:kern w:val="1"/>
          <w:sz w:val="16"/>
          <w:szCs w:val="16"/>
        </w:rPr>
      </w:pPr>
      <w:r>
        <w:rPr>
          <w:rFonts w:ascii="Verdana" w:hAnsi="Verdana"/>
          <w:kern w:val="1"/>
          <w:sz w:val="16"/>
          <w:szCs w:val="16"/>
        </w:rPr>
        <w:t>g. K</w:t>
      </w:r>
      <w:r w:rsidRPr="008C5984">
        <w:rPr>
          <w:rFonts w:ascii="Verdana" w:hAnsi="Verdana"/>
          <w:kern w:val="1"/>
          <w:sz w:val="16"/>
          <w:szCs w:val="16"/>
        </w:rPr>
        <w:t xml:space="preserve">artę produktu, ulotkę, kartę techniczną potwierdzającą wymogi określone przez Zamawiającego, z zaznaczeniem </w:t>
      </w:r>
      <w:r>
        <w:rPr>
          <w:rFonts w:ascii="Verdana" w:hAnsi="Verdana"/>
          <w:kern w:val="1"/>
          <w:sz w:val="16"/>
          <w:szCs w:val="16"/>
        </w:rPr>
        <w:t>wymaganych parametrów</w:t>
      </w:r>
      <w:r w:rsidRPr="008C5984">
        <w:rPr>
          <w:rFonts w:ascii="Verdana" w:hAnsi="Verdana"/>
          <w:kern w:val="1"/>
          <w:sz w:val="16"/>
          <w:szCs w:val="16"/>
        </w:rPr>
        <w:t xml:space="preserve"> (o ile dotyczy).</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6.Wykonawca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zgodnie z zał. nr 4 do SIWZ. Wraz ze złożeniem oświadczenia, wykonawca może przedstawić dowody, że powiązania z innym wykonawcą nie prowadzą do zakłócenia konkurencji w postępowaniu o udzielenie zamówienia.</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7.W zakresie nie uregulowanym SIWZ, zastosowanie mają przepisy rozporządzenia Ministra Rozwoju w sprawie rodzajów dokumentów, jakich może żądać Zamawiający od Wykonawcy w postępowaniu o udzielenie zamówienia z dnia 26 lipca 2016r. (Dz. U. z dn. 27.07.2016r. poz. 1126).</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9. Jeżeli Wykonawca ma siedzibę lub miejsce zamieszkania poza terytorium Rzeczypospolitej Polskiej; </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w:t>
      </w:r>
      <w:r>
        <w:rPr>
          <w:rFonts w:ascii="Verdana" w:hAnsi="Verdana"/>
          <w:sz w:val="16"/>
          <w:szCs w:val="16"/>
        </w:rPr>
        <w:t xml:space="preserve"> Z</w:t>
      </w:r>
      <w:r w:rsidRPr="001E04CD">
        <w:rPr>
          <w:rFonts w:ascii="Verdana" w:hAnsi="Verdana"/>
          <w:sz w:val="16"/>
          <w:szCs w:val="16"/>
        </w:rPr>
        <w:t>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F40ABB" w:rsidRPr="007D272E" w:rsidRDefault="00F40ABB" w:rsidP="00F40ABB">
      <w:pPr>
        <w:pStyle w:val="Standard"/>
        <w:tabs>
          <w:tab w:val="left" w:pos="1185"/>
        </w:tabs>
        <w:jc w:val="both"/>
        <w:rPr>
          <w:rFonts w:ascii="Verdana" w:hAnsi="Verdana"/>
          <w:sz w:val="16"/>
          <w:szCs w:val="16"/>
        </w:rPr>
      </w:pPr>
      <w:r w:rsidRPr="001E04CD">
        <w:rPr>
          <w:rFonts w:ascii="Verdana" w:hAnsi="Verdana"/>
          <w:sz w:val="16"/>
          <w:szCs w:val="16"/>
        </w:rPr>
        <w:t>b)</w:t>
      </w:r>
      <w:r>
        <w:rPr>
          <w:rFonts w:ascii="Verdana" w:hAnsi="Verdana"/>
          <w:sz w:val="16"/>
          <w:szCs w:val="16"/>
        </w:rPr>
        <w:t xml:space="preserve"> </w:t>
      </w:r>
      <w:r w:rsidRPr="001E04CD">
        <w:rPr>
          <w:rFonts w:ascii="Verdana" w:hAnsi="Verdana"/>
          <w:sz w:val="16"/>
          <w:szCs w:val="16"/>
        </w:rPr>
        <w:t>Dokumenty, o których mowa w pkt 5 a-</w:t>
      </w:r>
      <w:r>
        <w:rPr>
          <w:rFonts w:ascii="Verdana" w:hAnsi="Verdana"/>
          <w:sz w:val="16"/>
          <w:szCs w:val="16"/>
        </w:rPr>
        <w:t>b</w:t>
      </w:r>
      <w:r w:rsidRPr="001E04CD">
        <w:rPr>
          <w:rFonts w:ascii="Verdana" w:hAnsi="Verdana"/>
          <w:sz w:val="16"/>
          <w:szCs w:val="16"/>
        </w:rPr>
        <w:t xml:space="preserve"> powinny być wystawione nie wcześniej niż </w:t>
      </w:r>
      <w:r w:rsidRPr="007D272E">
        <w:rPr>
          <w:rFonts w:ascii="Verdana" w:hAnsi="Verdana"/>
          <w:sz w:val="16"/>
          <w:szCs w:val="16"/>
        </w:rPr>
        <w:t xml:space="preserve">3 miesiące przed </w:t>
      </w:r>
      <w:r>
        <w:rPr>
          <w:rFonts w:ascii="Verdana" w:hAnsi="Verdana"/>
          <w:sz w:val="16"/>
          <w:szCs w:val="16"/>
        </w:rPr>
        <w:t>upływem terminu</w:t>
      </w:r>
      <w:r w:rsidRPr="006A2E62">
        <w:rPr>
          <w:rFonts w:ascii="Verdana" w:hAnsi="Verdana"/>
          <w:kern w:val="1"/>
          <w:sz w:val="16"/>
          <w:szCs w:val="16"/>
        </w:rPr>
        <w:t xml:space="preserve"> </w:t>
      </w:r>
      <w:r w:rsidRPr="006A2E62">
        <w:rPr>
          <w:rFonts w:ascii="Verdana" w:hAnsi="Verdana"/>
          <w:sz w:val="16"/>
          <w:szCs w:val="16"/>
        </w:rPr>
        <w:t>do złożenia dokumentu na wezwanie;</w:t>
      </w:r>
      <w:r>
        <w:rPr>
          <w:rFonts w:ascii="Verdana" w:hAnsi="Verdana"/>
          <w:sz w:val="16"/>
          <w:szCs w:val="16"/>
        </w:rPr>
        <w:t xml:space="preserve"> natomiast w pkt 5 c </w:t>
      </w:r>
      <w:r w:rsidRPr="001E04CD">
        <w:rPr>
          <w:rFonts w:ascii="Verdana" w:hAnsi="Verdana"/>
          <w:sz w:val="16"/>
          <w:szCs w:val="16"/>
        </w:rPr>
        <w:t xml:space="preserve">powinny być wystawione nie wcześniej niż </w:t>
      </w:r>
      <w:r>
        <w:rPr>
          <w:rFonts w:ascii="Verdana" w:hAnsi="Verdana"/>
          <w:sz w:val="16"/>
          <w:szCs w:val="16"/>
        </w:rPr>
        <w:t>6</w:t>
      </w:r>
      <w:r w:rsidRPr="007D272E">
        <w:rPr>
          <w:rFonts w:ascii="Verdana" w:hAnsi="Verdana"/>
          <w:sz w:val="16"/>
          <w:szCs w:val="16"/>
        </w:rPr>
        <w:t xml:space="preserve"> miesięc</w:t>
      </w:r>
      <w:r>
        <w:rPr>
          <w:rFonts w:ascii="Verdana" w:hAnsi="Verdana"/>
          <w:sz w:val="16"/>
          <w:szCs w:val="16"/>
        </w:rPr>
        <w:t>y</w:t>
      </w:r>
      <w:r w:rsidRPr="007D272E">
        <w:rPr>
          <w:rFonts w:ascii="Verdana" w:hAnsi="Verdana"/>
          <w:sz w:val="16"/>
          <w:szCs w:val="16"/>
        </w:rPr>
        <w:t xml:space="preserve"> przed </w:t>
      </w:r>
      <w:r>
        <w:rPr>
          <w:rFonts w:ascii="Verdana" w:hAnsi="Verdana"/>
          <w:sz w:val="16"/>
          <w:szCs w:val="16"/>
        </w:rPr>
        <w:t xml:space="preserve">upływem terminu </w:t>
      </w:r>
      <w:r w:rsidRPr="006A2E62">
        <w:rPr>
          <w:rFonts w:ascii="Verdana" w:hAnsi="Verdana"/>
          <w:sz w:val="16"/>
          <w:szCs w:val="16"/>
        </w:rPr>
        <w:t>do złożenia dokumentu na wezwanie;</w:t>
      </w:r>
      <w:r>
        <w:rPr>
          <w:rFonts w:ascii="Verdana" w:hAnsi="Verdana"/>
          <w:sz w:val="16"/>
          <w:szCs w:val="16"/>
        </w:rPr>
        <w:t>.</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c)</w:t>
      </w:r>
      <w:r>
        <w:rPr>
          <w:rFonts w:ascii="Verdana" w:hAnsi="Verdana"/>
          <w:sz w:val="16"/>
          <w:szCs w:val="16"/>
        </w:rPr>
        <w:t xml:space="preserve"> </w:t>
      </w:r>
      <w:r w:rsidRPr="001E04CD">
        <w:rPr>
          <w:rFonts w:ascii="Verdana" w:hAnsi="Verdana"/>
          <w:sz w:val="16"/>
          <w:szCs w:val="16"/>
        </w:rPr>
        <w:t xml:space="preserve">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d)</w:t>
      </w:r>
      <w:r>
        <w:rPr>
          <w:rFonts w:ascii="Verdana" w:hAnsi="Verdana"/>
          <w:sz w:val="16"/>
          <w:szCs w:val="16"/>
        </w:rPr>
        <w:t xml:space="preserve"> </w:t>
      </w:r>
      <w:r w:rsidRPr="001E04CD">
        <w:rPr>
          <w:rFonts w:ascii="Verdana" w:hAnsi="Verdana"/>
          <w:sz w:val="16"/>
          <w:szCs w:val="16"/>
        </w:rPr>
        <w:t xml:space="preserve">Jeżeli, w przypadku Wykonawcy mającego siedzibę na terytorium Rzeczypospolitej Polskiej, osoby, o których mowa w art. 24 ust. 1 ustawy </w:t>
      </w:r>
      <w:proofErr w:type="spellStart"/>
      <w:r w:rsidRPr="001E04CD">
        <w:rPr>
          <w:rFonts w:ascii="Verdana" w:hAnsi="Verdana"/>
          <w:sz w:val="16"/>
          <w:szCs w:val="16"/>
        </w:rPr>
        <w:t>Pzp</w:t>
      </w:r>
      <w:proofErr w:type="spellEnd"/>
      <w:r w:rsidRPr="001E04CD">
        <w:rPr>
          <w:rFonts w:ascii="Verdana" w:hAnsi="Verdana"/>
          <w:sz w:val="16"/>
          <w:szCs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e)</w:t>
      </w:r>
      <w:r>
        <w:rPr>
          <w:rFonts w:ascii="Verdana" w:hAnsi="Verdana"/>
          <w:sz w:val="16"/>
          <w:szCs w:val="16"/>
        </w:rPr>
        <w:t xml:space="preserve"> </w:t>
      </w:r>
      <w:r w:rsidRPr="001E04CD">
        <w:rPr>
          <w:rFonts w:ascii="Verdana" w:hAnsi="Verdana"/>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10. Ocena spełnienia warunków dokonana zostanie przez komisję przetargową zgodnie z ustawą </w:t>
      </w:r>
      <w:proofErr w:type="spellStart"/>
      <w:r w:rsidRPr="001E04CD">
        <w:rPr>
          <w:rFonts w:ascii="Verdana" w:hAnsi="Verdana"/>
          <w:sz w:val="16"/>
          <w:szCs w:val="16"/>
        </w:rPr>
        <w:t>Pzp</w:t>
      </w:r>
      <w:proofErr w:type="spellEnd"/>
      <w:r w:rsidRPr="001E04CD">
        <w:rPr>
          <w:rFonts w:ascii="Verdana" w:hAnsi="Verdana"/>
          <w:sz w:val="16"/>
          <w:szCs w:val="16"/>
        </w:rPr>
        <w:t xml:space="preserve"> oraz niniejszą SIWZ. </w:t>
      </w:r>
    </w:p>
    <w:p w:rsidR="00F40ABB" w:rsidRDefault="00F40ABB" w:rsidP="00F40ABB">
      <w:pPr>
        <w:pStyle w:val="Standard"/>
        <w:tabs>
          <w:tab w:val="left" w:pos="1185"/>
        </w:tabs>
        <w:jc w:val="both"/>
        <w:rPr>
          <w:rFonts w:ascii="Verdana" w:hAnsi="Verdana"/>
          <w:b/>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r>
        <w:rPr>
          <w:rFonts w:ascii="Verdana" w:hAnsi="Verdana"/>
          <w:b/>
          <w:sz w:val="16"/>
          <w:szCs w:val="16"/>
        </w:rPr>
        <w:t>.</w:t>
      </w:r>
    </w:p>
    <w:p w:rsidR="00F40ABB" w:rsidRDefault="00F40ABB" w:rsidP="00F40ABB">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Wszelkie zawiadomienia, wnioski oraz informacje Zamawiający oraz Wykon</w:t>
      </w:r>
      <w:r>
        <w:rPr>
          <w:rFonts w:ascii="Verdana" w:hAnsi="Verdana"/>
          <w:sz w:val="16"/>
          <w:szCs w:val="16"/>
        </w:rPr>
        <w:t xml:space="preserve">awcy mogą przekazywać pisemnie </w:t>
      </w:r>
      <w:r w:rsidRPr="001E04CD">
        <w:rPr>
          <w:rFonts w:ascii="Verdana" w:hAnsi="Verdana"/>
          <w:sz w:val="16"/>
          <w:szCs w:val="16"/>
        </w:rPr>
        <w:t xml:space="preserve">lub </w:t>
      </w:r>
      <w:r>
        <w:rPr>
          <w:rFonts w:ascii="Verdana" w:hAnsi="Verdana"/>
          <w:sz w:val="16"/>
          <w:szCs w:val="16"/>
        </w:rPr>
        <w:t xml:space="preserve">    </w:t>
      </w:r>
      <w:r w:rsidRPr="001E04CD">
        <w:rPr>
          <w:rFonts w:ascii="Verdana" w:hAnsi="Verdana"/>
          <w:sz w:val="16"/>
          <w:szCs w:val="16"/>
        </w:rPr>
        <w:t xml:space="preserve">drogą elektroniczną, za wyjątkiem oferty, </w:t>
      </w:r>
      <w:r w:rsidRPr="00226562">
        <w:rPr>
          <w:rFonts w:ascii="Verdana" w:hAnsi="Verdana"/>
          <w:sz w:val="16"/>
          <w:szCs w:val="16"/>
        </w:rPr>
        <w:t>umowy</w:t>
      </w:r>
      <w:r w:rsidRPr="001E04CD">
        <w:rPr>
          <w:rFonts w:ascii="Verdana" w:hAnsi="Verdana"/>
          <w:sz w:val="16"/>
          <w:szCs w:val="16"/>
        </w:rPr>
        <w:t xml:space="preserve"> oraz oświadczeń i dokumentów wymienionych w rozdziale VI </w:t>
      </w:r>
    </w:p>
    <w:p w:rsidR="00F40ABB" w:rsidRDefault="00F40ABB" w:rsidP="00F40ABB">
      <w:pPr>
        <w:pStyle w:val="Standard"/>
        <w:tabs>
          <w:tab w:val="left" w:pos="1185"/>
        </w:tabs>
        <w:jc w:val="both"/>
        <w:rPr>
          <w:rFonts w:ascii="Verdana" w:hAnsi="Verdana"/>
          <w:sz w:val="16"/>
          <w:szCs w:val="16"/>
        </w:rPr>
      </w:pPr>
    </w:p>
    <w:p w:rsidR="00F40ABB"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niniejszej SIWZ (również w przypadku ich złożenia w wyniku wezwania o którym mowa w art. 26 ust. 3 ustawy PZP) </w:t>
      </w:r>
      <w:r w:rsidRPr="001E04CD">
        <w:rPr>
          <w:rFonts w:ascii="Verdana" w:hAnsi="Verdana"/>
          <w:sz w:val="16"/>
          <w:szCs w:val="16"/>
        </w:rPr>
        <w:lastRenderedPageBreak/>
        <w:t>dla których Prawodawca przewidział wyłącznie formę pisemną.</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W korespondencji kierowanej do Zamawiającego Wykonawca winien posługiwać się numerem sprawy określonym w SIWZ.</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3.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 xml:space="preserve">Szpital Powiatowy Zawiercie, 42-400 Zawiercie ul. Miodowa 14, Budynek Główny „A”, </w:t>
      </w:r>
      <w:r>
        <w:rPr>
          <w:rFonts w:ascii="Verdana" w:hAnsi="Verdana"/>
          <w:b/>
          <w:sz w:val="16"/>
          <w:szCs w:val="16"/>
        </w:rPr>
        <w:t xml:space="preserve">I piętro, </w:t>
      </w:r>
      <w:r w:rsidRPr="00B41FA1">
        <w:rPr>
          <w:rFonts w:ascii="Verdana" w:hAnsi="Verdana"/>
          <w:b/>
          <w:sz w:val="16"/>
          <w:szCs w:val="16"/>
        </w:rPr>
        <w:t>Dział Zamówień Publicznych, pokój 109.</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Zawiadomienia, oświadczenia, wnioski oraz informacje przekazywane przez Wykonawcę drogą elektroniczną winny być kierowane na adres: zampub@szpitalzawiercie.pl</w:t>
      </w:r>
      <w:r>
        <w:rPr>
          <w:rFonts w:ascii="Verdana" w:hAnsi="Verdana"/>
          <w:sz w:val="16"/>
          <w:szCs w:val="16"/>
        </w:rPr>
        <w:t>.</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5. </w:t>
      </w:r>
      <w:r w:rsidRPr="001E04CD">
        <w:rPr>
          <w:rFonts w:ascii="Verdana" w:hAnsi="Verdana"/>
          <w:sz w:val="16"/>
          <w:szCs w:val="16"/>
        </w:rPr>
        <w:t>Wszelkie zawiadomienia, oświadczenia, wnioski oraz informacje przekazane w formie elektronicznej wymagają na żądanie każdej ze stron, niezwłocznego potwierdzenia faktu ich otrzymania.</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6. </w:t>
      </w:r>
      <w:r w:rsidRPr="001E04CD">
        <w:rPr>
          <w:rFonts w:ascii="Verdana" w:hAnsi="Verdana"/>
          <w:sz w:val="16"/>
          <w:szCs w:val="16"/>
        </w:rPr>
        <w:t>Wykonawca może zwrócić się do Zamawiającego o wyjaśnienie treści SIWZ.</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7. </w:t>
      </w:r>
      <w:r w:rsidRPr="001E04CD">
        <w:rPr>
          <w:rFonts w:ascii="Verdana" w:hAnsi="Verdana"/>
          <w:sz w:val="16"/>
          <w:szCs w:val="16"/>
        </w:rPr>
        <w:t xml:space="preserve">Jeżeli wniosek o wyjaśnienie treści SIWZ wpłynie do Zamawiającego nie później niż do końca dnia, w którym upływa połowa terminu składania ofert tj. do dnia </w:t>
      </w:r>
      <w:r>
        <w:rPr>
          <w:rFonts w:ascii="Verdana" w:hAnsi="Verdana"/>
          <w:b/>
          <w:sz w:val="16"/>
          <w:szCs w:val="16"/>
        </w:rPr>
        <w:t>10.07</w:t>
      </w:r>
      <w:r w:rsidRPr="008C5984">
        <w:rPr>
          <w:rFonts w:ascii="Verdana" w:hAnsi="Verdana"/>
          <w:b/>
          <w:sz w:val="16"/>
          <w:szCs w:val="16"/>
        </w:rPr>
        <w:t>.2018r.,</w:t>
      </w:r>
      <w:r w:rsidRPr="001E04CD">
        <w:rPr>
          <w:rFonts w:ascii="Verdana" w:hAnsi="Verdana"/>
          <w:sz w:val="16"/>
          <w:szCs w:val="16"/>
        </w:rPr>
        <w:t xml:space="preserve">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8. </w:t>
      </w:r>
      <w:r w:rsidRPr="001E04CD">
        <w:rPr>
          <w:rFonts w:ascii="Verdana" w:hAnsi="Verdana"/>
          <w:sz w:val="16"/>
          <w:szCs w:val="16"/>
        </w:rPr>
        <w:t>Przedłużenie terminu składania ofert nie wpływa na bieg terminu składania wniosku, o którym mowa w dziale VIII pkt. 7 niniejszej SIWZ.</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9. </w:t>
      </w:r>
      <w:r w:rsidRPr="001E04CD">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10. </w:t>
      </w:r>
      <w:r w:rsidRPr="001E04CD">
        <w:rPr>
          <w:rFonts w:ascii="Verdana" w:hAnsi="Verdana"/>
          <w:sz w:val="16"/>
          <w:szCs w:val="16"/>
        </w:rPr>
        <w:t>Zamawiający nie przewiduje zwołania zebrania Wykonawców.</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11. </w:t>
      </w:r>
      <w:r w:rsidRPr="001E04CD">
        <w:rPr>
          <w:rFonts w:ascii="Verdana" w:hAnsi="Verdana"/>
          <w:sz w:val="16"/>
          <w:szCs w:val="16"/>
        </w:rPr>
        <w:t>Osobą uprawnioną przez Zamawiającego do porozumiewania się z Wykonawcami jest:</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1)</w:t>
      </w:r>
      <w:r>
        <w:rPr>
          <w:rFonts w:ascii="Verdana" w:hAnsi="Verdana"/>
          <w:sz w:val="16"/>
          <w:szCs w:val="16"/>
        </w:rPr>
        <w:t xml:space="preserve"> W</w:t>
      </w:r>
      <w:r w:rsidRPr="001E04CD">
        <w:rPr>
          <w:rFonts w:ascii="Verdana" w:hAnsi="Verdana"/>
          <w:sz w:val="16"/>
          <w:szCs w:val="16"/>
        </w:rPr>
        <w:t xml:space="preserve"> kwestiach formalnych, w zakresie proceduralnym osobami upoważnionymi do kontaktu z Wykonawcami </w:t>
      </w:r>
      <w:r>
        <w:rPr>
          <w:rFonts w:ascii="Verdana" w:hAnsi="Verdana"/>
          <w:sz w:val="16"/>
          <w:szCs w:val="16"/>
        </w:rPr>
        <w:t>jest</w:t>
      </w:r>
      <w:r w:rsidRPr="001E04CD">
        <w:rPr>
          <w:rFonts w:ascii="Verdana" w:hAnsi="Verdana"/>
          <w:sz w:val="16"/>
          <w:szCs w:val="16"/>
        </w:rPr>
        <w:t>:</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Katarzyna Nowak</w:t>
      </w:r>
      <w:r w:rsidRPr="001E04CD">
        <w:rPr>
          <w:rFonts w:ascii="Verdana" w:hAnsi="Verdana"/>
          <w:sz w:val="16"/>
          <w:szCs w:val="16"/>
        </w:rPr>
        <w:t xml:space="preserve"> – Dział Zamówień Publicznych, tel. 32-67-40-361, e mail: zampub@szpitalzawiercie.pl </w:t>
      </w:r>
    </w:p>
    <w:p w:rsidR="00F40ABB" w:rsidRDefault="00F40ABB" w:rsidP="00F40ABB">
      <w:pPr>
        <w:pStyle w:val="Standard"/>
        <w:tabs>
          <w:tab w:val="left" w:pos="1185"/>
        </w:tabs>
        <w:jc w:val="both"/>
        <w:rPr>
          <w:rFonts w:ascii="Verdana" w:hAnsi="Verdana"/>
          <w:sz w:val="16"/>
          <w:szCs w:val="16"/>
        </w:rPr>
      </w:pPr>
      <w:r w:rsidRPr="001E04CD">
        <w:rPr>
          <w:rFonts w:ascii="Verdana" w:hAnsi="Verdana"/>
          <w:sz w:val="16"/>
          <w:szCs w:val="16"/>
        </w:rPr>
        <w:t>2) W zakresie merytorycznym osobami upoważnion</w:t>
      </w:r>
      <w:r>
        <w:rPr>
          <w:rFonts w:ascii="Verdana" w:hAnsi="Verdana"/>
          <w:sz w:val="16"/>
          <w:szCs w:val="16"/>
        </w:rPr>
        <w:t>ymi do kontaktu z Wykonawcami jest</w:t>
      </w:r>
      <w:r w:rsidRPr="001E04CD">
        <w:rPr>
          <w:rFonts w:ascii="Verdana" w:hAnsi="Verdana"/>
          <w:sz w:val="16"/>
          <w:szCs w:val="16"/>
        </w:rPr>
        <w:t>:</w:t>
      </w:r>
    </w:p>
    <w:p w:rsidR="00F40ABB" w:rsidRDefault="00F40ABB" w:rsidP="00F40ABB">
      <w:pPr>
        <w:pStyle w:val="Standard"/>
        <w:tabs>
          <w:tab w:val="left" w:pos="1185"/>
        </w:tabs>
        <w:jc w:val="both"/>
        <w:rPr>
          <w:rFonts w:ascii="Verdana" w:hAnsi="Verdana"/>
          <w:sz w:val="16"/>
          <w:szCs w:val="16"/>
        </w:rPr>
      </w:pPr>
      <w:r>
        <w:rPr>
          <w:rFonts w:ascii="Verdana" w:hAnsi="Verdana"/>
          <w:sz w:val="16"/>
          <w:szCs w:val="16"/>
        </w:rPr>
        <w:t xml:space="preserve">- Ola Kruk – Kierownik Blok Operacyjny, </w:t>
      </w:r>
      <w:r w:rsidRPr="001E04CD">
        <w:rPr>
          <w:rFonts w:ascii="Verdana" w:hAnsi="Verdana"/>
          <w:sz w:val="16"/>
          <w:szCs w:val="16"/>
        </w:rPr>
        <w:t>tel. 32-67-40-3</w:t>
      </w:r>
      <w:r>
        <w:rPr>
          <w:rFonts w:ascii="Verdana" w:hAnsi="Verdana"/>
          <w:sz w:val="16"/>
          <w:szCs w:val="16"/>
        </w:rPr>
        <w:t xml:space="preserve">08,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12.</w:t>
      </w:r>
      <w:r w:rsidRPr="001E04CD">
        <w:rPr>
          <w:rFonts w:ascii="Verdana" w:hAnsi="Verdana"/>
          <w:sz w:val="16"/>
          <w:szCs w:val="16"/>
        </w:rPr>
        <w:t>Jednocześnie Zamawiający informuje, że przepisy ustawy PZP nie pozwalają na jakiekolwiek inny kontakt zarówno z Zamawiającym jak i osobami uprawnionymi do porozumiewania się z Wykonawcami - niż wskazany w niniejszym rozdziale SIWZ.</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IX. Wadium</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Oferta musi być zabezpieczona wadium w wysokości:</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 xml:space="preserve">Wartość wadium dla poszczególnych części (pakietów) wynosi: </w:t>
      </w:r>
    </w:p>
    <w:p w:rsidR="00F40ABB" w:rsidRDefault="00F40ABB" w:rsidP="00F40ABB">
      <w:pPr>
        <w:pStyle w:val="Standard"/>
        <w:tabs>
          <w:tab w:val="left" w:pos="1185"/>
        </w:tabs>
        <w:jc w:val="both"/>
        <w:rPr>
          <w:rFonts w:ascii="Verdana" w:hAnsi="Verdana"/>
          <w:sz w:val="16"/>
          <w:szCs w:val="16"/>
        </w:rPr>
      </w:pPr>
      <w:r>
        <w:rPr>
          <w:rFonts w:ascii="Verdana" w:hAnsi="Verdana"/>
          <w:sz w:val="16"/>
          <w:szCs w:val="16"/>
        </w:rPr>
        <w:t xml:space="preserve">         </w:t>
      </w:r>
    </w:p>
    <w:p w:rsidR="00F40ABB" w:rsidRDefault="00F40ABB" w:rsidP="00F40ABB">
      <w:pPr>
        <w:pStyle w:val="Standard"/>
        <w:tabs>
          <w:tab w:val="left" w:pos="1185"/>
        </w:tabs>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2"/>
      </w:tblGrid>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Numer pakietu</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Wartość wadium w złotych polskich</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1</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31 040,00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2</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450,00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3</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500,00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4</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750,00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5</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700,00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6</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260,00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7</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440,00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8</w:t>
            </w:r>
          </w:p>
        </w:tc>
        <w:tc>
          <w:tcPr>
            <w:tcW w:w="3402" w:type="dxa"/>
            <w:shd w:val="clear" w:color="auto" w:fill="auto"/>
          </w:tcPr>
          <w:p w:rsidR="00F40ABB" w:rsidRPr="008723A2" w:rsidRDefault="00F40ABB" w:rsidP="0097621E">
            <w:pPr>
              <w:pStyle w:val="Standard"/>
              <w:tabs>
                <w:tab w:val="left" w:pos="1185"/>
              </w:tabs>
              <w:jc w:val="both"/>
              <w:rPr>
                <w:rFonts w:ascii="Verdana" w:hAnsi="Verdana"/>
                <w:sz w:val="16"/>
                <w:szCs w:val="16"/>
              </w:rPr>
            </w:pPr>
            <w:r>
              <w:rPr>
                <w:rFonts w:ascii="Verdana" w:hAnsi="Verdana"/>
                <w:sz w:val="16"/>
                <w:szCs w:val="16"/>
              </w:rPr>
              <w:t>690,00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9</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980,00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10</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3 310,00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11</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1 140,00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12</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330,00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13</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1 370,00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14</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50,00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15</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310,00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16</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440,00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17</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1 630,00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sidRPr="00E86005">
              <w:rPr>
                <w:rFonts w:ascii="Verdana" w:hAnsi="Verdana"/>
                <w:sz w:val="16"/>
                <w:szCs w:val="16"/>
              </w:rPr>
              <w:t>18</w:t>
            </w:r>
          </w:p>
        </w:tc>
        <w:tc>
          <w:tcPr>
            <w:tcW w:w="3402"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5 040,00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19</w:t>
            </w:r>
          </w:p>
        </w:tc>
        <w:tc>
          <w:tcPr>
            <w:tcW w:w="3402"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320,00</w:t>
            </w:r>
          </w:p>
        </w:tc>
      </w:tr>
      <w:tr w:rsidR="00F40ABB" w:rsidRPr="00E86005" w:rsidTr="0097621E">
        <w:tc>
          <w:tcPr>
            <w:tcW w:w="1526" w:type="dxa"/>
            <w:shd w:val="clear" w:color="auto" w:fill="auto"/>
          </w:tcPr>
          <w:p w:rsidR="00F40ABB" w:rsidRPr="00E86005" w:rsidRDefault="00F40ABB" w:rsidP="0097621E">
            <w:pPr>
              <w:pStyle w:val="Standard"/>
              <w:tabs>
                <w:tab w:val="left" w:pos="1185"/>
              </w:tabs>
              <w:jc w:val="both"/>
              <w:rPr>
                <w:rFonts w:ascii="Verdana" w:hAnsi="Verdana"/>
                <w:sz w:val="16"/>
                <w:szCs w:val="16"/>
              </w:rPr>
            </w:pPr>
            <w:r>
              <w:rPr>
                <w:rFonts w:ascii="Verdana" w:hAnsi="Verdana"/>
                <w:sz w:val="16"/>
                <w:szCs w:val="16"/>
              </w:rPr>
              <w:t>20</w:t>
            </w:r>
          </w:p>
        </w:tc>
        <w:tc>
          <w:tcPr>
            <w:tcW w:w="3402"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110,00</w:t>
            </w:r>
          </w:p>
        </w:tc>
      </w:tr>
      <w:tr w:rsidR="00F40ABB" w:rsidRPr="00E86005" w:rsidTr="0097621E">
        <w:tc>
          <w:tcPr>
            <w:tcW w:w="1526"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21</w:t>
            </w:r>
          </w:p>
        </w:tc>
        <w:tc>
          <w:tcPr>
            <w:tcW w:w="3402"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320,00</w:t>
            </w:r>
          </w:p>
        </w:tc>
      </w:tr>
      <w:tr w:rsidR="00F40ABB" w:rsidRPr="00E86005" w:rsidTr="0097621E">
        <w:tc>
          <w:tcPr>
            <w:tcW w:w="1526"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22</w:t>
            </w:r>
          </w:p>
        </w:tc>
        <w:tc>
          <w:tcPr>
            <w:tcW w:w="3402"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3 340,00</w:t>
            </w:r>
          </w:p>
        </w:tc>
      </w:tr>
      <w:tr w:rsidR="00F40ABB" w:rsidRPr="00E86005" w:rsidTr="0097621E">
        <w:tc>
          <w:tcPr>
            <w:tcW w:w="1526"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23</w:t>
            </w:r>
          </w:p>
        </w:tc>
        <w:tc>
          <w:tcPr>
            <w:tcW w:w="3402"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4 900,00</w:t>
            </w:r>
          </w:p>
        </w:tc>
      </w:tr>
      <w:tr w:rsidR="00F40ABB" w:rsidRPr="00E86005" w:rsidTr="0097621E">
        <w:tc>
          <w:tcPr>
            <w:tcW w:w="1526"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24</w:t>
            </w:r>
          </w:p>
        </w:tc>
        <w:tc>
          <w:tcPr>
            <w:tcW w:w="3402"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180,00</w:t>
            </w:r>
          </w:p>
        </w:tc>
      </w:tr>
      <w:tr w:rsidR="00F40ABB" w:rsidRPr="00E86005" w:rsidTr="0097621E">
        <w:tc>
          <w:tcPr>
            <w:tcW w:w="1526"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25</w:t>
            </w:r>
          </w:p>
        </w:tc>
        <w:tc>
          <w:tcPr>
            <w:tcW w:w="3402"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120,00</w:t>
            </w:r>
          </w:p>
        </w:tc>
      </w:tr>
      <w:tr w:rsidR="00F40ABB" w:rsidRPr="00E86005" w:rsidTr="0097621E">
        <w:tc>
          <w:tcPr>
            <w:tcW w:w="1526"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26</w:t>
            </w:r>
          </w:p>
        </w:tc>
        <w:tc>
          <w:tcPr>
            <w:tcW w:w="3402"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4 650,00</w:t>
            </w:r>
          </w:p>
        </w:tc>
      </w:tr>
      <w:tr w:rsidR="00F40ABB" w:rsidRPr="00E86005" w:rsidTr="0097621E">
        <w:tc>
          <w:tcPr>
            <w:tcW w:w="1526"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27</w:t>
            </w:r>
          </w:p>
        </w:tc>
        <w:tc>
          <w:tcPr>
            <w:tcW w:w="3402" w:type="dxa"/>
            <w:shd w:val="clear" w:color="auto" w:fill="auto"/>
          </w:tcPr>
          <w:p w:rsidR="00F40ABB" w:rsidRDefault="00F40ABB" w:rsidP="0097621E">
            <w:pPr>
              <w:pStyle w:val="Standard"/>
              <w:tabs>
                <w:tab w:val="left" w:pos="1185"/>
              </w:tabs>
              <w:jc w:val="both"/>
              <w:rPr>
                <w:rFonts w:ascii="Verdana" w:hAnsi="Verdana"/>
                <w:sz w:val="16"/>
                <w:szCs w:val="16"/>
              </w:rPr>
            </w:pPr>
            <w:r>
              <w:rPr>
                <w:rFonts w:ascii="Verdana" w:hAnsi="Verdana"/>
                <w:sz w:val="16"/>
                <w:szCs w:val="16"/>
              </w:rPr>
              <w:t>950,00</w:t>
            </w:r>
          </w:p>
        </w:tc>
      </w:tr>
    </w:tbl>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3. </w:t>
      </w:r>
      <w:r w:rsidRPr="001E04CD">
        <w:rPr>
          <w:rFonts w:ascii="Verdana" w:hAnsi="Verdana"/>
          <w:sz w:val="16"/>
          <w:szCs w:val="16"/>
        </w:rPr>
        <w:t>Wadium może być wnoszone w jednej lub kilku następujących formach:</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a. </w:t>
      </w:r>
      <w:r w:rsidRPr="001E04CD">
        <w:rPr>
          <w:rFonts w:ascii="Verdana" w:hAnsi="Verdana"/>
          <w:sz w:val="16"/>
          <w:szCs w:val="16"/>
        </w:rPr>
        <w:t>pieniądzu,</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b. </w:t>
      </w:r>
      <w:r w:rsidRPr="001E04CD">
        <w:rPr>
          <w:rFonts w:ascii="Verdana" w:hAnsi="Verdana"/>
          <w:sz w:val="16"/>
          <w:szCs w:val="16"/>
        </w:rPr>
        <w:t>poręczeniach bankowych lub poręczeniach spół</w:t>
      </w:r>
      <w:r>
        <w:rPr>
          <w:rFonts w:ascii="Verdana" w:hAnsi="Verdana"/>
          <w:sz w:val="16"/>
          <w:szCs w:val="16"/>
        </w:rPr>
        <w:t xml:space="preserve">dzielczej kasy oszczędnościowo- </w:t>
      </w:r>
      <w:r w:rsidRPr="001E04CD">
        <w:rPr>
          <w:rFonts w:ascii="Verdana" w:hAnsi="Verdana"/>
          <w:sz w:val="16"/>
          <w:szCs w:val="16"/>
        </w:rPr>
        <w:t>kredytowej, z tym że poręczenie kasy jest zawsze poręczeniem pieniężnym,</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c. </w:t>
      </w:r>
      <w:r w:rsidRPr="001E04CD">
        <w:rPr>
          <w:rFonts w:ascii="Verdana" w:hAnsi="Verdana"/>
          <w:sz w:val="16"/>
          <w:szCs w:val="16"/>
        </w:rPr>
        <w:t>gwarancjach bankowych,</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d. </w:t>
      </w:r>
      <w:r w:rsidRPr="001E04CD">
        <w:rPr>
          <w:rFonts w:ascii="Verdana" w:hAnsi="Verdana"/>
          <w:sz w:val="16"/>
          <w:szCs w:val="16"/>
        </w:rPr>
        <w:t>gwarancjach ubezpieczeniowych,</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e. </w:t>
      </w:r>
      <w:r w:rsidRPr="001E04CD">
        <w:rPr>
          <w:rFonts w:ascii="Verdana" w:hAnsi="Verdana"/>
          <w:sz w:val="16"/>
          <w:szCs w:val="16"/>
        </w:rPr>
        <w:t xml:space="preserve">poręczeniach udzielanych przez podmioty, o których mowa w art. 6b ust. 5 pkt. 2 ustawy z dnia 9 listopada 2000r. o </w:t>
      </w:r>
      <w:r w:rsidRPr="001E04CD">
        <w:rPr>
          <w:rFonts w:ascii="Verdana" w:hAnsi="Verdana"/>
          <w:sz w:val="16"/>
          <w:szCs w:val="16"/>
        </w:rPr>
        <w:lastRenderedPageBreak/>
        <w:t>utworzeniu Polskiej Agencji Rozwoju   Przedsiębiorczości (Dz. U. Nr 109, poz. 1158 ze zm.).</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Wadium wnoszone w pieniądzu wpłaca się przelewem na rachunek bankowy Zamawiającego: Bank Handlowy nr 94 1030 1188 0000 0000 9281 2006  z dopiskiem: DZP/PN/</w:t>
      </w:r>
      <w:r>
        <w:rPr>
          <w:rFonts w:ascii="Verdana" w:hAnsi="Verdana"/>
          <w:sz w:val="16"/>
          <w:szCs w:val="16"/>
        </w:rPr>
        <w:t>35</w:t>
      </w:r>
      <w:r w:rsidRPr="001E04CD">
        <w:rPr>
          <w:rFonts w:ascii="Verdana" w:hAnsi="Verdana"/>
          <w:sz w:val="16"/>
          <w:szCs w:val="16"/>
        </w:rPr>
        <w:t>/201</w:t>
      </w:r>
      <w:r>
        <w:rPr>
          <w:rFonts w:ascii="Verdana" w:hAnsi="Verdana"/>
          <w:sz w:val="16"/>
          <w:szCs w:val="16"/>
        </w:rPr>
        <w:t xml:space="preserve">8 </w:t>
      </w:r>
      <w:r w:rsidRPr="001E04CD">
        <w:rPr>
          <w:rFonts w:ascii="Verdana" w:hAnsi="Verdana"/>
          <w:sz w:val="16"/>
          <w:szCs w:val="16"/>
        </w:rPr>
        <w:t xml:space="preserve">- Dostawa </w:t>
      </w:r>
      <w:r>
        <w:rPr>
          <w:rFonts w:ascii="Verdana" w:hAnsi="Verdana"/>
          <w:sz w:val="16"/>
          <w:szCs w:val="16"/>
        </w:rPr>
        <w:t>implantów wraz z użyczeniem instrumentarium i depozytem - 27 pakietów</w:t>
      </w:r>
      <w:r w:rsidRPr="001E04CD">
        <w:rPr>
          <w:rFonts w:ascii="Verdana" w:hAnsi="Verdana"/>
          <w:sz w:val="16"/>
          <w:szCs w:val="16"/>
        </w:rPr>
        <w:t>. Wadium wniesione w tej formie Zamawiający zwraca bez odsetek, co wynika z umowy rachunku bankowego, na którym będzie ono przechowywane.</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5. </w:t>
      </w:r>
      <w:r w:rsidRPr="001E04CD">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6. </w:t>
      </w:r>
      <w:r w:rsidRPr="001E04CD">
        <w:rPr>
          <w:rFonts w:ascii="Verdana" w:hAnsi="Verdana"/>
          <w:sz w:val="16"/>
          <w:szCs w:val="16"/>
        </w:rPr>
        <w:t>Zamawiający zwraca niezwłocznie wadium na wniosek Wykonawcy, który wycofał ofertę przed upływem terminu składania ofert.</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7. </w:t>
      </w:r>
      <w:r w:rsidRPr="001E04CD">
        <w:rPr>
          <w:rFonts w:ascii="Verdana" w:hAnsi="Verdana"/>
          <w:sz w:val="16"/>
          <w:szCs w:val="16"/>
        </w:rPr>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8. </w:t>
      </w:r>
      <w:r w:rsidRPr="001E04CD">
        <w:rPr>
          <w:rFonts w:ascii="Verdana" w:hAnsi="Verdana"/>
          <w:sz w:val="16"/>
          <w:szCs w:val="16"/>
        </w:rPr>
        <w:t xml:space="preserve">Zamawiający zatrzymuje wadium, jeżeli Wykonawca w odpowiedzi na wezwanie, o którym mowa w art. 26 ust. 3 ustawy </w:t>
      </w:r>
      <w:proofErr w:type="spellStart"/>
      <w:r w:rsidRPr="001E04CD">
        <w:rPr>
          <w:rFonts w:ascii="Verdana" w:hAnsi="Verdana"/>
          <w:sz w:val="16"/>
          <w:szCs w:val="16"/>
        </w:rPr>
        <w:t>Pzp</w:t>
      </w:r>
      <w:proofErr w:type="spellEnd"/>
      <w:r w:rsidRPr="001E04CD">
        <w:rPr>
          <w:rFonts w:ascii="Verdana" w:hAnsi="Verdana"/>
          <w:sz w:val="16"/>
          <w:szCs w:val="16"/>
        </w:rPr>
        <w:t xml:space="preserve">, nie złożył dokumentów lub oświadczeń, o których mowa w art. 25 ust. 1 ustawy </w:t>
      </w:r>
      <w:proofErr w:type="spellStart"/>
      <w:r w:rsidRPr="001E04CD">
        <w:rPr>
          <w:rFonts w:ascii="Verdana" w:hAnsi="Verdana"/>
          <w:sz w:val="16"/>
          <w:szCs w:val="16"/>
        </w:rPr>
        <w:t>Pzp</w:t>
      </w:r>
      <w:proofErr w:type="spellEnd"/>
      <w:r w:rsidRPr="001E04CD">
        <w:rPr>
          <w:rFonts w:ascii="Verdana" w:hAnsi="Verdana"/>
          <w:sz w:val="16"/>
          <w:szCs w:val="16"/>
        </w:rPr>
        <w:t>, lub pełnomocnictw lub nie wyraził zgody na poprawienie omyłki, o której mowa w art. 87 ust. 2 pkt. 3, co spowodowało brak możliwości wybrania oferty złożonej przez Wykonawcę jako najkorzystniejszej chyba, że udowodni, że wynika to z przyczyn nieleżących po jego stronie.</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9. </w:t>
      </w:r>
      <w:r w:rsidRPr="001E04CD">
        <w:rPr>
          <w:rFonts w:ascii="Verdana" w:hAnsi="Verdana"/>
          <w:sz w:val="16"/>
          <w:szCs w:val="16"/>
        </w:rPr>
        <w:t>Zamawiający zatrzymuje wadium, jeżeli Wykonawca, którego oferta została wybrana:</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a. </w:t>
      </w:r>
      <w:r w:rsidRPr="001E04CD">
        <w:rPr>
          <w:rFonts w:ascii="Verdana" w:hAnsi="Verdana"/>
          <w:sz w:val="16"/>
          <w:szCs w:val="16"/>
        </w:rPr>
        <w:t>odmówił podpisania umowy w sprawie zamówienia publicznego na warunkach określonych w ofercie,</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b. </w:t>
      </w:r>
      <w:r w:rsidRPr="001E04CD">
        <w:rPr>
          <w:rFonts w:ascii="Verdana" w:hAnsi="Verdana"/>
          <w:sz w:val="16"/>
          <w:szCs w:val="16"/>
        </w:rPr>
        <w:t>nie wniósł wymaganego zabezpieczenia należytego wykonania umowy,</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c. </w:t>
      </w:r>
      <w:r w:rsidRPr="001E04CD">
        <w:rPr>
          <w:rFonts w:ascii="Verdana" w:hAnsi="Verdana"/>
          <w:sz w:val="16"/>
          <w:szCs w:val="16"/>
        </w:rPr>
        <w:t>zawarcie umowy w sprawie zamówienia publicznego stało się niemożliwe z przyczyn leżących po stronie Wykonawcy.</w:t>
      </w:r>
    </w:p>
    <w:p w:rsidR="00F40ABB" w:rsidRPr="001E04CD" w:rsidRDefault="00F40ABB" w:rsidP="00F40ABB">
      <w:pPr>
        <w:pStyle w:val="Standard"/>
        <w:tabs>
          <w:tab w:val="left" w:pos="1185"/>
        </w:tabs>
        <w:jc w:val="both"/>
        <w:rPr>
          <w:rFonts w:ascii="Verdana" w:hAnsi="Verdana"/>
          <w:sz w:val="16"/>
          <w:szCs w:val="16"/>
        </w:rPr>
      </w:pPr>
    </w:p>
    <w:p w:rsidR="00F40ABB" w:rsidRDefault="00F40ABB" w:rsidP="00F40ABB">
      <w:pPr>
        <w:pStyle w:val="Standard"/>
        <w:tabs>
          <w:tab w:val="left" w:pos="1185"/>
        </w:tabs>
        <w:jc w:val="both"/>
        <w:rPr>
          <w:rFonts w:ascii="Verdana" w:hAnsi="Verdana"/>
          <w:b/>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X. Termin związania ofertą</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Wykonawca pozostaje związany ofertą przez okres 60 dni.</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 xml:space="preserve">Bieg terminu związania ofertą rozpoczyna się wraz z upływem terminu składania ofert.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3. </w:t>
      </w:r>
      <w:r w:rsidRPr="001E04CD">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40ABB" w:rsidRDefault="00F40ABB" w:rsidP="00F40ABB">
      <w:pPr>
        <w:pStyle w:val="Standard"/>
        <w:tabs>
          <w:tab w:val="left" w:pos="1185"/>
        </w:tabs>
        <w:jc w:val="both"/>
        <w:rPr>
          <w:rFonts w:ascii="Verdana" w:hAnsi="Verdana"/>
          <w:sz w:val="16"/>
          <w:szCs w:val="16"/>
        </w:rPr>
      </w:pPr>
    </w:p>
    <w:p w:rsidR="00F40ABB" w:rsidRPr="0049069E" w:rsidRDefault="00F40ABB" w:rsidP="00F40ABB">
      <w:pPr>
        <w:pStyle w:val="Standard"/>
        <w:tabs>
          <w:tab w:val="left" w:pos="1185"/>
        </w:tabs>
        <w:jc w:val="both"/>
        <w:rPr>
          <w:rFonts w:ascii="Verdana" w:hAnsi="Verdana"/>
          <w:b/>
          <w:sz w:val="16"/>
          <w:szCs w:val="16"/>
        </w:rPr>
      </w:pPr>
      <w:r w:rsidRPr="0049069E">
        <w:rPr>
          <w:rFonts w:ascii="Verdana" w:hAnsi="Verdana"/>
          <w:b/>
          <w:sz w:val="16"/>
          <w:szCs w:val="16"/>
        </w:rPr>
        <w:t>XI. Opis sposobu przygotowywania oferty</w:t>
      </w:r>
    </w:p>
    <w:p w:rsidR="00F40ABB" w:rsidRPr="0049069E" w:rsidRDefault="00F40ABB" w:rsidP="00F40ABB">
      <w:pPr>
        <w:pStyle w:val="Standard"/>
        <w:tabs>
          <w:tab w:val="left" w:pos="1185"/>
        </w:tabs>
        <w:jc w:val="both"/>
        <w:rPr>
          <w:rFonts w:ascii="Verdana" w:hAnsi="Verdana"/>
          <w:bCs/>
          <w:iCs/>
          <w:sz w:val="16"/>
          <w:szCs w:val="16"/>
        </w:rPr>
      </w:pPr>
      <w:r w:rsidRPr="0049069E">
        <w:rPr>
          <w:rFonts w:ascii="Verdana" w:hAnsi="Verdana"/>
          <w:bCs/>
          <w:iCs/>
          <w:sz w:val="16"/>
          <w:szCs w:val="16"/>
        </w:rPr>
        <w:t>1)Oferta powinna zawierać:</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t>1.</w:t>
      </w:r>
      <w:r>
        <w:rPr>
          <w:rFonts w:ascii="Verdana" w:hAnsi="Verdana"/>
          <w:sz w:val="16"/>
          <w:szCs w:val="16"/>
        </w:rPr>
        <w:t xml:space="preserve"> </w:t>
      </w:r>
      <w:r w:rsidRPr="0049069E">
        <w:rPr>
          <w:rFonts w:ascii="Verdana" w:hAnsi="Verdana"/>
          <w:sz w:val="16"/>
          <w:szCs w:val="16"/>
        </w:rPr>
        <w:t>podpisany przez Wykonawcę Formularz ofertowy według załącznika nr 1 do SIWZ,</w:t>
      </w:r>
    </w:p>
    <w:p w:rsidR="00F40ABB" w:rsidRPr="0049069E" w:rsidRDefault="00F40ABB" w:rsidP="00F40ABB">
      <w:pPr>
        <w:pStyle w:val="Standard"/>
        <w:tabs>
          <w:tab w:val="left" w:pos="1185"/>
        </w:tabs>
        <w:jc w:val="both"/>
        <w:rPr>
          <w:rFonts w:ascii="Verdana" w:hAnsi="Verdana"/>
          <w:sz w:val="16"/>
          <w:szCs w:val="16"/>
        </w:rPr>
      </w:pPr>
      <w:r>
        <w:rPr>
          <w:rFonts w:ascii="Verdana" w:hAnsi="Verdana"/>
          <w:sz w:val="16"/>
          <w:szCs w:val="16"/>
        </w:rPr>
        <w:t xml:space="preserve">2. </w:t>
      </w:r>
      <w:r w:rsidRPr="0049069E">
        <w:rPr>
          <w:rFonts w:ascii="Verdana" w:hAnsi="Verdana"/>
          <w:sz w:val="16"/>
          <w:szCs w:val="16"/>
        </w:rPr>
        <w:t>podpisany przez Wykonawcę Formularz cenowy według załącznika nr 2 do SIWZ</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t>3.</w:t>
      </w:r>
      <w:r>
        <w:rPr>
          <w:rFonts w:ascii="Verdana" w:hAnsi="Verdana"/>
          <w:sz w:val="16"/>
          <w:szCs w:val="16"/>
        </w:rPr>
        <w:t xml:space="preserve"> </w:t>
      </w:r>
      <w:r w:rsidRPr="0049069E">
        <w:rPr>
          <w:rFonts w:ascii="Verdana" w:hAnsi="Verdana"/>
          <w:sz w:val="16"/>
          <w:szCs w:val="16"/>
        </w:rPr>
        <w:t>Wypełniony Jednolity Europejski Dokument Zamówienia (Wykonawca winien wypełnić ten dokument w miejscach, które nie zostały przekreślone) - zał. nr 3 do SIWZ Jednolity Europejski Dokument Zamówienia może być składany przez Wykonawcę zarówno z ofertą jak i za pośrednictwem poczty elektronicznej zgodnie z poniższą instrukcją:</w:t>
      </w:r>
    </w:p>
    <w:p w:rsidR="00F40ABB" w:rsidRDefault="00F40ABB" w:rsidP="00F40ABB">
      <w:pPr>
        <w:pStyle w:val="Standard"/>
        <w:tabs>
          <w:tab w:val="left" w:pos="1185"/>
        </w:tabs>
        <w:jc w:val="both"/>
        <w:rPr>
          <w:rFonts w:ascii="Verdana" w:hAnsi="Verdana"/>
          <w:sz w:val="16"/>
          <w:szCs w:val="16"/>
        </w:rPr>
      </w:pPr>
      <w:r>
        <w:rPr>
          <w:rFonts w:ascii="Verdana" w:hAnsi="Verdana"/>
          <w:b/>
          <w:bCs/>
          <w:sz w:val="16"/>
          <w:szCs w:val="16"/>
        </w:rPr>
        <w:t>Krok 1</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t xml:space="preserve">Wykonawca przygotowuje dokument elektroniczny, wypełniając JEDZ przy pomocy narzędzia ESPD, Word lub innych dostępnych narzędzi lub oprogramowania w miejscach, które nie zostały przekreślone przez Zamawiającego. Wykorzystywane przez wykonawcę narzędzia lub oprogramowanie powinny umożliwić uzupełnienie JEDZ i utworzenie dokumentu, zgodnie z informacjami wskazanymi przez zamawiającego w ogłoszeniu o zamówieniu i specyfikacji istotnych warunków zamówienia. </w:t>
      </w:r>
    </w:p>
    <w:p w:rsidR="00F40ABB" w:rsidRDefault="00F40ABB" w:rsidP="00F40ABB">
      <w:pPr>
        <w:pStyle w:val="Standard"/>
        <w:tabs>
          <w:tab w:val="left" w:pos="1185"/>
        </w:tabs>
        <w:rPr>
          <w:rFonts w:ascii="Verdana" w:hAnsi="Verdana"/>
          <w:b/>
          <w:bCs/>
          <w:sz w:val="16"/>
          <w:szCs w:val="16"/>
        </w:rPr>
      </w:pPr>
      <w:r w:rsidRPr="0049069E">
        <w:rPr>
          <w:rFonts w:ascii="Verdana" w:hAnsi="Verdana"/>
          <w:b/>
          <w:bCs/>
          <w:sz w:val="16"/>
          <w:szCs w:val="16"/>
        </w:rPr>
        <w:t>Krok 2</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t xml:space="preserve">Wykonawca podpisuje JEDZ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9069E">
        <w:rPr>
          <w:rFonts w:ascii="Verdana" w:hAnsi="Verdana"/>
          <w:sz w:val="16"/>
          <w:szCs w:val="16"/>
        </w:rPr>
        <w:t>Pzp</w:t>
      </w:r>
      <w:proofErr w:type="spellEnd"/>
      <w:r w:rsidRPr="0049069E">
        <w:rPr>
          <w:rFonts w:ascii="Verdana" w:hAnsi="Verdana"/>
          <w:sz w:val="16"/>
          <w:szCs w:val="16"/>
        </w:rPr>
        <w:t xml:space="preserve">. Analogiczny wymóg dotyczy JEDZ składanego przez podwykonawcę, na podstawie art. 25a ust. 5 pkt 1 ustawy </w:t>
      </w:r>
      <w:proofErr w:type="spellStart"/>
      <w:r w:rsidRPr="0049069E">
        <w:rPr>
          <w:rFonts w:ascii="Verdana" w:hAnsi="Verdana"/>
          <w:sz w:val="16"/>
          <w:szCs w:val="16"/>
        </w:rPr>
        <w:t>Pzp</w:t>
      </w:r>
      <w:proofErr w:type="spellEnd"/>
      <w:r w:rsidRPr="0049069E">
        <w:rPr>
          <w:rFonts w:ascii="Verdana" w:hAnsi="Verdana"/>
          <w:sz w:val="16"/>
          <w:szCs w:val="16"/>
        </w:rPr>
        <w:t xml:space="preserve">) wystawionym przez dostawcę kwalifikowanej usługi zaufania, będącego podmiotem świadczącym usługi certyfikacyjne - podpis elektroniczny spełniający wymogi bezpieczeństwa określone w ustawie dostawcy kwalifikowanych usług zaufania, tj. podmioty udostępniające usługę kwalifikowanego podpisu elektronicznego, wpisane są do rejestru Narodowego Centrum Certyfikacji. </w:t>
      </w:r>
    </w:p>
    <w:p w:rsidR="00F40ABB" w:rsidRPr="0049069E" w:rsidRDefault="00F40ABB" w:rsidP="00F40ABB">
      <w:pPr>
        <w:pStyle w:val="Standard"/>
        <w:tabs>
          <w:tab w:val="left" w:pos="1185"/>
        </w:tabs>
        <w:rPr>
          <w:rFonts w:ascii="Verdana" w:hAnsi="Verdana"/>
          <w:sz w:val="16"/>
          <w:szCs w:val="16"/>
        </w:rPr>
      </w:pPr>
      <w:r w:rsidRPr="0049069E">
        <w:rPr>
          <w:rFonts w:ascii="Verdana" w:hAnsi="Verdana"/>
          <w:b/>
          <w:bCs/>
          <w:sz w:val="16"/>
          <w:szCs w:val="16"/>
        </w:rPr>
        <w:t>Krok 3</w:t>
      </w:r>
      <w:r w:rsidRPr="0049069E">
        <w:rPr>
          <w:rFonts w:ascii="Verdana" w:hAnsi="Verdana"/>
          <w:sz w:val="16"/>
          <w:szCs w:val="16"/>
        </w:rPr>
        <w:br/>
        <w:t xml:space="preserve">Stworzony lub wygenerowany przez wykonawcę dokument elektroniczny JEDZ powinien zostać zaszyfrowany (opatrzony hasłem dostępowym). W tym celu wykonawca może posłużyć się narzędziami oferowanymi przez oprogramowanie, w którym przygotowuje JEDZ (np. Adobe </w:t>
      </w:r>
      <w:proofErr w:type="spellStart"/>
      <w:r w:rsidRPr="0049069E">
        <w:rPr>
          <w:rFonts w:ascii="Verdana" w:hAnsi="Verdana"/>
          <w:sz w:val="16"/>
          <w:szCs w:val="16"/>
        </w:rPr>
        <w:t>Acrobat</w:t>
      </w:r>
      <w:proofErr w:type="spellEnd"/>
      <w:r w:rsidRPr="0049069E">
        <w:rPr>
          <w:rFonts w:ascii="Verdana" w:hAnsi="Verdana"/>
          <w:sz w:val="16"/>
          <w:szCs w:val="16"/>
        </w:rPr>
        <w:t>), lub skorzystać z dostępnych na rynku narzędzi na licencji open-</w:t>
      </w:r>
      <w:proofErr w:type="spellStart"/>
      <w:r w:rsidRPr="0049069E">
        <w:rPr>
          <w:rFonts w:ascii="Verdana" w:hAnsi="Verdana"/>
          <w:sz w:val="16"/>
          <w:szCs w:val="16"/>
        </w:rPr>
        <w:t>source</w:t>
      </w:r>
      <w:proofErr w:type="spellEnd"/>
      <w:r w:rsidRPr="0049069E">
        <w:rPr>
          <w:rFonts w:ascii="Verdana" w:hAnsi="Verdana"/>
          <w:sz w:val="16"/>
          <w:szCs w:val="16"/>
        </w:rPr>
        <w:t xml:space="preserve"> (np. AES </w:t>
      </w:r>
      <w:proofErr w:type="spellStart"/>
      <w:r w:rsidRPr="0049069E">
        <w:rPr>
          <w:rFonts w:ascii="Verdana" w:hAnsi="Verdana"/>
          <w:sz w:val="16"/>
          <w:szCs w:val="16"/>
        </w:rPr>
        <w:t>Crypt</w:t>
      </w:r>
      <w:proofErr w:type="spellEnd"/>
      <w:r w:rsidRPr="0049069E">
        <w:rPr>
          <w:rFonts w:ascii="Verdana" w:hAnsi="Verdana"/>
          <w:sz w:val="16"/>
          <w:szCs w:val="16"/>
        </w:rPr>
        <w:t xml:space="preserve">, 7-Zip i Smart </w:t>
      </w:r>
      <w:proofErr w:type="spellStart"/>
      <w:r w:rsidRPr="0049069E">
        <w:rPr>
          <w:rFonts w:ascii="Verdana" w:hAnsi="Verdana"/>
          <w:sz w:val="16"/>
          <w:szCs w:val="16"/>
        </w:rPr>
        <w:t>Sign</w:t>
      </w:r>
      <w:proofErr w:type="spellEnd"/>
      <w:r w:rsidRPr="0049069E">
        <w:rPr>
          <w:rFonts w:ascii="Verdana" w:hAnsi="Verdana"/>
          <w:sz w:val="16"/>
          <w:szCs w:val="16"/>
        </w:rPr>
        <w:t xml:space="preserve">) lub komercyjnych. </w:t>
      </w:r>
    </w:p>
    <w:p w:rsidR="00F40ABB" w:rsidRPr="0049069E" w:rsidRDefault="00F40ABB" w:rsidP="00F40ABB">
      <w:pPr>
        <w:pStyle w:val="Standard"/>
        <w:tabs>
          <w:tab w:val="left" w:pos="1185"/>
        </w:tabs>
        <w:rPr>
          <w:rFonts w:ascii="Verdana" w:hAnsi="Verdana"/>
          <w:sz w:val="16"/>
          <w:szCs w:val="16"/>
        </w:rPr>
      </w:pPr>
      <w:r w:rsidRPr="0049069E">
        <w:rPr>
          <w:rFonts w:ascii="Verdana" w:hAnsi="Verdana"/>
          <w:b/>
          <w:bCs/>
          <w:sz w:val="16"/>
          <w:szCs w:val="16"/>
        </w:rPr>
        <w:t>Krok 4</w:t>
      </w:r>
      <w:r w:rsidRPr="0049069E">
        <w:rPr>
          <w:rFonts w:ascii="Verdana" w:hAnsi="Verdana"/>
          <w:b/>
          <w:bCs/>
          <w:sz w:val="16"/>
          <w:szCs w:val="16"/>
        </w:rPr>
        <w:br/>
      </w:r>
      <w:r w:rsidRPr="0049069E">
        <w:rPr>
          <w:rFonts w:ascii="Verdana" w:hAnsi="Verdana"/>
          <w:sz w:val="16"/>
          <w:szCs w:val="16"/>
        </w:rPr>
        <w:t>Wykonawca zamieszcza hasło dostępu do pliku JEDZ w treści oferty ( formularz ofertowy- zał. nr 1 do SIWZ pkt. 9) składanego w formie pisemnej. Treść oferty powinna zawierać również inne informacje niezbędne dla prawidłowego dostępu do dokumentu, w szczególności informacje o wykorzystanym programie szyfrującym lub procedurze odszyfrowania danych zawartych w JEDZ.</w:t>
      </w:r>
    </w:p>
    <w:p w:rsidR="00F40ABB" w:rsidRPr="0049069E" w:rsidRDefault="00F40ABB" w:rsidP="00F40ABB">
      <w:pPr>
        <w:pStyle w:val="Standard"/>
        <w:tabs>
          <w:tab w:val="left" w:pos="1185"/>
        </w:tabs>
        <w:rPr>
          <w:rFonts w:ascii="Verdana" w:hAnsi="Verdana"/>
          <w:bCs/>
          <w:sz w:val="16"/>
          <w:szCs w:val="16"/>
        </w:rPr>
      </w:pPr>
      <w:r w:rsidRPr="0049069E">
        <w:rPr>
          <w:rFonts w:ascii="Verdana" w:hAnsi="Verdana"/>
          <w:b/>
          <w:bCs/>
          <w:sz w:val="16"/>
          <w:szCs w:val="16"/>
        </w:rPr>
        <w:t>Krok 5</w:t>
      </w:r>
      <w:r w:rsidRPr="0049069E">
        <w:rPr>
          <w:rFonts w:ascii="Verdana" w:hAnsi="Verdana"/>
          <w:b/>
          <w:bCs/>
          <w:sz w:val="16"/>
          <w:szCs w:val="16"/>
        </w:rPr>
        <w:br/>
      </w:r>
      <w:r w:rsidRPr="0049069E">
        <w:rPr>
          <w:rFonts w:ascii="Verdana" w:hAnsi="Verdana"/>
          <w:bCs/>
          <w:sz w:val="16"/>
          <w:szCs w:val="16"/>
        </w:rPr>
        <w:t xml:space="preserve">1. </w:t>
      </w:r>
      <w:r w:rsidRPr="0049069E">
        <w:rPr>
          <w:rFonts w:ascii="Verdana" w:hAnsi="Verdana"/>
          <w:sz w:val="16"/>
          <w:szCs w:val="16"/>
        </w:rPr>
        <w:t xml:space="preserve">Wykonawca przesyła podpisany kwalifikowanym podpisem elektronicznym i zaszyfrowany JEDZ na adres poczty elektronicznej zamawiającego </w:t>
      </w:r>
      <w:proofErr w:type="spellStart"/>
      <w:r w:rsidRPr="0049069E">
        <w:rPr>
          <w:rFonts w:ascii="Verdana" w:hAnsi="Verdana"/>
          <w:sz w:val="16"/>
          <w:szCs w:val="16"/>
        </w:rPr>
        <w:t>tj</w:t>
      </w:r>
      <w:proofErr w:type="spellEnd"/>
      <w:r w:rsidRPr="0049069E">
        <w:rPr>
          <w:rFonts w:ascii="Verdana" w:hAnsi="Verdana"/>
          <w:sz w:val="16"/>
          <w:szCs w:val="16"/>
        </w:rPr>
        <w:t xml:space="preserve">: </w:t>
      </w:r>
      <w:hyperlink r:id="rId9" w:history="1">
        <w:r w:rsidRPr="0049069E">
          <w:rPr>
            <w:rStyle w:val="Hipercze"/>
            <w:rFonts w:ascii="Verdana" w:hAnsi="Verdana"/>
            <w:sz w:val="16"/>
            <w:szCs w:val="16"/>
          </w:rPr>
          <w:t>jedz@szpitalzawiercie.pl</w:t>
        </w:r>
      </w:hyperlink>
      <w:r w:rsidRPr="0049069E">
        <w:rPr>
          <w:rFonts w:ascii="Verdana" w:hAnsi="Verdana"/>
          <w:sz w:val="16"/>
          <w:szCs w:val="16"/>
        </w:rPr>
        <w:t xml:space="preserve">  Oświadczenie JEDZ powinno zostać złożone w taki sposób, by dokument dotarł do zamawiającego przed upływem terminu składania ofert.</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lastRenderedPageBreak/>
        <w:t xml:space="preserve">2. W treści wiadomości wykonawca powinien wskazać oznaczenie i nazwę postępowania, którego JEDZ dotyczy oraz nazwę wykonawcy albo dowolne oznaczenie pozwalające na jego identyfikację. </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t>3.  Wykonawca, przesyłając JEDZ, żąda potwierdzenia dostarczenia wiadomości zawierającej JEDZ.</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t xml:space="preserve">4. Datą przesłania JEDZ będzie potwierdzenie dostarczenia wiadomości zawierającej JEDZ z serwera pocztowego zamawiającego. </w:t>
      </w:r>
    </w:p>
    <w:p w:rsidR="00F40ABB" w:rsidRPr="0049069E" w:rsidRDefault="00F40ABB" w:rsidP="00F40ABB">
      <w:pPr>
        <w:pStyle w:val="Standard"/>
        <w:tabs>
          <w:tab w:val="left" w:pos="1185"/>
        </w:tabs>
        <w:jc w:val="both"/>
        <w:rPr>
          <w:rFonts w:ascii="Verdana" w:hAnsi="Verdana"/>
          <w:sz w:val="16"/>
          <w:szCs w:val="16"/>
        </w:rPr>
      </w:pPr>
      <w:r w:rsidRPr="0049069E">
        <w:rPr>
          <w:rFonts w:ascii="Verdana" w:hAnsi="Verdana"/>
          <w:sz w:val="16"/>
          <w:szCs w:val="16"/>
        </w:rPr>
        <w:t>5. Ofertę należy złożyć w formie pisemnej.</w:t>
      </w:r>
    </w:p>
    <w:p w:rsidR="00F40ABB" w:rsidRPr="0049069E" w:rsidRDefault="00F40ABB" w:rsidP="00F40ABB">
      <w:pPr>
        <w:pStyle w:val="Standard"/>
        <w:tabs>
          <w:tab w:val="left" w:pos="1185"/>
        </w:tabs>
        <w:rPr>
          <w:rFonts w:ascii="Verdana" w:hAnsi="Verdana"/>
          <w:bCs/>
          <w:sz w:val="16"/>
          <w:szCs w:val="16"/>
        </w:rPr>
      </w:pPr>
      <w:r w:rsidRPr="0049069E">
        <w:rPr>
          <w:rFonts w:ascii="Verdana" w:hAnsi="Verdana"/>
          <w:b/>
          <w:bCs/>
          <w:sz w:val="16"/>
          <w:szCs w:val="16"/>
        </w:rPr>
        <w:t>Krok 6</w:t>
      </w:r>
      <w:r w:rsidRPr="0049069E">
        <w:rPr>
          <w:rFonts w:ascii="Verdana" w:hAnsi="Verdana"/>
          <w:b/>
          <w:bCs/>
          <w:sz w:val="16"/>
          <w:szCs w:val="16"/>
        </w:rPr>
        <w:br/>
      </w:r>
      <w:r w:rsidRPr="0049069E">
        <w:rPr>
          <w:rFonts w:ascii="Verdana" w:hAnsi="Verdana"/>
          <w:bCs/>
          <w:sz w:val="16"/>
          <w:szCs w:val="16"/>
        </w:rPr>
        <w:t xml:space="preserve">1. </w:t>
      </w:r>
      <w:r w:rsidRPr="0049069E">
        <w:rPr>
          <w:rFonts w:ascii="Verdana" w:hAnsi="Verdana"/>
          <w:sz w:val="16"/>
          <w:szCs w:val="16"/>
        </w:rPr>
        <w:t xml:space="preserve">W przypadku wezwania do uzupełnienia JEDZ na podstawie art. 26 ust. 3 ustawy </w:t>
      </w:r>
      <w:proofErr w:type="spellStart"/>
      <w:r w:rsidRPr="0049069E">
        <w:rPr>
          <w:rFonts w:ascii="Verdana" w:hAnsi="Verdana"/>
          <w:sz w:val="16"/>
          <w:szCs w:val="16"/>
        </w:rPr>
        <w:t>Pzp</w:t>
      </w:r>
      <w:proofErr w:type="spellEnd"/>
      <w:r w:rsidRPr="0049069E">
        <w:rPr>
          <w:rFonts w:ascii="Verdana" w:hAnsi="Verdana"/>
          <w:sz w:val="16"/>
          <w:szCs w:val="16"/>
        </w:rPr>
        <w:t xml:space="preserve"> wykonawca przesyła dokument podpisany kwalifikowanym podpisem elektronicznym na adres poczty elektronicznej (patrz Krok 3). W takim przypadku nie jest wymagane szyfrowanie JEDZ.</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2.</w:t>
      </w:r>
      <w:r w:rsidRPr="001E04CD">
        <w:rPr>
          <w:rFonts w:ascii="Verdana" w:hAnsi="Verdana"/>
          <w:sz w:val="16"/>
          <w:szCs w:val="16"/>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3.</w:t>
      </w:r>
      <w:r w:rsidRPr="001E04CD">
        <w:rPr>
          <w:rFonts w:ascii="Verdana" w:hAnsi="Verdana"/>
          <w:sz w:val="16"/>
          <w:szCs w:val="16"/>
        </w:rPr>
        <w:t xml:space="preserve"> Wykonawca może złożyć tylko jedną ofertę.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Zamawiający nie przewiduje zwrotu kosztów udziału w postępowaniu.</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5.</w:t>
      </w:r>
      <w:r w:rsidRPr="001E04CD">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6.</w:t>
      </w:r>
      <w:r w:rsidRPr="001E04CD">
        <w:rPr>
          <w:rFonts w:ascii="Verdana" w:hAnsi="Verdana"/>
          <w:sz w:val="16"/>
          <w:szCs w:val="16"/>
        </w:rPr>
        <w:t xml:space="preserve"> Ofertę wraz ze stanowiącymi jej integralną część załącznikami Wykonawca sporządza ściśle według postanowień niniejszej SIWZ.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7.</w:t>
      </w:r>
      <w:r w:rsidRPr="001E04CD">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8.</w:t>
      </w:r>
      <w:r w:rsidRPr="001E04CD">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9.</w:t>
      </w:r>
      <w:r w:rsidRPr="001E04CD">
        <w:rPr>
          <w:rFonts w:ascii="Verdana" w:hAnsi="Verdana"/>
          <w:sz w:val="16"/>
          <w:szCs w:val="16"/>
        </w:rPr>
        <w:t xml:space="preserve"> Do oferty należy załączyć spis treści – wykaz dokumentów załączonych kolejno do oferty.</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10.</w:t>
      </w:r>
      <w:r w:rsidRPr="001E04CD">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11.</w:t>
      </w:r>
      <w:r w:rsidRPr="001E04CD">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F40ABB" w:rsidRDefault="00F40ABB" w:rsidP="00F40ABB">
      <w:pPr>
        <w:pStyle w:val="Standard"/>
        <w:tabs>
          <w:tab w:val="left" w:pos="1185"/>
        </w:tabs>
        <w:jc w:val="both"/>
        <w:rPr>
          <w:rFonts w:ascii="Verdana" w:hAnsi="Verdana"/>
          <w:sz w:val="16"/>
          <w:szCs w:val="16"/>
        </w:rPr>
      </w:pPr>
      <w:r>
        <w:rPr>
          <w:rFonts w:ascii="Verdana" w:hAnsi="Verdana"/>
          <w:sz w:val="16"/>
          <w:szCs w:val="16"/>
        </w:rPr>
        <w:t>12.</w:t>
      </w:r>
      <w:r w:rsidRPr="001E04CD">
        <w:rPr>
          <w:rFonts w:ascii="Verdana" w:hAnsi="Verdana"/>
          <w:sz w:val="16"/>
          <w:szCs w:val="16"/>
        </w:rPr>
        <w:t xml:space="preserve"> Wykonawca zamieszcza ofertę w kopercie oznaczonej nazwą i adresem Zamawiającego i Wykonawcy oraz opisanej w następujący sposób: </w:t>
      </w:r>
    </w:p>
    <w:p w:rsidR="00F40ABB" w:rsidRPr="001E04CD" w:rsidRDefault="00F40ABB" w:rsidP="00F40ABB">
      <w:pPr>
        <w:pStyle w:val="Standard"/>
        <w:tabs>
          <w:tab w:val="left" w:pos="1185"/>
        </w:tabs>
        <w:jc w:val="both"/>
        <w:rPr>
          <w:rFonts w:ascii="Verdana" w:hAnsi="Verdana"/>
          <w:sz w:val="16"/>
          <w:szCs w:val="16"/>
        </w:rPr>
      </w:pPr>
    </w:p>
    <w:p w:rsidR="00F40ABB" w:rsidRPr="00A43AD6" w:rsidRDefault="00F40ABB" w:rsidP="00F40ABB">
      <w:pPr>
        <w:pStyle w:val="Standard"/>
        <w:tabs>
          <w:tab w:val="left" w:pos="1185"/>
        </w:tabs>
        <w:jc w:val="center"/>
        <w:rPr>
          <w:rFonts w:ascii="Verdana" w:hAnsi="Verdana"/>
          <w:b/>
          <w:sz w:val="16"/>
          <w:szCs w:val="16"/>
        </w:rPr>
      </w:pPr>
      <w:r w:rsidRPr="00A43AD6">
        <w:rPr>
          <w:rFonts w:ascii="Verdana" w:hAnsi="Verdana"/>
          <w:b/>
          <w:sz w:val="16"/>
          <w:szCs w:val="16"/>
        </w:rPr>
        <w:t xml:space="preserve">„Oferta na: Dostawę </w:t>
      </w:r>
      <w:r>
        <w:rPr>
          <w:rFonts w:ascii="Verdana" w:hAnsi="Verdana"/>
          <w:b/>
          <w:sz w:val="16"/>
          <w:szCs w:val="16"/>
        </w:rPr>
        <w:t>implantów wraz z użyczeniem instrumentarium i depozytem – 27 pakietów</w:t>
      </w:r>
    </w:p>
    <w:p w:rsidR="00F40ABB" w:rsidRDefault="00F40ABB" w:rsidP="00F40ABB">
      <w:pPr>
        <w:pStyle w:val="Standard"/>
        <w:tabs>
          <w:tab w:val="left" w:pos="1185"/>
        </w:tabs>
        <w:jc w:val="center"/>
        <w:rPr>
          <w:rFonts w:ascii="Verdana" w:hAnsi="Verdana"/>
          <w:b/>
          <w:sz w:val="16"/>
          <w:szCs w:val="16"/>
        </w:rPr>
      </w:pPr>
      <w:r w:rsidRPr="00A43AD6">
        <w:rPr>
          <w:rFonts w:ascii="Verdana" w:hAnsi="Verdana"/>
          <w:b/>
          <w:sz w:val="16"/>
          <w:szCs w:val="16"/>
        </w:rPr>
        <w:t xml:space="preserve">nie otwierać przed </w:t>
      </w:r>
      <w:r>
        <w:rPr>
          <w:rFonts w:ascii="Verdana" w:hAnsi="Verdana"/>
          <w:b/>
          <w:sz w:val="16"/>
          <w:szCs w:val="16"/>
        </w:rPr>
        <w:t>,31</w:t>
      </w:r>
      <w:r w:rsidRPr="00A43AD6">
        <w:rPr>
          <w:rFonts w:ascii="Verdana" w:hAnsi="Verdana"/>
          <w:b/>
          <w:sz w:val="16"/>
          <w:szCs w:val="16"/>
        </w:rPr>
        <w:t>.0</w:t>
      </w:r>
      <w:r>
        <w:rPr>
          <w:rFonts w:ascii="Verdana" w:hAnsi="Verdana"/>
          <w:b/>
          <w:sz w:val="16"/>
          <w:szCs w:val="16"/>
        </w:rPr>
        <w:t>7</w:t>
      </w:r>
      <w:r w:rsidRPr="00A43AD6">
        <w:rPr>
          <w:rFonts w:ascii="Verdana" w:hAnsi="Verdana"/>
          <w:b/>
          <w:sz w:val="16"/>
          <w:szCs w:val="16"/>
        </w:rPr>
        <w:t>.201</w:t>
      </w:r>
      <w:r>
        <w:rPr>
          <w:rFonts w:ascii="Verdana" w:hAnsi="Verdana"/>
          <w:b/>
          <w:sz w:val="16"/>
          <w:szCs w:val="16"/>
        </w:rPr>
        <w:t>8</w:t>
      </w:r>
      <w:r w:rsidRPr="00A43AD6">
        <w:rPr>
          <w:rFonts w:ascii="Verdana" w:hAnsi="Verdana"/>
          <w:b/>
          <w:sz w:val="16"/>
          <w:szCs w:val="16"/>
        </w:rPr>
        <w:t xml:space="preserve"> r., godz. 11:00”</w:t>
      </w:r>
      <w:r>
        <w:rPr>
          <w:rFonts w:ascii="Verdana" w:hAnsi="Verdana"/>
          <w:b/>
          <w:sz w:val="16"/>
          <w:szCs w:val="16"/>
        </w:rPr>
        <w:t xml:space="preserve"> - </w:t>
      </w:r>
      <w:r w:rsidRPr="00E55BC6">
        <w:rPr>
          <w:rFonts w:ascii="Verdana" w:hAnsi="Verdana"/>
          <w:b/>
          <w:sz w:val="16"/>
          <w:szCs w:val="16"/>
        </w:rPr>
        <w:t xml:space="preserve">Szpital Powiatowy </w:t>
      </w:r>
      <w:r>
        <w:rPr>
          <w:rFonts w:ascii="Verdana" w:hAnsi="Verdana"/>
          <w:b/>
          <w:sz w:val="16"/>
          <w:szCs w:val="16"/>
        </w:rPr>
        <w:t>w Zawierciu</w:t>
      </w:r>
      <w:r w:rsidRPr="00E55BC6">
        <w:rPr>
          <w:rFonts w:ascii="Verdana" w:hAnsi="Verdana"/>
          <w:b/>
          <w:sz w:val="16"/>
          <w:szCs w:val="16"/>
        </w:rPr>
        <w:t xml:space="preserve">, 42-400 Zawiercie ul. Miodowa 14, Budynek Główny „A”, </w:t>
      </w:r>
      <w:r>
        <w:rPr>
          <w:rFonts w:ascii="Verdana" w:hAnsi="Verdana"/>
          <w:b/>
          <w:sz w:val="16"/>
          <w:szCs w:val="16"/>
        </w:rPr>
        <w:t xml:space="preserve">I Piętro </w:t>
      </w:r>
      <w:r w:rsidRPr="00E55BC6">
        <w:rPr>
          <w:rFonts w:ascii="Verdana" w:hAnsi="Verdana"/>
          <w:b/>
          <w:sz w:val="16"/>
          <w:szCs w:val="16"/>
        </w:rPr>
        <w:t>Dział Zamówień Publicznych, pokój 109</w:t>
      </w:r>
    </w:p>
    <w:p w:rsidR="00F40ABB" w:rsidRPr="00A43AD6" w:rsidRDefault="00F40ABB" w:rsidP="00F40ABB">
      <w:pPr>
        <w:pStyle w:val="Standard"/>
        <w:tabs>
          <w:tab w:val="left" w:pos="1185"/>
        </w:tabs>
        <w:jc w:val="center"/>
        <w:rPr>
          <w:rFonts w:ascii="Verdana" w:hAnsi="Verdana"/>
          <w:b/>
          <w:sz w:val="16"/>
          <w:szCs w:val="16"/>
        </w:rPr>
      </w:pP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Dokument potwierdzający złożenie wadium należy umieścić w drugiej zamkniętej kopercie z opisem „WADIUM w przetargu nieograniczonym na: Dostawę </w:t>
      </w:r>
      <w:r>
        <w:rPr>
          <w:rFonts w:ascii="Verdana" w:hAnsi="Verdana"/>
          <w:sz w:val="16"/>
          <w:szCs w:val="16"/>
        </w:rPr>
        <w:t>implantów wraz z użyczeniem instrumentarium - 27 pakietów</w:t>
      </w:r>
      <w:r w:rsidRPr="001E04CD">
        <w:rPr>
          <w:rFonts w:ascii="Verdana" w:hAnsi="Verdana"/>
          <w:sz w:val="16"/>
          <w:szCs w:val="16"/>
        </w:rPr>
        <w:t xml:space="preserve"> nr sprawy: DZP/PN/</w:t>
      </w:r>
      <w:r>
        <w:rPr>
          <w:rFonts w:ascii="Verdana" w:hAnsi="Verdana"/>
          <w:sz w:val="16"/>
          <w:szCs w:val="16"/>
        </w:rPr>
        <w:t>35</w:t>
      </w:r>
      <w:r w:rsidRPr="001E04CD">
        <w:rPr>
          <w:rFonts w:ascii="Verdana" w:hAnsi="Verdana"/>
          <w:sz w:val="16"/>
          <w:szCs w:val="16"/>
        </w:rPr>
        <w:t>/201</w:t>
      </w:r>
      <w:r>
        <w:rPr>
          <w:rFonts w:ascii="Verdana" w:hAnsi="Verdana"/>
          <w:sz w:val="16"/>
          <w:szCs w:val="16"/>
        </w:rPr>
        <w:t>8</w:t>
      </w:r>
      <w:r w:rsidRPr="001E04CD">
        <w:rPr>
          <w:rFonts w:ascii="Verdana" w:hAnsi="Verdana"/>
          <w:sz w:val="16"/>
          <w:szCs w:val="16"/>
        </w:rPr>
        <w:t xml:space="preserve"> z oznaczeniem Wykonawcy (nazwa adres firmy). </w:t>
      </w:r>
    </w:p>
    <w:p w:rsidR="00F40ABB" w:rsidRDefault="00F40ABB" w:rsidP="00F40ABB">
      <w:pPr>
        <w:pStyle w:val="Standard"/>
        <w:tabs>
          <w:tab w:val="left" w:pos="1185"/>
        </w:tabs>
        <w:jc w:val="both"/>
        <w:rPr>
          <w:rFonts w:ascii="Verdana" w:hAnsi="Verdana"/>
          <w:sz w:val="16"/>
          <w:szCs w:val="16"/>
        </w:rPr>
      </w:pPr>
    </w:p>
    <w:p w:rsidR="00F40ABB"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Po czym obie koperty: jedna zawierająca ofertę, druga wadium należy umieścić w jednej kopercie z opisem: </w:t>
      </w:r>
    </w:p>
    <w:p w:rsidR="00F40ABB" w:rsidRPr="001E04CD" w:rsidRDefault="00F40ABB" w:rsidP="00F40ABB">
      <w:pPr>
        <w:pStyle w:val="Standard"/>
        <w:tabs>
          <w:tab w:val="left" w:pos="1185"/>
        </w:tabs>
        <w:jc w:val="both"/>
        <w:rPr>
          <w:rFonts w:ascii="Verdana" w:hAnsi="Verdana"/>
          <w:sz w:val="16"/>
          <w:szCs w:val="16"/>
        </w:rPr>
      </w:pPr>
    </w:p>
    <w:p w:rsidR="00F40ABB" w:rsidRPr="00A43AD6" w:rsidRDefault="00F40ABB" w:rsidP="00F40ABB">
      <w:pPr>
        <w:pStyle w:val="Standard"/>
        <w:tabs>
          <w:tab w:val="left" w:pos="1185"/>
        </w:tabs>
        <w:jc w:val="center"/>
        <w:rPr>
          <w:rFonts w:ascii="Verdana" w:hAnsi="Verdana"/>
          <w:b/>
          <w:sz w:val="16"/>
          <w:szCs w:val="16"/>
        </w:rPr>
      </w:pPr>
      <w:r w:rsidRPr="00A43AD6">
        <w:rPr>
          <w:rFonts w:ascii="Verdana" w:hAnsi="Verdana"/>
          <w:b/>
          <w:sz w:val="16"/>
          <w:szCs w:val="16"/>
        </w:rPr>
        <w:t xml:space="preserve">„Oferta na: Dostawę </w:t>
      </w:r>
      <w:r>
        <w:rPr>
          <w:rFonts w:ascii="Verdana" w:hAnsi="Verdana"/>
          <w:b/>
          <w:sz w:val="16"/>
          <w:szCs w:val="16"/>
        </w:rPr>
        <w:t>implantów wraz z użyczeniem instrumentarium i depozytem - 27</w:t>
      </w:r>
      <w:r w:rsidRPr="00A43AD6">
        <w:rPr>
          <w:rFonts w:ascii="Verdana" w:hAnsi="Verdana"/>
          <w:b/>
          <w:sz w:val="16"/>
          <w:szCs w:val="16"/>
        </w:rPr>
        <w:t xml:space="preserve"> pakiet</w:t>
      </w:r>
      <w:r>
        <w:rPr>
          <w:rFonts w:ascii="Verdana" w:hAnsi="Verdana"/>
          <w:b/>
          <w:sz w:val="16"/>
          <w:szCs w:val="16"/>
        </w:rPr>
        <w:t>ów</w:t>
      </w:r>
    </w:p>
    <w:p w:rsidR="00F40ABB" w:rsidRDefault="00F40ABB" w:rsidP="00F40ABB">
      <w:pPr>
        <w:pStyle w:val="Standard"/>
        <w:tabs>
          <w:tab w:val="left" w:pos="1185"/>
        </w:tabs>
        <w:jc w:val="center"/>
        <w:rPr>
          <w:rFonts w:ascii="Verdana" w:hAnsi="Verdana"/>
          <w:b/>
          <w:sz w:val="16"/>
          <w:szCs w:val="16"/>
        </w:rPr>
      </w:pPr>
      <w:r w:rsidRPr="00A43AD6">
        <w:rPr>
          <w:rFonts w:ascii="Verdana" w:hAnsi="Verdana"/>
          <w:b/>
          <w:sz w:val="16"/>
          <w:szCs w:val="16"/>
        </w:rPr>
        <w:t xml:space="preserve">nie otwierać przed </w:t>
      </w:r>
      <w:r>
        <w:rPr>
          <w:rFonts w:ascii="Verdana" w:hAnsi="Verdana"/>
          <w:b/>
          <w:sz w:val="16"/>
          <w:szCs w:val="16"/>
        </w:rPr>
        <w:t>31</w:t>
      </w:r>
      <w:r w:rsidRPr="00A43AD6">
        <w:rPr>
          <w:rFonts w:ascii="Verdana" w:hAnsi="Verdana"/>
          <w:b/>
          <w:sz w:val="16"/>
          <w:szCs w:val="16"/>
        </w:rPr>
        <w:t>.0</w:t>
      </w:r>
      <w:r>
        <w:rPr>
          <w:rFonts w:ascii="Verdana" w:hAnsi="Verdana"/>
          <w:b/>
          <w:sz w:val="16"/>
          <w:szCs w:val="16"/>
        </w:rPr>
        <w:t>7</w:t>
      </w:r>
      <w:r w:rsidRPr="00A43AD6">
        <w:rPr>
          <w:rFonts w:ascii="Verdana" w:hAnsi="Verdana"/>
          <w:b/>
          <w:sz w:val="16"/>
          <w:szCs w:val="16"/>
        </w:rPr>
        <w:t>.201</w:t>
      </w:r>
      <w:r>
        <w:rPr>
          <w:rFonts w:ascii="Verdana" w:hAnsi="Verdana"/>
          <w:b/>
          <w:sz w:val="16"/>
          <w:szCs w:val="16"/>
        </w:rPr>
        <w:t>8</w:t>
      </w:r>
      <w:r w:rsidRPr="00A43AD6">
        <w:rPr>
          <w:rFonts w:ascii="Verdana" w:hAnsi="Verdana"/>
          <w:b/>
          <w:sz w:val="16"/>
          <w:szCs w:val="16"/>
        </w:rPr>
        <w:t xml:space="preserve"> r., godz. 11:00”</w:t>
      </w:r>
      <w:r>
        <w:rPr>
          <w:rFonts w:ascii="Verdana" w:hAnsi="Verdana"/>
          <w:b/>
          <w:sz w:val="16"/>
          <w:szCs w:val="16"/>
        </w:rPr>
        <w:t xml:space="preserve"> - </w:t>
      </w:r>
      <w:r w:rsidRPr="00E55BC6">
        <w:rPr>
          <w:rFonts w:ascii="Verdana" w:hAnsi="Verdana"/>
          <w:b/>
          <w:sz w:val="16"/>
          <w:szCs w:val="16"/>
        </w:rPr>
        <w:t xml:space="preserve">Szpital Powiatowy </w:t>
      </w:r>
      <w:r>
        <w:rPr>
          <w:rFonts w:ascii="Verdana" w:hAnsi="Verdana"/>
          <w:b/>
          <w:sz w:val="16"/>
          <w:szCs w:val="16"/>
        </w:rPr>
        <w:t>w Zawierciu</w:t>
      </w:r>
      <w:r w:rsidRPr="00E55BC6">
        <w:rPr>
          <w:rFonts w:ascii="Verdana" w:hAnsi="Verdana"/>
          <w:b/>
          <w:sz w:val="16"/>
          <w:szCs w:val="16"/>
        </w:rPr>
        <w:t xml:space="preserve">, 42-400 Zawiercie ul. Miodowa 14, Budynek Główny „A”, </w:t>
      </w:r>
      <w:r>
        <w:rPr>
          <w:rFonts w:ascii="Verdana" w:hAnsi="Verdana"/>
          <w:b/>
          <w:sz w:val="16"/>
          <w:szCs w:val="16"/>
        </w:rPr>
        <w:t xml:space="preserve">I Piętro </w:t>
      </w:r>
      <w:r w:rsidRPr="00E55BC6">
        <w:rPr>
          <w:rFonts w:ascii="Verdana" w:hAnsi="Verdana"/>
          <w:b/>
          <w:sz w:val="16"/>
          <w:szCs w:val="16"/>
        </w:rPr>
        <w:t>Dział Zamówień Publicznych, pokój 109</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13.</w:t>
      </w:r>
      <w:r w:rsidRPr="001E04CD">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zawiadamia Wykonawcę o złożeniu oferty po terminie oraz zwraca ofertę po upływie terminu do wniesienia odwołania.</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14.</w:t>
      </w:r>
      <w:r w:rsidRPr="001E04CD">
        <w:rPr>
          <w:rFonts w:ascii="Verdana" w:hAnsi="Verdana"/>
          <w:sz w:val="16"/>
          <w:szCs w:val="16"/>
        </w:rPr>
        <w:t xml:space="preserve"> Za ofertę złożoną po terminie uważa się ofertę, która bez względu na przyczynę dotarła do Zamawiającego do Działu zamówień publicznych, pok. </w:t>
      </w:r>
      <w:r>
        <w:rPr>
          <w:rFonts w:ascii="Verdana" w:hAnsi="Verdana"/>
          <w:sz w:val="16"/>
          <w:szCs w:val="16"/>
        </w:rPr>
        <w:t>109</w:t>
      </w:r>
      <w:r w:rsidRPr="001E04CD">
        <w:rPr>
          <w:rFonts w:ascii="Verdana" w:hAnsi="Verdana"/>
          <w:sz w:val="16"/>
          <w:szCs w:val="16"/>
        </w:rPr>
        <w:t xml:space="preserve"> – po upływie terminu składania ofert.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15.</w:t>
      </w:r>
      <w:r w:rsidRPr="001E04CD">
        <w:rPr>
          <w:rFonts w:ascii="Verdana" w:hAnsi="Verdana"/>
          <w:sz w:val="16"/>
          <w:szCs w:val="16"/>
        </w:rPr>
        <w:t xml:space="preserve"> Wszelkie poprawki lub zmiany w tekście oferty muszą być parafowane przez osobę (osoby) podpisujące ofertę i opatrzone datami ich dokonania. </w:t>
      </w:r>
    </w:p>
    <w:p w:rsidR="00F40ABB" w:rsidRDefault="00F40ABB" w:rsidP="00F40ABB">
      <w:pPr>
        <w:pStyle w:val="Standard"/>
        <w:tabs>
          <w:tab w:val="left" w:pos="1185"/>
        </w:tabs>
        <w:jc w:val="both"/>
        <w:rPr>
          <w:rFonts w:ascii="Verdana" w:hAnsi="Verdana"/>
          <w:sz w:val="16"/>
          <w:szCs w:val="16"/>
        </w:rPr>
      </w:pPr>
      <w:r>
        <w:rPr>
          <w:rFonts w:ascii="Verdana" w:hAnsi="Verdana"/>
          <w:sz w:val="16"/>
          <w:szCs w:val="16"/>
        </w:rPr>
        <w:t>16.</w:t>
      </w:r>
      <w:r w:rsidRPr="001E04CD">
        <w:rPr>
          <w:rFonts w:ascii="Verdana" w:hAnsi="Verdana"/>
          <w:sz w:val="16"/>
          <w:szCs w:val="16"/>
        </w:rPr>
        <w:t xml:space="preserve"> Obowiązkiem składającego ofertę jest uzyskać wszelkie informacje konieczne do prawidłowego przygotowania ofert.</w:t>
      </w:r>
    </w:p>
    <w:p w:rsidR="00F40ABB" w:rsidRPr="002D7784" w:rsidRDefault="00F40ABB" w:rsidP="00F40ABB">
      <w:pPr>
        <w:pStyle w:val="Standard"/>
        <w:tabs>
          <w:tab w:val="left" w:pos="1185"/>
        </w:tabs>
        <w:jc w:val="both"/>
        <w:rPr>
          <w:rFonts w:ascii="Verdana" w:hAnsi="Verdana"/>
          <w:b/>
          <w:sz w:val="16"/>
          <w:szCs w:val="16"/>
        </w:rPr>
      </w:pPr>
      <w:r w:rsidRPr="002D7784">
        <w:rPr>
          <w:rFonts w:ascii="Verdana" w:hAnsi="Verdana"/>
          <w:b/>
          <w:sz w:val="16"/>
          <w:szCs w:val="16"/>
        </w:rPr>
        <w:t>XII. Miejsce oraz termin składania i otwarcia ofert</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1. Oferty należy składać w siedzibie Zamawiającego,</w:t>
      </w:r>
      <w:r>
        <w:rPr>
          <w:rFonts w:ascii="Verdana" w:hAnsi="Verdana"/>
          <w:sz w:val="16"/>
          <w:szCs w:val="16"/>
        </w:rPr>
        <w:t xml:space="preserve"> tj.</w:t>
      </w:r>
      <w:r w:rsidRPr="001E04CD">
        <w:rPr>
          <w:rFonts w:ascii="Verdana" w:hAnsi="Verdana"/>
          <w:sz w:val="16"/>
          <w:szCs w:val="16"/>
        </w:rPr>
        <w:t xml:space="preserve"> </w:t>
      </w:r>
      <w:r w:rsidRPr="008C5984">
        <w:rPr>
          <w:rFonts w:ascii="Verdana" w:hAnsi="Verdana"/>
          <w:sz w:val="16"/>
          <w:szCs w:val="16"/>
        </w:rPr>
        <w:t xml:space="preserve">Szpital Powiatowy Zawiercie, 42-400 Zawiercie ul. Miodowa 14, Budynek Główny „A”, </w:t>
      </w:r>
      <w:r>
        <w:rPr>
          <w:rFonts w:ascii="Verdana" w:hAnsi="Verdana"/>
          <w:sz w:val="16"/>
          <w:szCs w:val="16"/>
        </w:rPr>
        <w:t xml:space="preserve">I piętro, </w:t>
      </w:r>
      <w:r w:rsidRPr="008C5984">
        <w:rPr>
          <w:rFonts w:ascii="Verdana" w:hAnsi="Verdana"/>
          <w:sz w:val="16"/>
          <w:szCs w:val="16"/>
        </w:rPr>
        <w:t>Dział Zamówień Publicznych, pokój 109</w:t>
      </w:r>
      <w:r>
        <w:rPr>
          <w:rFonts w:ascii="Verdana" w:hAnsi="Verdana"/>
          <w:b/>
          <w:sz w:val="16"/>
          <w:szCs w:val="16"/>
        </w:rPr>
        <w:t xml:space="preserve"> </w:t>
      </w:r>
      <w:r w:rsidRPr="001E04CD">
        <w:rPr>
          <w:rFonts w:ascii="Verdana" w:hAnsi="Verdana"/>
          <w:sz w:val="16"/>
          <w:szCs w:val="16"/>
        </w:rPr>
        <w:t xml:space="preserve">do dnia </w:t>
      </w:r>
      <w:r>
        <w:rPr>
          <w:rFonts w:ascii="Verdana" w:hAnsi="Verdana"/>
          <w:sz w:val="16"/>
          <w:szCs w:val="16"/>
        </w:rPr>
        <w:t>31.07.</w:t>
      </w:r>
      <w:r w:rsidRPr="001E04CD">
        <w:rPr>
          <w:rFonts w:ascii="Verdana" w:hAnsi="Verdana"/>
          <w:sz w:val="16"/>
          <w:szCs w:val="16"/>
        </w:rPr>
        <w:t>201</w:t>
      </w:r>
      <w:r>
        <w:rPr>
          <w:rFonts w:ascii="Verdana" w:hAnsi="Verdana"/>
          <w:sz w:val="16"/>
          <w:szCs w:val="16"/>
        </w:rPr>
        <w:t>8</w:t>
      </w:r>
      <w:r w:rsidRPr="001E04CD">
        <w:rPr>
          <w:rFonts w:ascii="Verdana" w:hAnsi="Verdana"/>
          <w:sz w:val="16"/>
          <w:szCs w:val="16"/>
        </w:rPr>
        <w:t xml:space="preserve"> r. do godz. 10:00.</w:t>
      </w:r>
    </w:p>
    <w:p w:rsidR="00F40ABB"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2. Zamawiający otworzy oferty w obecności Wykonawców, którzy zechcą przybyć w dniu  </w:t>
      </w:r>
      <w:r>
        <w:rPr>
          <w:rFonts w:ascii="Verdana" w:hAnsi="Verdana"/>
          <w:sz w:val="16"/>
          <w:szCs w:val="16"/>
        </w:rPr>
        <w:t>31.07</w:t>
      </w:r>
      <w:r w:rsidRPr="001E04CD">
        <w:rPr>
          <w:rFonts w:ascii="Verdana" w:hAnsi="Verdana"/>
          <w:sz w:val="16"/>
          <w:szCs w:val="16"/>
        </w:rPr>
        <w:t>.201</w:t>
      </w:r>
      <w:r>
        <w:rPr>
          <w:rFonts w:ascii="Verdana" w:hAnsi="Verdana"/>
          <w:sz w:val="16"/>
          <w:szCs w:val="16"/>
        </w:rPr>
        <w:t>8</w:t>
      </w:r>
      <w:r w:rsidRPr="001E04CD">
        <w:rPr>
          <w:rFonts w:ascii="Verdana" w:hAnsi="Verdana"/>
          <w:sz w:val="16"/>
          <w:szCs w:val="16"/>
        </w:rPr>
        <w:t xml:space="preserve">r. o godz. 11:00, </w:t>
      </w:r>
      <w:r>
        <w:rPr>
          <w:rFonts w:ascii="Verdana" w:hAnsi="Verdana"/>
          <w:sz w:val="16"/>
          <w:szCs w:val="16"/>
        </w:rPr>
        <w:t>do</w:t>
      </w:r>
      <w:r w:rsidRPr="001E04CD">
        <w:rPr>
          <w:rFonts w:ascii="Verdana" w:hAnsi="Verdana"/>
          <w:sz w:val="16"/>
          <w:szCs w:val="16"/>
        </w:rPr>
        <w:t xml:space="preserve"> sied</w:t>
      </w:r>
      <w:r>
        <w:rPr>
          <w:rFonts w:ascii="Verdana" w:hAnsi="Verdana"/>
          <w:sz w:val="16"/>
          <w:szCs w:val="16"/>
        </w:rPr>
        <w:t xml:space="preserve">ziby Zamawiającego, tj. </w:t>
      </w:r>
      <w:r w:rsidRPr="008C5984">
        <w:rPr>
          <w:rFonts w:ascii="Verdana" w:hAnsi="Verdana"/>
          <w:sz w:val="16"/>
          <w:szCs w:val="16"/>
        </w:rPr>
        <w:t>Szpital Powiatowy Zawiercie, 42-400 Zawiercie ul. Miodowa 14, Budynek Główny „A”,</w:t>
      </w:r>
      <w:r>
        <w:rPr>
          <w:rFonts w:ascii="Verdana" w:hAnsi="Verdana"/>
          <w:sz w:val="16"/>
          <w:szCs w:val="16"/>
        </w:rPr>
        <w:t xml:space="preserve"> I piętro,</w:t>
      </w:r>
      <w:r w:rsidRPr="008C5984">
        <w:rPr>
          <w:rFonts w:ascii="Verdana" w:hAnsi="Verdana"/>
          <w:sz w:val="16"/>
          <w:szCs w:val="16"/>
        </w:rPr>
        <w:t xml:space="preserve"> Dział Zamówień Publicznych, pokój 109.</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XIII. Opis sposobu obliczenia ceny</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1.</w:t>
      </w:r>
      <w:r w:rsidRPr="001E04CD">
        <w:rPr>
          <w:rFonts w:ascii="Verdana" w:hAnsi="Verdana"/>
          <w:sz w:val="16"/>
          <w:szCs w:val="16"/>
        </w:rPr>
        <w:t xml:space="preserve"> Ceną oferty (brutto) jest wartość brutto wszystkich pozycji. Należy wyliczyć ją poprzez zsumowanie wartości brutto wyliczonych dla poszczególnych pozycji w formularzu </w:t>
      </w:r>
      <w:r>
        <w:rPr>
          <w:rFonts w:ascii="Verdana" w:hAnsi="Verdana"/>
          <w:sz w:val="16"/>
          <w:szCs w:val="16"/>
        </w:rPr>
        <w:t xml:space="preserve">asortymentowo </w:t>
      </w:r>
      <w:r w:rsidRPr="001E04CD">
        <w:rPr>
          <w:rFonts w:ascii="Verdana" w:hAnsi="Verdana"/>
          <w:sz w:val="16"/>
          <w:szCs w:val="16"/>
        </w:rPr>
        <w:t>cenowym.</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2.</w:t>
      </w:r>
      <w:r w:rsidRPr="001E04CD">
        <w:rPr>
          <w:rFonts w:ascii="Verdana" w:hAnsi="Verdana"/>
          <w:sz w:val="16"/>
          <w:szCs w:val="16"/>
        </w:rPr>
        <w:t xml:space="preserve"> Cenę oferty należy wpisać zarówno w formularzu </w:t>
      </w:r>
      <w:r>
        <w:rPr>
          <w:rFonts w:ascii="Verdana" w:hAnsi="Verdana"/>
          <w:sz w:val="16"/>
          <w:szCs w:val="16"/>
        </w:rPr>
        <w:t xml:space="preserve">asortymentowo - </w:t>
      </w:r>
      <w:r w:rsidRPr="001E04CD">
        <w:rPr>
          <w:rFonts w:ascii="Verdana" w:hAnsi="Verdana"/>
          <w:sz w:val="16"/>
          <w:szCs w:val="16"/>
        </w:rPr>
        <w:t>cenowym jak i w formularzu ofertowym.</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3.</w:t>
      </w:r>
      <w:r w:rsidRPr="001E04CD">
        <w:rPr>
          <w:rFonts w:ascii="Verdana" w:hAnsi="Verdana"/>
          <w:sz w:val="16"/>
          <w:szCs w:val="16"/>
        </w:rPr>
        <w:t xml:space="preserve"> Wykonawca określi cenę oferty w złotych z VAT, przy uwzględnieniu stawki podatku, obowiązującej w dniu składania ofert.</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lastRenderedPageBreak/>
        <w:t>4.</w:t>
      </w:r>
      <w:r w:rsidRPr="001E04CD">
        <w:rPr>
          <w:rFonts w:ascii="Verdana" w:hAnsi="Verdana"/>
          <w:sz w:val="16"/>
          <w:szCs w:val="16"/>
        </w:rPr>
        <w:t xml:space="preserve">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F40ABB" w:rsidRPr="006667F2" w:rsidRDefault="00F40ABB" w:rsidP="00F40ABB">
      <w:pPr>
        <w:pStyle w:val="Standard"/>
        <w:tabs>
          <w:tab w:val="left" w:pos="1185"/>
        </w:tabs>
        <w:jc w:val="both"/>
        <w:rPr>
          <w:rFonts w:ascii="Verdana" w:hAnsi="Verdana"/>
          <w:sz w:val="16"/>
          <w:szCs w:val="16"/>
        </w:rPr>
      </w:pPr>
      <w:r>
        <w:rPr>
          <w:rFonts w:ascii="Verdana" w:hAnsi="Verdana"/>
          <w:sz w:val="16"/>
          <w:szCs w:val="16"/>
        </w:rPr>
        <w:t>5.</w:t>
      </w:r>
      <w:r w:rsidRPr="001E04CD">
        <w:rPr>
          <w:rFonts w:ascii="Verdana" w:hAnsi="Verdana"/>
          <w:sz w:val="16"/>
          <w:szCs w:val="16"/>
        </w:rPr>
        <w:t xml:space="preserve"> Ceny (w tym jednostkowe) powinny być podawane z dokładnością do 2 miejsc po przecinku. </w:t>
      </w:r>
      <w:r w:rsidRPr="006667F2">
        <w:rPr>
          <w:rFonts w:ascii="Verdana" w:hAnsi="Verdana"/>
          <w:sz w:val="16"/>
          <w:szCs w:val="16"/>
        </w:rPr>
        <w:t>Jednocześnie Zamawiający dopuszcza podawanie cen jednostkowych z dokładnością do 4 miejsc po przecinku, jednakże wymaga podawania wartości z dokładnością do 2 miejsc po przecinku.</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XIV. Kryteria oraz sposób oceny ofert</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Zamawiający będzie oceniał oferty według następujących kryteriów:</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1)  Wybór najkorzystniejszej oferty będzie dokonany na podstawie kryteriów, osobnych na każdy  dostarczony pakiet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ab/>
        <w:t>KRYTERIUM I Cena - 10</w:t>
      </w:r>
      <w:r w:rsidRPr="001E04CD">
        <w:rPr>
          <w:rFonts w:ascii="Verdana" w:hAnsi="Verdana"/>
          <w:sz w:val="16"/>
          <w:szCs w:val="16"/>
        </w:rPr>
        <w:t>0%,</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b/>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Zamawiający przydzieli punktację za poszczególne kryteria wg następujących zasad:</w:t>
      </w:r>
    </w:p>
    <w:p w:rsidR="00F40ABB" w:rsidRPr="001E04CD" w:rsidRDefault="00F40ABB" w:rsidP="00F40ABB">
      <w:pPr>
        <w:pStyle w:val="Standard"/>
        <w:numPr>
          <w:ilvl w:val="0"/>
          <w:numId w:val="1"/>
        </w:numPr>
        <w:tabs>
          <w:tab w:val="left" w:pos="1185"/>
        </w:tabs>
        <w:jc w:val="both"/>
        <w:rPr>
          <w:rFonts w:ascii="Verdana" w:hAnsi="Verdana"/>
          <w:sz w:val="16"/>
          <w:szCs w:val="16"/>
        </w:rPr>
      </w:pPr>
      <w:r w:rsidRPr="001E04CD">
        <w:rPr>
          <w:rFonts w:ascii="Verdana" w:hAnsi="Verdana"/>
          <w:sz w:val="16"/>
          <w:szCs w:val="16"/>
        </w:rPr>
        <w:t>za cenę (C) wg wzoru:</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                                  najniższa oferowana cena brutto</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b/>
      </w:r>
      <w:r w:rsidRPr="001E04CD">
        <w:rPr>
          <w:rFonts w:ascii="Verdana" w:hAnsi="Verdana"/>
          <w:sz w:val="16"/>
          <w:szCs w:val="16"/>
        </w:rPr>
        <w:tab/>
        <w:t>C = ------------------------</w:t>
      </w:r>
      <w:r>
        <w:rPr>
          <w:rFonts w:ascii="Verdana" w:hAnsi="Verdana"/>
          <w:sz w:val="16"/>
          <w:szCs w:val="16"/>
        </w:rPr>
        <w:t>-------------------   x  100 x 10</w:t>
      </w:r>
      <w:r w:rsidRPr="001E04CD">
        <w:rPr>
          <w:rFonts w:ascii="Verdana" w:hAnsi="Verdana"/>
          <w:sz w:val="16"/>
          <w:szCs w:val="16"/>
        </w:rPr>
        <w:t>0%</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                                    cena oferty ocenianej brutto</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ab/>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 xml:space="preserve">Jako najkorzystniejsza zostanie wybrana oferta, która uzyska największą </w:t>
      </w:r>
      <w:r>
        <w:rPr>
          <w:rFonts w:ascii="Verdana" w:hAnsi="Verdana"/>
          <w:sz w:val="16"/>
          <w:szCs w:val="16"/>
        </w:rPr>
        <w:t>ilość punktów.</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3.</w:t>
      </w:r>
      <w:r>
        <w:rPr>
          <w:rFonts w:ascii="Verdana" w:hAnsi="Verdana"/>
          <w:sz w:val="16"/>
          <w:szCs w:val="16"/>
        </w:rPr>
        <w:t xml:space="preserve"> </w:t>
      </w:r>
      <w:r w:rsidRPr="001E04CD">
        <w:rPr>
          <w:rFonts w:ascii="Verdana" w:hAnsi="Verdana"/>
          <w:sz w:val="16"/>
          <w:szCs w:val="16"/>
        </w:rPr>
        <w:t>W toku dokonywania badania i oceny ofert Zamawiający może żądać udzielenia przez Wykonawcę wyjaśnień treści złożonych przez niego ofert.</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4.</w:t>
      </w:r>
      <w:r w:rsidRPr="001E04CD">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sidRPr="001E04CD">
        <w:rPr>
          <w:rFonts w:ascii="Verdana" w:hAnsi="Verdana"/>
          <w:sz w:val="16"/>
          <w:szCs w:val="16"/>
        </w:rPr>
        <w:t xml:space="preserve"> jeżeli złożono ofertę, której wybór prowadziłby do powstania u Zamawiającego obowiązku podatkowego zgodnie z przepisami</w:t>
      </w:r>
      <w:r>
        <w:rPr>
          <w:rFonts w:ascii="Verdana" w:hAnsi="Verdana"/>
          <w:sz w:val="16"/>
          <w:szCs w:val="16"/>
        </w:rPr>
        <w:t xml:space="preserve"> o podatku od towarów i usług, Z</w:t>
      </w:r>
      <w:r w:rsidRPr="001E04CD">
        <w:rPr>
          <w:rFonts w:ascii="Verdana" w:hAnsi="Verdana"/>
          <w:sz w:val="16"/>
          <w:szCs w:val="16"/>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Verdana" w:hAnsi="Verdana"/>
          <w:sz w:val="16"/>
          <w:szCs w:val="16"/>
        </w:rPr>
        <w:t>co znajduje odzwierciedlenie w f</w:t>
      </w:r>
      <w:r w:rsidRPr="001E04CD">
        <w:rPr>
          <w:rFonts w:ascii="Verdana" w:hAnsi="Verdana"/>
          <w:sz w:val="16"/>
          <w:szCs w:val="16"/>
        </w:rPr>
        <w:t>ormularzu ofertowym- zał. nr 1 do SIWZ pkt 3.</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XV. Informacja o formalnościach, jakie powinny zostać dopełnione po wyborze oferty w celu zawarcia umowy w sprawie zamówienia publicznego</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40ABB" w:rsidRPr="001E04CD" w:rsidRDefault="00F40ABB" w:rsidP="00F40ABB">
      <w:pPr>
        <w:pStyle w:val="Standard"/>
        <w:tabs>
          <w:tab w:val="left" w:pos="1185"/>
        </w:tabs>
        <w:jc w:val="both"/>
        <w:rPr>
          <w:rFonts w:ascii="Verdana" w:hAnsi="Verdana"/>
          <w:sz w:val="16"/>
          <w:szCs w:val="16"/>
        </w:rPr>
      </w:pPr>
      <w:r w:rsidRPr="006667F2">
        <w:rPr>
          <w:rFonts w:ascii="Verdana" w:hAnsi="Verdana"/>
          <w:sz w:val="16"/>
          <w:szCs w:val="16"/>
        </w:rPr>
        <w:t>2.</w:t>
      </w:r>
      <w:r>
        <w:rPr>
          <w:rFonts w:ascii="Verdana" w:hAnsi="Verdana"/>
          <w:sz w:val="16"/>
          <w:szCs w:val="16"/>
        </w:rPr>
        <w:t xml:space="preserve"> </w:t>
      </w:r>
      <w:r w:rsidRPr="001E04CD">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3. </w:t>
      </w:r>
      <w:r w:rsidRPr="001E04CD">
        <w:rPr>
          <w:rFonts w:ascii="Verdana" w:hAnsi="Verdana"/>
          <w:sz w:val="16"/>
          <w:szCs w:val="16"/>
        </w:rPr>
        <w:t xml:space="preserve">Zamawiający unieważni postępowanie w sytuacji, gdy wystąpią przesłanki wskazane w art. 93 ustawy </w:t>
      </w:r>
      <w:proofErr w:type="spellStart"/>
      <w:r w:rsidRPr="001E04CD">
        <w:rPr>
          <w:rFonts w:ascii="Verdana" w:hAnsi="Verdana"/>
          <w:sz w:val="16"/>
          <w:szCs w:val="16"/>
        </w:rPr>
        <w:t>Pzp</w:t>
      </w:r>
      <w:proofErr w:type="spellEnd"/>
      <w:r w:rsidRPr="001E04CD">
        <w:rPr>
          <w:rFonts w:ascii="Verdana" w:hAnsi="Verdana"/>
          <w:sz w:val="16"/>
          <w:szCs w:val="16"/>
        </w:rPr>
        <w:t xml:space="preserve">.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 xml:space="preserve">Niezwłocznie po wyborze najkorzystniejszej oferty Zamawiający zawiadomi Wykonawców, którzy złożyli oferty, o: </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 w każdym kryterium oceny ofert i łączną punktację,</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b. Wykonawcach, których oferty zostały odrzucone, podając uzasadnienie faktyczne i prawne,</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c. Wykonawcach, którzy zostali wykluczeni z postępowania o udzielenie zamówienia, podając uzasadnienie faktyczne i prawne, </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d. T</w:t>
      </w:r>
      <w:r w:rsidRPr="001E04CD">
        <w:rPr>
          <w:rFonts w:ascii="Verdana" w:hAnsi="Verdana"/>
          <w:sz w:val="16"/>
          <w:szCs w:val="16"/>
        </w:rPr>
        <w:t>erminie, określonym zgodnie z art. 94 ust. 1 lub 2, po którego upływie umowa w sprawie zamówienia publicznego może być zawarta.</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5. Ogłoszenie zawierające informacje wskazane w pkt </w:t>
      </w:r>
      <w:r w:rsidRPr="006667F2">
        <w:rPr>
          <w:rFonts w:ascii="Verdana" w:hAnsi="Verdana"/>
          <w:sz w:val="16"/>
          <w:szCs w:val="16"/>
        </w:rPr>
        <w:t>3 i 4</w:t>
      </w:r>
      <w:r w:rsidRPr="001E04CD">
        <w:rPr>
          <w:rFonts w:ascii="Verdana" w:hAnsi="Verdana"/>
          <w:sz w:val="16"/>
          <w:szCs w:val="16"/>
        </w:rPr>
        <w:t xml:space="preserve"> Zamawiający umieści na stronie internetowej; www.szpitalzawiercie.pl oraz w miejscu publicznie dostępnym w swojej siedzibie. </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6. Zamawiający zawrze umowę w sprawie zamówienia publicznego w terminie nie krótszym niż 10 dni od dnia przekazania zawiadomienia o wyborze najkorzystniejszej oferty. Zawarcie umowy będzie możliwe przed upływem wskazanego terminu, jeżeli w postępowaniu o udzielenie zamówienia zostanie złożona tylko jedna oferta. </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7. Po ogłoszeniu wyniku, przed zawarciem umowy, Wykonawca dostarczy dokument wskazujący osoby uprawnione do zawarcia umowy </w:t>
      </w:r>
      <w:r w:rsidRPr="00226562">
        <w:rPr>
          <w:rFonts w:ascii="Verdana" w:hAnsi="Verdana"/>
          <w:sz w:val="16"/>
          <w:szCs w:val="16"/>
        </w:rPr>
        <w:t>oraz formularz asortymentowo cenowy</w:t>
      </w:r>
      <w:r w:rsidRPr="001E04CD">
        <w:rPr>
          <w:rFonts w:ascii="Verdana" w:hAnsi="Verdana"/>
          <w:sz w:val="16"/>
          <w:szCs w:val="16"/>
        </w:rPr>
        <w:t xml:space="preserve"> w formie elektronicznej w formacie ODT, DOC, RTF, TXT.</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XVI. Zabezpieczenie należytego wykonania umowy</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W niniejszym postępowaniu wniesienie zabezpieczenia należytego wykonania umowy nie jest wymagane.</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XVII. Istotne postanowienia umowy</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Istotne postanowienia umowy zostały zawarte w załączniku nr 5 do SIWZ.</w:t>
      </w:r>
    </w:p>
    <w:p w:rsidR="00F40ABB" w:rsidRPr="00A43AD6" w:rsidRDefault="00F40ABB" w:rsidP="00F40ABB">
      <w:pPr>
        <w:pStyle w:val="Standard"/>
        <w:tabs>
          <w:tab w:val="left" w:pos="1185"/>
        </w:tabs>
        <w:jc w:val="both"/>
        <w:rPr>
          <w:rFonts w:ascii="Verdana" w:hAnsi="Verdana"/>
          <w:b/>
          <w:sz w:val="16"/>
          <w:szCs w:val="16"/>
        </w:rPr>
      </w:pPr>
    </w:p>
    <w:p w:rsidR="00F40ABB" w:rsidRDefault="00F40ABB" w:rsidP="00F40ABB">
      <w:pPr>
        <w:pStyle w:val="Standard"/>
        <w:tabs>
          <w:tab w:val="left" w:pos="1185"/>
        </w:tabs>
        <w:jc w:val="both"/>
        <w:rPr>
          <w:rFonts w:ascii="Verdana" w:hAnsi="Verdana"/>
          <w:b/>
          <w:sz w:val="16"/>
          <w:szCs w:val="16"/>
        </w:rPr>
      </w:pPr>
    </w:p>
    <w:p w:rsidR="00F40ABB" w:rsidRDefault="00F40ABB" w:rsidP="00F40ABB">
      <w:pPr>
        <w:pStyle w:val="Standard"/>
        <w:tabs>
          <w:tab w:val="left" w:pos="1185"/>
        </w:tabs>
        <w:jc w:val="both"/>
        <w:rPr>
          <w:rFonts w:ascii="Verdana" w:hAnsi="Verdana"/>
          <w:b/>
          <w:sz w:val="16"/>
          <w:szCs w:val="16"/>
        </w:rPr>
      </w:pPr>
    </w:p>
    <w:p w:rsidR="00F40ABB" w:rsidRPr="00A43AD6" w:rsidRDefault="00F40ABB" w:rsidP="00F40ABB">
      <w:pPr>
        <w:pStyle w:val="Standard"/>
        <w:tabs>
          <w:tab w:val="left" w:pos="1185"/>
        </w:tabs>
        <w:jc w:val="both"/>
        <w:rPr>
          <w:rFonts w:ascii="Verdana" w:hAnsi="Verdana"/>
          <w:b/>
          <w:sz w:val="16"/>
          <w:szCs w:val="16"/>
        </w:rPr>
      </w:pPr>
      <w:r w:rsidRPr="00A43AD6">
        <w:rPr>
          <w:rFonts w:ascii="Verdana" w:hAnsi="Verdana"/>
          <w:b/>
          <w:sz w:val="16"/>
          <w:szCs w:val="16"/>
        </w:rPr>
        <w:t>XVIII. Pouczenie o środkach ochrony prawnej</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1E04CD">
        <w:rPr>
          <w:rFonts w:ascii="Verdana" w:hAnsi="Verdana"/>
          <w:sz w:val="16"/>
          <w:szCs w:val="16"/>
        </w:rPr>
        <w:t>Pzp</w:t>
      </w:r>
      <w:proofErr w:type="spellEnd"/>
      <w:r w:rsidRPr="001E04CD">
        <w:rPr>
          <w:rFonts w:ascii="Verdana" w:hAnsi="Verdana"/>
          <w:sz w:val="16"/>
          <w:szCs w:val="16"/>
        </w:rPr>
        <w:t>;</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1. Informacja o niezgodnej z przepisami ustawy </w:t>
      </w:r>
      <w:proofErr w:type="spellStart"/>
      <w:r w:rsidRPr="001E04CD">
        <w:rPr>
          <w:rFonts w:ascii="Verdana" w:hAnsi="Verdana"/>
          <w:sz w:val="16"/>
          <w:szCs w:val="16"/>
        </w:rPr>
        <w:t>Pzp</w:t>
      </w:r>
      <w:proofErr w:type="spellEnd"/>
      <w:r w:rsidRPr="001E04CD">
        <w:rPr>
          <w:rFonts w:ascii="Verdana" w:hAnsi="Verdana"/>
          <w:sz w:val="16"/>
          <w:szCs w:val="16"/>
        </w:rPr>
        <w:t xml:space="preserve"> czynności:</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lastRenderedPageBreak/>
        <w:t xml:space="preserve">1.2 W przypadku uznania zasadności przekazanej informacji Zamawiający powtarza czynność albo dokona czynności zaniechanej, informując o tym Wykonawców w sposób przewidziany w ustawie </w:t>
      </w:r>
      <w:proofErr w:type="spellStart"/>
      <w:r w:rsidRPr="001E04CD">
        <w:rPr>
          <w:rFonts w:ascii="Verdana" w:hAnsi="Verdana"/>
          <w:sz w:val="16"/>
          <w:szCs w:val="16"/>
        </w:rPr>
        <w:t>Pzp</w:t>
      </w:r>
      <w:proofErr w:type="spellEnd"/>
      <w:r w:rsidRPr="001E04CD">
        <w:rPr>
          <w:rFonts w:ascii="Verdana" w:hAnsi="Verdana"/>
          <w:sz w:val="16"/>
          <w:szCs w:val="16"/>
        </w:rPr>
        <w:t xml:space="preserve"> dla tej czynności; na powyższe nie przysługuje odwołanie.</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2.1 Odwołanie przysługuje wyłącznie od niezgodnej z przepisami ustawy czynności Zamawiającego podjętej w postępowaniu o udzielenie zamówienia lub zaniechania czynności do której Zamawiający jest zobowiązany na podstawie ustawy.</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2.4 O oddaleniu odwołania lub jego uwzględnieniu Izba orzeka w wyroku.</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 xml:space="preserve">2.6 Odwołanie wnosi się w terminach określonych w art. 182 ustawy </w:t>
      </w:r>
      <w:proofErr w:type="spellStart"/>
      <w:r w:rsidRPr="001E04CD">
        <w:rPr>
          <w:rFonts w:ascii="Verdana" w:hAnsi="Verdana"/>
          <w:sz w:val="16"/>
          <w:szCs w:val="16"/>
        </w:rPr>
        <w:t>Pzp</w:t>
      </w:r>
      <w:proofErr w:type="spellEnd"/>
      <w:r w:rsidRPr="001E04CD">
        <w:rPr>
          <w:rFonts w:ascii="Verdana" w:hAnsi="Verdana"/>
          <w:sz w:val="16"/>
          <w:szCs w:val="16"/>
        </w:rPr>
        <w:t>.</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3. Skarga do sądu:</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3.1 </w:t>
      </w:r>
      <w:r w:rsidRPr="001E04CD">
        <w:rPr>
          <w:rFonts w:ascii="Verdana" w:hAnsi="Verdana"/>
          <w:sz w:val="16"/>
          <w:szCs w:val="16"/>
        </w:rPr>
        <w:t>Na orzeczenie Izby stronom oraz uczestnikom postępowania odwoławczego przysługuje skarga do sądu.</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3.2 </w:t>
      </w:r>
      <w:r w:rsidRPr="001E04CD">
        <w:rPr>
          <w:rFonts w:ascii="Verdana" w:hAnsi="Verdana"/>
          <w:sz w:val="16"/>
          <w:szCs w:val="16"/>
        </w:rPr>
        <w:t>Skargę wnosi się za pośrednictwem Prezesa Izby w terminie 7 dni od dnia doręczenia orzeczenia Izby, przesyłając jednocześnie jej odpis przeciwnikowi skargi.</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3.3</w:t>
      </w:r>
      <w:r w:rsidRPr="001E04CD">
        <w:rPr>
          <w:rFonts w:ascii="Verdana" w:hAnsi="Verdana"/>
          <w:sz w:val="16"/>
          <w:szCs w:val="16"/>
        </w:rPr>
        <w:t xml:space="preserve"> Prezes Izby przekazuje skargę wraz z aktami postępowania odwoławczego właściwemu sądowi w terminie 7 dni od dnia jej otrzymania.</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3.4 </w:t>
      </w:r>
      <w:r w:rsidRPr="001E04CD">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3.5 </w:t>
      </w:r>
      <w:r w:rsidRPr="001E04CD">
        <w:rPr>
          <w:rFonts w:ascii="Verdana" w:hAnsi="Verdana"/>
          <w:sz w:val="16"/>
          <w:szCs w:val="16"/>
        </w:rPr>
        <w:t>Sąd rozpoznaje sprawę niezwłocznie, nie później jednak niż w terminie 1 miesiąca od dnia wpływu skargi do sądu.</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3.6 </w:t>
      </w:r>
      <w:r w:rsidRPr="001E04CD">
        <w:rPr>
          <w:rFonts w:ascii="Verdana" w:hAnsi="Verdana"/>
          <w:sz w:val="16"/>
          <w:szCs w:val="16"/>
        </w:rPr>
        <w:t>Od wyroku sądu lub postanowienia kończącego postępowanie w sprawie nie przysługuje skarga kasacyjna.</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XIX. Aukcja elektroniczna</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W postępowaniu nie jest przewidziany wybór najkorzystniejszej oferty z zastosowaniem aukcji elektronicznej.</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rPr>
      </w:pPr>
      <w:r w:rsidRPr="001E04CD">
        <w:rPr>
          <w:rFonts w:ascii="Verdana" w:hAnsi="Verdana"/>
          <w:b/>
          <w:sz w:val="16"/>
          <w:szCs w:val="16"/>
        </w:rPr>
        <w:t>XX. Inne</w:t>
      </w: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Do spraw nieuregulowanych w niniejszej SIWZ mają zastosowanie przepisy ustawy z dnia 29 stycznia 2004 roku Prawo zamówień publicznych. (</w:t>
      </w:r>
      <w:proofErr w:type="spellStart"/>
      <w:r w:rsidRPr="001E04CD">
        <w:rPr>
          <w:rFonts w:ascii="Verdana" w:hAnsi="Verdana"/>
          <w:sz w:val="16"/>
          <w:szCs w:val="16"/>
        </w:rPr>
        <w:t>t.j</w:t>
      </w:r>
      <w:proofErr w:type="spellEnd"/>
      <w:r w:rsidRPr="001E04CD">
        <w:rPr>
          <w:rFonts w:ascii="Verdana" w:hAnsi="Verdana"/>
          <w:sz w:val="16"/>
          <w:szCs w:val="16"/>
        </w:rPr>
        <w:t>. Dz. U. 201</w:t>
      </w:r>
      <w:r>
        <w:rPr>
          <w:rFonts w:ascii="Verdana" w:hAnsi="Verdana"/>
          <w:sz w:val="16"/>
          <w:szCs w:val="16"/>
        </w:rPr>
        <w:t>7</w:t>
      </w:r>
      <w:r w:rsidRPr="001E04CD">
        <w:rPr>
          <w:rFonts w:ascii="Verdana" w:hAnsi="Verdana"/>
          <w:sz w:val="16"/>
          <w:szCs w:val="16"/>
        </w:rPr>
        <w:t xml:space="preserve">, poz. </w:t>
      </w:r>
      <w:r>
        <w:rPr>
          <w:rFonts w:ascii="Verdana" w:hAnsi="Verdana"/>
          <w:sz w:val="16"/>
          <w:szCs w:val="16"/>
        </w:rPr>
        <w:t>1579</w:t>
      </w:r>
      <w:r w:rsidRPr="001E04CD">
        <w:rPr>
          <w:rFonts w:ascii="Verdana" w:hAnsi="Verdana"/>
          <w:sz w:val="16"/>
          <w:szCs w:val="16"/>
        </w:rPr>
        <w:t xml:space="preserve"> ze zm.).</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b/>
          <w:sz w:val="16"/>
          <w:szCs w:val="16"/>
          <w:u w:val="single"/>
        </w:rPr>
      </w:pPr>
      <w:r w:rsidRPr="001E04CD">
        <w:rPr>
          <w:rFonts w:ascii="Verdana" w:hAnsi="Verdana"/>
          <w:b/>
          <w:sz w:val="16"/>
          <w:szCs w:val="16"/>
          <w:u w:val="single"/>
        </w:rPr>
        <w:t>Załącznikami do niniejszego dokumentu są:</w:t>
      </w:r>
    </w:p>
    <w:p w:rsidR="00F40ABB" w:rsidRPr="001E04CD" w:rsidRDefault="00F40ABB" w:rsidP="00F40ABB">
      <w:pPr>
        <w:pStyle w:val="Standard"/>
        <w:tabs>
          <w:tab w:val="left" w:pos="1185"/>
        </w:tabs>
        <w:jc w:val="both"/>
        <w:rPr>
          <w:rFonts w:ascii="Verdana" w:hAnsi="Verdana"/>
          <w:sz w:val="16"/>
          <w:szCs w:val="16"/>
          <w:u w:val="single"/>
        </w:rPr>
      </w:pP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1. </w:t>
      </w:r>
      <w:r w:rsidRPr="001E04CD">
        <w:rPr>
          <w:rFonts w:ascii="Verdana" w:hAnsi="Verdana"/>
          <w:sz w:val="16"/>
          <w:szCs w:val="16"/>
        </w:rPr>
        <w:t>Formularz ofertowy stanowiący załącznik nr 1 do SIWZ,</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2. </w:t>
      </w: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3. JEDZ stanowiący</w:t>
      </w:r>
      <w:r w:rsidRPr="001E04CD">
        <w:rPr>
          <w:rFonts w:ascii="Verdana" w:hAnsi="Verdana"/>
          <w:sz w:val="16"/>
          <w:szCs w:val="16"/>
        </w:rPr>
        <w:t xml:space="preserve"> załącznik nr 3 do SIWZ,</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4. </w:t>
      </w: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40ABB" w:rsidRPr="001E04CD" w:rsidRDefault="00F40ABB" w:rsidP="00F40ABB">
      <w:pPr>
        <w:pStyle w:val="Standard"/>
        <w:tabs>
          <w:tab w:val="left" w:pos="1185"/>
        </w:tabs>
        <w:jc w:val="both"/>
        <w:rPr>
          <w:rFonts w:ascii="Verdana" w:hAnsi="Verdana"/>
          <w:sz w:val="16"/>
          <w:szCs w:val="16"/>
        </w:rPr>
      </w:pPr>
      <w:r>
        <w:rPr>
          <w:rFonts w:ascii="Verdana" w:hAnsi="Verdana"/>
          <w:sz w:val="16"/>
          <w:szCs w:val="16"/>
        </w:rPr>
        <w:t xml:space="preserve">5. </w:t>
      </w: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stanowiące załącznik nr 5 do SIWZ.</w:t>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b/>
      </w:r>
    </w:p>
    <w:p w:rsidR="00F40ABB" w:rsidRPr="001E04CD" w:rsidRDefault="00F40ABB" w:rsidP="00F40ABB">
      <w:pPr>
        <w:pStyle w:val="Standard"/>
        <w:tabs>
          <w:tab w:val="left" w:pos="1185"/>
        </w:tabs>
        <w:jc w:val="both"/>
        <w:rPr>
          <w:rFonts w:ascii="Verdana" w:hAnsi="Verdana"/>
          <w:sz w:val="16"/>
          <w:szCs w:val="16"/>
        </w:rPr>
      </w:pPr>
    </w:p>
    <w:p w:rsidR="00F40ABB" w:rsidRPr="001E04CD" w:rsidRDefault="00F40ABB" w:rsidP="00F40ABB">
      <w:pPr>
        <w:pStyle w:val="Standard"/>
        <w:tabs>
          <w:tab w:val="left" w:pos="1185"/>
        </w:tabs>
        <w:jc w:val="both"/>
        <w:rPr>
          <w:rFonts w:ascii="Verdana" w:hAnsi="Verdana"/>
          <w:sz w:val="16"/>
          <w:szCs w:val="16"/>
        </w:rPr>
      </w:pPr>
      <w:r w:rsidRPr="001E04CD">
        <w:rPr>
          <w:rFonts w:ascii="Verdana" w:hAnsi="Verdana"/>
          <w:sz w:val="16"/>
          <w:szCs w:val="16"/>
        </w:rPr>
        <w:tab/>
      </w:r>
      <w:r w:rsidRPr="001E04CD">
        <w:rPr>
          <w:rFonts w:ascii="Verdana" w:hAnsi="Verdana"/>
          <w:sz w:val="16"/>
          <w:szCs w:val="16"/>
        </w:rPr>
        <w:tab/>
      </w:r>
      <w:r w:rsidRPr="001E04CD">
        <w:rPr>
          <w:rFonts w:ascii="Verdana" w:hAnsi="Verdana"/>
          <w:sz w:val="16"/>
          <w:szCs w:val="16"/>
        </w:rPr>
        <w:tab/>
      </w:r>
      <w:r w:rsidRPr="001E04CD">
        <w:rPr>
          <w:rFonts w:ascii="Verdana" w:hAnsi="Verdana"/>
          <w:sz w:val="16"/>
          <w:szCs w:val="16"/>
        </w:rPr>
        <w:tab/>
      </w:r>
      <w:r w:rsidRPr="001E04CD">
        <w:rPr>
          <w:rFonts w:ascii="Verdana" w:hAnsi="Verdana"/>
          <w:sz w:val="16"/>
          <w:szCs w:val="16"/>
        </w:rPr>
        <w:tab/>
      </w:r>
      <w:r w:rsidRPr="001E04CD">
        <w:rPr>
          <w:rFonts w:ascii="Verdana" w:hAnsi="Verdana"/>
          <w:sz w:val="16"/>
          <w:szCs w:val="16"/>
        </w:rPr>
        <w:tab/>
      </w:r>
    </w:p>
    <w:p w:rsidR="00F40ABB" w:rsidRDefault="00F40ABB" w:rsidP="00F40ABB"/>
    <w:p w:rsidR="00684C64" w:rsidRDefault="00647240"/>
    <w:sectPr w:rsidR="00684C64">
      <w:footerReference w:type="default" r:id="rId10"/>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40" w:rsidRDefault="00647240">
      <w:r>
        <w:separator/>
      </w:r>
    </w:p>
  </w:endnote>
  <w:endnote w:type="continuationSeparator" w:id="0">
    <w:p w:rsidR="00647240" w:rsidRDefault="0064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CD" w:rsidRDefault="00F40ABB">
    <w:pPr>
      <w:pStyle w:val="Stopka"/>
      <w:jc w:val="center"/>
    </w:pPr>
    <w:r>
      <w:fldChar w:fldCharType="begin"/>
    </w:r>
    <w:r>
      <w:instrText>PAGE   \* MERGEFORMAT</w:instrText>
    </w:r>
    <w:r>
      <w:fldChar w:fldCharType="separate"/>
    </w:r>
    <w:r w:rsidR="009A15CC">
      <w:rPr>
        <w:noProof/>
      </w:rPr>
      <w:t>1</w:t>
    </w:r>
    <w:r>
      <w:fldChar w:fldCharType="end"/>
    </w:r>
  </w:p>
  <w:p w:rsidR="001E04CD" w:rsidRDefault="006472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40" w:rsidRDefault="00647240">
      <w:r>
        <w:separator/>
      </w:r>
    </w:p>
  </w:footnote>
  <w:footnote w:type="continuationSeparator" w:id="0">
    <w:p w:rsidR="00647240" w:rsidRDefault="00647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5E4CB2"/>
    <w:multiLevelType w:val="hybridMultilevel"/>
    <w:tmpl w:val="7FE87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0D"/>
    <w:rsid w:val="000800B0"/>
    <w:rsid w:val="00467F7E"/>
    <w:rsid w:val="00537E0D"/>
    <w:rsid w:val="005E5EF2"/>
    <w:rsid w:val="00647240"/>
    <w:rsid w:val="006973DC"/>
    <w:rsid w:val="008D322C"/>
    <w:rsid w:val="00957DC6"/>
    <w:rsid w:val="009A1476"/>
    <w:rsid w:val="009A15CC"/>
    <w:rsid w:val="00AC1645"/>
    <w:rsid w:val="00AE7A5B"/>
    <w:rsid w:val="00D45A8F"/>
    <w:rsid w:val="00EF28C8"/>
    <w:rsid w:val="00F40ABB"/>
    <w:rsid w:val="00F47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40AB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40AB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Stopka">
    <w:name w:val="footer"/>
    <w:basedOn w:val="Normalny"/>
    <w:link w:val="StopkaZnak"/>
    <w:uiPriority w:val="99"/>
    <w:unhideWhenUsed/>
    <w:rsid w:val="00F40AB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40ABB"/>
    <w:rPr>
      <w:rFonts w:ascii="Times New Roman" w:eastAsia="SimSun" w:hAnsi="Times New Roman" w:cs="Mangal"/>
      <w:kern w:val="3"/>
      <w:sz w:val="24"/>
      <w:szCs w:val="21"/>
      <w:lang w:eastAsia="zh-CN" w:bidi="hi-IN"/>
    </w:rPr>
  </w:style>
  <w:style w:type="character" w:styleId="Hipercze">
    <w:name w:val="Hyperlink"/>
    <w:basedOn w:val="Domylnaczcionkaakapitu"/>
    <w:uiPriority w:val="99"/>
    <w:unhideWhenUsed/>
    <w:rsid w:val="00F40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40AB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40AB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Stopka">
    <w:name w:val="footer"/>
    <w:basedOn w:val="Normalny"/>
    <w:link w:val="StopkaZnak"/>
    <w:uiPriority w:val="99"/>
    <w:unhideWhenUsed/>
    <w:rsid w:val="00F40AB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40ABB"/>
    <w:rPr>
      <w:rFonts w:ascii="Times New Roman" w:eastAsia="SimSun" w:hAnsi="Times New Roman" w:cs="Mangal"/>
      <w:kern w:val="3"/>
      <w:sz w:val="24"/>
      <w:szCs w:val="21"/>
      <w:lang w:eastAsia="zh-CN" w:bidi="hi-IN"/>
    </w:rPr>
  </w:style>
  <w:style w:type="character" w:styleId="Hipercze">
    <w:name w:val="Hyperlink"/>
    <w:basedOn w:val="Domylnaczcionkaakapitu"/>
    <w:uiPriority w:val="99"/>
    <w:unhideWhenUsed/>
    <w:rsid w:val="00F40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dz@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7859</Words>
  <Characters>47157</Characters>
  <Application>Microsoft Office Word</Application>
  <DocSecurity>0</DocSecurity>
  <Lines>392</Lines>
  <Paragraphs>109</Paragraphs>
  <ScaleCrop>false</ScaleCrop>
  <Company/>
  <LinksUpToDate>false</LinksUpToDate>
  <CharactersWithSpaces>54907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11</cp:revision>
  <dcterms:created xsi:type="dcterms:W3CDTF">2018-07-13T07:23:00Z</dcterms:created>
  <dcterms:modified xsi:type="dcterms:W3CDTF">2018-07-18T12:31:00Z</dcterms:modified>
</cp:coreProperties>
</file>