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10C5" w14:textId="77777777" w:rsidR="004648FE" w:rsidRDefault="004648FE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7EE2E48" w14:textId="77777777" w:rsidR="004648FE" w:rsidRDefault="004648FE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7725C65" w14:textId="77777777" w:rsidR="004648FE" w:rsidRDefault="00C872A5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394F592C" w14:textId="77777777" w:rsidR="004648FE" w:rsidRDefault="004648FE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41CB597" w14:textId="04EC3544" w:rsidR="004648FE" w:rsidRDefault="00C872A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74C436B6" w14:textId="7F0419F1" w:rsidR="009C500E" w:rsidRDefault="009C500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Dla pakietów 1, 2, 3</w:t>
      </w:r>
    </w:p>
    <w:p w14:paraId="4C6F3C12" w14:textId="77777777" w:rsidR="004648FE" w:rsidRDefault="004648F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2604CB0" w14:textId="77777777" w:rsidR="004648FE" w:rsidRDefault="00C872A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………….2022 r. w Zawierciu, pomiędzy:</w:t>
      </w:r>
    </w:p>
    <w:p w14:paraId="236AE716" w14:textId="77777777" w:rsidR="004648FE" w:rsidRDefault="00C872A5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 w14:paraId="57300717" w14:textId="77777777" w:rsidR="004648FE" w:rsidRDefault="00C872A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 w14:paraId="688CDDDC" w14:textId="77777777" w:rsidR="004648FE" w:rsidRDefault="00C872A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7F283F53" w14:textId="77777777" w:rsidR="004648FE" w:rsidRDefault="00C872A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6123D67" w14:textId="77777777" w:rsidR="004648FE" w:rsidRDefault="00C872A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44CA61C6" w14:textId="77777777" w:rsidR="004648FE" w:rsidRDefault="00C872A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315BC1A" w14:textId="77777777" w:rsidR="004648FE" w:rsidRDefault="00C872A5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13DDFCC0" w14:textId="77777777" w:rsidR="004648FE" w:rsidRDefault="00C872A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46361A48" w14:textId="77777777" w:rsidR="004648FE" w:rsidRDefault="00C872A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49B0F67" w14:textId="77777777" w:rsidR="004648FE" w:rsidRDefault="004648FE">
      <w:pPr>
        <w:spacing w:line="276" w:lineRule="auto"/>
        <w:rPr>
          <w:rFonts w:ascii="Arial" w:hAnsi="Arial"/>
          <w:sz w:val="20"/>
          <w:szCs w:val="20"/>
        </w:rPr>
      </w:pPr>
    </w:p>
    <w:p w14:paraId="6BAAB4B0" w14:textId="128DAC50" w:rsidR="004648FE" w:rsidRDefault="00C872A5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przetargu nieograniczonego zgodnie z art. 132 ustawy z dnia  11.09.2019 r. - Prawo  zamówień  publicznych (tj. Dz. U. z 2022 r. poz. 1710) (zwanej  dalej  ustawą), nr sprawy  </w:t>
      </w:r>
      <w:r w:rsidRPr="009C500E">
        <w:rPr>
          <w:rFonts w:ascii="Arial" w:hAnsi="Arial"/>
          <w:b/>
          <w:bCs/>
          <w:sz w:val="20"/>
          <w:szCs w:val="20"/>
        </w:rPr>
        <w:t>DZP/PN/</w:t>
      </w:r>
      <w:r w:rsidR="00BC2B4F" w:rsidRPr="009C500E">
        <w:rPr>
          <w:rFonts w:ascii="Arial" w:hAnsi="Arial"/>
          <w:b/>
          <w:bCs/>
          <w:sz w:val="20"/>
          <w:szCs w:val="20"/>
        </w:rPr>
        <w:t>60</w:t>
      </w:r>
      <w:r w:rsidRPr="009C500E">
        <w:rPr>
          <w:rFonts w:ascii="Arial" w:hAnsi="Arial"/>
          <w:b/>
          <w:bCs/>
          <w:sz w:val="20"/>
          <w:szCs w:val="20"/>
        </w:rPr>
        <w:t>/2022</w:t>
      </w:r>
      <w:r>
        <w:rPr>
          <w:rFonts w:ascii="Arial" w:hAnsi="Arial"/>
          <w:sz w:val="20"/>
          <w:szCs w:val="20"/>
        </w:rPr>
        <w:t xml:space="preserve"> – </w:t>
      </w:r>
      <w:r w:rsidR="009C500E" w:rsidRPr="009C500E">
        <w:rPr>
          <w:rFonts w:ascii="Arial" w:hAnsi="Arial"/>
          <w:sz w:val="20"/>
          <w:szCs w:val="20"/>
        </w:rPr>
        <w:t xml:space="preserve">Dostawa sprzętu oraz materiałów jednorazowych </w:t>
      </w:r>
      <w:r>
        <w:rPr>
          <w:rFonts w:ascii="Arial" w:hAnsi="Arial"/>
          <w:sz w:val="20"/>
          <w:szCs w:val="20"/>
        </w:rPr>
        <w:t xml:space="preserve">- </w:t>
      </w:r>
      <w:r w:rsidR="00BC2B4F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pakiety, Strony zawierają umowę o następującej treści:</w:t>
      </w:r>
    </w:p>
    <w:p w14:paraId="0EE2AEB7" w14:textId="77777777" w:rsidR="004648FE" w:rsidRDefault="00C872A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29554FD0" w14:textId="335C7EDD" w:rsidR="004648FE" w:rsidRDefault="00C872A5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sprzedaży i dostarczania  </w:t>
      </w:r>
      <w:r w:rsidR="008A3B77">
        <w:rPr>
          <w:rFonts w:ascii="Arial" w:hAnsi="Arial"/>
          <w:sz w:val="20"/>
          <w:szCs w:val="20"/>
        </w:rPr>
        <w:t>sprzętu oraz materiałów jednorazowych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/>
        </w:rPr>
        <w:t>- pakiet nr …… (nazwa pakietu) zwanych dalej „przedmiotem dostawy”</w:t>
      </w:r>
      <w:r>
        <w:rPr>
          <w:rFonts w:ascii="Arial" w:hAnsi="Arial"/>
          <w:sz w:val="20"/>
          <w:szCs w:val="20"/>
        </w:rPr>
        <w:t xml:space="preserve">, zgodnie z załącznikami do oferty złożonymi przez Wykonawcę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48E3B448" w14:textId="77777777" w:rsidR="004648FE" w:rsidRDefault="00C872A5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62880033" w14:textId="77777777" w:rsidR="004648FE" w:rsidRDefault="004648F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67CA0C3" w14:textId="77777777" w:rsidR="004648FE" w:rsidRDefault="00C872A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46301276" w14:textId="77777777" w:rsidR="004648FE" w:rsidRDefault="00C872A5">
      <w:pPr>
        <w:numPr>
          <w:ilvl w:val="0"/>
          <w:numId w:val="2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3D41067E" w14:textId="77777777" w:rsidR="004648FE" w:rsidRDefault="00C872A5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02A2F083" w14:textId="77777777" w:rsidR="004648FE" w:rsidRDefault="00C872A5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na własny koszt i ryzyko przedmiotu dostawy w pełni zdatnego do użytku zgodnie z jego przeznaczeniem do magazynu  Apteki Szpitalnej;</w:t>
      </w:r>
    </w:p>
    <w:p w14:paraId="3FF171CF" w14:textId="77777777" w:rsidR="004648FE" w:rsidRDefault="00C872A5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2CA7F017" w14:textId="77777777" w:rsidR="004648FE" w:rsidRDefault="00C872A5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>
        <w:rPr>
          <w:rFonts w:ascii="Arial" w:hAnsi="Arial"/>
          <w:sz w:val="20"/>
          <w:szCs w:val="20"/>
        </w:rPr>
        <w:br/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>
        <w:rPr>
          <w:rFonts w:ascii="Arial" w:hAnsi="Arial"/>
          <w:sz w:val="20"/>
          <w:szCs w:val="20"/>
        </w:rPr>
        <w:t xml:space="preserve">. Dostawy produktów z krótszym terminem ważności mogą być dopuszczone </w:t>
      </w:r>
      <w:r>
        <w:rPr>
          <w:rFonts w:ascii="Arial" w:hAnsi="Arial"/>
          <w:sz w:val="20"/>
          <w:szCs w:val="20"/>
        </w:rPr>
        <w:br/>
        <w:t xml:space="preserve">w wyjątkowych sytuacjach i każdorazowo zgodę na nie musi wyrazić upoważniony przedstawiciel Zamawiającego;  </w:t>
      </w:r>
    </w:p>
    <w:p w14:paraId="41B25D53" w14:textId="38E27A6F" w:rsidR="004648FE" w:rsidRDefault="00C872A5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2) i 3) w terminie </w:t>
      </w:r>
      <w:r>
        <w:rPr>
          <w:rFonts w:ascii="Arial" w:hAnsi="Arial"/>
          <w:b/>
          <w:sz w:val="20"/>
          <w:szCs w:val="20"/>
        </w:rPr>
        <w:t>do …… dni roboczych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br/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C44A4A">
        <w:rPr>
          <w:rFonts w:ascii="Arial" w:eastAsia="Times New Roman" w:hAnsi="Arial"/>
          <w:sz w:val="20"/>
          <w:szCs w:val="20"/>
        </w:rPr>
        <w:br/>
      </w:r>
      <w:r>
        <w:rPr>
          <w:rFonts w:ascii="Arial" w:eastAsia="Times New Roman" w:hAnsi="Arial"/>
          <w:sz w:val="20"/>
          <w:szCs w:val="20"/>
        </w:rPr>
        <w:t>w godzinach od 8:00 do 14:00.</w:t>
      </w:r>
    </w:p>
    <w:p w14:paraId="487C63BB" w14:textId="7A545B54" w:rsidR="004648FE" w:rsidRDefault="00C872A5" w:rsidP="00C872A5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490" w:hangingChars="245" w:hanging="49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14:paraId="1140AFE9" w14:textId="79A94400" w:rsidR="000174C5" w:rsidRDefault="000174C5" w:rsidP="000174C5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/>
          <w:sz w:val="20"/>
          <w:szCs w:val="20"/>
        </w:rPr>
      </w:pPr>
    </w:p>
    <w:p w14:paraId="6DA2A357" w14:textId="13613DD0" w:rsidR="000174C5" w:rsidRDefault="000174C5" w:rsidP="000174C5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/>
          <w:sz w:val="20"/>
          <w:szCs w:val="20"/>
        </w:rPr>
      </w:pPr>
    </w:p>
    <w:p w14:paraId="148D1C1F" w14:textId="77777777" w:rsidR="000174C5" w:rsidRPr="00C872A5" w:rsidRDefault="000174C5" w:rsidP="000174C5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/>
          <w:sz w:val="20"/>
          <w:szCs w:val="20"/>
        </w:rPr>
      </w:pPr>
    </w:p>
    <w:p w14:paraId="7F804245" w14:textId="430EFA7D" w:rsidR="005470AE" w:rsidRPr="000174C5" w:rsidRDefault="00C872A5" w:rsidP="000174C5">
      <w:pPr>
        <w:numPr>
          <w:ilvl w:val="0"/>
          <w:numId w:val="2"/>
        </w:numPr>
        <w:tabs>
          <w:tab w:val="left" w:pos="480"/>
        </w:tabs>
        <w:spacing w:line="276" w:lineRule="auto"/>
        <w:ind w:left="490" w:hangingChars="245" w:hanging="49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 xml:space="preserve">Zamawiający ma prawo do zwiększenia, bądź zmniejszenia ilości poszczególnych pozycji </w:t>
      </w:r>
    </w:p>
    <w:p w14:paraId="0CF1A3CA" w14:textId="767B5490" w:rsidR="00635BB2" w:rsidRPr="005470AE" w:rsidRDefault="00C872A5" w:rsidP="005470AE">
      <w:pPr>
        <w:tabs>
          <w:tab w:val="left" w:pos="480"/>
        </w:tabs>
        <w:spacing w:line="276" w:lineRule="auto"/>
        <w:ind w:left="49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 xml:space="preserve">formularza asortymentowo-cenowego z zastrzeżeniem, iż całkowita wartość zamówień </w:t>
      </w:r>
    </w:p>
    <w:p w14:paraId="670AD9B1" w14:textId="006FB61E" w:rsidR="004648FE" w:rsidRDefault="00C872A5" w:rsidP="00C872A5">
      <w:pPr>
        <w:tabs>
          <w:tab w:val="left" w:pos="480"/>
        </w:tabs>
        <w:spacing w:line="276" w:lineRule="auto"/>
        <w:ind w:left="49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 xml:space="preserve">przedmiotu dostawy w ramach danego Pakietu nie może przekroczyć kwoty określonej w § 3 ust. 1, dla </w:t>
      </w:r>
      <w:r w:rsidR="005470AE">
        <w:rPr>
          <w:rFonts w:ascii="Arial" w:hAnsi="Arial"/>
          <w:sz w:val="20"/>
        </w:rPr>
        <w:t>danego</w:t>
      </w:r>
      <w:r>
        <w:rPr>
          <w:rFonts w:ascii="Arial" w:hAnsi="Arial"/>
          <w:sz w:val="20"/>
        </w:rPr>
        <w:t xml:space="preserve"> Pakietu.</w:t>
      </w:r>
    </w:p>
    <w:p w14:paraId="264E568F" w14:textId="77777777" w:rsidR="004648FE" w:rsidRDefault="004648FE">
      <w:pPr>
        <w:pStyle w:val="Akapitzlist"/>
        <w:spacing w:line="276" w:lineRule="auto"/>
        <w:ind w:left="567"/>
        <w:jc w:val="both"/>
        <w:rPr>
          <w:rFonts w:ascii="Arial" w:hAnsi="Arial" w:cs="Arial"/>
          <w:sz w:val="10"/>
          <w:szCs w:val="10"/>
        </w:rPr>
      </w:pPr>
    </w:p>
    <w:p w14:paraId="265B7E13" w14:textId="77777777" w:rsidR="004648FE" w:rsidRDefault="00C872A5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1F005561" w14:textId="77777777" w:rsidR="004648FE" w:rsidRDefault="00C872A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6AD81FBC" w14:textId="24B926E3" w:rsidR="004648FE" w:rsidRDefault="00C872A5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Pakiet……</w:t>
      </w:r>
    </w:p>
    <w:p w14:paraId="004663AA" w14:textId="77777777" w:rsidR="004648FE" w:rsidRDefault="00C872A5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276A27AF" w14:textId="77777777" w:rsidR="004648FE" w:rsidRDefault="00C872A5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 podatek VAT wg stawki ……%</w:t>
      </w:r>
    </w:p>
    <w:p w14:paraId="2E811D86" w14:textId="77777777" w:rsidR="004648FE" w:rsidRDefault="00C872A5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 zł (słownie zł: ............................................................... 00/100), </w:t>
      </w:r>
    </w:p>
    <w:p w14:paraId="2A566157" w14:textId="77777777" w:rsidR="004648FE" w:rsidRDefault="00C872A5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4EE12145" w14:textId="77777777" w:rsidR="004648FE" w:rsidRDefault="00C872A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2DC625AA" w14:textId="77777777" w:rsidR="004648FE" w:rsidRDefault="00C872A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259FBD2E" w14:textId="77777777" w:rsidR="004648FE" w:rsidRDefault="00C872A5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7C29600E" w14:textId="77777777" w:rsidR="004648FE" w:rsidRDefault="00C872A5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A56EAD3" w14:textId="77777777" w:rsidR="004648FE" w:rsidRDefault="00C872A5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537B96AA" w14:textId="77777777" w:rsidR="004648FE" w:rsidRDefault="00C872A5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474FD4D2" w14:textId="77777777" w:rsidR="004648FE" w:rsidRDefault="00C872A5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>
        <w:rPr>
          <w:rFonts w:ascii="Arial" w:hAnsi="Arial"/>
          <w:kern w:val="1"/>
          <w:sz w:val="20"/>
          <w:szCs w:val="20"/>
        </w:rPr>
        <w:t>.</w:t>
      </w:r>
    </w:p>
    <w:p w14:paraId="5CA446B1" w14:textId="77777777" w:rsidR="004648FE" w:rsidRDefault="00C872A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2538DC4E" w14:textId="77777777" w:rsidR="004648FE" w:rsidRDefault="00C872A5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1168544F" w14:textId="77777777" w:rsidR="004648FE" w:rsidRDefault="00C872A5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dostawy zgodnie </w:t>
      </w:r>
      <w:r>
        <w:rPr>
          <w:rFonts w:ascii="Arial" w:hAnsi="Arial"/>
          <w:sz w:val="20"/>
          <w:szCs w:val="20"/>
        </w:rPr>
        <w:br/>
        <w:t>z gwarancją producenta, z zastrzeżeniem ust. 5.</w:t>
      </w:r>
    </w:p>
    <w:p w14:paraId="6A772879" w14:textId="77777777" w:rsidR="004648FE" w:rsidRDefault="00C872A5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 ……….</w:t>
      </w:r>
      <w:r>
        <w:rPr>
          <w:rFonts w:ascii="Arial" w:hAnsi="Arial"/>
          <w:sz w:val="20"/>
          <w:szCs w:val="20"/>
        </w:rPr>
        <w:br/>
        <w:t xml:space="preserve">w ciągu 2 dni roboczych od wykrycia wady. Termin rozpatrzenia reklamacji wynosi </w:t>
      </w:r>
      <w:r>
        <w:rPr>
          <w:rFonts w:ascii="Arial" w:hAnsi="Arial"/>
          <w:sz w:val="20"/>
          <w:szCs w:val="20"/>
        </w:rPr>
        <w:br/>
        <w:t>2 dni robocze od momentu otrzymania zgłoszenia reklamacyjnego, natomiast  termin na</w:t>
      </w:r>
    </w:p>
    <w:p w14:paraId="7858989F" w14:textId="77777777" w:rsidR="004648FE" w:rsidRDefault="00C872A5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wykonanie obowiązków gwarancyjnych – dostarczenie przedmiotu dostawy wolnego od wad </w:t>
      </w:r>
      <w:r>
        <w:rPr>
          <w:rFonts w:ascii="Arial" w:hAnsi="Arial"/>
          <w:sz w:val="20"/>
          <w:szCs w:val="20"/>
        </w:rPr>
        <w:br/>
        <w:t xml:space="preserve">i w ilości zgodnie z zamówieniem wynosi </w:t>
      </w:r>
      <w:r>
        <w:rPr>
          <w:rFonts w:ascii="Arial" w:hAnsi="Arial"/>
          <w:b/>
          <w:sz w:val="20"/>
          <w:szCs w:val="20"/>
        </w:rPr>
        <w:t>……. dni robocze</w:t>
      </w:r>
      <w:r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79E416D3" w14:textId="77777777" w:rsidR="004648FE" w:rsidRDefault="00C872A5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>
        <w:rPr>
          <w:rFonts w:ascii="Arial" w:eastAsia="Times New Roman" w:hAnsi="Arial"/>
          <w:sz w:val="20"/>
          <w:szCs w:val="20"/>
          <w:lang w:eastAsia="ar-SA"/>
        </w:rPr>
        <w:t>dostawy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3 Zamawiający ma prawo nabyć przedmiot dostawy od podmiotu trzeciego. W takim przypadku Wykonawca </w:t>
      </w:r>
    </w:p>
    <w:p w14:paraId="1E6A1857" w14:textId="77777777" w:rsidR="000174C5" w:rsidRDefault="00C872A5" w:rsidP="00C872A5">
      <w:pPr>
        <w:tabs>
          <w:tab w:val="left" w:pos="480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zobowiązany będzie do zwrotu Zamawiającemu różnicy pomiędzy ceną obowiązującą </w:t>
      </w:r>
      <w:r w:rsidR="00C44A4A">
        <w:rPr>
          <w:rFonts w:ascii="Arial" w:eastAsia="Times New Roman" w:hAnsi="Arial"/>
          <w:sz w:val="20"/>
          <w:szCs w:val="20"/>
          <w:lang w:eastAsia="ar-SA"/>
        </w:rPr>
        <w:br/>
      </w:r>
      <w:r>
        <w:rPr>
          <w:rFonts w:ascii="Arial" w:eastAsia="Times New Roman" w:hAnsi="Arial"/>
          <w:sz w:val="20"/>
          <w:szCs w:val="20"/>
          <w:lang w:eastAsia="ar-SA"/>
        </w:rPr>
        <w:t xml:space="preserve">u </w:t>
      </w:r>
      <w:r>
        <w:rPr>
          <w:rFonts w:ascii="Arial" w:eastAsia="Times New Roman" w:hAnsi="Arial"/>
          <w:sz w:val="20"/>
          <w:szCs w:val="20"/>
          <w:lang w:eastAsia="ar-SA"/>
        </w:rPr>
        <w:tab/>
        <w:t>podmiotu trzeciego a ceną wynikającą z Załącznika nr 1 do niniejszej umowy.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>
        <w:rPr>
          <w:rFonts w:ascii="Arial" w:hAnsi="Arial"/>
          <w:sz w:val="20"/>
          <w:szCs w:val="20"/>
        </w:rPr>
        <w:t xml:space="preserve">W takim </w:t>
      </w:r>
      <w:r>
        <w:rPr>
          <w:rFonts w:ascii="Arial" w:hAnsi="Arial"/>
          <w:sz w:val="20"/>
          <w:szCs w:val="20"/>
        </w:rPr>
        <w:tab/>
        <w:t>przypadku za dzień zrealizowania dostawy przyjmuje się dzień jej zrealizowania przez podmiot</w:t>
      </w:r>
    </w:p>
    <w:p w14:paraId="64F1FBFA" w14:textId="77777777" w:rsidR="000174C5" w:rsidRDefault="000174C5" w:rsidP="00C872A5">
      <w:pPr>
        <w:tabs>
          <w:tab w:val="left" w:pos="480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14:paraId="2443896B" w14:textId="77777777" w:rsidR="000174C5" w:rsidRDefault="000174C5" w:rsidP="00C872A5">
      <w:pPr>
        <w:tabs>
          <w:tab w:val="left" w:pos="480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14:paraId="47A901F5" w14:textId="77777777" w:rsidR="000174C5" w:rsidRDefault="000174C5" w:rsidP="00C872A5">
      <w:pPr>
        <w:tabs>
          <w:tab w:val="left" w:pos="480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14:paraId="3D339EBD" w14:textId="39BCE920" w:rsidR="00C872A5" w:rsidRPr="00C872A5" w:rsidRDefault="00C872A5" w:rsidP="000174C5">
      <w:pPr>
        <w:tabs>
          <w:tab w:val="left" w:pos="480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trzeci. Postanowienia powyższe nie pozbawiają Zamawiającego żadnych innych praw wynikających z umowy lub przepisów prawa.</w:t>
      </w:r>
    </w:p>
    <w:p w14:paraId="25859122" w14:textId="0EF73350" w:rsidR="004648FE" w:rsidRPr="005470AE" w:rsidRDefault="00C872A5" w:rsidP="005470AE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101D966D" w14:textId="77777777" w:rsidR="004648FE" w:rsidRDefault="00C872A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5A209B9A" w14:textId="77777777" w:rsidR="004648FE" w:rsidRDefault="00C872A5">
      <w:pPr>
        <w:pStyle w:val="Akapitzlist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2FFE5224" w14:textId="77777777" w:rsidR="004648FE" w:rsidRDefault="00C872A5">
      <w:pPr>
        <w:widowControl w:val="0"/>
        <w:numPr>
          <w:ilvl w:val="0"/>
          <w:numId w:val="7"/>
        </w:numPr>
        <w:spacing w:line="276" w:lineRule="auto"/>
        <w:ind w:left="480" w:hangingChars="24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………………., e-mail:  ……………………. ;</w:t>
      </w:r>
    </w:p>
    <w:p w14:paraId="4AA1F7D5" w14:textId="77777777" w:rsidR="004648FE" w:rsidRDefault="00C872A5">
      <w:pPr>
        <w:widowControl w:val="0"/>
        <w:numPr>
          <w:ilvl w:val="0"/>
          <w:numId w:val="7"/>
        </w:numPr>
        <w:spacing w:line="276" w:lineRule="auto"/>
        <w:ind w:left="480" w:hangingChars="24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…………………., e-mail:  ………………….</w:t>
      </w:r>
    </w:p>
    <w:p w14:paraId="42AD8E88" w14:textId="77777777" w:rsidR="004648FE" w:rsidRDefault="00C872A5">
      <w:pPr>
        <w:widowControl w:val="0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1741BD51" w14:textId="77777777" w:rsidR="004648FE" w:rsidRDefault="004648FE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500891F5" w14:textId="77777777" w:rsidR="004648FE" w:rsidRDefault="00C872A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73D4536B" w14:textId="77777777" w:rsidR="004648FE" w:rsidRDefault="00C872A5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339133E5" w14:textId="77777777" w:rsidR="004648FE" w:rsidRDefault="00C872A5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6480B420" w14:textId="77777777" w:rsidR="004648FE" w:rsidRDefault="00C872A5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reklamowanego przedmiotu dostawy za każdy rozpoczęty dzień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88B2AF5" w14:textId="77777777" w:rsidR="004648FE" w:rsidRDefault="00C872A5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  <w:t xml:space="preserve">z przyczyn leżących po stronie Wykonawcy - w wysokości 20 % wynagrodzenia netto za dany pakiet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4DFBD218" w14:textId="77777777" w:rsidR="004648FE" w:rsidRDefault="00C872A5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nie może przekroczyć 30% wynagrodzenia netto w ramach danego pakietu określonego w § 3 ust. 1 niniejszej umowy.</w:t>
      </w:r>
    </w:p>
    <w:p w14:paraId="50B7BB6F" w14:textId="77777777" w:rsidR="004648FE" w:rsidRDefault="00C872A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339E6D90" w14:textId="77777777" w:rsidR="004648FE" w:rsidRDefault="00C872A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 w14:paraId="5FDDF7CA" w14:textId="77777777" w:rsidR="004648FE" w:rsidRDefault="00C872A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6177EF5A" w14:textId="77777777" w:rsidR="004648FE" w:rsidRDefault="00C872A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14:paraId="512629E9" w14:textId="77777777" w:rsidR="004648FE" w:rsidRDefault="00C872A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 w14:paraId="40229DCC" w14:textId="77777777" w:rsidR="004648FE" w:rsidRDefault="00C872A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0B0C5FE6" w14:textId="77777777" w:rsidR="004648FE" w:rsidRDefault="00C872A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74C7A449" w14:textId="77777777" w:rsidR="004648FE" w:rsidRDefault="00C872A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7CE02B4C" w14:textId="480AB27E" w:rsidR="00B554E5" w:rsidRPr="005470AE" w:rsidRDefault="00C872A5" w:rsidP="005470AE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14:paraId="41AE7C35" w14:textId="77777777" w:rsidR="004648FE" w:rsidRDefault="00C872A5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14:paraId="20C3E720" w14:textId="1F48314A" w:rsidR="00C872A5" w:rsidRPr="000174C5" w:rsidRDefault="00C872A5" w:rsidP="00B554E5">
      <w:pPr>
        <w:pStyle w:val="Akapitzlist"/>
        <w:numPr>
          <w:ilvl w:val="3"/>
          <w:numId w:val="7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Umowa została zawarta na okres 12 – stu miesięcy, tj. </w:t>
      </w:r>
      <w:r>
        <w:rPr>
          <w:rFonts w:ascii="Arial" w:eastAsia="Arial" w:hAnsi="Arial" w:cs="Arial"/>
          <w:sz w:val="20"/>
          <w:szCs w:val="20"/>
          <w:lang w:eastAsia="pl-PL"/>
        </w:rPr>
        <w:t>od ……….2022 r. do ………...2023 r.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</w:rPr>
        <w:t>lub do wyczerpania kwoty określonej w § 3 ust. 1, w zależności od tego co nastąpi wcześniej.</w:t>
      </w:r>
    </w:p>
    <w:p w14:paraId="2F97B45B" w14:textId="69EEE40B" w:rsidR="000174C5" w:rsidRDefault="000174C5" w:rsidP="000174C5">
      <w:pPr>
        <w:pStyle w:val="Akapitzlist"/>
        <w:tabs>
          <w:tab w:val="left" w:pos="426"/>
          <w:tab w:val="left" w:pos="993"/>
        </w:tabs>
        <w:spacing w:after="120"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0CAF63CC" w14:textId="3F944EDE" w:rsidR="000174C5" w:rsidRDefault="000174C5" w:rsidP="000174C5">
      <w:pPr>
        <w:pStyle w:val="Akapitzlist"/>
        <w:tabs>
          <w:tab w:val="left" w:pos="426"/>
          <w:tab w:val="left" w:pos="993"/>
        </w:tabs>
        <w:spacing w:after="120"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37A2789C" w14:textId="77777777" w:rsidR="000174C5" w:rsidRPr="00B554E5" w:rsidRDefault="000174C5" w:rsidP="000174C5">
      <w:pPr>
        <w:pStyle w:val="Akapitzlist"/>
        <w:tabs>
          <w:tab w:val="left" w:pos="426"/>
          <w:tab w:val="left" w:pos="993"/>
        </w:tabs>
        <w:spacing w:after="120" w:line="276" w:lineRule="auto"/>
        <w:ind w:left="426"/>
        <w:jc w:val="both"/>
        <w:rPr>
          <w:rFonts w:ascii="Arial" w:hAnsi="Arial"/>
          <w:sz w:val="20"/>
          <w:szCs w:val="20"/>
          <w:shd w:val="clear" w:color="auto" w:fill="FFFFFF"/>
        </w:rPr>
      </w:pPr>
    </w:p>
    <w:p w14:paraId="6B98738F" w14:textId="10E5A5D7" w:rsidR="005470AE" w:rsidRPr="000174C5" w:rsidRDefault="00C872A5" w:rsidP="000174C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</w:p>
    <w:p w14:paraId="6D181EBC" w14:textId="0C098359" w:rsidR="004648FE" w:rsidRDefault="00C872A5" w:rsidP="005470AE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455 ustawy Prawo zamówień publicznych lub zmiana będzie w zakresie:</w:t>
      </w:r>
    </w:p>
    <w:p w14:paraId="51601426" w14:textId="77777777" w:rsidR="004648FE" w:rsidRDefault="00C872A5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w przypadku zaistnienia niezawinionych przez żadną za Stron okoliczności, w tym również tzw. „siły wyższej” np. pożar, zalanie itp.;</w:t>
      </w:r>
    </w:p>
    <w:p w14:paraId="6DF1C766" w14:textId="77777777" w:rsidR="004648FE" w:rsidRDefault="00C872A5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6F7B8CD6" w14:textId="77777777" w:rsidR="004648FE" w:rsidRDefault="00C872A5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71D6E673" w14:textId="77777777" w:rsidR="004648FE" w:rsidRDefault="00C872A5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zmiany nazwy handlowej lub numeru katalogowego przedmiotu dostawy przy zachowaniu jego parametrów jakościowych. </w:t>
      </w:r>
    </w:p>
    <w:p w14:paraId="5C53BB98" w14:textId="77777777" w:rsidR="004648FE" w:rsidRDefault="00C872A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</w:t>
      </w:r>
      <w:r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  <w:t>iż zaistniały przesłanki umożliwiające dokonanie zmiany terminu, Zamawiający przygotuje stosowny aneks do umowy</w:t>
      </w:r>
      <w:r>
        <w:rPr>
          <w:rFonts w:ascii="Arial" w:hAnsi="Arial"/>
          <w:sz w:val="20"/>
          <w:szCs w:val="20"/>
        </w:rPr>
        <w:t>. W przypadku określonym w ust. 2 pkt 2) Strony podejmą negocjacje w celu dostosowania zapisów umowy do obowiązujących przepisów przy jednoczesnym zachowaniu charakteru umowy i jej zakresu. W przypadku określonym w ust. 2 pkt 3) i 4) zmiana nastąpić może przy zachowaniu dotychczasowych cen jednostkowych netto.</w:t>
      </w:r>
    </w:p>
    <w:p w14:paraId="13508CC4" w14:textId="77777777" w:rsidR="004648FE" w:rsidRDefault="00C872A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br/>
        <w:t xml:space="preserve">od jego potrzeb. Zamawiający zamówi przedmiot dostawy o wartości nie mniejszej niż  60% wartości umowy. Wykonawcy nie przysługuje roszczenie z tytułu niezrealizowania całej umowy. </w:t>
      </w:r>
    </w:p>
    <w:p w14:paraId="1434E6D0" w14:textId="1C07BE4E" w:rsidR="004648FE" w:rsidRDefault="00C872A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publicznych, Kodeksu Cywilnego oraz </w:t>
      </w:r>
      <w:bookmarkStart w:id="0" w:name="_Hlk115852288"/>
      <w:r>
        <w:rPr>
          <w:rFonts w:ascii="Arial" w:hAnsi="Arial"/>
          <w:sz w:val="20"/>
          <w:szCs w:val="20"/>
          <w:lang w:eastAsia="hi-IN"/>
        </w:rPr>
        <w:t xml:space="preserve">ustawy </w:t>
      </w:r>
      <w:r w:rsidR="00635BB2">
        <w:rPr>
          <w:rFonts w:ascii="Arial" w:hAnsi="Arial"/>
          <w:sz w:val="20"/>
          <w:szCs w:val="20"/>
          <w:lang w:eastAsia="hi-IN"/>
        </w:rPr>
        <w:t>o wyrobach medycznych.</w:t>
      </w:r>
      <w:bookmarkEnd w:id="0"/>
    </w:p>
    <w:p w14:paraId="4C878876" w14:textId="77777777" w:rsidR="004648FE" w:rsidRDefault="00C872A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068AFAFA" w14:textId="77777777" w:rsidR="004648FE" w:rsidRDefault="00C872A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1CCAEFB6" w14:textId="77777777" w:rsidR="004648FE" w:rsidRDefault="00C872A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05AD702" w14:textId="77777777" w:rsidR="004648FE" w:rsidRDefault="00C872A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27F742EB" w14:textId="77777777" w:rsidR="004648FE" w:rsidRDefault="00C872A5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1 – Formularz ofertowy,</w:t>
      </w:r>
    </w:p>
    <w:p w14:paraId="53CEE705" w14:textId="77777777" w:rsidR="004648FE" w:rsidRDefault="00C872A5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asortymentowo-cenowy.</w:t>
      </w:r>
    </w:p>
    <w:p w14:paraId="438186C1" w14:textId="77777777" w:rsidR="004648FE" w:rsidRDefault="00C872A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5B1B6F15" w14:textId="77777777" w:rsidR="004648FE" w:rsidRDefault="004648FE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468151B8" w14:textId="77777777" w:rsidR="004648FE" w:rsidRDefault="00C872A5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6A28D88E" w14:textId="77777777" w:rsidR="004648FE" w:rsidRDefault="004648FE">
      <w:pPr>
        <w:spacing w:line="276" w:lineRule="auto"/>
        <w:rPr>
          <w:rFonts w:ascii="Arial" w:hAnsi="Arial"/>
          <w:sz w:val="20"/>
          <w:szCs w:val="20"/>
        </w:rPr>
      </w:pPr>
    </w:p>
    <w:sectPr w:rsidR="004648FE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146B" w14:textId="77777777" w:rsidR="004C6069" w:rsidRDefault="00C872A5">
      <w:r>
        <w:separator/>
      </w:r>
    </w:p>
  </w:endnote>
  <w:endnote w:type="continuationSeparator" w:id="0">
    <w:p w14:paraId="230BE7EB" w14:textId="77777777" w:rsidR="004C6069" w:rsidRDefault="00C8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D2E2" w14:textId="77777777" w:rsidR="004648FE" w:rsidRDefault="004648FE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392413B3" w14:textId="77777777" w:rsidR="004648FE" w:rsidRDefault="00464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C230" w14:textId="77777777" w:rsidR="004C6069" w:rsidRDefault="00C872A5">
      <w:r>
        <w:separator/>
      </w:r>
    </w:p>
  </w:footnote>
  <w:footnote w:type="continuationSeparator" w:id="0">
    <w:p w14:paraId="40CE80FA" w14:textId="77777777" w:rsidR="004C6069" w:rsidRDefault="00C8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8BFF" w14:textId="77777777" w:rsidR="004648FE" w:rsidRDefault="000174C5">
    <w:pPr>
      <w:pStyle w:val="Nagwek"/>
    </w:pPr>
    <w:r>
      <w:rPr>
        <w:lang w:eastAsia="pl-PL" w:bidi="ar-SA"/>
      </w:rPr>
      <w:pict w14:anchorId="08AECD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alt="papier2_Obszar roboczy 1 kopia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DCD5B4C"/>
    <w:multiLevelType w:val="singleLevel"/>
    <w:tmpl w:val="5DCD5B4C"/>
    <w:lvl w:ilvl="0">
      <w:start w:val="1"/>
      <w:numFmt w:val="decimal"/>
      <w:lvlText w:val="%1."/>
      <w:lvlJc w:val="left"/>
    </w:lvl>
  </w:abstractNum>
  <w:abstractNum w:abstractNumId="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607039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2407904">
    <w:abstractNumId w:val="6"/>
  </w:num>
  <w:num w:numId="3" w16cid:durableId="2560618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0736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3698251">
    <w:abstractNumId w:val="1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597906037">
    <w:abstractNumId w:val="8"/>
  </w:num>
  <w:num w:numId="7" w16cid:durableId="637152838">
    <w:abstractNumId w:val="1"/>
  </w:num>
  <w:num w:numId="8" w16cid:durableId="11887872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849487">
    <w:abstractNumId w:val="5"/>
  </w:num>
  <w:num w:numId="10" w16cid:durableId="1366952884">
    <w:abstractNumId w:val="3"/>
  </w:num>
  <w:num w:numId="11" w16cid:durableId="1588084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174C5"/>
    <w:rsid w:val="00030F41"/>
    <w:rsid w:val="000512DE"/>
    <w:rsid w:val="000566F5"/>
    <w:rsid w:val="000679C6"/>
    <w:rsid w:val="000707D4"/>
    <w:rsid w:val="00074643"/>
    <w:rsid w:val="000800B0"/>
    <w:rsid w:val="00084142"/>
    <w:rsid w:val="000A5133"/>
    <w:rsid w:val="000B62B9"/>
    <w:rsid w:val="000C2DC8"/>
    <w:rsid w:val="000C56A7"/>
    <w:rsid w:val="000C6548"/>
    <w:rsid w:val="000D7209"/>
    <w:rsid w:val="000F0B02"/>
    <w:rsid w:val="0011457E"/>
    <w:rsid w:val="00130C37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C7B5D"/>
    <w:rsid w:val="002D0019"/>
    <w:rsid w:val="002D7791"/>
    <w:rsid w:val="002F3D73"/>
    <w:rsid w:val="00307119"/>
    <w:rsid w:val="00337E70"/>
    <w:rsid w:val="003518CA"/>
    <w:rsid w:val="00354BFB"/>
    <w:rsid w:val="0038024E"/>
    <w:rsid w:val="003A7542"/>
    <w:rsid w:val="003B1FBF"/>
    <w:rsid w:val="003C563D"/>
    <w:rsid w:val="003D3693"/>
    <w:rsid w:val="003E0931"/>
    <w:rsid w:val="003E65AD"/>
    <w:rsid w:val="003E7ADC"/>
    <w:rsid w:val="003F3D72"/>
    <w:rsid w:val="00400896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48FE"/>
    <w:rsid w:val="00467F7E"/>
    <w:rsid w:val="00467F91"/>
    <w:rsid w:val="00473349"/>
    <w:rsid w:val="00473CF5"/>
    <w:rsid w:val="004A1977"/>
    <w:rsid w:val="004B4713"/>
    <w:rsid w:val="004C6069"/>
    <w:rsid w:val="004D0CC8"/>
    <w:rsid w:val="004F3326"/>
    <w:rsid w:val="00506575"/>
    <w:rsid w:val="0051130F"/>
    <w:rsid w:val="00527929"/>
    <w:rsid w:val="0053460A"/>
    <w:rsid w:val="005370B2"/>
    <w:rsid w:val="005470AE"/>
    <w:rsid w:val="00551B6E"/>
    <w:rsid w:val="00553DCD"/>
    <w:rsid w:val="0055717D"/>
    <w:rsid w:val="00562385"/>
    <w:rsid w:val="005764D2"/>
    <w:rsid w:val="00584E06"/>
    <w:rsid w:val="00595CB0"/>
    <w:rsid w:val="005B7ED4"/>
    <w:rsid w:val="005C039E"/>
    <w:rsid w:val="005C1ABE"/>
    <w:rsid w:val="005C3B15"/>
    <w:rsid w:val="005C6876"/>
    <w:rsid w:val="005F263A"/>
    <w:rsid w:val="00605837"/>
    <w:rsid w:val="0061216E"/>
    <w:rsid w:val="00613452"/>
    <w:rsid w:val="00613890"/>
    <w:rsid w:val="0063499D"/>
    <w:rsid w:val="00635BB2"/>
    <w:rsid w:val="0064367B"/>
    <w:rsid w:val="00646D9C"/>
    <w:rsid w:val="0066366D"/>
    <w:rsid w:val="00665896"/>
    <w:rsid w:val="00670ED3"/>
    <w:rsid w:val="006817E8"/>
    <w:rsid w:val="00693325"/>
    <w:rsid w:val="00693F4C"/>
    <w:rsid w:val="006947F9"/>
    <w:rsid w:val="00695497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5EC6"/>
    <w:rsid w:val="007C5D44"/>
    <w:rsid w:val="007D2212"/>
    <w:rsid w:val="007D4539"/>
    <w:rsid w:val="007D6F0E"/>
    <w:rsid w:val="007F2476"/>
    <w:rsid w:val="007F676A"/>
    <w:rsid w:val="008140EB"/>
    <w:rsid w:val="00824071"/>
    <w:rsid w:val="00833769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3B77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2C09"/>
    <w:rsid w:val="009C500E"/>
    <w:rsid w:val="009C659D"/>
    <w:rsid w:val="009D203F"/>
    <w:rsid w:val="009D20C4"/>
    <w:rsid w:val="009E5BE4"/>
    <w:rsid w:val="009E60AD"/>
    <w:rsid w:val="00A16CC6"/>
    <w:rsid w:val="00A207C8"/>
    <w:rsid w:val="00A20B31"/>
    <w:rsid w:val="00A43B01"/>
    <w:rsid w:val="00A50C30"/>
    <w:rsid w:val="00A55DFC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273DC"/>
    <w:rsid w:val="00B3012E"/>
    <w:rsid w:val="00B43AA3"/>
    <w:rsid w:val="00B50A31"/>
    <w:rsid w:val="00B554E5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C2B4F"/>
    <w:rsid w:val="00BD145A"/>
    <w:rsid w:val="00BE4C41"/>
    <w:rsid w:val="00C050C1"/>
    <w:rsid w:val="00C0661E"/>
    <w:rsid w:val="00C22DF3"/>
    <w:rsid w:val="00C26785"/>
    <w:rsid w:val="00C26EE9"/>
    <w:rsid w:val="00C43984"/>
    <w:rsid w:val="00C44A4A"/>
    <w:rsid w:val="00C51057"/>
    <w:rsid w:val="00C636AE"/>
    <w:rsid w:val="00C70CD0"/>
    <w:rsid w:val="00C74A41"/>
    <w:rsid w:val="00C75EC2"/>
    <w:rsid w:val="00C86D2E"/>
    <w:rsid w:val="00C872A5"/>
    <w:rsid w:val="00C87423"/>
    <w:rsid w:val="00C90784"/>
    <w:rsid w:val="00C95EF7"/>
    <w:rsid w:val="00CA6D75"/>
    <w:rsid w:val="00CB14CF"/>
    <w:rsid w:val="00CB2079"/>
    <w:rsid w:val="00CB7032"/>
    <w:rsid w:val="00CE0B6D"/>
    <w:rsid w:val="00CE7C3D"/>
    <w:rsid w:val="00D04854"/>
    <w:rsid w:val="00D10CFE"/>
    <w:rsid w:val="00D1207F"/>
    <w:rsid w:val="00D15666"/>
    <w:rsid w:val="00D247CB"/>
    <w:rsid w:val="00D303EA"/>
    <w:rsid w:val="00D30C76"/>
    <w:rsid w:val="00D36C75"/>
    <w:rsid w:val="00D51486"/>
    <w:rsid w:val="00D52F7D"/>
    <w:rsid w:val="00D75A7B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2036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D1BB7"/>
    <w:rsid w:val="00FE2BD6"/>
    <w:rsid w:val="00FE7489"/>
    <w:rsid w:val="00FF0A18"/>
    <w:rsid w:val="0D4E449B"/>
    <w:rsid w:val="33702E84"/>
    <w:rsid w:val="3A713B4F"/>
    <w:rsid w:val="3DFA3E8E"/>
    <w:rsid w:val="51C02A6D"/>
    <w:rsid w:val="750F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8ADF2"/>
  <w15:docId w15:val="{4ECAC1D4-8D05-4257-941C-AC405062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7DC7557D-14B1-E44C-BD49-3E1C74BB390D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1802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11</cp:revision>
  <cp:lastPrinted>2022-09-12T12:29:00Z</cp:lastPrinted>
  <dcterms:created xsi:type="dcterms:W3CDTF">2022-07-27T08:43:00Z</dcterms:created>
  <dcterms:modified xsi:type="dcterms:W3CDTF">2022-10-07T09:46:00Z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9AC8018A2F4A4E5791D3F502D1054D49</vt:lpwstr>
  </property>
</Properties>
</file>