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DE0872" w:rsidRDefault="007E3857" w:rsidP="00DE087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A6182D" w:rsidRDefault="00A6182D" w:rsidP="00DE087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DE0872" w:rsidRPr="00DE0872" w:rsidRDefault="00DE0872" w:rsidP="00DE087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712A30" w:rsidRPr="00DE0872" w:rsidRDefault="00712A30" w:rsidP="00DE087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A6182D" w:rsidRPr="00DE0872" w:rsidRDefault="00A6182D" w:rsidP="00DE087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A6182D" w:rsidRPr="00DE0872" w:rsidRDefault="00FA3D6B" w:rsidP="00DE0872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20"/>
          <w:szCs w:val="20"/>
          <w:lang w:val="en-US"/>
        </w:rPr>
      </w:pPr>
      <w:proofErr w:type="spellStart"/>
      <w:r w:rsidRPr="00DE0872">
        <w:rPr>
          <w:rFonts w:ascii="Arial" w:hAnsi="Arial"/>
          <w:sz w:val="20"/>
          <w:szCs w:val="20"/>
          <w:lang w:val="en-US"/>
        </w:rPr>
        <w:t>Zawiercie</w:t>
      </w:r>
      <w:proofErr w:type="spellEnd"/>
      <w:r w:rsidRPr="00DE0872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Pr="00DE0872">
        <w:rPr>
          <w:rFonts w:ascii="Arial" w:hAnsi="Arial"/>
          <w:sz w:val="20"/>
          <w:szCs w:val="20"/>
          <w:lang w:val="en-US"/>
        </w:rPr>
        <w:t>dnia</w:t>
      </w:r>
      <w:proofErr w:type="spellEnd"/>
      <w:r w:rsidRPr="00DE0872">
        <w:rPr>
          <w:rFonts w:ascii="Arial" w:hAnsi="Arial"/>
          <w:sz w:val="20"/>
          <w:szCs w:val="20"/>
          <w:lang w:val="en-US"/>
        </w:rPr>
        <w:t xml:space="preserve"> </w:t>
      </w:r>
      <w:r w:rsidR="006F639D">
        <w:rPr>
          <w:rFonts w:ascii="Arial" w:hAnsi="Arial"/>
          <w:sz w:val="20"/>
          <w:szCs w:val="20"/>
          <w:lang w:val="en-US"/>
        </w:rPr>
        <w:t>23</w:t>
      </w:r>
      <w:r w:rsidR="00AB488A">
        <w:rPr>
          <w:rFonts w:ascii="Arial" w:hAnsi="Arial"/>
          <w:sz w:val="20"/>
          <w:szCs w:val="20"/>
          <w:lang w:val="en-US"/>
        </w:rPr>
        <w:t>.04</w:t>
      </w:r>
      <w:r w:rsidR="00D023AE" w:rsidRPr="00DE0872">
        <w:rPr>
          <w:rFonts w:ascii="Arial" w:hAnsi="Arial"/>
          <w:sz w:val="20"/>
          <w:szCs w:val="20"/>
          <w:lang w:val="en-US"/>
        </w:rPr>
        <w:t>.2020</w:t>
      </w:r>
      <w:r w:rsidR="00A6182D" w:rsidRPr="00DE0872">
        <w:rPr>
          <w:rFonts w:ascii="Arial" w:hAnsi="Arial"/>
          <w:sz w:val="20"/>
          <w:szCs w:val="20"/>
          <w:lang w:val="en-US"/>
        </w:rPr>
        <w:t xml:space="preserve"> r.</w:t>
      </w:r>
    </w:p>
    <w:p w:rsidR="00A6182D" w:rsidRPr="00DE0872" w:rsidRDefault="00A6182D" w:rsidP="00DE0872">
      <w:pPr>
        <w:numPr>
          <w:ilvl w:val="0"/>
          <w:numId w:val="3"/>
        </w:numPr>
        <w:suppressAutoHyphens/>
        <w:spacing w:after="0" w:line="30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A6182D" w:rsidRPr="00DE0872" w:rsidRDefault="00A6182D" w:rsidP="00DE0872">
      <w:pPr>
        <w:suppressAutoHyphens/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12A30" w:rsidRPr="00DE0872" w:rsidRDefault="00712A30" w:rsidP="00DE0872">
      <w:pPr>
        <w:suppressAutoHyphens/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A6182D" w:rsidRPr="00DE0872" w:rsidRDefault="00A6182D" w:rsidP="00DE0872">
      <w:pPr>
        <w:tabs>
          <w:tab w:val="left" w:pos="3041"/>
        </w:tabs>
        <w:spacing w:after="0" w:line="300" w:lineRule="auto"/>
        <w:jc w:val="center"/>
        <w:rPr>
          <w:rFonts w:ascii="Arial" w:hAnsi="Arial" w:cs="Arial"/>
          <w:b/>
          <w:szCs w:val="20"/>
        </w:rPr>
      </w:pPr>
      <w:r w:rsidRPr="00DE0872">
        <w:rPr>
          <w:rFonts w:ascii="Arial" w:hAnsi="Arial" w:cs="Arial"/>
          <w:b/>
          <w:szCs w:val="20"/>
        </w:rPr>
        <w:t>DO WSZYSTKICH WYKONAWCÓW</w:t>
      </w:r>
    </w:p>
    <w:p w:rsidR="00A6182D" w:rsidRPr="00DE0872" w:rsidRDefault="00A6182D" w:rsidP="00DE087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A6182D" w:rsidRPr="00DE0872" w:rsidRDefault="00AD03A6" w:rsidP="00DE087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dotyczy: DZP/PN/26</w:t>
      </w:r>
      <w:r w:rsidR="00AB488A">
        <w:rPr>
          <w:rFonts w:ascii="Arial" w:hAnsi="Arial" w:cs="Arial"/>
          <w:sz w:val="20"/>
          <w:szCs w:val="20"/>
        </w:rPr>
        <w:t>/2020</w:t>
      </w:r>
      <w:r w:rsidR="00A6182D" w:rsidRPr="00DE0872">
        <w:rPr>
          <w:rFonts w:ascii="Arial" w:hAnsi="Arial" w:cs="Arial"/>
          <w:sz w:val="20"/>
          <w:szCs w:val="20"/>
        </w:rPr>
        <w:t xml:space="preserve"> </w:t>
      </w:r>
      <w:r w:rsidR="00DA6756" w:rsidRPr="00DE0872">
        <w:rPr>
          <w:rFonts w:ascii="Arial" w:hAnsi="Arial" w:cs="Arial"/>
          <w:sz w:val="20"/>
          <w:szCs w:val="20"/>
        </w:rPr>
        <w:t>–</w:t>
      </w:r>
      <w:r w:rsidR="00A6182D" w:rsidRPr="00DE0872">
        <w:rPr>
          <w:rFonts w:ascii="Arial" w:hAnsi="Arial" w:cs="Arial"/>
          <w:sz w:val="20"/>
          <w:szCs w:val="20"/>
        </w:rPr>
        <w:t xml:space="preserve"> </w:t>
      </w:r>
      <w:r w:rsidR="00C84B3E" w:rsidRPr="00DE0872">
        <w:rPr>
          <w:rFonts w:ascii="Arial" w:hAnsi="Arial" w:cs="Arial"/>
          <w:sz w:val="20"/>
          <w:szCs w:val="20"/>
        </w:rPr>
        <w:t xml:space="preserve">Dostawa </w:t>
      </w:r>
      <w:r>
        <w:rPr>
          <w:rFonts w:ascii="Arial" w:hAnsi="Arial" w:cs="Arial"/>
          <w:sz w:val="20"/>
          <w:szCs w:val="20"/>
        </w:rPr>
        <w:t xml:space="preserve">testów do identyfikacji i </w:t>
      </w:r>
      <w:proofErr w:type="spellStart"/>
      <w:r>
        <w:rPr>
          <w:rFonts w:ascii="Arial" w:hAnsi="Arial" w:cs="Arial"/>
          <w:sz w:val="20"/>
          <w:szCs w:val="20"/>
        </w:rPr>
        <w:t>lekowrażliwości</w:t>
      </w:r>
      <w:proofErr w:type="spellEnd"/>
    </w:p>
    <w:p w:rsidR="00882747" w:rsidRDefault="00882747" w:rsidP="00882747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A6182D" w:rsidRPr="00882747" w:rsidRDefault="00A6182D" w:rsidP="00882747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882747">
        <w:rPr>
          <w:rFonts w:ascii="Arial" w:hAnsi="Arial" w:cs="Arial"/>
          <w:sz w:val="20"/>
          <w:szCs w:val="20"/>
        </w:rPr>
        <w:t>Zamawiający Szpital Powiatowy w Zawierciu odpowiadając na pytania informuje:</w:t>
      </w:r>
    </w:p>
    <w:p w:rsidR="00283918" w:rsidRPr="00DE0872" w:rsidRDefault="00283918" w:rsidP="00DE087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AB488A" w:rsidRPr="00AD03A6" w:rsidRDefault="00A6182D" w:rsidP="00AD03A6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b/>
          <w:sz w:val="20"/>
          <w:szCs w:val="20"/>
        </w:rPr>
        <w:t>Pyt</w:t>
      </w:r>
      <w:r w:rsidR="00BC5482" w:rsidRPr="00AD03A6">
        <w:rPr>
          <w:rFonts w:ascii="Arial" w:hAnsi="Arial" w:cs="Arial"/>
          <w:b/>
          <w:sz w:val="20"/>
          <w:szCs w:val="20"/>
        </w:rPr>
        <w:t>anie nr 1</w:t>
      </w:r>
      <w:r w:rsidR="001662AA" w:rsidRPr="00AD03A6">
        <w:rPr>
          <w:rFonts w:ascii="Arial" w:hAnsi="Arial" w:cs="Arial"/>
          <w:b/>
          <w:sz w:val="20"/>
          <w:szCs w:val="20"/>
        </w:rPr>
        <w:t xml:space="preserve"> – dotyczy </w:t>
      </w:r>
      <w:r w:rsidR="00AD03A6" w:rsidRPr="00AD03A6">
        <w:rPr>
          <w:rFonts w:ascii="Arial" w:hAnsi="Arial" w:cs="Arial"/>
          <w:b/>
          <w:sz w:val="20"/>
          <w:szCs w:val="20"/>
        </w:rPr>
        <w:t>załącznika nr 2 do SIWZ, parametr nr 11</w:t>
      </w:r>
    </w:p>
    <w:p w:rsidR="00AD03A6" w:rsidRPr="00AD03A6" w:rsidRDefault="00AD03A6" w:rsidP="00AD03A6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color w:val="000000"/>
          <w:sz w:val="20"/>
          <w:szCs w:val="20"/>
        </w:rPr>
        <w:t xml:space="preserve">Czy Zamawiający dopuści możliwość podawania wyniku testu </w:t>
      </w:r>
      <w:proofErr w:type="spellStart"/>
      <w:r w:rsidRPr="00AD03A6">
        <w:rPr>
          <w:rFonts w:ascii="Arial" w:hAnsi="Arial" w:cs="Arial"/>
          <w:color w:val="000000"/>
          <w:sz w:val="20"/>
          <w:szCs w:val="20"/>
        </w:rPr>
        <w:t>lekowrażliwości</w:t>
      </w:r>
      <w:proofErr w:type="spellEnd"/>
      <w:r w:rsidRPr="00AD03A6">
        <w:rPr>
          <w:rFonts w:ascii="Arial" w:hAnsi="Arial" w:cs="Arial"/>
          <w:color w:val="000000"/>
          <w:sz w:val="20"/>
          <w:szCs w:val="20"/>
        </w:rPr>
        <w:t xml:space="preserve"> w postaci wartości MIC (3-8 stężeń antybiotyku w zależności od antybiotyku)?</w:t>
      </w:r>
    </w:p>
    <w:p w:rsidR="00283918" w:rsidRPr="00AD03A6" w:rsidRDefault="00A6182D" w:rsidP="00AD03A6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b/>
          <w:sz w:val="20"/>
          <w:szCs w:val="20"/>
        </w:rPr>
        <w:t>Odpowiedź:</w:t>
      </w:r>
    </w:p>
    <w:p w:rsidR="00AD03A6" w:rsidRPr="00AD03A6" w:rsidRDefault="00AD03A6" w:rsidP="00AD03A6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03A6">
        <w:rPr>
          <w:rFonts w:ascii="Arial" w:hAnsi="Arial" w:cs="Arial"/>
          <w:sz w:val="20"/>
          <w:szCs w:val="20"/>
        </w:rPr>
        <w:t>Zamawiający dopuszcza, jednak wymaga odnotowania tego faktu w formularzu asortymentowo-cenowym w postaci „*” i przypisu.</w:t>
      </w:r>
    </w:p>
    <w:p w:rsidR="00AB488A" w:rsidRPr="00AD03A6" w:rsidRDefault="00AB488A" w:rsidP="00AD03A6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85E82" w:rsidRPr="00AD03A6" w:rsidRDefault="00BC5482" w:rsidP="00AD03A6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b/>
          <w:sz w:val="20"/>
          <w:szCs w:val="20"/>
        </w:rPr>
        <w:t xml:space="preserve">Pytanie nr 2 </w:t>
      </w:r>
      <w:r w:rsidR="001662AA" w:rsidRPr="00AD03A6">
        <w:rPr>
          <w:rFonts w:ascii="Arial" w:hAnsi="Arial" w:cs="Arial"/>
          <w:b/>
          <w:sz w:val="20"/>
          <w:szCs w:val="20"/>
        </w:rPr>
        <w:t xml:space="preserve">– dotyczy </w:t>
      </w:r>
      <w:r w:rsidR="00AD03A6" w:rsidRPr="00AD03A6">
        <w:rPr>
          <w:rFonts w:ascii="Arial" w:hAnsi="Arial" w:cs="Arial"/>
          <w:b/>
          <w:sz w:val="20"/>
          <w:szCs w:val="20"/>
        </w:rPr>
        <w:t>załącznika nr 2 do SIWZ, parametr nr 15</w:t>
      </w:r>
    </w:p>
    <w:p w:rsidR="00AD03A6" w:rsidRPr="00AD03A6" w:rsidRDefault="00AD03A6" w:rsidP="00AD03A6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color w:val="000000"/>
          <w:sz w:val="20"/>
          <w:szCs w:val="20"/>
        </w:rPr>
        <w:t xml:space="preserve">Czy Zamawiający odstąpi od wymogu oznaczania </w:t>
      </w:r>
      <w:proofErr w:type="spellStart"/>
      <w:r w:rsidRPr="00AD03A6">
        <w:rPr>
          <w:rFonts w:ascii="Arial" w:hAnsi="Arial" w:cs="Arial"/>
          <w:color w:val="000000"/>
          <w:sz w:val="20"/>
          <w:szCs w:val="20"/>
        </w:rPr>
        <w:t>lekowrażliwości</w:t>
      </w:r>
      <w:proofErr w:type="spellEnd"/>
      <w:r w:rsidRPr="00AD03A6">
        <w:rPr>
          <w:rFonts w:ascii="Arial" w:hAnsi="Arial" w:cs="Arial"/>
          <w:color w:val="000000"/>
          <w:sz w:val="20"/>
          <w:szCs w:val="20"/>
        </w:rPr>
        <w:t xml:space="preserve"> dla bakterii Gram (+) w przypadku </w:t>
      </w:r>
      <w:proofErr w:type="spellStart"/>
      <w:r w:rsidRPr="00AD03A6">
        <w:rPr>
          <w:rFonts w:ascii="Arial" w:hAnsi="Arial" w:cs="Arial"/>
          <w:color w:val="000000"/>
          <w:sz w:val="20"/>
          <w:szCs w:val="20"/>
        </w:rPr>
        <w:t>kolistyny</w:t>
      </w:r>
      <w:proofErr w:type="spellEnd"/>
      <w:r w:rsidRPr="00AD03A6">
        <w:rPr>
          <w:rFonts w:ascii="Arial" w:hAnsi="Arial" w:cs="Arial"/>
          <w:color w:val="000000"/>
          <w:sz w:val="20"/>
          <w:szCs w:val="20"/>
        </w:rPr>
        <w:t xml:space="preserve">, ponieważ według wytycznych EUCAST wartości MIC </w:t>
      </w:r>
      <w:proofErr w:type="spellStart"/>
      <w:r w:rsidRPr="00AD03A6">
        <w:rPr>
          <w:rFonts w:ascii="Arial" w:hAnsi="Arial" w:cs="Arial"/>
          <w:color w:val="000000"/>
          <w:sz w:val="20"/>
          <w:szCs w:val="20"/>
        </w:rPr>
        <w:t>kolistyny</w:t>
      </w:r>
      <w:proofErr w:type="spellEnd"/>
      <w:r w:rsidRPr="00AD03A6">
        <w:rPr>
          <w:rFonts w:ascii="Arial" w:hAnsi="Arial" w:cs="Arial"/>
          <w:color w:val="000000"/>
          <w:sz w:val="20"/>
          <w:szCs w:val="20"/>
        </w:rPr>
        <w:t xml:space="preserve"> należy oznaczać metodą </w:t>
      </w:r>
      <w:proofErr w:type="spellStart"/>
      <w:r w:rsidRPr="00AD03A6">
        <w:rPr>
          <w:rFonts w:ascii="Arial" w:hAnsi="Arial" w:cs="Arial"/>
          <w:color w:val="000000"/>
          <w:sz w:val="20"/>
          <w:szCs w:val="20"/>
        </w:rPr>
        <w:t>mikrorozcieńczeń</w:t>
      </w:r>
      <w:proofErr w:type="spellEnd"/>
      <w:r w:rsidRPr="00AD03A6">
        <w:rPr>
          <w:rFonts w:ascii="Arial" w:hAnsi="Arial" w:cs="Arial"/>
          <w:color w:val="000000"/>
          <w:sz w:val="20"/>
          <w:szCs w:val="20"/>
        </w:rPr>
        <w:t xml:space="preserve"> w bulionie?</w:t>
      </w:r>
    </w:p>
    <w:p w:rsidR="00185E82" w:rsidRPr="00AD03A6" w:rsidRDefault="00185E82" w:rsidP="00AD03A6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b/>
          <w:sz w:val="20"/>
          <w:szCs w:val="20"/>
        </w:rPr>
        <w:t>Odpowiedź:</w:t>
      </w:r>
    </w:p>
    <w:p w:rsidR="00D224EC" w:rsidRPr="00AD03A6" w:rsidRDefault="00AD03A6" w:rsidP="00AD03A6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AD03A6">
        <w:rPr>
          <w:rFonts w:ascii="Arial" w:hAnsi="Arial" w:cs="Arial"/>
          <w:sz w:val="20"/>
          <w:szCs w:val="20"/>
        </w:rPr>
        <w:t xml:space="preserve">Zamawiający </w:t>
      </w:r>
      <w:r w:rsidR="00E77EE2">
        <w:rPr>
          <w:rFonts w:ascii="Arial" w:hAnsi="Arial" w:cs="Arial"/>
          <w:sz w:val="20"/>
          <w:szCs w:val="20"/>
        </w:rPr>
        <w:t>dopuszcza</w:t>
      </w:r>
      <w:r w:rsidRPr="00AD03A6">
        <w:rPr>
          <w:rFonts w:ascii="Arial" w:hAnsi="Arial" w:cs="Arial"/>
          <w:sz w:val="20"/>
          <w:szCs w:val="20"/>
        </w:rPr>
        <w:t>.</w:t>
      </w:r>
    </w:p>
    <w:p w:rsidR="00AD03A6" w:rsidRPr="00AD03A6" w:rsidRDefault="00AD03A6" w:rsidP="00AD03A6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AD03A6" w:rsidRPr="00AD03A6" w:rsidRDefault="00185E82" w:rsidP="00AD03A6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b/>
          <w:sz w:val="20"/>
          <w:szCs w:val="20"/>
        </w:rPr>
        <w:t xml:space="preserve">Pytanie nr 3 </w:t>
      </w:r>
      <w:r w:rsidR="00AB488A" w:rsidRPr="00AD03A6">
        <w:rPr>
          <w:rFonts w:ascii="Arial" w:hAnsi="Arial" w:cs="Arial"/>
          <w:b/>
          <w:sz w:val="20"/>
          <w:szCs w:val="20"/>
        </w:rPr>
        <w:t xml:space="preserve">– dotyczy </w:t>
      </w:r>
      <w:r w:rsidR="00AD03A6" w:rsidRPr="00AD03A6">
        <w:rPr>
          <w:rFonts w:ascii="Arial" w:hAnsi="Arial" w:cs="Arial"/>
          <w:b/>
          <w:sz w:val="20"/>
          <w:szCs w:val="20"/>
        </w:rPr>
        <w:t>załącznika nr 2 do SIWZ, parametr nr 30</w:t>
      </w:r>
    </w:p>
    <w:p w:rsidR="00AD03A6" w:rsidRPr="00AD03A6" w:rsidRDefault="00AD03A6" w:rsidP="00AD0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03A6">
        <w:rPr>
          <w:rFonts w:ascii="Arial" w:hAnsi="Arial" w:cs="Arial"/>
          <w:color w:val="000000"/>
          <w:sz w:val="20"/>
          <w:szCs w:val="20"/>
        </w:rPr>
        <w:t xml:space="preserve"> Zwracamy się z prośbą o zmianę treści pkt. 30 na następującą: </w:t>
      </w:r>
    </w:p>
    <w:p w:rsidR="00185E82" w:rsidRPr="00AD03A6" w:rsidRDefault="00AD03A6" w:rsidP="00AD03A6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i/>
          <w:iCs/>
          <w:color w:val="000000"/>
          <w:sz w:val="20"/>
          <w:szCs w:val="20"/>
        </w:rPr>
        <w:t>„Czas reakcji serwisu (przyjazd inżyniera serwisowego - podjęta naprawa) maksimum 48 h od zgłoszenia (liczone w dni robocze), reakcja serwisu telefoniczna w ciągu 4 godzin; naprawa analizatora max. do 5 dni roboczych. Czas usunięcia zgłoszonych usterek i wykonanie naprawy w przypadku kiedy usunięcie usterek i wykonanie naprawy będzie wymagało importu części zamiennych lub podzespołów max. do 14 dni roboczych.”</w:t>
      </w:r>
    </w:p>
    <w:p w:rsidR="00F87340" w:rsidRPr="00AD03A6" w:rsidRDefault="00185E82" w:rsidP="00AD03A6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b/>
          <w:sz w:val="20"/>
          <w:szCs w:val="20"/>
        </w:rPr>
        <w:t>Odpowiedź:</w:t>
      </w:r>
    </w:p>
    <w:p w:rsidR="00D224EC" w:rsidRDefault="000168AC" w:rsidP="000168AC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wyraża zgody.</w:t>
      </w:r>
    </w:p>
    <w:p w:rsidR="00C020A8" w:rsidRPr="00AD03A6" w:rsidRDefault="00C020A8" w:rsidP="00AD03A6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662AA" w:rsidRPr="00AD03A6" w:rsidRDefault="00D023AE" w:rsidP="00AD03A6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b/>
          <w:sz w:val="20"/>
          <w:szCs w:val="20"/>
        </w:rPr>
        <w:t>Pytanie nr 4</w:t>
      </w:r>
      <w:r w:rsidR="001662AA" w:rsidRPr="00AD03A6">
        <w:rPr>
          <w:rFonts w:ascii="Arial" w:hAnsi="Arial" w:cs="Arial"/>
          <w:b/>
          <w:sz w:val="20"/>
          <w:szCs w:val="20"/>
        </w:rPr>
        <w:t xml:space="preserve"> – dotyczy </w:t>
      </w:r>
      <w:r w:rsidR="00AD03A6" w:rsidRPr="00AD03A6">
        <w:rPr>
          <w:rFonts w:ascii="Arial" w:hAnsi="Arial" w:cs="Arial"/>
          <w:b/>
          <w:sz w:val="20"/>
          <w:szCs w:val="20"/>
        </w:rPr>
        <w:t>załącznika nr 2 do SIWZ, parametr nr 31</w:t>
      </w:r>
    </w:p>
    <w:p w:rsidR="00AD03A6" w:rsidRPr="00AD03A6" w:rsidRDefault="00AD03A6" w:rsidP="00AD0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03A6">
        <w:rPr>
          <w:rFonts w:ascii="Arial" w:hAnsi="Arial" w:cs="Arial"/>
          <w:color w:val="000000"/>
          <w:sz w:val="20"/>
          <w:szCs w:val="20"/>
        </w:rPr>
        <w:t xml:space="preserve">Zwracamy się z prośbą o zmianę treści pkt. 31 na następującą: </w:t>
      </w:r>
    </w:p>
    <w:p w:rsidR="00AD03A6" w:rsidRPr="00AD03A6" w:rsidRDefault="00AD03A6" w:rsidP="00AD03A6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i/>
          <w:iCs/>
          <w:color w:val="000000"/>
          <w:sz w:val="20"/>
          <w:szCs w:val="20"/>
        </w:rPr>
        <w:t>„W razie awarii dłuższej niż 5 dni roboczych od momentu zgłoszenia awarii wstawienie aparatu zastępczego o parametrach nie gorszych niż oferowanego analizatora.”</w:t>
      </w:r>
    </w:p>
    <w:p w:rsidR="00185E82" w:rsidRPr="00AD03A6" w:rsidRDefault="00185E82" w:rsidP="00AD03A6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b/>
          <w:sz w:val="20"/>
          <w:szCs w:val="20"/>
        </w:rPr>
        <w:t>Odpowiedź:</w:t>
      </w:r>
    </w:p>
    <w:p w:rsidR="00D224EC" w:rsidRDefault="000168AC" w:rsidP="000168AC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wyraża zgody.</w:t>
      </w:r>
    </w:p>
    <w:p w:rsidR="00C020A8" w:rsidRPr="00AD03A6" w:rsidRDefault="00C020A8" w:rsidP="00AD03A6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AD03A6" w:rsidRPr="00AD03A6" w:rsidRDefault="00D023AE" w:rsidP="00AD03A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3A6">
        <w:rPr>
          <w:rFonts w:ascii="Arial" w:hAnsi="Arial" w:cs="Arial"/>
          <w:b/>
          <w:sz w:val="20"/>
          <w:szCs w:val="20"/>
        </w:rPr>
        <w:t>Pytanie nr 5</w:t>
      </w:r>
      <w:r w:rsidR="001662AA" w:rsidRPr="00AD03A6">
        <w:rPr>
          <w:rFonts w:ascii="Arial" w:hAnsi="Arial" w:cs="Arial"/>
          <w:b/>
          <w:sz w:val="20"/>
          <w:szCs w:val="20"/>
        </w:rPr>
        <w:t xml:space="preserve"> – dotyczy </w:t>
      </w:r>
      <w:r w:rsidR="00AD03A6" w:rsidRPr="00AD03A6">
        <w:rPr>
          <w:rFonts w:ascii="Arial" w:hAnsi="Arial" w:cs="Arial"/>
          <w:b/>
          <w:sz w:val="20"/>
          <w:szCs w:val="20"/>
        </w:rPr>
        <w:t xml:space="preserve">SIWZ (cz. </w:t>
      </w:r>
      <w:r w:rsidR="00AD03A6" w:rsidRPr="00AD03A6">
        <w:rPr>
          <w:rFonts w:ascii="Arial" w:hAnsi="Arial" w:cs="Arial"/>
          <w:b/>
          <w:bCs/>
          <w:sz w:val="20"/>
          <w:szCs w:val="20"/>
        </w:rPr>
        <w:t xml:space="preserve">IX pkt 3g), </w:t>
      </w:r>
      <w:r w:rsidR="00AD03A6" w:rsidRPr="00AD03A6">
        <w:rPr>
          <w:rFonts w:ascii="Arial" w:hAnsi="Arial" w:cs="Arial"/>
          <w:b/>
          <w:sz w:val="20"/>
          <w:szCs w:val="20"/>
        </w:rPr>
        <w:t>załącznika nr 2 do SIWZ</w:t>
      </w:r>
    </w:p>
    <w:p w:rsidR="001662AA" w:rsidRPr="00AD03A6" w:rsidRDefault="00AD03A6" w:rsidP="00AD03A6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sz w:val="20"/>
          <w:szCs w:val="20"/>
        </w:rPr>
        <w:t>Zwracamy się z prośbą o odstąpienie od wymogu potwierdzenia parametrów urządzenia wielofunkcyjnego, listwy zasilającej oraz zasilacza – UPS ulotkami, katalogami i innymi dokumentami.</w:t>
      </w:r>
    </w:p>
    <w:p w:rsidR="00977B36" w:rsidRPr="00AD03A6" w:rsidRDefault="00185E82" w:rsidP="00AD03A6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b/>
          <w:sz w:val="20"/>
          <w:szCs w:val="20"/>
        </w:rPr>
        <w:t>Odpowiedź:</w:t>
      </w:r>
    </w:p>
    <w:p w:rsidR="00F649E3" w:rsidRDefault="00F649E3" w:rsidP="00F649E3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wyraża zgody.</w:t>
      </w:r>
    </w:p>
    <w:p w:rsidR="00C020A8" w:rsidRPr="00C020A8" w:rsidRDefault="00C020A8" w:rsidP="00AD03A6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0A4A4C" w:rsidRPr="00AD03A6" w:rsidRDefault="00D023AE" w:rsidP="00AD03A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b/>
          <w:sz w:val="20"/>
          <w:szCs w:val="20"/>
        </w:rPr>
        <w:t>Pytanie nr 6</w:t>
      </w:r>
      <w:r w:rsidR="001662AA" w:rsidRPr="00AD03A6">
        <w:rPr>
          <w:rFonts w:ascii="Arial" w:hAnsi="Arial" w:cs="Arial"/>
          <w:b/>
          <w:sz w:val="20"/>
          <w:szCs w:val="20"/>
        </w:rPr>
        <w:t xml:space="preserve"> – dotyczy </w:t>
      </w:r>
      <w:r w:rsidR="00AD03A6" w:rsidRPr="00AD03A6">
        <w:rPr>
          <w:rFonts w:ascii="Arial" w:hAnsi="Arial" w:cs="Arial"/>
          <w:b/>
          <w:sz w:val="20"/>
          <w:szCs w:val="20"/>
        </w:rPr>
        <w:t>wzoru umowy § 1 ust. 4</w:t>
      </w:r>
    </w:p>
    <w:p w:rsidR="00AD03A6" w:rsidRPr="00AD03A6" w:rsidRDefault="00AD03A6" w:rsidP="00AD0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03A6">
        <w:rPr>
          <w:rFonts w:ascii="Arial" w:hAnsi="Arial" w:cs="Arial"/>
          <w:color w:val="000000"/>
          <w:sz w:val="20"/>
          <w:szCs w:val="20"/>
        </w:rPr>
        <w:t xml:space="preserve">Zwracamy się z prośbą o zmianę treści ww. zapisu na następującą: </w:t>
      </w:r>
    </w:p>
    <w:p w:rsidR="00C020A8" w:rsidRDefault="00AD03A6" w:rsidP="00E77E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i/>
          <w:iCs/>
          <w:color w:val="000000"/>
          <w:sz w:val="20"/>
          <w:szCs w:val="20"/>
        </w:rPr>
        <w:t>„W przypadku braku możliwości usunięcia awarii w ciągu 5 dni roboczyc</w:t>
      </w:r>
      <w:r w:rsidR="00C020A8">
        <w:rPr>
          <w:rFonts w:ascii="Arial" w:hAnsi="Arial" w:cs="Arial"/>
          <w:i/>
          <w:iCs/>
          <w:color w:val="000000"/>
          <w:sz w:val="20"/>
          <w:szCs w:val="20"/>
        </w:rPr>
        <w:t>h Wykonawca zobowiązuje się w t</w:t>
      </w:r>
      <w:r w:rsidRPr="00AD03A6">
        <w:rPr>
          <w:rFonts w:ascii="Arial" w:hAnsi="Arial" w:cs="Arial"/>
          <w:i/>
          <w:iCs/>
          <w:color w:val="000000"/>
          <w:sz w:val="20"/>
          <w:szCs w:val="20"/>
        </w:rPr>
        <w:t>ym terminie dostarczyć urządzenie zastępcze o parametrach nie gorszych niż w załączniku nr 1 do niniejszej umowy.”</w:t>
      </w:r>
    </w:p>
    <w:p w:rsidR="00F649E3" w:rsidRDefault="00F649E3" w:rsidP="00AD03A6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49E3" w:rsidRDefault="00F649E3" w:rsidP="00AD03A6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49E3" w:rsidRDefault="00F649E3" w:rsidP="00AD03A6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49E3" w:rsidRDefault="00F649E3" w:rsidP="00AD03A6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49E3" w:rsidRDefault="00F649E3" w:rsidP="00AD03A6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49E3" w:rsidRDefault="00F649E3" w:rsidP="00AD03A6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555C4" w:rsidRPr="00AD03A6" w:rsidRDefault="004555C4" w:rsidP="00AD03A6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D03A6">
        <w:rPr>
          <w:rFonts w:ascii="Arial" w:hAnsi="Arial" w:cs="Arial"/>
          <w:b/>
          <w:sz w:val="20"/>
          <w:szCs w:val="20"/>
        </w:rPr>
        <w:t>Odpowiedź:</w:t>
      </w:r>
    </w:p>
    <w:p w:rsidR="003010FE" w:rsidRDefault="000168AC" w:rsidP="00AD03A6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wyraża zgody.</w:t>
      </w:r>
    </w:p>
    <w:p w:rsidR="00E77EE2" w:rsidRPr="00AD03A6" w:rsidRDefault="00E77EE2" w:rsidP="00AD03A6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4A4C" w:rsidRPr="00AD03A6" w:rsidRDefault="000A4A4C" w:rsidP="00AD03A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b/>
          <w:sz w:val="20"/>
          <w:szCs w:val="20"/>
        </w:rPr>
        <w:t>Pytanie nr 7</w:t>
      </w:r>
      <w:r w:rsidR="004555C4" w:rsidRPr="00AD03A6">
        <w:rPr>
          <w:rFonts w:ascii="Arial" w:hAnsi="Arial" w:cs="Arial"/>
          <w:b/>
          <w:sz w:val="20"/>
          <w:szCs w:val="20"/>
        </w:rPr>
        <w:t xml:space="preserve"> </w:t>
      </w:r>
      <w:r w:rsidRPr="00AD03A6">
        <w:rPr>
          <w:rFonts w:ascii="Arial" w:hAnsi="Arial" w:cs="Arial"/>
          <w:b/>
          <w:sz w:val="20"/>
          <w:szCs w:val="20"/>
        </w:rPr>
        <w:t>– dotyczy</w:t>
      </w:r>
      <w:r w:rsidR="00AD03A6" w:rsidRPr="00AD03A6">
        <w:rPr>
          <w:rFonts w:ascii="Arial" w:hAnsi="Arial" w:cs="Arial"/>
          <w:b/>
          <w:sz w:val="20"/>
          <w:szCs w:val="20"/>
        </w:rPr>
        <w:t xml:space="preserve"> wzoru umowy § 4 ust. 7</w:t>
      </w:r>
    </w:p>
    <w:p w:rsidR="00AD03A6" w:rsidRPr="00AD03A6" w:rsidRDefault="00AD03A6" w:rsidP="00AD03A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sz w:val="20"/>
          <w:szCs w:val="20"/>
        </w:rPr>
        <w:t>Zwracamy się z prośbą o wykreślenie §4 ust. 7) Wzoru umowy.</w:t>
      </w:r>
    </w:p>
    <w:p w:rsidR="004555C4" w:rsidRPr="00AD03A6" w:rsidRDefault="004555C4" w:rsidP="00AD03A6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b/>
          <w:sz w:val="20"/>
          <w:szCs w:val="20"/>
        </w:rPr>
        <w:t>Odpowiedź:</w:t>
      </w:r>
    </w:p>
    <w:p w:rsidR="003010FE" w:rsidRDefault="00C020A8" w:rsidP="00AD03A6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wyraża zgody.</w:t>
      </w:r>
    </w:p>
    <w:p w:rsidR="00C020A8" w:rsidRPr="00AD03A6" w:rsidRDefault="00C020A8" w:rsidP="00AD03A6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555C4" w:rsidRPr="00AD03A6" w:rsidRDefault="000A4A4C" w:rsidP="00AD03A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b/>
          <w:sz w:val="20"/>
          <w:szCs w:val="20"/>
        </w:rPr>
        <w:t>Pytanie nr 8</w:t>
      </w:r>
      <w:r w:rsidR="001662AA" w:rsidRPr="00AD03A6">
        <w:rPr>
          <w:rFonts w:ascii="Arial" w:hAnsi="Arial" w:cs="Arial"/>
          <w:b/>
          <w:sz w:val="20"/>
          <w:szCs w:val="20"/>
        </w:rPr>
        <w:t xml:space="preserve"> – dotyczy </w:t>
      </w:r>
      <w:r w:rsidR="00AD03A6" w:rsidRPr="00AD03A6">
        <w:rPr>
          <w:rFonts w:ascii="Arial" w:hAnsi="Arial" w:cs="Arial"/>
          <w:b/>
          <w:sz w:val="20"/>
          <w:szCs w:val="20"/>
        </w:rPr>
        <w:t>wzoru umowy § 12 ust. 2</w:t>
      </w:r>
    </w:p>
    <w:p w:rsidR="00AD03A6" w:rsidRPr="00AD03A6" w:rsidRDefault="00AD03A6" w:rsidP="00AD03A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sz w:val="20"/>
          <w:szCs w:val="20"/>
        </w:rPr>
        <w:t>Zwracamy się z prośbą o dopisanie następującego zwrotu: „</w:t>
      </w:r>
      <w:r w:rsidRPr="00AD03A6">
        <w:rPr>
          <w:rFonts w:ascii="Arial" w:hAnsi="Arial" w:cs="Arial"/>
          <w:i/>
          <w:iCs/>
          <w:sz w:val="20"/>
          <w:szCs w:val="20"/>
        </w:rPr>
        <w:t>po uprzednim wezwaniu Wykonawcy do podjęcia działań</w:t>
      </w:r>
      <w:r w:rsidRPr="00AD03A6">
        <w:rPr>
          <w:rFonts w:ascii="Arial" w:hAnsi="Arial" w:cs="Arial"/>
          <w:sz w:val="20"/>
          <w:szCs w:val="20"/>
        </w:rPr>
        <w:t>.”</w:t>
      </w:r>
    </w:p>
    <w:p w:rsidR="004555C4" w:rsidRPr="00AD03A6" w:rsidRDefault="004555C4" w:rsidP="00AD03A6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b/>
          <w:sz w:val="20"/>
          <w:szCs w:val="20"/>
        </w:rPr>
        <w:t>Odpowiedź:</w:t>
      </w:r>
    </w:p>
    <w:p w:rsidR="00C020A8" w:rsidRDefault="00E77EE2" w:rsidP="00C020A8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zapisami wzoru umowy.</w:t>
      </w:r>
    </w:p>
    <w:p w:rsidR="003010FE" w:rsidRPr="00AD03A6" w:rsidRDefault="003010FE" w:rsidP="00AD03A6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A4A4C" w:rsidRPr="00AD03A6" w:rsidRDefault="000A4A4C" w:rsidP="00AD03A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b/>
          <w:sz w:val="20"/>
          <w:szCs w:val="20"/>
        </w:rPr>
        <w:t xml:space="preserve">Pytanie nr 9 – dotyczy </w:t>
      </w:r>
      <w:r w:rsidR="00AD03A6" w:rsidRPr="00AD03A6">
        <w:rPr>
          <w:rFonts w:ascii="Arial" w:hAnsi="Arial" w:cs="Arial"/>
          <w:b/>
          <w:sz w:val="20"/>
          <w:szCs w:val="20"/>
        </w:rPr>
        <w:t>wzoru umowy § 14 ust. 4</w:t>
      </w:r>
    </w:p>
    <w:p w:rsidR="00AD03A6" w:rsidRPr="00AD03A6" w:rsidRDefault="00AD03A6" w:rsidP="00AD0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03A6">
        <w:rPr>
          <w:rFonts w:ascii="Arial" w:hAnsi="Arial" w:cs="Arial"/>
          <w:color w:val="000000"/>
          <w:sz w:val="20"/>
          <w:szCs w:val="20"/>
        </w:rPr>
        <w:t xml:space="preserve">Zwracamy się z prośbą o dopisanie następującego zwrotu: </w:t>
      </w:r>
    </w:p>
    <w:p w:rsidR="00AD03A6" w:rsidRPr="00AD03A6" w:rsidRDefault="00AD03A6" w:rsidP="00AD03A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i/>
          <w:iCs/>
          <w:color w:val="000000"/>
          <w:sz w:val="20"/>
          <w:szCs w:val="20"/>
        </w:rPr>
        <w:t>„W przypadku urzędowej zmiany stawki podatku VAT uwzględnienie nowej stawki podatku VAT nastąpi automatycznie zgodnie z datą określoną w przepisach wprowadzających zmianę, bez konieczności zawierania odrębnego aneksu”.</w:t>
      </w:r>
    </w:p>
    <w:p w:rsidR="000A4A4C" w:rsidRPr="00AD03A6" w:rsidRDefault="000A4A4C" w:rsidP="00AD03A6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D03A6">
        <w:rPr>
          <w:rFonts w:ascii="Arial" w:hAnsi="Arial" w:cs="Arial"/>
          <w:b/>
          <w:sz w:val="20"/>
          <w:szCs w:val="20"/>
        </w:rPr>
        <w:t>Odpowiedź:</w:t>
      </w:r>
    </w:p>
    <w:p w:rsidR="00AD03A6" w:rsidRPr="00AD03A6" w:rsidRDefault="00E77EE2" w:rsidP="00AD03A6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wyraża zgody.</w:t>
      </w:r>
    </w:p>
    <w:p w:rsidR="00AD03A6" w:rsidRDefault="00AD03A6" w:rsidP="00E478F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03A6" w:rsidRDefault="00AD03A6" w:rsidP="00E478F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03A6" w:rsidRDefault="00AD03A6" w:rsidP="00E478F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03A6" w:rsidRDefault="00AD03A6" w:rsidP="00E478F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03A6" w:rsidRDefault="00AD03A6" w:rsidP="00E478F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03A6" w:rsidRDefault="00AD03A6" w:rsidP="00E478F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03A6" w:rsidRDefault="00AD03A6" w:rsidP="00E478F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03A6" w:rsidRDefault="00AD03A6" w:rsidP="00E478F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03A6" w:rsidRDefault="00AD03A6" w:rsidP="00E478F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03A6" w:rsidRDefault="00AD03A6" w:rsidP="00E478F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03A6" w:rsidRDefault="00AD03A6" w:rsidP="00E478F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03A6" w:rsidRDefault="00AD03A6" w:rsidP="00E478F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03A6" w:rsidRDefault="00AD03A6" w:rsidP="00E478F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03A6" w:rsidRDefault="00AD03A6" w:rsidP="00E478F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03A6" w:rsidRDefault="00AD03A6" w:rsidP="00E478F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03A6" w:rsidRDefault="00AD03A6" w:rsidP="00E478F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03A6" w:rsidRDefault="00AD03A6" w:rsidP="00E478F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03A6" w:rsidRDefault="00AD03A6" w:rsidP="00E478F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03A6" w:rsidRDefault="00AD03A6" w:rsidP="00E478F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03A6" w:rsidRDefault="00AD03A6" w:rsidP="00E478F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03A6" w:rsidRDefault="00AD03A6" w:rsidP="00E478F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03A6" w:rsidRDefault="00AD03A6" w:rsidP="00E478F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03A6" w:rsidRDefault="00AD03A6" w:rsidP="00E478F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2EDC" w:rsidRPr="00182EDC" w:rsidRDefault="00182EDC" w:rsidP="00182ED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auto"/>
        <w:jc w:val="both"/>
        <w:rPr>
          <w:rFonts w:ascii="Arial" w:hAnsi="Arial" w:cs="Arial"/>
          <w:sz w:val="20"/>
          <w:szCs w:val="20"/>
        </w:rPr>
      </w:pPr>
    </w:p>
    <w:sectPr w:rsidR="00182EDC" w:rsidRPr="00182EDC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35" w:rsidRDefault="00BE7735" w:rsidP="007E3857">
      <w:pPr>
        <w:spacing w:after="0" w:line="240" w:lineRule="auto"/>
      </w:pPr>
      <w:r>
        <w:separator/>
      </w:r>
    </w:p>
  </w:endnote>
  <w:endnote w:type="continuationSeparator" w:id="0">
    <w:p w:rsidR="00BE7735" w:rsidRDefault="00BE773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35" w:rsidRDefault="00BE7735" w:rsidP="007E3857">
      <w:pPr>
        <w:spacing w:after="0" w:line="240" w:lineRule="auto"/>
      </w:pPr>
      <w:r>
        <w:separator/>
      </w:r>
    </w:p>
  </w:footnote>
  <w:footnote w:type="continuationSeparator" w:id="0">
    <w:p w:rsidR="00BE7735" w:rsidRDefault="00BE773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BE77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BE77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BE77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05C046A3"/>
    <w:multiLevelType w:val="multilevel"/>
    <w:tmpl w:val="90CECB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73ECA"/>
    <w:multiLevelType w:val="hybridMultilevel"/>
    <w:tmpl w:val="BEA6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04FB7"/>
    <w:multiLevelType w:val="hybridMultilevel"/>
    <w:tmpl w:val="5584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D2D5B"/>
    <w:multiLevelType w:val="multilevel"/>
    <w:tmpl w:val="8560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403DB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83E8B"/>
    <w:multiLevelType w:val="hybridMultilevel"/>
    <w:tmpl w:val="AEDCCA02"/>
    <w:lvl w:ilvl="0" w:tplc="73781C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27132E8F"/>
    <w:multiLevelType w:val="hybridMultilevel"/>
    <w:tmpl w:val="7D70C41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880036E"/>
    <w:multiLevelType w:val="hybridMultilevel"/>
    <w:tmpl w:val="B3A08FB8"/>
    <w:numStyleLink w:val="Numery"/>
  </w:abstractNum>
  <w:abstractNum w:abstractNumId="15" w15:restartNumberingAfterBreak="0">
    <w:nsid w:val="2D681FED"/>
    <w:multiLevelType w:val="hybridMultilevel"/>
    <w:tmpl w:val="0F7683B0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B7131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D337A"/>
    <w:multiLevelType w:val="hybridMultilevel"/>
    <w:tmpl w:val="F5D8EB5E"/>
    <w:lvl w:ilvl="0" w:tplc="1B96C65C">
      <w:start w:val="3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41696"/>
    <w:multiLevelType w:val="hybridMultilevel"/>
    <w:tmpl w:val="15EEB7D4"/>
    <w:lvl w:ilvl="0" w:tplc="FEF826EE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3575204"/>
    <w:multiLevelType w:val="hybridMultilevel"/>
    <w:tmpl w:val="E12046E2"/>
    <w:lvl w:ilvl="0" w:tplc="FEF826EE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6144D72"/>
    <w:multiLevelType w:val="hybridMultilevel"/>
    <w:tmpl w:val="7B6A2D12"/>
    <w:lvl w:ilvl="0" w:tplc="6772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4F709D"/>
    <w:multiLevelType w:val="hybridMultilevel"/>
    <w:tmpl w:val="3D2E8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80705"/>
    <w:multiLevelType w:val="hybridMultilevel"/>
    <w:tmpl w:val="A3D4A336"/>
    <w:lvl w:ilvl="0" w:tplc="BAF25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BC5732"/>
    <w:multiLevelType w:val="hybridMultilevel"/>
    <w:tmpl w:val="A100F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171A6"/>
    <w:multiLevelType w:val="hybridMultilevel"/>
    <w:tmpl w:val="EABA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3064CC"/>
    <w:multiLevelType w:val="hybridMultilevel"/>
    <w:tmpl w:val="AEDCCA02"/>
    <w:lvl w:ilvl="0" w:tplc="73781C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42BA18B6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3197F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9252C"/>
    <w:multiLevelType w:val="hybridMultilevel"/>
    <w:tmpl w:val="785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47E71"/>
    <w:multiLevelType w:val="hybridMultilevel"/>
    <w:tmpl w:val="AEDCCA02"/>
    <w:lvl w:ilvl="0" w:tplc="73781C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4F292474"/>
    <w:multiLevelType w:val="hybridMultilevel"/>
    <w:tmpl w:val="0A5CDEAA"/>
    <w:lvl w:ilvl="0" w:tplc="B82C1A1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A5699"/>
    <w:multiLevelType w:val="hybridMultilevel"/>
    <w:tmpl w:val="E45C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51B0C"/>
    <w:multiLevelType w:val="hybridMultilevel"/>
    <w:tmpl w:val="A91E6E10"/>
    <w:lvl w:ilvl="0" w:tplc="4A169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560DB"/>
    <w:multiLevelType w:val="hybridMultilevel"/>
    <w:tmpl w:val="BF1E9DD8"/>
    <w:lvl w:ilvl="0" w:tplc="DF42873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65C0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44292"/>
    <w:multiLevelType w:val="hybridMultilevel"/>
    <w:tmpl w:val="9E1ADF18"/>
    <w:lvl w:ilvl="0" w:tplc="FC7264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21F11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E27B0"/>
    <w:multiLevelType w:val="hybridMultilevel"/>
    <w:tmpl w:val="E12046E2"/>
    <w:lvl w:ilvl="0" w:tplc="FEF826EE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6EF917D7"/>
    <w:multiLevelType w:val="hybridMultilevel"/>
    <w:tmpl w:val="AEDCCA02"/>
    <w:lvl w:ilvl="0" w:tplc="73781C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 w15:restartNumberingAfterBreak="0">
    <w:nsid w:val="72B904A9"/>
    <w:multiLevelType w:val="hybridMultilevel"/>
    <w:tmpl w:val="A3D4A336"/>
    <w:lvl w:ilvl="0" w:tplc="BAF25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5C6DC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A1C50"/>
    <w:multiLevelType w:val="hybridMultilevel"/>
    <w:tmpl w:val="6A945020"/>
    <w:lvl w:ilvl="0" w:tplc="836666B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551E4"/>
    <w:multiLevelType w:val="hybridMultilevel"/>
    <w:tmpl w:val="A522B270"/>
    <w:lvl w:ilvl="0" w:tplc="04150013">
      <w:start w:val="1"/>
      <w:numFmt w:val="upperRoman"/>
      <w:lvlText w:val="%1."/>
      <w:lvlJc w:val="righ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9"/>
  </w:num>
  <w:num w:numId="2">
    <w:abstractNumId w:val="33"/>
  </w:num>
  <w:num w:numId="3">
    <w:abstractNumId w:val="0"/>
  </w:num>
  <w:num w:numId="4">
    <w:abstractNumId w:val="5"/>
  </w:num>
  <w:num w:numId="5">
    <w:abstractNumId w:val="14"/>
  </w:num>
  <w:num w:numId="6">
    <w:abstractNumId w:val="4"/>
  </w:num>
  <w:num w:numId="7">
    <w:abstractNumId w:val="11"/>
  </w:num>
  <w:num w:numId="8">
    <w:abstractNumId w:val="3"/>
  </w:num>
  <w:num w:numId="9">
    <w:abstractNumId w:val="36"/>
  </w:num>
  <w:num w:numId="10">
    <w:abstractNumId w:val="16"/>
  </w:num>
  <w:num w:numId="11">
    <w:abstractNumId w:val="42"/>
  </w:num>
  <w:num w:numId="12">
    <w:abstractNumId w:val="32"/>
  </w:num>
  <w:num w:numId="13">
    <w:abstractNumId w:val="2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26"/>
  </w:num>
  <w:num w:numId="17">
    <w:abstractNumId w:val="27"/>
  </w:num>
  <w:num w:numId="18">
    <w:abstractNumId w:val="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3"/>
  </w:num>
  <w:num w:numId="22">
    <w:abstractNumId w:val="1"/>
  </w:num>
  <w:num w:numId="23">
    <w:abstractNumId w:val="8"/>
  </w:num>
  <w:num w:numId="24">
    <w:abstractNumId w:val="22"/>
  </w:num>
  <w:num w:numId="25">
    <w:abstractNumId w:val="41"/>
  </w:num>
  <w:num w:numId="26">
    <w:abstractNumId w:val="24"/>
  </w:num>
  <w:num w:numId="27">
    <w:abstractNumId w:val="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5"/>
  </w:num>
  <w:num w:numId="33">
    <w:abstractNumId w:val="25"/>
  </w:num>
  <w:num w:numId="34">
    <w:abstractNumId w:val="18"/>
  </w:num>
  <w:num w:numId="35">
    <w:abstractNumId w:val="12"/>
  </w:num>
  <w:num w:numId="36">
    <w:abstractNumId w:val="39"/>
  </w:num>
  <w:num w:numId="37">
    <w:abstractNumId w:val="19"/>
  </w:num>
  <w:num w:numId="38">
    <w:abstractNumId w:val="17"/>
  </w:num>
  <w:num w:numId="39">
    <w:abstractNumId w:val="30"/>
  </w:num>
  <w:num w:numId="40">
    <w:abstractNumId w:val="40"/>
  </w:num>
  <w:num w:numId="41">
    <w:abstractNumId w:val="23"/>
  </w:num>
  <w:num w:numId="42">
    <w:abstractNumId w:val="13"/>
  </w:num>
  <w:num w:numId="43">
    <w:abstractNumId w:val="44"/>
  </w:num>
  <w:num w:numId="44">
    <w:abstractNumId w:val="31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168AC"/>
    <w:rsid w:val="00025BB1"/>
    <w:rsid w:val="00047CF4"/>
    <w:rsid w:val="00052D27"/>
    <w:rsid w:val="00054FAC"/>
    <w:rsid w:val="0005539D"/>
    <w:rsid w:val="00056FF7"/>
    <w:rsid w:val="00085AA4"/>
    <w:rsid w:val="0009634B"/>
    <w:rsid w:val="00096BB3"/>
    <w:rsid w:val="000A4A4C"/>
    <w:rsid w:val="000A58DF"/>
    <w:rsid w:val="000D44FA"/>
    <w:rsid w:val="000D7EC8"/>
    <w:rsid w:val="000E2149"/>
    <w:rsid w:val="000F4DF6"/>
    <w:rsid w:val="00106DB4"/>
    <w:rsid w:val="001136EC"/>
    <w:rsid w:val="001244E9"/>
    <w:rsid w:val="00130906"/>
    <w:rsid w:val="001338F6"/>
    <w:rsid w:val="0014241F"/>
    <w:rsid w:val="00142D06"/>
    <w:rsid w:val="001662AA"/>
    <w:rsid w:val="00170880"/>
    <w:rsid w:val="00182EDC"/>
    <w:rsid w:val="00185E82"/>
    <w:rsid w:val="00191B3B"/>
    <w:rsid w:val="001A2569"/>
    <w:rsid w:val="001B3222"/>
    <w:rsid w:val="001B4BEE"/>
    <w:rsid w:val="001C4F4A"/>
    <w:rsid w:val="001E5319"/>
    <w:rsid w:val="001E7662"/>
    <w:rsid w:val="001F1817"/>
    <w:rsid w:val="002074F5"/>
    <w:rsid w:val="002158CB"/>
    <w:rsid w:val="00225DAA"/>
    <w:rsid w:val="002373C4"/>
    <w:rsid w:val="002512F0"/>
    <w:rsid w:val="00256C2F"/>
    <w:rsid w:val="00277888"/>
    <w:rsid w:val="0028263E"/>
    <w:rsid w:val="00283918"/>
    <w:rsid w:val="002840CA"/>
    <w:rsid w:val="00285A7D"/>
    <w:rsid w:val="00292FF3"/>
    <w:rsid w:val="002A69CC"/>
    <w:rsid w:val="002B053C"/>
    <w:rsid w:val="002B3DD8"/>
    <w:rsid w:val="002B6D14"/>
    <w:rsid w:val="002D7345"/>
    <w:rsid w:val="002E5A14"/>
    <w:rsid w:val="002F3149"/>
    <w:rsid w:val="002F517C"/>
    <w:rsid w:val="003010FE"/>
    <w:rsid w:val="00303E12"/>
    <w:rsid w:val="003053F6"/>
    <w:rsid w:val="003073BD"/>
    <w:rsid w:val="003224B2"/>
    <w:rsid w:val="00324569"/>
    <w:rsid w:val="00340740"/>
    <w:rsid w:val="00342C48"/>
    <w:rsid w:val="00350D8B"/>
    <w:rsid w:val="00357D91"/>
    <w:rsid w:val="00361403"/>
    <w:rsid w:val="003616CF"/>
    <w:rsid w:val="003625AB"/>
    <w:rsid w:val="003635F7"/>
    <w:rsid w:val="00366993"/>
    <w:rsid w:val="00371471"/>
    <w:rsid w:val="00377622"/>
    <w:rsid w:val="003954E6"/>
    <w:rsid w:val="003B46A2"/>
    <w:rsid w:val="003C2BB1"/>
    <w:rsid w:val="003F6FC8"/>
    <w:rsid w:val="00405FCB"/>
    <w:rsid w:val="004060DB"/>
    <w:rsid w:val="00407CE7"/>
    <w:rsid w:val="00414839"/>
    <w:rsid w:val="00417D39"/>
    <w:rsid w:val="00433D67"/>
    <w:rsid w:val="0043496C"/>
    <w:rsid w:val="00437FC5"/>
    <w:rsid w:val="004443A8"/>
    <w:rsid w:val="00446971"/>
    <w:rsid w:val="00447D5B"/>
    <w:rsid w:val="004555C4"/>
    <w:rsid w:val="00456184"/>
    <w:rsid w:val="00457AFC"/>
    <w:rsid w:val="00467007"/>
    <w:rsid w:val="00476A7C"/>
    <w:rsid w:val="00493FAB"/>
    <w:rsid w:val="004A469C"/>
    <w:rsid w:val="004C17B2"/>
    <w:rsid w:val="004D580A"/>
    <w:rsid w:val="004D7690"/>
    <w:rsid w:val="004E30BB"/>
    <w:rsid w:val="004E39CA"/>
    <w:rsid w:val="004F59EF"/>
    <w:rsid w:val="00505191"/>
    <w:rsid w:val="00514A9B"/>
    <w:rsid w:val="005234A9"/>
    <w:rsid w:val="00542C21"/>
    <w:rsid w:val="005461DF"/>
    <w:rsid w:val="0054757E"/>
    <w:rsid w:val="00572A57"/>
    <w:rsid w:val="005734B3"/>
    <w:rsid w:val="00592C24"/>
    <w:rsid w:val="005A0752"/>
    <w:rsid w:val="005B035A"/>
    <w:rsid w:val="005C335B"/>
    <w:rsid w:val="005C7DA1"/>
    <w:rsid w:val="005D0701"/>
    <w:rsid w:val="005E0D2F"/>
    <w:rsid w:val="005F09CE"/>
    <w:rsid w:val="005F0B55"/>
    <w:rsid w:val="005F0F04"/>
    <w:rsid w:val="005F2E04"/>
    <w:rsid w:val="005F6C85"/>
    <w:rsid w:val="00601F9D"/>
    <w:rsid w:val="0064487C"/>
    <w:rsid w:val="00654A3E"/>
    <w:rsid w:val="00674372"/>
    <w:rsid w:val="00682DF1"/>
    <w:rsid w:val="00695C02"/>
    <w:rsid w:val="006B4C84"/>
    <w:rsid w:val="006B5EF0"/>
    <w:rsid w:val="006C10B3"/>
    <w:rsid w:val="006C26F9"/>
    <w:rsid w:val="006E60D3"/>
    <w:rsid w:val="006F3B94"/>
    <w:rsid w:val="006F639D"/>
    <w:rsid w:val="0070295E"/>
    <w:rsid w:val="00712A30"/>
    <w:rsid w:val="00713344"/>
    <w:rsid w:val="00721B7F"/>
    <w:rsid w:val="007344AA"/>
    <w:rsid w:val="00746C36"/>
    <w:rsid w:val="00750BA5"/>
    <w:rsid w:val="00752853"/>
    <w:rsid w:val="0075566A"/>
    <w:rsid w:val="0076319E"/>
    <w:rsid w:val="00767F05"/>
    <w:rsid w:val="00773BA3"/>
    <w:rsid w:val="00791626"/>
    <w:rsid w:val="007A2EAE"/>
    <w:rsid w:val="007E16DA"/>
    <w:rsid w:val="007E173E"/>
    <w:rsid w:val="007E2CBF"/>
    <w:rsid w:val="007E3857"/>
    <w:rsid w:val="00802BC3"/>
    <w:rsid w:val="00812129"/>
    <w:rsid w:val="00823B82"/>
    <w:rsid w:val="008243C7"/>
    <w:rsid w:val="0083429D"/>
    <w:rsid w:val="0086416E"/>
    <w:rsid w:val="008760C2"/>
    <w:rsid w:val="00882747"/>
    <w:rsid w:val="00884B20"/>
    <w:rsid w:val="008A2B44"/>
    <w:rsid w:val="008A2E0E"/>
    <w:rsid w:val="008A6F22"/>
    <w:rsid w:val="008C3680"/>
    <w:rsid w:val="008D3C17"/>
    <w:rsid w:val="008E0B76"/>
    <w:rsid w:val="008F2E23"/>
    <w:rsid w:val="00911A03"/>
    <w:rsid w:val="00927CEE"/>
    <w:rsid w:val="0093421C"/>
    <w:rsid w:val="00951291"/>
    <w:rsid w:val="00977B36"/>
    <w:rsid w:val="00987435"/>
    <w:rsid w:val="0098756E"/>
    <w:rsid w:val="00994C2D"/>
    <w:rsid w:val="009A34F4"/>
    <w:rsid w:val="009A617B"/>
    <w:rsid w:val="009B02AD"/>
    <w:rsid w:val="009C3E69"/>
    <w:rsid w:val="009C48F2"/>
    <w:rsid w:val="009C635A"/>
    <w:rsid w:val="009E5AE7"/>
    <w:rsid w:val="00A2157A"/>
    <w:rsid w:val="00A23309"/>
    <w:rsid w:val="00A23794"/>
    <w:rsid w:val="00A23E28"/>
    <w:rsid w:val="00A27910"/>
    <w:rsid w:val="00A4140E"/>
    <w:rsid w:val="00A4175C"/>
    <w:rsid w:val="00A55A38"/>
    <w:rsid w:val="00A6182D"/>
    <w:rsid w:val="00A72C27"/>
    <w:rsid w:val="00A7676E"/>
    <w:rsid w:val="00A83C1B"/>
    <w:rsid w:val="00A9575B"/>
    <w:rsid w:val="00AA4ED3"/>
    <w:rsid w:val="00AB025A"/>
    <w:rsid w:val="00AB488A"/>
    <w:rsid w:val="00AC72D3"/>
    <w:rsid w:val="00AD013C"/>
    <w:rsid w:val="00AD03A6"/>
    <w:rsid w:val="00AD4648"/>
    <w:rsid w:val="00AD5074"/>
    <w:rsid w:val="00AE1887"/>
    <w:rsid w:val="00AE6456"/>
    <w:rsid w:val="00AE722E"/>
    <w:rsid w:val="00AF26BA"/>
    <w:rsid w:val="00AF5ADC"/>
    <w:rsid w:val="00B040B9"/>
    <w:rsid w:val="00B058C1"/>
    <w:rsid w:val="00B06609"/>
    <w:rsid w:val="00B16021"/>
    <w:rsid w:val="00B42BB4"/>
    <w:rsid w:val="00B46178"/>
    <w:rsid w:val="00B47B6A"/>
    <w:rsid w:val="00B62987"/>
    <w:rsid w:val="00B74913"/>
    <w:rsid w:val="00B9255E"/>
    <w:rsid w:val="00B9396A"/>
    <w:rsid w:val="00B96D15"/>
    <w:rsid w:val="00BC5482"/>
    <w:rsid w:val="00BD5B27"/>
    <w:rsid w:val="00BE7735"/>
    <w:rsid w:val="00BF5250"/>
    <w:rsid w:val="00BF5304"/>
    <w:rsid w:val="00BF7B60"/>
    <w:rsid w:val="00C020A8"/>
    <w:rsid w:val="00C0331C"/>
    <w:rsid w:val="00C15D37"/>
    <w:rsid w:val="00C500A3"/>
    <w:rsid w:val="00C509B2"/>
    <w:rsid w:val="00C62BA5"/>
    <w:rsid w:val="00C73740"/>
    <w:rsid w:val="00C84B3E"/>
    <w:rsid w:val="00CA778C"/>
    <w:rsid w:val="00CD1208"/>
    <w:rsid w:val="00CD1A64"/>
    <w:rsid w:val="00CD7BA1"/>
    <w:rsid w:val="00CE328D"/>
    <w:rsid w:val="00D023AE"/>
    <w:rsid w:val="00D02FB1"/>
    <w:rsid w:val="00D04305"/>
    <w:rsid w:val="00D224EC"/>
    <w:rsid w:val="00D237C5"/>
    <w:rsid w:val="00D3719F"/>
    <w:rsid w:val="00D405B3"/>
    <w:rsid w:val="00D43F3F"/>
    <w:rsid w:val="00D53E50"/>
    <w:rsid w:val="00D61D5F"/>
    <w:rsid w:val="00D90F79"/>
    <w:rsid w:val="00DA6756"/>
    <w:rsid w:val="00DB56F2"/>
    <w:rsid w:val="00DC18F3"/>
    <w:rsid w:val="00DC3387"/>
    <w:rsid w:val="00DD0CA7"/>
    <w:rsid w:val="00DD52B4"/>
    <w:rsid w:val="00DD6E72"/>
    <w:rsid w:val="00DD7B07"/>
    <w:rsid w:val="00DE0872"/>
    <w:rsid w:val="00DE355F"/>
    <w:rsid w:val="00E1492C"/>
    <w:rsid w:val="00E165DE"/>
    <w:rsid w:val="00E17B3B"/>
    <w:rsid w:val="00E20359"/>
    <w:rsid w:val="00E21598"/>
    <w:rsid w:val="00E21B91"/>
    <w:rsid w:val="00E31CD8"/>
    <w:rsid w:val="00E478F9"/>
    <w:rsid w:val="00E51ED4"/>
    <w:rsid w:val="00E71AC6"/>
    <w:rsid w:val="00E77EE2"/>
    <w:rsid w:val="00E84366"/>
    <w:rsid w:val="00E87BB8"/>
    <w:rsid w:val="00E91F6A"/>
    <w:rsid w:val="00EB187A"/>
    <w:rsid w:val="00EC6A29"/>
    <w:rsid w:val="00ED3B14"/>
    <w:rsid w:val="00EF44B1"/>
    <w:rsid w:val="00EF465C"/>
    <w:rsid w:val="00F16797"/>
    <w:rsid w:val="00F24123"/>
    <w:rsid w:val="00F244BD"/>
    <w:rsid w:val="00F25855"/>
    <w:rsid w:val="00F35FD2"/>
    <w:rsid w:val="00F51DFD"/>
    <w:rsid w:val="00F54F47"/>
    <w:rsid w:val="00F573D9"/>
    <w:rsid w:val="00F649E3"/>
    <w:rsid w:val="00F67C89"/>
    <w:rsid w:val="00F71219"/>
    <w:rsid w:val="00F87340"/>
    <w:rsid w:val="00FA3D6B"/>
    <w:rsid w:val="00FB605C"/>
    <w:rsid w:val="00FC0345"/>
    <w:rsid w:val="00FC1307"/>
    <w:rsid w:val="00FC2E0B"/>
    <w:rsid w:val="00FC79EC"/>
    <w:rsid w:val="00FC7A1B"/>
    <w:rsid w:val="00FD62E8"/>
    <w:rsid w:val="00FE136F"/>
    <w:rsid w:val="00FE4194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uiPriority w:val="20"/>
    <w:qFormat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ascii="Calibri" w:eastAsia="Calibri" w:hAnsi="Calibri" w:cs="Times New Roman"/>
      <w:color w:val="auto"/>
    </w:rPr>
  </w:style>
  <w:style w:type="paragraph" w:customStyle="1" w:styleId="Default">
    <w:name w:val="Default"/>
    <w:rsid w:val="00763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A9575B"/>
    <w:pPr>
      <w:widowControl w:val="0"/>
      <w:autoSpaceDE w:val="0"/>
      <w:autoSpaceDN w:val="0"/>
      <w:adjustRightInd w:val="0"/>
      <w:spacing w:after="0" w:line="222" w:lineRule="exact"/>
      <w:ind w:hanging="293"/>
      <w:jc w:val="both"/>
    </w:pPr>
    <w:rPr>
      <w:rFonts w:ascii="Arial Narrow" w:eastAsiaTheme="minorEastAsia" w:hAnsi="Arial Narrow"/>
      <w:color w:val="auto"/>
      <w:sz w:val="24"/>
      <w:szCs w:val="24"/>
      <w:lang w:val="en-US"/>
    </w:rPr>
  </w:style>
  <w:style w:type="character" w:customStyle="1" w:styleId="FontStyle32">
    <w:name w:val="Font Style32"/>
    <w:basedOn w:val="Domylnaczcionkaakapitu"/>
    <w:uiPriority w:val="99"/>
    <w:rsid w:val="00A9575B"/>
    <w:rPr>
      <w:rFonts w:ascii="Bookman Old Style" w:hAnsi="Bookman Old Style" w:cs="Bookman Old Styl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D023AE"/>
    <w:pPr>
      <w:spacing w:after="0" w:line="300" w:lineRule="auto"/>
      <w:jc w:val="both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customStyle="1" w:styleId="apple-converted-space">
    <w:name w:val="apple-converted-space"/>
    <w:rsid w:val="001662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0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0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E47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478F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E478F9"/>
    <w:pPr>
      <w:suppressAutoHyphens/>
      <w:ind w:left="720"/>
    </w:pPr>
    <w:rPr>
      <w:rFonts w:ascii="Calibri" w:eastAsia="Times New Roman" w:hAnsi="Calibri" w:cs="Calibri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ADD7C-B67F-498A-AA77-82C28EFD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106</cp:revision>
  <cp:lastPrinted>2020-04-08T09:41:00Z</cp:lastPrinted>
  <dcterms:created xsi:type="dcterms:W3CDTF">2019-03-25T13:07:00Z</dcterms:created>
  <dcterms:modified xsi:type="dcterms:W3CDTF">2020-04-23T07:19:00Z</dcterms:modified>
</cp:coreProperties>
</file>