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682F" w14:textId="77777777" w:rsidR="00193D45" w:rsidRDefault="00193D45">
      <w:pPr>
        <w:spacing w:after="0" w:line="276" w:lineRule="auto"/>
        <w:rPr>
          <w:rFonts w:cstheme="minorHAnsi"/>
        </w:rPr>
      </w:pPr>
    </w:p>
    <w:p w14:paraId="57BDBCA6" w14:textId="77777777" w:rsidR="00193D45" w:rsidRDefault="00193D45">
      <w:pPr>
        <w:spacing w:after="0" w:line="276" w:lineRule="auto"/>
        <w:rPr>
          <w:rFonts w:cstheme="minorHAnsi"/>
        </w:rPr>
      </w:pPr>
    </w:p>
    <w:tbl>
      <w:tblPr>
        <w:tblW w:w="10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5330"/>
      </w:tblGrid>
      <w:tr w:rsidR="00193D45" w14:paraId="1E718B68" w14:textId="77777777">
        <w:trPr>
          <w:trHeight w:val="1361"/>
        </w:trPr>
        <w:tc>
          <w:tcPr>
            <w:tcW w:w="5328" w:type="dxa"/>
          </w:tcPr>
          <w:p w14:paraId="24FB0386" w14:textId="77777777" w:rsidR="00193D45" w:rsidRDefault="00193D45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4CC2EFA4" w14:textId="77777777" w:rsidR="00193D45" w:rsidRDefault="00B5007B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eastAsia="Tahoma" w:cstheme="minorHAnsi"/>
              </w:rPr>
              <w:t>DZP/TP/69/2022</w:t>
            </w:r>
          </w:p>
          <w:p w14:paraId="6D7036C0" w14:textId="77777777" w:rsidR="00193D45" w:rsidRDefault="00193D4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5330" w:type="dxa"/>
          </w:tcPr>
          <w:p w14:paraId="04F14B3B" w14:textId="77777777" w:rsidR="00193D45" w:rsidRDefault="00193D4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</w:rPr>
            </w:pPr>
          </w:p>
          <w:p w14:paraId="37DFC411" w14:textId="50C16843" w:rsidR="00193D45" w:rsidRDefault="00B5007B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cstheme="minorHAnsi"/>
              </w:rPr>
              <w:t>Zawiercie, 08.11.</w:t>
            </w:r>
            <w:r>
              <w:rPr>
                <w:rFonts w:cstheme="minorHAnsi"/>
              </w:rPr>
              <w:t>2022 r.</w:t>
            </w:r>
          </w:p>
        </w:tc>
      </w:tr>
    </w:tbl>
    <w:p w14:paraId="04FDD659" w14:textId="77777777" w:rsidR="00193D45" w:rsidRDefault="00B5007B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DO WSZYSTKICH WYKONAWCÓW</w:t>
      </w:r>
    </w:p>
    <w:p w14:paraId="1914C556" w14:textId="77777777" w:rsidR="00193D45" w:rsidRDefault="00193D45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4CE34623" w14:textId="77777777" w:rsidR="00193D45" w:rsidRDefault="00193D45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46069B02" w14:textId="77777777" w:rsidR="00193D45" w:rsidRDefault="00B5007B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cstheme="minorHAnsi"/>
          <w:bCs/>
          <w:i/>
          <w:iCs/>
          <w:color w:val="000000"/>
          <w:lang w:eastAsia="pl-PL"/>
        </w:rPr>
        <w:t xml:space="preserve">dotyczy: </w:t>
      </w:r>
      <w:r>
        <w:rPr>
          <w:rFonts w:eastAsia="Calibri" w:cstheme="minorHAnsi"/>
          <w:i/>
          <w:iCs/>
        </w:rPr>
        <w:t xml:space="preserve">Wykonanie dokumentacji projektowej wraz z uzyskaniem wszelkich niezbędnych pozwoleń, uzgodnień </w:t>
      </w:r>
      <w:r>
        <w:rPr>
          <w:rFonts w:eastAsia="Calibri" w:cstheme="minorHAnsi"/>
          <w:i/>
          <w:iCs/>
        </w:rPr>
        <w:br/>
        <w:t xml:space="preserve">i opinii, a w tym uzyskanie pozwolenia na budowę oraz kompleksowego wykonania robót budowlanych wraz z pełnym zakresem robót instalacyjnych i wykończeniowych w </w:t>
      </w:r>
      <w:r>
        <w:rPr>
          <w:rFonts w:eastAsia="Calibri" w:cstheme="minorHAnsi"/>
          <w:i/>
          <w:iCs/>
        </w:rPr>
        <w:t xml:space="preserve">zakresie: - modernizacji Oddziału Chorób Wewnętrznych </w:t>
      </w:r>
      <w:r>
        <w:rPr>
          <w:rFonts w:eastAsia="Calibri" w:cstheme="minorHAnsi"/>
          <w:i/>
          <w:iCs/>
        </w:rPr>
        <w:br/>
        <w:t xml:space="preserve">z Pododdziałem Kardiologicznym oraz Oddziału Medycyny Paliatywnej w celu realizacji zadań związanych </w:t>
      </w:r>
      <w:r>
        <w:rPr>
          <w:rFonts w:eastAsia="Calibri" w:cstheme="minorHAnsi"/>
          <w:i/>
          <w:iCs/>
        </w:rPr>
        <w:br/>
        <w:t xml:space="preserve">z hospitalizacją pacjentów z podejrzeniem zakażenia i zakażonych w związku z COVID - 19, </w:t>
      </w:r>
      <w:r>
        <w:rPr>
          <w:rFonts w:eastAsia="Calibri" w:cstheme="minorHAnsi"/>
          <w:i/>
          <w:iCs/>
        </w:rPr>
        <w:br/>
        <w:t xml:space="preserve">- remont </w:t>
      </w:r>
      <w:r>
        <w:rPr>
          <w:rFonts w:eastAsia="Calibri" w:cstheme="minorHAnsi"/>
          <w:i/>
          <w:iCs/>
        </w:rPr>
        <w:t>rozdzielni elektrycznej w budynku D wraz z podłączeniem czujek p.poż</w:t>
      </w:r>
    </w:p>
    <w:p w14:paraId="067583F5" w14:textId="77777777" w:rsidR="00193D45" w:rsidRDefault="00193D45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14:paraId="6553F484" w14:textId="77777777" w:rsidR="00193D45" w:rsidRDefault="00B5007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Zamawiający Szpital Powiatowy w Zawierciu informuje, że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do przedmiotowego postępowania wpłynęły pytania. Poniżej Zamawiający przedstawia ich treść oraz udzielone odpowiedzi:</w:t>
      </w:r>
    </w:p>
    <w:p w14:paraId="60D853BA" w14:textId="77777777" w:rsidR="00193D45" w:rsidRDefault="00193D4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610F65C" w14:textId="0A9402B6" w:rsidR="00193D45" w:rsidRPr="00B5007B" w:rsidRDefault="00B5007B">
      <w:pPr>
        <w:spacing w:after="0" w:line="276" w:lineRule="auto"/>
        <w:jc w:val="both"/>
        <w:rPr>
          <w:rFonts w:cstheme="minorHAnsi"/>
          <w:b/>
          <w:u w:val="single"/>
        </w:rPr>
      </w:pPr>
      <w:r w:rsidRPr="00B5007B">
        <w:rPr>
          <w:rFonts w:cstheme="minorHAnsi"/>
          <w:b/>
          <w:u w:val="single"/>
        </w:rPr>
        <w:t>Pytanie 1:</w:t>
      </w:r>
    </w:p>
    <w:p w14:paraId="2A0F0E06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1. Zgodnie z zapisami SWZ XI. OPIS SPOSOBU PRZYGOTOWANIA OFERTY:</w:t>
      </w:r>
    </w:p>
    <w:p w14:paraId="1E99B727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 xml:space="preserve">Zgodnie z art. 63 ust. 2 ustawy </w:t>
      </w:r>
      <w:proofErr w:type="spellStart"/>
      <w:r w:rsidRPr="00B5007B">
        <w:rPr>
          <w:rFonts w:cstheme="minorHAnsi"/>
          <w:bCs/>
        </w:rPr>
        <w:t>Pzp</w:t>
      </w:r>
      <w:proofErr w:type="spellEnd"/>
      <w:r w:rsidRPr="00B5007B">
        <w:rPr>
          <w:rFonts w:cstheme="minorHAnsi"/>
          <w:bCs/>
        </w:rPr>
        <w:t xml:space="preserve"> - ofertę (formularz oferty wraz formularzem asortymentowo-cenowym) oraz oświadczenie, o którym mowa w art. 125 ust. 1 ustawy </w:t>
      </w:r>
      <w:proofErr w:type="spellStart"/>
      <w:r w:rsidRPr="00B5007B">
        <w:rPr>
          <w:rFonts w:cstheme="minorHAnsi"/>
          <w:bCs/>
        </w:rPr>
        <w:t>Pzp</w:t>
      </w:r>
      <w:proofErr w:type="spellEnd"/>
      <w:r w:rsidRPr="00B5007B">
        <w:rPr>
          <w:rFonts w:cstheme="minorHAnsi"/>
          <w:bCs/>
        </w:rPr>
        <w:t xml:space="preserve"> składa się,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 Kwalifikowany podpis elektroniczny powinien być wystawiony przez dostawcę kwalifikowanej usługi zaufania, będącego podmiotem świadczącym usługi certyfikacyjne – podpis elektroniczny, spełniające wymogi bezpieczeństwa określone w ustawie z dnia 5 września 2016r „ o usługach zaufania oraz identyfikacji elektronicznej (Dz.U. z 2020.0.1173) oraz przesłane za pośrednictwem środków komunikacji elektronicznej Podpis zaufany – ustawa z dnia 17 lutego 2005 r. o informatyzacji działalności podmiotów realizujących zadania publiczne (tekst jednolity Dz.U. z 2019 r. poz. 700, z późn.zm.) Podpis osobisty – ustawa z dnia 6 sierpnia 2010 r. o dowodach osobistych (tekst jednolity Dz.U. z 2019 r. poz.653, z późn.zm.)</w:t>
      </w:r>
    </w:p>
    <w:p w14:paraId="3D07DCD9" w14:textId="270C8381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oraz</w:t>
      </w:r>
    </w:p>
    <w:p w14:paraId="71B03E28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XIV. OPIS SPOSOBU OBLICZANIA CENY</w:t>
      </w:r>
    </w:p>
    <w:p w14:paraId="114D6FC2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3.</w:t>
      </w:r>
      <w:r w:rsidRPr="00B5007B">
        <w:rPr>
          <w:rFonts w:cstheme="minorHAnsi"/>
          <w:bCs/>
        </w:rPr>
        <w:tab/>
        <w:t>Cenę należy wyliczyć zgodnie z załącznikiem nr 2 do SWZ – Formularz asortymentowo-cenowy.</w:t>
      </w:r>
    </w:p>
    <w:p w14:paraId="3DF39EF8" w14:textId="261DB3CC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4.</w:t>
      </w:r>
      <w:r w:rsidRPr="00B5007B">
        <w:rPr>
          <w:rFonts w:cstheme="minorHAnsi"/>
          <w:bCs/>
        </w:rPr>
        <w:tab/>
        <w:t>Wszystkie wartości określone w formularzu asortymentowo cenowym i ofertowym muszą być liczone z dokładnością do dwóch miejsc po przecinku oraz winny być różne od 0.</w:t>
      </w:r>
    </w:p>
    <w:p w14:paraId="49E61111" w14:textId="5C875AF8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- z w/w zapisów SWZ wynika iż do oferty należy załączyć Formularz asortymentowo-cenowy.</w:t>
      </w:r>
    </w:p>
    <w:p w14:paraId="1A29909F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W związku z powyższym Wykonawca zwraca się z zapytaniem, czy przedmiotowy Formularz został umieszczony na stronie postępowania, ponieważ nie możemy go odnaleźć.</w:t>
      </w:r>
    </w:p>
    <w:p w14:paraId="6B38BE3B" w14:textId="77777777" w:rsidR="00B5007B" w:rsidRDefault="00B5007B">
      <w:pPr>
        <w:spacing w:after="0" w:line="276" w:lineRule="auto"/>
        <w:jc w:val="both"/>
        <w:rPr>
          <w:rFonts w:cstheme="minorHAnsi"/>
          <w:bCs/>
        </w:rPr>
      </w:pPr>
    </w:p>
    <w:p w14:paraId="33C827ED" w14:textId="77777777" w:rsidR="00193D45" w:rsidRDefault="00B5007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Odpowiedź:</w:t>
      </w:r>
    </w:p>
    <w:p w14:paraId="2CB67110" w14:textId="00FBB603" w:rsidR="00193D45" w:rsidRDefault="00B5007B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informuje, że w treści SWZ (cze</w:t>
      </w:r>
      <w:r>
        <w:rPr>
          <w:rFonts w:cstheme="minorHAnsi"/>
          <w:bCs/>
        </w:rPr>
        <w:t>ść XI pkt 4 oraz XIV pkt 3 i 4)</w:t>
      </w:r>
      <w:r>
        <w:rPr>
          <w:rFonts w:cstheme="minorHAnsi"/>
          <w:bCs/>
        </w:rPr>
        <w:t xml:space="preserve"> omyłkowo powołano się na załącznik -  formularz asortymentowo - cenowy. Formularz asortymentowo - cenowy nie stanowi załącznika do SWZ i nie jest wymagany w przedmiotowy</w:t>
      </w:r>
      <w:r>
        <w:rPr>
          <w:rFonts w:cstheme="minorHAnsi"/>
          <w:bCs/>
        </w:rPr>
        <w:t xml:space="preserve">m postępowaniu. </w:t>
      </w:r>
    </w:p>
    <w:p w14:paraId="4D3165CC" w14:textId="77777777" w:rsidR="00193D45" w:rsidRDefault="00193D45">
      <w:pPr>
        <w:spacing w:after="0" w:line="276" w:lineRule="auto"/>
        <w:jc w:val="both"/>
        <w:rPr>
          <w:rFonts w:cstheme="minorHAnsi"/>
          <w:bCs/>
        </w:rPr>
      </w:pPr>
    </w:p>
    <w:p w14:paraId="7B1B2FD4" w14:textId="72D7FCA7" w:rsidR="00193D45" w:rsidRPr="00B5007B" w:rsidRDefault="00B5007B">
      <w:pPr>
        <w:spacing w:after="0" w:line="276" w:lineRule="auto"/>
        <w:jc w:val="both"/>
        <w:rPr>
          <w:rFonts w:cstheme="minorHAnsi"/>
          <w:b/>
          <w:u w:val="single"/>
        </w:rPr>
      </w:pPr>
      <w:r w:rsidRPr="00B5007B">
        <w:rPr>
          <w:rFonts w:cstheme="minorHAnsi"/>
          <w:b/>
          <w:u w:val="single"/>
        </w:rPr>
        <w:t>Pytanie 2:</w:t>
      </w:r>
    </w:p>
    <w:p w14:paraId="70FEC016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Zgodnie z Rozdziałem XXI ZAŁĄCZNIKI DO SWZ, załącznikiem stanowiącym integralną część SWZ jest zał. nr 7 oświadczenie o braku przynależności do tej samej grupy kapitałowej, jednakże na stronie Zamawiającego brakuje takiego załącznika, jest umieszczony zał. nr 7 ale dotyczący podstaw wykluczenia z postępowania , tj.</w:t>
      </w:r>
    </w:p>
    <w:p w14:paraId="781BFEEE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Oświadczenie Wykonawcy</w:t>
      </w:r>
    </w:p>
    <w:p w14:paraId="650FE2E0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składane na podstawie art. 125 ust. 1 ustawy z dnia 11 września 2019 r.</w:t>
      </w:r>
    </w:p>
    <w:p w14:paraId="2D7F934D" w14:textId="77777777" w:rsidR="00B5007B" w:rsidRP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 xml:space="preserve">Prawo zamówień publicznych (dalej jako: ustawa </w:t>
      </w:r>
      <w:proofErr w:type="spellStart"/>
      <w:r w:rsidRPr="00B5007B">
        <w:rPr>
          <w:rFonts w:cstheme="minorHAnsi"/>
          <w:bCs/>
        </w:rPr>
        <w:t>Pzp</w:t>
      </w:r>
      <w:proofErr w:type="spellEnd"/>
      <w:r w:rsidRPr="00B5007B">
        <w:rPr>
          <w:rFonts w:cstheme="minorHAnsi"/>
          <w:bCs/>
        </w:rPr>
        <w:t>)</w:t>
      </w:r>
    </w:p>
    <w:p w14:paraId="630481A3" w14:textId="1242C858" w:rsidR="00B5007B" w:rsidRDefault="00B5007B" w:rsidP="00B5007B">
      <w:pPr>
        <w:spacing w:after="0" w:line="276" w:lineRule="auto"/>
        <w:jc w:val="both"/>
        <w:rPr>
          <w:rFonts w:cstheme="minorHAnsi"/>
          <w:bCs/>
        </w:rPr>
      </w:pPr>
      <w:r w:rsidRPr="00B5007B">
        <w:rPr>
          <w:rFonts w:cstheme="minorHAnsi"/>
          <w:bCs/>
        </w:rPr>
        <w:t>DOTYCZĄCE PODSTAW WYKLUCZENIA Z POSTĘPOWANIA</w:t>
      </w:r>
    </w:p>
    <w:p w14:paraId="5D06C75C" w14:textId="0D31B284" w:rsidR="00193D45" w:rsidRDefault="00B5007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</w:t>
      </w:r>
      <w:r>
        <w:rPr>
          <w:rFonts w:cstheme="minorHAnsi"/>
          <w:b/>
        </w:rPr>
        <w:t xml:space="preserve">: </w:t>
      </w:r>
    </w:p>
    <w:p w14:paraId="681AEB43" w14:textId="6EC4693A" w:rsidR="00193D45" w:rsidRDefault="00B5007B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załączeniu Zamawiający przesyła prawidłowy załącznik nr 7 do SWZ - oświadczenie o braku przynależ</w:t>
      </w:r>
      <w:r>
        <w:rPr>
          <w:rFonts w:cstheme="minorHAnsi"/>
          <w:bCs/>
        </w:rPr>
        <w:t>ności do tej samej grupy kapitałowej. Jednocześnie dokonuje modyfikacji treści załącznika nr 4.</w:t>
      </w:r>
    </w:p>
    <w:p w14:paraId="6BC0572F" w14:textId="77777777" w:rsidR="00193D45" w:rsidRDefault="00193D45">
      <w:pPr>
        <w:spacing w:after="0" w:line="276" w:lineRule="auto"/>
        <w:jc w:val="both"/>
        <w:rPr>
          <w:rFonts w:cstheme="minorHAnsi"/>
          <w:bCs/>
        </w:rPr>
      </w:pPr>
    </w:p>
    <w:p w14:paraId="4CDD8ADA" w14:textId="77777777" w:rsidR="00193D45" w:rsidRDefault="00193D45">
      <w:pPr>
        <w:spacing w:after="0" w:line="276" w:lineRule="auto"/>
        <w:jc w:val="both"/>
        <w:rPr>
          <w:rFonts w:cstheme="minorHAnsi"/>
          <w:bCs/>
        </w:rPr>
      </w:pPr>
    </w:p>
    <w:p w14:paraId="6A24B2DF" w14:textId="77777777" w:rsidR="00193D45" w:rsidRDefault="00193D45">
      <w:pPr>
        <w:spacing w:after="0" w:line="276" w:lineRule="auto"/>
        <w:jc w:val="both"/>
        <w:rPr>
          <w:rFonts w:cstheme="minorHAnsi"/>
          <w:bCs/>
        </w:rPr>
      </w:pPr>
    </w:p>
    <w:p w14:paraId="18690979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7637040E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14DB2AD0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02A6DD5E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1666BB5D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5CDE984D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3E2CA467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48C4451D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03E273C1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30D731C9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2040EBAB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3ED09E22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51873207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1EDB229B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2EC12258" w14:textId="1C535905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448AE6B7" w14:textId="1FC1C26A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674C1E5E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7A531244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2F2E3FD3" w14:textId="77777777" w:rsid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1CEF0183" w14:textId="5FF0AD1E" w:rsidR="00193D45" w:rsidRP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  <w:r w:rsidRPr="00B5007B">
        <w:rPr>
          <w:rFonts w:cstheme="minorHAnsi"/>
          <w:bCs/>
          <w:sz w:val="18"/>
          <w:szCs w:val="18"/>
        </w:rPr>
        <w:t>Załączniki:</w:t>
      </w:r>
    </w:p>
    <w:p w14:paraId="1819B2AB" w14:textId="3D169287" w:rsidR="00193D45" w:rsidRP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  <w:r w:rsidRPr="00B5007B">
        <w:rPr>
          <w:rFonts w:cstheme="minorHAnsi"/>
          <w:bCs/>
          <w:sz w:val="18"/>
          <w:szCs w:val="18"/>
        </w:rPr>
        <w:t xml:space="preserve">- </w:t>
      </w:r>
      <w:r w:rsidRPr="00B5007B">
        <w:rPr>
          <w:rFonts w:cstheme="minorHAnsi"/>
          <w:bCs/>
          <w:sz w:val="18"/>
          <w:szCs w:val="18"/>
        </w:rPr>
        <w:t>oświadczenie o niepodleganiu wykluczeniu - załącznik nr 4 do SWZ</w:t>
      </w:r>
      <w:r>
        <w:rPr>
          <w:rFonts w:cstheme="minorHAnsi"/>
          <w:bCs/>
          <w:sz w:val="18"/>
          <w:szCs w:val="18"/>
        </w:rPr>
        <w:t>,</w:t>
      </w:r>
    </w:p>
    <w:p w14:paraId="2CE806D1" w14:textId="26002627" w:rsidR="00193D45" w:rsidRPr="00B5007B" w:rsidRDefault="00B5007B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  <w:r w:rsidRPr="00B5007B">
        <w:rPr>
          <w:rFonts w:cstheme="minorHAnsi"/>
          <w:bCs/>
          <w:sz w:val="18"/>
          <w:szCs w:val="18"/>
        </w:rPr>
        <w:t>- oświadczenie o braku przynale</w:t>
      </w:r>
      <w:r>
        <w:rPr>
          <w:rFonts w:cstheme="minorHAnsi"/>
          <w:bCs/>
          <w:sz w:val="18"/>
          <w:szCs w:val="18"/>
        </w:rPr>
        <w:t>ż</w:t>
      </w:r>
      <w:r w:rsidRPr="00B5007B">
        <w:rPr>
          <w:rFonts w:cstheme="minorHAnsi"/>
          <w:bCs/>
          <w:sz w:val="18"/>
          <w:szCs w:val="18"/>
        </w:rPr>
        <w:t>ności do tej samej grupy kapitałowej- załącznik nr 7 do SWZ</w:t>
      </w:r>
      <w:r>
        <w:rPr>
          <w:rFonts w:cstheme="minorHAnsi"/>
          <w:bCs/>
          <w:sz w:val="18"/>
          <w:szCs w:val="18"/>
        </w:rPr>
        <w:t>.</w:t>
      </w:r>
    </w:p>
    <w:p w14:paraId="5C5A3858" w14:textId="77777777" w:rsidR="00193D45" w:rsidRPr="00B5007B" w:rsidRDefault="00193D45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0C307F8F" w14:textId="77777777" w:rsidR="00193D45" w:rsidRPr="00B5007B" w:rsidRDefault="00193D45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4E7E3D24" w14:textId="77777777" w:rsidR="00193D45" w:rsidRPr="00B5007B" w:rsidRDefault="00193D45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5BFC6F2F" w14:textId="77777777" w:rsidR="00193D45" w:rsidRPr="00B5007B" w:rsidRDefault="00193D45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</w:p>
    <w:p w14:paraId="7E42477F" w14:textId="77777777" w:rsidR="00193D45" w:rsidRPr="00B5007B" w:rsidRDefault="00B5007B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B5007B">
        <w:rPr>
          <w:rFonts w:cstheme="minorHAnsi"/>
          <w:b/>
          <w:sz w:val="18"/>
          <w:szCs w:val="18"/>
        </w:rPr>
        <w:t>Do wiadomości:</w:t>
      </w:r>
    </w:p>
    <w:p w14:paraId="4FBDC2C7" w14:textId="77777777" w:rsidR="00193D45" w:rsidRPr="00B5007B" w:rsidRDefault="00B5007B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B5007B">
        <w:rPr>
          <w:rFonts w:cstheme="minorHAnsi"/>
          <w:bCs/>
          <w:sz w:val="18"/>
          <w:szCs w:val="18"/>
        </w:rPr>
        <w:t xml:space="preserve">Wykonawcy – zamieszczono na stronie BIP </w:t>
      </w:r>
    </w:p>
    <w:sectPr w:rsidR="00193D45" w:rsidRPr="00B50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6CF6" w14:textId="77777777" w:rsidR="00193D45" w:rsidRDefault="00B5007B">
      <w:pPr>
        <w:spacing w:line="240" w:lineRule="auto"/>
      </w:pPr>
      <w:r>
        <w:separator/>
      </w:r>
    </w:p>
  </w:endnote>
  <w:endnote w:type="continuationSeparator" w:id="0">
    <w:p w14:paraId="3CDB94D9" w14:textId="77777777" w:rsidR="00193D45" w:rsidRDefault="00B50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C1CD" w14:textId="77777777" w:rsidR="00193D45" w:rsidRDefault="0019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0694" w14:textId="77777777" w:rsidR="00193D45" w:rsidRDefault="00B5007B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 xml:space="preserve">Modernizacja oddziałów: Chorób Wewnętrznych z Pododdziałem Kardiologicznym  i Medycyny Paliatywnej w  celu realizacji zadań związanych z hospitalizacją pacjentów z podejrzeniem zakażenia i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zakażonych w związku z COVID - 19.</w:t>
    </w:r>
  </w:p>
  <w:p w14:paraId="1F2D1FBA" w14:textId="77777777" w:rsidR="00193D45" w:rsidRDefault="00193D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C77F" w14:textId="77777777" w:rsidR="00193D45" w:rsidRDefault="0019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3F02" w14:textId="77777777" w:rsidR="00193D45" w:rsidRDefault="00B5007B">
      <w:pPr>
        <w:spacing w:after="0"/>
      </w:pPr>
      <w:r>
        <w:separator/>
      </w:r>
    </w:p>
  </w:footnote>
  <w:footnote w:type="continuationSeparator" w:id="0">
    <w:p w14:paraId="7A5EEB44" w14:textId="77777777" w:rsidR="00193D45" w:rsidRDefault="00B500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74B1" w14:textId="77777777" w:rsidR="00193D45" w:rsidRDefault="00B5007B">
    <w:pPr>
      <w:pStyle w:val="Nagwek"/>
    </w:pPr>
    <w:r>
      <w:pict w14:anchorId="4D159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8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A2D1" w14:textId="77777777" w:rsidR="00193D45" w:rsidRDefault="00B5007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4FED7637" wp14:editId="63DD05C7">
          <wp:extent cx="2743200" cy="8547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D319A" w14:textId="77777777" w:rsidR="00193D45" w:rsidRDefault="00B5007B">
    <w:pPr>
      <w:pStyle w:val="Nagwek"/>
      <w:jc w:val="center"/>
      <w:rPr>
        <w:lang w:eastAsia="pl-PL"/>
      </w:rPr>
    </w:pPr>
    <w:r>
      <w:rPr>
        <w:sz w:val="20"/>
        <w:szCs w:val="20"/>
      </w:rPr>
      <w:t>DOFINANSOWANO ZE ŚRODKÓW FUND</w:t>
    </w:r>
    <w:r>
      <w:rPr>
        <w:sz w:val="20"/>
        <w:szCs w:val="20"/>
      </w:rPr>
      <w:t>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4A7F" w14:textId="77777777" w:rsidR="00193D45" w:rsidRDefault="00B5007B">
    <w:pPr>
      <w:pStyle w:val="Nagwek"/>
    </w:pPr>
    <w:r>
      <w:pict w14:anchorId="31338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551CC"/>
    <w:rsid w:val="00160DBE"/>
    <w:rsid w:val="001625F8"/>
    <w:rsid w:val="00165834"/>
    <w:rsid w:val="00165EF6"/>
    <w:rsid w:val="00171A87"/>
    <w:rsid w:val="001748BD"/>
    <w:rsid w:val="00174B79"/>
    <w:rsid w:val="0019249F"/>
    <w:rsid w:val="00193D45"/>
    <w:rsid w:val="001944A9"/>
    <w:rsid w:val="001B528A"/>
    <w:rsid w:val="001C626E"/>
    <w:rsid w:val="001D0E01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7537E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32486"/>
    <w:rsid w:val="00443039"/>
    <w:rsid w:val="00443B44"/>
    <w:rsid w:val="00450871"/>
    <w:rsid w:val="00455C55"/>
    <w:rsid w:val="00471490"/>
    <w:rsid w:val="00472E4C"/>
    <w:rsid w:val="00473004"/>
    <w:rsid w:val="0048262E"/>
    <w:rsid w:val="00486C22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567"/>
    <w:rsid w:val="00522743"/>
    <w:rsid w:val="005328AC"/>
    <w:rsid w:val="00534FCF"/>
    <w:rsid w:val="00550AA6"/>
    <w:rsid w:val="00565D93"/>
    <w:rsid w:val="005674B4"/>
    <w:rsid w:val="00570E27"/>
    <w:rsid w:val="00575328"/>
    <w:rsid w:val="005872DF"/>
    <w:rsid w:val="005A3FFB"/>
    <w:rsid w:val="005C40DE"/>
    <w:rsid w:val="005C4178"/>
    <w:rsid w:val="005C50F4"/>
    <w:rsid w:val="005C6468"/>
    <w:rsid w:val="005E1652"/>
    <w:rsid w:val="006212D0"/>
    <w:rsid w:val="00626467"/>
    <w:rsid w:val="0063261D"/>
    <w:rsid w:val="00632F8F"/>
    <w:rsid w:val="00634C8A"/>
    <w:rsid w:val="00637557"/>
    <w:rsid w:val="00644D6A"/>
    <w:rsid w:val="006559EC"/>
    <w:rsid w:val="00656A78"/>
    <w:rsid w:val="006627B9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B60B4"/>
    <w:rsid w:val="006C47DE"/>
    <w:rsid w:val="006C5E7E"/>
    <w:rsid w:val="006E2EF5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55495"/>
    <w:rsid w:val="007569B5"/>
    <w:rsid w:val="00762A54"/>
    <w:rsid w:val="0077522D"/>
    <w:rsid w:val="00783780"/>
    <w:rsid w:val="007870CF"/>
    <w:rsid w:val="007962D7"/>
    <w:rsid w:val="007A171B"/>
    <w:rsid w:val="007A4568"/>
    <w:rsid w:val="007B3724"/>
    <w:rsid w:val="007C677D"/>
    <w:rsid w:val="007D2AAE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15F73"/>
    <w:rsid w:val="00824ED6"/>
    <w:rsid w:val="00824EDA"/>
    <w:rsid w:val="00832C39"/>
    <w:rsid w:val="0085033C"/>
    <w:rsid w:val="00852B65"/>
    <w:rsid w:val="008569B1"/>
    <w:rsid w:val="00860988"/>
    <w:rsid w:val="008830F6"/>
    <w:rsid w:val="008879F8"/>
    <w:rsid w:val="00895720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16C6B"/>
    <w:rsid w:val="00921EFF"/>
    <w:rsid w:val="009378E8"/>
    <w:rsid w:val="00940CC9"/>
    <w:rsid w:val="009466C6"/>
    <w:rsid w:val="00956D37"/>
    <w:rsid w:val="00960756"/>
    <w:rsid w:val="009617B3"/>
    <w:rsid w:val="009748B6"/>
    <w:rsid w:val="00976069"/>
    <w:rsid w:val="009A0A77"/>
    <w:rsid w:val="009A1340"/>
    <w:rsid w:val="009B07CA"/>
    <w:rsid w:val="009B362F"/>
    <w:rsid w:val="009C1125"/>
    <w:rsid w:val="009E05F4"/>
    <w:rsid w:val="009F061E"/>
    <w:rsid w:val="009F5F7E"/>
    <w:rsid w:val="00A012D1"/>
    <w:rsid w:val="00A13267"/>
    <w:rsid w:val="00A13A51"/>
    <w:rsid w:val="00A17D82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52B0"/>
    <w:rsid w:val="00B177C1"/>
    <w:rsid w:val="00B17E31"/>
    <w:rsid w:val="00B205E2"/>
    <w:rsid w:val="00B435D7"/>
    <w:rsid w:val="00B46178"/>
    <w:rsid w:val="00B5007B"/>
    <w:rsid w:val="00B5232C"/>
    <w:rsid w:val="00B624BF"/>
    <w:rsid w:val="00B6637E"/>
    <w:rsid w:val="00B872B7"/>
    <w:rsid w:val="00B92B76"/>
    <w:rsid w:val="00B94AEB"/>
    <w:rsid w:val="00B97CAD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95CAB"/>
    <w:rsid w:val="00DA2248"/>
    <w:rsid w:val="00DA4D58"/>
    <w:rsid w:val="00DA5646"/>
    <w:rsid w:val="00DA78FE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85323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1D54"/>
    <w:rsid w:val="00FD2FD8"/>
    <w:rsid w:val="00FD5012"/>
    <w:rsid w:val="00FD62E8"/>
    <w:rsid w:val="00FE18CB"/>
    <w:rsid w:val="00FF4863"/>
    <w:rsid w:val="158B1565"/>
    <w:rsid w:val="2E6B55D0"/>
    <w:rsid w:val="4DD97471"/>
    <w:rsid w:val="583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C1ED3E5"/>
  <w15:docId w15:val="{6B0F5A04-4765-4404-B19E-8F6054C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4C15B-41E9-4753-81F0-56F8B4C30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14</cp:revision>
  <cp:lastPrinted>2022-10-31T10:35:00Z</cp:lastPrinted>
  <dcterms:created xsi:type="dcterms:W3CDTF">2022-05-16T07:18:00Z</dcterms:created>
  <dcterms:modified xsi:type="dcterms:W3CDTF">2022-11-08T11:12:00Z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7339CFF409894BE2BE4E7722145C3C01</vt:lpwstr>
  </property>
</Properties>
</file>