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2D" w:rsidRPr="007E7364" w:rsidRDefault="00A6182D" w:rsidP="007E736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A6182D" w:rsidRPr="007E7364" w:rsidRDefault="000C096E" w:rsidP="007E7364">
      <w:pPr>
        <w:pStyle w:val="Standard"/>
        <w:tabs>
          <w:tab w:val="left" w:pos="7180"/>
        </w:tabs>
        <w:spacing w:line="360" w:lineRule="auto"/>
        <w:jc w:val="right"/>
        <w:rPr>
          <w:rFonts w:ascii="Arial" w:hAnsi="Arial"/>
          <w:sz w:val="18"/>
          <w:szCs w:val="20"/>
          <w:lang w:val="en-US"/>
        </w:rPr>
      </w:pPr>
      <w:proofErr w:type="spellStart"/>
      <w:r>
        <w:rPr>
          <w:rFonts w:ascii="Arial" w:hAnsi="Arial"/>
          <w:sz w:val="18"/>
          <w:szCs w:val="20"/>
          <w:lang w:val="en-US"/>
        </w:rPr>
        <w:t>Zawiercie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, </w:t>
      </w:r>
      <w:proofErr w:type="spellStart"/>
      <w:r>
        <w:rPr>
          <w:rFonts w:ascii="Arial" w:hAnsi="Arial"/>
          <w:sz w:val="18"/>
          <w:szCs w:val="20"/>
          <w:lang w:val="en-US"/>
        </w:rPr>
        <w:t>dnia</w:t>
      </w:r>
      <w:proofErr w:type="spellEnd"/>
      <w:r>
        <w:rPr>
          <w:rFonts w:ascii="Arial" w:hAnsi="Arial"/>
          <w:sz w:val="18"/>
          <w:szCs w:val="20"/>
          <w:lang w:val="en-US"/>
        </w:rPr>
        <w:t xml:space="preserve"> </w:t>
      </w:r>
      <w:r w:rsidR="00ED7A9A">
        <w:rPr>
          <w:rFonts w:ascii="Arial" w:hAnsi="Arial"/>
          <w:sz w:val="18"/>
          <w:szCs w:val="20"/>
          <w:lang w:val="en-US"/>
        </w:rPr>
        <w:t>01.04</w:t>
      </w:r>
      <w:r w:rsidR="00F06FB8">
        <w:rPr>
          <w:rFonts w:ascii="Arial" w:hAnsi="Arial"/>
          <w:sz w:val="18"/>
          <w:szCs w:val="20"/>
          <w:lang w:val="en-US"/>
        </w:rPr>
        <w:t>.2021</w:t>
      </w:r>
      <w:r w:rsidR="00A6182D" w:rsidRPr="007E7364">
        <w:rPr>
          <w:rFonts w:ascii="Arial" w:hAnsi="Arial"/>
          <w:sz w:val="18"/>
          <w:szCs w:val="20"/>
          <w:lang w:val="en-US"/>
        </w:rPr>
        <w:t xml:space="preserve"> r.</w:t>
      </w:r>
    </w:p>
    <w:p w:rsidR="00A6182D" w:rsidRPr="007E7364" w:rsidRDefault="00A6182D" w:rsidP="00564BFF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hAnsi="Arial" w:cs="Arial"/>
          <w:vanish/>
          <w:sz w:val="20"/>
          <w:szCs w:val="20"/>
        </w:rPr>
      </w:pPr>
    </w:p>
    <w:p w:rsidR="00A6182D" w:rsidRPr="007E7364" w:rsidRDefault="00A6182D" w:rsidP="007E7364">
      <w:pPr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6182D" w:rsidRPr="007E7364" w:rsidRDefault="00A6182D" w:rsidP="007E7364">
      <w:pPr>
        <w:tabs>
          <w:tab w:val="left" w:pos="3041"/>
        </w:tabs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E7364">
        <w:rPr>
          <w:rFonts w:ascii="Arial" w:hAnsi="Arial" w:cs="Arial"/>
          <w:b/>
          <w:sz w:val="20"/>
          <w:szCs w:val="20"/>
        </w:rPr>
        <w:t>DO WSZYSTKICH WYKONAWCÓW</w:t>
      </w:r>
    </w:p>
    <w:p w:rsidR="003A21E9" w:rsidRPr="003A21E9" w:rsidRDefault="00D023AE" w:rsidP="003A21E9">
      <w:pPr>
        <w:autoSpaceDE w:val="0"/>
        <w:spacing w:after="120"/>
        <w:jc w:val="both"/>
        <w:rPr>
          <w:rFonts w:ascii="Arial" w:hAnsi="Arial"/>
          <w:sz w:val="20"/>
          <w:szCs w:val="20"/>
        </w:rPr>
      </w:pPr>
      <w:r w:rsidRPr="007D44BE">
        <w:rPr>
          <w:rFonts w:ascii="Arial" w:hAnsi="Arial" w:cs="Arial"/>
          <w:sz w:val="20"/>
          <w:szCs w:val="20"/>
        </w:rPr>
        <w:t>dotyczy: DZP/PN/</w:t>
      </w:r>
      <w:r w:rsidR="003A21E9">
        <w:rPr>
          <w:rFonts w:ascii="Arial" w:hAnsi="Arial" w:cs="Arial"/>
          <w:sz w:val="20"/>
          <w:szCs w:val="20"/>
        </w:rPr>
        <w:t>5/2021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DA6756" w:rsidRPr="007D44BE">
        <w:rPr>
          <w:rFonts w:ascii="Arial" w:hAnsi="Arial" w:cs="Arial"/>
          <w:sz w:val="20"/>
          <w:szCs w:val="20"/>
        </w:rPr>
        <w:t>–</w:t>
      </w:r>
      <w:r w:rsidR="00A6182D" w:rsidRPr="007D44BE">
        <w:rPr>
          <w:rFonts w:ascii="Arial" w:hAnsi="Arial" w:cs="Arial"/>
          <w:sz w:val="20"/>
          <w:szCs w:val="20"/>
        </w:rPr>
        <w:t xml:space="preserve"> </w:t>
      </w:r>
      <w:r w:rsidR="003A21E9" w:rsidRPr="003A21E9">
        <w:rPr>
          <w:rFonts w:ascii="Arial" w:eastAsia="Times New Roman" w:hAnsi="Arial"/>
          <w:kern w:val="2"/>
          <w:sz w:val="20"/>
          <w:szCs w:val="20"/>
          <w:lang w:eastAsia="hi-IN"/>
        </w:rPr>
        <w:t xml:space="preserve">Dostawa automatycznego systemu do izolacji kwasów nukleinowych w ramach projektu </w:t>
      </w:r>
      <w:r w:rsidR="003A21E9" w:rsidRPr="003A21E9">
        <w:rPr>
          <w:rFonts w:ascii="Arial" w:eastAsia="Calibri" w:hAnsi="Arial"/>
          <w:noProof/>
          <w:sz w:val="20"/>
          <w:szCs w:val="20"/>
        </w:rPr>
        <w:t>pn.: „Zakup sprzętu oraz modernizacja istniejących pomieszczeń w Szpitalu Powiatowym w Zawierciu na Oddziale Obserwacyjno-Zakaźnym z Pododdziałem Skórno-Wenerologicznym i Oddziale Dziecięcym celem przeciwdziałania rozprzestrzeniania się COVID-19”</w:t>
      </w:r>
    </w:p>
    <w:p w:rsidR="00FF6ABF" w:rsidRPr="007D44BE" w:rsidRDefault="00FF6ABF" w:rsidP="003A21E9">
      <w:pPr>
        <w:autoSpaceDE w:val="0"/>
        <w:spacing w:after="120"/>
        <w:jc w:val="both"/>
        <w:rPr>
          <w:rFonts w:ascii="Arial" w:hAnsi="Arial" w:cs="Arial"/>
          <w:sz w:val="20"/>
          <w:szCs w:val="20"/>
        </w:rPr>
      </w:pPr>
    </w:p>
    <w:p w:rsidR="00F06FB8" w:rsidRPr="002E1934" w:rsidRDefault="00FF6ABF" w:rsidP="002E1934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Pytanie nr 1</w:t>
      </w:r>
      <w:r w:rsidR="00ED7A9A">
        <w:rPr>
          <w:rFonts w:ascii="Arial" w:hAnsi="Arial" w:cs="Arial"/>
          <w:b/>
          <w:sz w:val="20"/>
          <w:szCs w:val="20"/>
        </w:rPr>
        <w:t>1</w:t>
      </w:r>
      <w:r w:rsidRPr="002E1934">
        <w:rPr>
          <w:rFonts w:ascii="Arial" w:hAnsi="Arial" w:cs="Arial"/>
          <w:b/>
          <w:sz w:val="20"/>
          <w:szCs w:val="20"/>
        </w:rPr>
        <w:t xml:space="preserve">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Czy zamawiający zgodzi się na zaproponowanie automatycznego systemu do izolacji kwasów nukleinowych </w:t>
      </w:r>
      <w:r w:rsidR="00B679F9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br/>
      </w: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o następujących parametrach? 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Zaproponowany izolator jest systemem otwartym dzięki czemu jest możliwość wprowadzania własnych protokołów izolacji.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Aparat do automatycznej izolacji kwasów nukleinowych metodą magnetyczną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Izolacja automatyczna od 1 do 48 próbek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Technologia wirujących końcówek magnetycznych zwiększające wydajność wiązania się kwasów nukleinowych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Prędkość mieszania: minimum 3000 </w:t>
      </w:r>
      <w:proofErr w:type="spellStart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>obr</w:t>
      </w:r>
      <w:proofErr w:type="spellEnd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./min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Siła końcówek magnetycznych: minimum 3500 </w:t>
      </w:r>
      <w:proofErr w:type="spellStart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>gaussów</w:t>
      </w:r>
      <w:proofErr w:type="spellEnd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 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Waga aparatu: 45 kg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Wymiary aparatu: 59 cm x 48 cm x 44 cm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Obsługiwane objętości próbek: 50-1600 </w:t>
      </w:r>
      <w:proofErr w:type="spellStart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>μl</w:t>
      </w:r>
      <w:proofErr w:type="spellEnd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Czas wykonania izolacji 48 próbek: maksymalnie 45-60 minut.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Czas wykonania izolacji 48 próbek pod COVID-19 w trybie RAPID do 30 minut.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12 bloków grzewczych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Obsługa poprzez ekran dotykowy 7''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Wyposażony w filtry HEPA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Lampa UV do sterylizacji wnętrza aparatu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Możliwość wykonywania izolacji na całych płytkach (po 16 izolacji) lub na pojedynczych kartridżach (1 izolacja)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System otwarty: możliwość wprowadzania własnych protokołów izolacji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Zestaw do izolacji DNA/RNA wirusowego odporny na interferencje EDTA, heparyny, cytrynianu sodu, D-glukozy, hemoglobiny, </w:t>
      </w:r>
      <w:proofErr w:type="spellStart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>lipoprotein</w:t>
      </w:r>
      <w:proofErr w:type="spellEnd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 i </w:t>
      </w:r>
      <w:proofErr w:type="spellStart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>triglicerydów</w:t>
      </w:r>
      <w:proofErr w:type="spellEnd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Stabilność otrzymanego </w:t>
      </w:r>
      <w:proofErr w:type="spellStart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>izolatu</w:t>
      </w:r>
      <w:proofErr w:type="spellEnd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 minimum 2 dni w temperaturze pokojowej </w:t>
      </w:r>
    </w:p>
    <w:p w:rsidR="00ED7A9A" w:rsidRDefault="00ED7A9A" w:rsidP="00ED7A9A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Dostępność odczynnika z CE/IVD dedykowanego do izolacji próbek w kierunku COVID-19 </w:t>
      </w:r>
    </w:p>
    <w:p w:rsidR="00ED7A9A" w:rsidRDefault="00ED7A9A" w:rsidP="00897EA9">
      <w:pPr>
        <w:pStyle w:val="Domylne"/>
        <w:spacing w:line="276" w:lineRule="auto"/>
        <w:jc w:val="both"/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</w:pPr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• Dostępność odczynników z CE/IVD także do innych rodzajów próbek niż wirusowe: pełna krew, </w:t>
      </w:r>
      <w:proofErr w:type="spellStart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>cfDNA</w:t>
      </w:r>
      <w:proofErr w:type="spellEnd"/>
      <w:r w:rsidRPr="00ED7A9A">
        <w:rPr>
          <w:rFonts w:ascii="Arial" w:eastAsiaTheme="minorHAnsi" w:hAnsi="Arial" w:cs="Arial"/>
          <w:bCs/>
          <w:color w:val="000000" w:themeColor="text1"/>
          <w:sz w:val="20"/>
          <w:szCs w:val="20"/>
          <w:bdr w:val="none" w:sz="0" w:space="0" w:color="auto"/>
          <w:lang w:eastAsia="en-US"/>
        </w:rPr>
        <w:t xml:space="preserve">, tkanki, kał, kultury komórkowe, DNA bakteryjne, DNA grzybów, FFPE, wymazy </w:t>
      </w:r>
    </w:p>
    <w:p w:rsidR="00576FF2" w:rsidRPr="002E1934" w:rsidRDefault="00576FF2" w:rsidP="00897EA9">
      <w:pPr>
        <w:pStyle w:val="Domylne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897EA9" w:rsidRPr="002E1934" w:rsidRDefault="00897EA9" w:rsidP="00897EA9">
      <w:pPr>
        <w:spacing w:after="0"/>
        <w:jc w:val="both"/>
        <w:rPr>
          <w:rFonts w:ascii="Arial" w:hAnsi="Arial" w:cs="Arial"/>
          <w:sz w:val="20"/>
          <w:szCs w:val="20"/>
        </w:rPr>
      </w:pPr>
      <w:r w:rsidRPr="00B679F9">
        <w:rPr>
          <w:rFonts w:ascii="Arial" w:hAnsi="Arial" w:cs="Arial"/>
          <w:sz w:val="20"/>
          <w:szCs w:val="20"/>
        </w:rPr>
        <w:t>Zamawiający n</w:t>
      </w:r>
      <w:r>
        <w:rPr>
          <w:rFonts w:ascii="Arial" w:hAnsi="Arial" w:cs="Arial"/>
          <w:sz w:val="20"/>
          <w:szCs w:val="20"/>
        </w:rPr>
        <w:t>ie wyraża zgody i podtrzymuje zapisy SWZ.</w:t>
      </w:r>
    </w:p>
    <w:p w:rsidR="00E9390E" w:rsidRPr="002E1934" w:rsidRDefault="00476EDD" w:rsidP="00897EA9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ED7A9A">
        <w:rPr>
          <w:rFonts w:ascii="Arial" w:hAnsi="Arial" w:cs="Arial"/>
          <w:b/>
          <w:sz w:val="20"/>
          <w:szCs w:val="20"/>
        </w:rPr>
        <w:t>1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2 </w:t>
      </w:r>
    </w:p>
    <w:p w:rsidR="003A21E9" w:rsidRPr="00ED7A9A" w:rsidRDefault="00ED7A9A" w:rsidP="00897EA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ED7A9A">
        <w:rPr>
          <w:rFonts w:ascii="Arial" w:hAnsi="Arial" w:cs="Arial"/>
          <w:sz w:val="20"/>
          <w:szCs w:val="20"/>
        </w:rPr>
        <w:t>Czy Zamawiający dopuści urządzenie umożliwiające badanie 16 lub 32 próbek?</w:t>
      </w:r>
    </w:p>
    <w:p w:rsidR="00576FF2" w:rsidRPr="002E1934" w:rsidRDefault="00576FF2" w:rsidP="00897EA9">
      <w:pPr>
        <w:pStyle w:val="Domylne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2E1934" w:rsidRPr="002E1934" w:rsidRDefault="002E1934" w:rsidP="00897EA9">
      <w:pPr>
        <w:spacing w:after="0"/>
        <w:jc w:val="both"/>
        <w:rPr>
          <w:rFonts w:ascii="Arial" w:hAnsi="Arial" w:cs="Arial"/>
          <w:sz w:val="20"/>
          <w:szCs w:val="20"/>
        </w:rPr>
      </w:pPr>
      <w:r w:rsidRPr="00B679F9">
        <w:rPr>
          <w:rFonts w:ascii="Arial" w:hAnsi="Arial" w:cs="Arial"/>
          <w:sz w:val="20"/>
          <w:szCs w:val="20"/>
        </w:rPr>
        <w:t xml:space="preserve">Zamawiający </w:t>
      </w:r>
      <w:r w:rsidR="00B679F9" w:rsidRPr="00B679F9">
        <w:rPr>
          <w:rFonts w:ascii="Arial" w:hAnsi="Arial" w:cs="Arial"/>
          <w:sz w:val="20"/>
          <w:szCs w:val="20"/>
        </w:rPr>
        <w:t>n</w:t>
      </w:r>
      <w:r w:rsidR="00B679F9">
        <w:rPr>
          <w:rFonts w:ascii="Arial" w:hAnsi="Arial" w:cs="Arial"/>
          <w:sz w:val="20"/>
          <w:szCs w:val="20"/>
        </w:rPr>
        <w:t>ie wyraża zgody i podtrzymuje zapisy SWZ</w:t>
      </w:r>
      <w:r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:rsidR="00E0614B" w:rsidRPr="002E1934" w:rsidRDefault="00476EDD" w:rsidP="00897EA9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 xml:space="preserve">Pytanie nr </w:t>
      </w:r>
      <w:r w:rsidR="00ED7A9A">
        <w:rPr>
          <w:rFonts w:ascii="Arial" w:hAnsi="Arial" w:cs="Arial"/>
          <w:b/>
          <w:sz w:val="20"/>
          <w:szCs w:val="20"/>
        </w:rPr>
        <w:t>1</w:t>
      </w:r>
      <w:r w:rsidRPr="002E1934">
        <w:rPr>
          <w:rFonts w:ascii="Arial" w:hAnsi="Arial" w:cs="Arial"/>
          <w:b/>
          <w:sz w:val="20"/>
          <w:szCs w:val="20"/>
        </w:rPr>
        <w:t>3</w:t>
      </w:r>
      <w:r w:rsidR="00576FF2" w:rsidRPr="002E1934">
        <w:rPr>
          <w:rFonts w:ascii="Arial" w:hAnsi="Arial" w:cs="Arial"/>
          <w:b/>
          <w:sz w:val="20"/>
          <w:szCs w:val="20"/>
        </w:rPr>
        <w:t xml:space="preserve"> </w:t>
      </w:r>
    </w:p>
    <w:p w:rsidR="003A21E9" w:rsidRPr="002E1934" w:rsidRDefault="00ED7A9A" w:rsidP="00897EA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>
        <w:t>Czy Zamawiający dopuści objętość probówki 30ul-1000 ul zamiast 1µl~2000µl</w:t>
      </w:r>
    </w:p>
    <w:p w:rsidR="00576FF2" w:rsidRPr="002E1934" w:rsidRDefault="00576FF2" w:rsidP="00897EA9">
      <w:pPr>
        <w:pStyle w:val="Domylne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E1934">
        <w:rPr>
          <w:rFonts w:ascii="Arial" w:hAnsi="Arial" w:cs="Arial"/>
          <w:b/>
          <w:sz w:val="20"/>
          <w:szCs w:val="20"/>
        </w:rPr>
        <w:t>Odpowiedź:</w:t>
      </w:r>
    </w:p>
    <w:p w:rsidR="00B679F9" w:rsidRPr="002E1934" w:rsidRDefault="00B679F9" w:rsidP="00B679F9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B679F9">
        <w:rPr>
          <w:rFonts w:ascii="Arial" w:hAnsi="Arial" w:cs="Arial"/>
          <w:sz w:val="20"/>
          <w:szCs w:val="20"/>
        </w:rPr>
        <w:t>Zamawiający n</w:t>
      </w:r>
      <w:r>
        <w:rPr>
          <w:rFonts w:ascii="Arial" w:hAnsi="Arial" w:cs="Arial"/>
          <w:sz w:val="20"/>
          <w:szCs w:val="20"/>
        </w:rPr>
        <w:t>ie wyraża zgody i podtrzymuje zapisy SWZ.</w:t>
      </w:r>
    </w:p>
    <w:p w:rsidR="002E1934" w:rsidRPr="002E1934" w:rsidRDefault="002E1934" w:rsidP="00B679F9">
      <w:pPr>
        <w:spacing w:after="120"/>
        <w:jc w:val="both"/>
        <w:rPr>
          <w:rFonts w:ascii="Arial" w:hAnsi="Arial" w:cs="Arial"/>
          <w:sz w:val="20"/>
          <w:szCs w:val="20"/>
        </w:rPr>
      </w:pPr>
    </w:p>
    <w:sectPr w:rsidR="002E1934" w:rsidRPr="002E1934" w:rsidSect="00897E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9DA" w:rsidRDefault="00F209DA" w:rsidP="007E3857">
      <w:pPr>
        <w:spacing w:after="0" w:line="240" w:lineRule="auto"/>
      </w:pPr>
      <w:r>
        <w:separator/>
      </w:r>
    </w:p>
  </w:endnote>
  <w:endnote w:type="continuationSeparator" w:id="0">
    <w:p w:rsidR="00F209DA" w:rsidRDefault="00F209DA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Pr="00A06506" w:rsidRDefault="003A21E9" w:rsidP="00F06FB8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9DA" w:rsidRDefault="00F209DA" w:rsidP="007E3857">
      <w:pPr>
        <w:spacing w:after="0" w:line="240" w:lineRule="auto"/>
      </w:pPr>
      <w:r>
        <w:separator/>
      </w:r>
    </w:p>
  </w:footnote>
  <w:footnote w:type="continuationSeparator" w:id="0">
    <w:p w:rsidR="00F209DA" w:rsidRDefault="00F209DA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Default="00F209D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Default="003A21E9" w:rsidP="00E2029D">
    <w:pPr>
      <w:pStyle w:val="Nagwek"/>
      <w:jc w:val="center"/>
    </w:pPr>
    <w:r w:rsidRPr="001D3BC4">
      <w:rPr>
        <w:noProof/>
        <w:lang w:eastAsia="pl-PL"/>
      </w:rPr>
      <w:drawing>
        <wp:inline distT="0" distB="0" distL="0" distR="0" wp14:anchorId="7BF366B0" wp14:editId="43B75C02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1E9" w:rsidRDefault="00F209D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Arial" w:hAnsi="Arial"/>
        <w:color w:val="040404"/>
      </w:rPr>
    </w:lvl>
  </w:abstractNum>
  <w:abstractNum w:abstractNumId="1">
    <w:nsid w:val="0F810B52"/>
    <w:multiLevelType w:val="hybridMultilevel"/>
    <w:tmpl w:val="017EB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62E35"/>
    <w:multiLevelType w:val="hybridMultilevel"/>
    <w:tmpl w:val="B3A08FB8"/>
    <w:styleLink w:val="Numery"/>
    <w:lvl w:ilvl="0" w:tplc="F2344E34">
      <w:start w:val="1"/>
      <w:numFmt w:val="decimal"/>
      <w:lvlText w:val="%1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78E9C0">
      <w:start w:val="1"/>
      <w:numFmt w:val="decimal"/>
      <w:lvlText w:val="%2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58009C">
      <w:start w:val="1"/>
      <w:numFmt w:val="decimal"/>
      <w:lvlText w:val="%3."/>
      <w:lvlJc w:val="left"/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C21EAA">
      <w:start w:val="1"/>
      <w:numFmt w:val="decimal"/>
      <w:lvlText w:val="%4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B2EF12">
      <w:start w:val="1"/>
      <w:numFmt w:val="decimal"/>
      <w:lvlText w:val="%5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763E3E">
      <w:start w:val="1"/>
      <w:numFmt w:val="decimal"/>
      <w:lvlText w:val="%6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D44BFC">
      <w:start w:val="1"/>
      <w:numFmt w:val="decimal"/>
      <w:lvlText w:val="%7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ECEEF6">
      <w:start w:val="1"/>
      <w:numFmt w:val="decimal"/>
      <w:lvlText w:val="%8.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E8C602">
      <w:start w:val="1"/>
      <w:numFmt w:val="decimal"/>
      <w:lvlText w:val="%9.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64D3677"/>
    <w:multiLevelType w:val="hybridMultilevel"/>
    <w:tmpl w:val="5D6EA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75710"/>
    <w:multiLevelType w:val="hybridMultilevel"/>
    <w:tmpl w:val="F9B64A0E"/>
    <w:lvl w:ilvl="0" w:tplc="39525C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3ED7358"/>
    <w:multiLevelType w:val="hybridMultilevel"/>
    <w:tmpl w:val="8FE26502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3E31720"/>
    <w:multiLevelType w:val="hybridMultilevel"/>
    <w:tmpl w:val="C2E08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7"/>
  </w:num>
  <w:num w:numId="7">
    <w:abstractNumId w:val="7"/>
    <w:lvlOverride w:ilvl="0">
      <w:startOverride w:val="1"/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18"/>
          <w:szCs w:val="18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4"/>
  </w:num>
  <w:num w:numId="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53BF"/>
    <w:rsid w:val="00025BB1"/>
    <w:rsid w:val="00044B5C"/>
    <w:rsid w:val="00045233"/>
    <w:rsid w:val="00047CF4"/>
    <w:rsid w:val="00054FAC"/>
    <w:rsid w:val="0005539D"/>
    <w:rsid w:val="00056FF7"/>
    <w:rsid w:val="00062675"/>
    <w:rsid w:val="00066D33"/>
    <w:rsid w:val="00081AB8"/>
    <w:rsid w:val="00085AA4"/>
    <w:rsid w:val="00096B8E"/>
    <w:rsid w:val="000A3BC3"/>
    <w:rsid w:val="000A58DF"/>
    <w:rsid w:val="000C096E"/>
    <w:rsid w:val="000D1198"/>
    <w:rsid w:val="000D7EC8"/>
    <w:rsid w:val="000E2149"/>
    <w:rsid w:val="000F0262"/>
    <w:rsid w:val="000F336D"/>
    <w:rsid w:val="000F4DF6"/>
    <w:rsid w:val="00106DB4"/>
    <w:rsid w:val="001244E9"/>
    <w:rsid w:val="00130906"/>
    <w:rsid w:val="001338F6"/>
    <w:rsid w:val="0014241F"/>
    <w:rsid w:val="00142D06"/>
    <w:rsid w:val="00162A72"/>
    <w:rsid w:val="00164485"/>
    <w:rsid w:val="00170880"/>
    <w:rsid w:val="0017573C"/>
    <w:rsid w:val="00185E82"/>
    <w:rsid w:val="00191B3B"/>
    <w:rsid w:val="001924C7"/>
    <w:rsid w:val="001A2569"/>
    <w:rsid w:val="001B3222"/>
    <w:rsid w:val="001B4BEE"/>
    <w:rsid w:val="001C4F4A"/>
    <w:rsid w:val="001C7F63"/>
    <w:rsid w:val="001D6555"/>
    <w:rsid w:val="001E03E2"/>
    <w:rsid w:val="001E5319"/>
    <w:rsid w:val="001E7662"/>
    <w:rsid w:val="001F1817"/>
    <w:rsid w:val="002003E8"/>
    <w:rsid w:val="002074F5"/>
    <w:rsid w:val="00211414"/>
    <w:rsid w:val="002158CB"/>
    <w:rsid w:val="0021765D"/>
    <w:rsid w:val="00225DAA"/>
    <w:rsid w:val="0022688C"/>
    <w:rsid w:val="002373C4"/>
    <w:rsid w:val="00241803"/>
    <w:rsid w:val="002512F0"/>
    <w:rsid w:val="002534E7"/>
    <w:rsid w:val="00254757"/>
    <w:rsid w:val="00256C2F"/>
    <w:rsid w:val="00265090"/>
    <w:rsid w:val="0026727F"/>
    <w:rsid w:val="00270204"/>
    <w:rsid w:val="00277888"/>
    <w:rsid w:val="0028263E"/>
    <w:rsid w:val="00283918"/>
    <w:rsid w:val="002840CA"/>
    <w:rsid w:val="00285A7D"/>
    <w:rsid w:val="00292FF3"/>
    <w:rsid w:val="002966D8"/>
    <w:rsid w:val="002A69CC"/>
    <w:rsid w:val="002B053C"/>
    <w:rsid w:val="002B3DD8"/>
    <w:rsid w:val="002B4EDA"/>
    <w:rsid w:val="002D7345"/>
    <w:rsid w:val="002D798B"/>
    <w:rsid w:val="002E11CC"/>
    <w:rsid w:val="002E1934"/>
    <w:rsid w:val="002E21B4"/>
    <w:rsid w:val="002E272A"/>
    <w:rsid w:val="002F3149"/>
    <w:rsid w:val="002F517C"/>
    <w:rsid w:val="00303E12"/>
    <w:rsid w:val="003053F6"/>
    <w:rsid w:val="00305F08"/>
    <w:rsid w:val="003073BD"/>
    <w:rsid w:val="00311B50"/>
    <w:rsid w:val="00315092"/>
    <w:rsid w:val="00340740"/>
    <w:rsid w:val="0034278E"/>
    <w:rsid w:val="00342C48"/>
    <w:rsid w:val="00350D8B"/>
    <w:rsid w:val="00361403"/>
    <w:rsid w:val="003616CF"/>
    <w:rsid w:val="003625AB"/>
    <w:rsid w:val="003635F7"/>
    <w:rsid w:val="00365C29"/>
    <w:rsid w:val="00366993"/>
    <w:rsid w:val="00371471"/>
    <w:rsid w:val="00377153"/>
    <w:rsid w:val="00377622"/>
    <w:rsid w:val="003954E6"/>
    <w:rsid w:val="003A21E9"/>
    <w:rsid w:val="003B46A2"/>
    <w:rsid w:val="003C2BB1"/>
    <w:rsid w:val="003E3886"/>
    <w:rsid w:val="003F5A8A"/>
    <w:rsid w:val="0040360B"/>
    <w:rsid w:val="00405A75"/>
    <w:rsid w:val="00405FCB"/>
    <w:rsid w:val="004060DB"/>
    <w:rsid w:val="00407CE7"/>
    <w:rsid w:val="00414839"/>
    <w:rsid w:val="00417D39"/>
    <w:rsid w:val="00431964"/>
    <w:rsid w:val="00433D67"/>
    <w:rsid w:val="0043496C"/>
    <w:rsid w:val="00437FC5"/>
    <w:rsid w:val="004443A8"/>
    <w:rsid w:val="00446971"/>
    <w:rsid w:val="00447D5B"/>
    <w:rsid w:val="00451A82"/>
    <w:rsid w:val="00452095"/>
    <w:rsid w:val="004555C4"/>
    <w:rsid w:val="00457AFC"/>
    <w:rsid w:val="004626A7"/>
    <w:rsid w:val="00467007"/>
    <w:rsid w:val="00476A7C"/>
    <w:rsid w:val="00476EDD"/>
    <w:rsid w:val="00484A46"/>
    <w:rsid w:val="00493FAB"/>
    <w:rsid w:val="004A469C"/>
    <w:rsid w:val="004B7F4C"/>
    <w:rsid w:val="004C17B2"/>
    <w:rsid w:val="004D580A"/>
    <w:rsid w:val="004E30BB"/>
    <w:rsid w:val="004E39CA"/>
    <w:rsid w:val="004F59EF"/>
    <w:rsid w:val="00505191"/>
    <w:rsid w:val="00514A9B"/>
    <w:rsid w:val="00516F2A"/>
    <w:rsid w:val="00517E8A"/>
    <w:rsid w:val="00520038"/>
    <w:rsid w:val="00521F4B"/>
    <w:rsid w:val="0052222C"/>
    <w:rsid w:val="00527CE1"/>
    <w:rsid w:val="00542C21"/>
    <w:rsid w:val="005461DF"/>
    <w:rsid w:val="0054757E"/>
    <w:rsid w:val="0055264D"/>
    <w:rsid w:val="00564BFF"/>
    <w:rsid w:val="005652FE"/>
    <w:rsid w:val="00572A57"/>
    <w:rsid w:val="005734B3"/>
    <w:rsid w:val="00574048"/>
    <w:rsid w:val="00575534"/>
    <w:rsid w:val="00576FF2"/>
    <w:rsid w:val="00592C24"/>
    <w:rsid w:val="005A0752"/>
    <w:rsid w:val="005B035A"/>
    <w:rsid w:val="005B09CF"/>
    <w:rsid w:val="005B25FA"/>
    <w:rsid w:val="005B34F7"/>
    <w:rsid w:val="005C335B"/>
    <w:rsid w:val="005C4A1E"/>
    <w:rsid w:val="005C7DA1"/>
    <w:rsid w:val="005D0701"/>
    <w:rsid w:val="005E279E"/>
    <w:rsid w:val="005F09CE"/>
    <w:rsid w:val="005F0B55"/>
    <w:rsid w:val="005F0F04"/>
    <w:rsid w:val="005F2E04"/>
    <w:rsid w:val="005F6C85"/>
    <w:rsid w:val="00601F9D"/>
    <w:rsid w:val="00611B73"/>
    <w:rsid w:val="00630957"/>
    <w:rsid w:val="0064487C"/>
    <w:rsid w:val="00654A3E"/>
    <w:rsid w:val="00670F59"/>
    <w:rsid w:val="00682DF1"/>
    <w:rsid w:val="00695C02"/>
    <w:rsid w:val="006A68C2"/>
    <w:rsid w:val="006A6BB6"/>
    <w:rsid w:val="006B4BAA"/>
    <w:rsid w:val="006C10B3"/>
    <w:rsid w:val="006C26F9"/>
    <w:rsid w:val="006E04AD"/>
    <w:rsid w:val="006E5114"/>
    <w:rsid w:val="006E60D3"/>
    <w:rsid w:val="007015F1"/>
    <w:rsid w:val="0070295E"/>
    <w:rsid w:val="00712A30"/>
    <w:rsid w:val="00713344"/>
    <w:rsid w:val="0071400C"/>
    <w:rsid w:val="00721B7F"/>
    <w:rsid w:val="007344AA"/>
    <w:rsid w:val="00746C36"/>
    <w:rsid w:val="00752853"/>
    <w:rsid w:val="0075566A"/>
    <w:rsid w:val="00756D5B"/>
    <w:rsid w:val="0076290C"/>
    <w:rsid w:val="0076319E"/>
    <w:rsid w:val="00765B62"/>
    <w:rsid w:val="00766009"/>
    <w:rsid w:val="00767F05"/>
    <w:rsid w:val="00781CEB"/>
    <w:rsid w:val="00791626"/>
    <w:rsid w:val="007A2EAE"/>
    <w:rsid w:val="007C7C20"/>
    <w:rsid w:val="007D12E6"/>
    <w:rsid w:val="007D44BE"/>
    <w:rsid w:val="007E16DA"/>
    <w:rsid w:val="007E173E"/>
    <w:rsid w:val="007E2CBF"/>
    <w:rsid w:val="007E3857"/>
    <w:rsid w:val="007E7364"/>
    <w:rsid w:val="008017DB"/>
    <w:rsid w:val="00802BC3"/>
    <w:rsid w:val="00812129"/>
    <w:rsid w:val="00813727"/>
    <w:rsid w:val="00832436"/>
    <w:rsid w:val="0083429D"/>
    <w:rsid w:val="008576AC"/>
    <w:rsid w:val="0086416E"/>
    <w:rsid w:val="008760C2"/>
    <w:rsid w:val="00880FC4"/>
    <w:rsid w:val="00884B20"/>
    <w:rsid w:val="00897EA9"/>
    <w:rsid w:val="008A0632"/>
    <w:rsid w:val="008A100A"/>
    <w:rsid w:val="008A2B44"/>
    <w:rsid w:val="008A2E0E"/>
    <w:rsid w:val="008A6F22"/>
    <w:rsid w:val="008A7D2A"/>
    <w:rsid w:val="008B08BD"/>
    <w:rsid w:val="008B4320"/>
    <w:rsid w:val="008C3680"/>
    <w:rsid w:val="008D3C17"/>
    <w:rsid w:val="008E0B76"/>
    <w:rsid w:val="008E4862"/>
    <w:rsid w:val="008E660E"/>
    <w:rsid w:val="008F2E23"/>
    <w:rsid w:val="008F3511"/>
    <w:rsid w:val="008F616F"/>
    <w:rsid w:val="009111C9"/>
    <w:rsid w:val="00917428"/>
    <w:rsid w:val="00925A92"/>
    <w:rsid w:val="00927CEE"/>
    <w:rsid w:val="0093421C"/>
    <w:rsid w:val="00944474"/>
    <w:rsid w:val="00951291"/>
    <w:rsid w:val="00970BDA"/>
    <w:rsid w:val="00977B36"/>
    <w:rsid w:val="009841C7"/>
    <w:rsid w:val="00987435"/>
    <w:rsid w:val="0098756E"/>
    <w:rsid w:val="009A04C8"/>
    <w:rsid w:val="009A34F4"/>
    <w:rsid w:val="009B02AD"/>
    <w:rsid w:val="009B0DA2"/>
    <w:rsid w:val="009B49EB"/>
    <w:rsid w:val="009C2AA2"/>
    <w:rsid w:val="009C3E69"/>
    <w:rsid w:val="009C48F2"/>
    <w:rsid w:val="009C5EE4"/>
    <w:rsid w:val="009C635A"/>
    <w:rsid w:val="009E5AE7"/>
    <w:rsid w:val="009F55B7"/>
    <w:rsid w:val="00A2157A"/>
    <w:rsid w:val="00A23309"/>
    <w:rsid w:val="00A23794"/>
    <w:rsid w:val="00A27910"/>
    <w:rsid w:val="00A4140E"/>
    <w:rsid w:val="00A4175C"/>
    <w:rsid w:val="00A4281E"/>
    <w:rsid w:val="00A5039A"/>
    <w:rsid w:val="00A55A38"/>
    <w:rsid w:val="00A6182D"/>
    <w:rsid w:val="00A72C27"/>
    <w:rsid w:val="00A7676E"/>
    <w:rsid w:val="00A803D8"/>
    <w:rsid w:val="00A83C1B"/>
    <w:rsid w:val="00A9575B"/>
    <w:rsid w:val="00AA60C0"/>
    <w:rsid w:val="00AB6DB4"/>
    <w:rsid w:val="00AD013C"/>
    <w:rsid w:val="00AD0DF9"/>
    <w:rsid w:val="00AD4648"/>
    <w:rsid w:val="00AE1887"/>
    <w:rsid w:val="00AE6456"/>
    <w:rsid w:val="00AE722E"/>
    <w:rsid w:val="00AF26BA"/>
    <w:rsid w:val="00AF5ADC"/>
    <w:rsid w:val="00AF5DDD"/>
    <w:rsid w:val="00B040B9"/>
    <w:rsid w:val="00B06609"/>
    <w:rsid w:val="00B16021"/>
    <w:rsid w:val="00B179EA"/>
    <w:rsid w:val="00B30B51"/>
    <w:rsid w:val="00B40360"/>
    <w:rsid w:val="00B446F4"/>
    <w:rsid w:val="00B46178"/>
    <w:rsid w:val="00B4748F"/>
    <w:rsid w:val="00B47B6A"/>
    <w:rsid w:val="00B62987"/>
    <w:rsid w:val="00B679F9"/>
    <w:rsid w:val="00B711D8"/>
    <w:rsid w:val="00B7177B"/>
    <w:rsid w:val="00B74913"/>
    <w:rsid w:val="00B775F0"/>
    <w:rsid w:val="00B9255E"/>
    <w:rsid w:val="00B9396A"/>
    <w:rsid w:val="00B9438F"/>
    <w:rsid w:val="00B96D15"/>
    <w:rsid w:val="00B96DC8"/>
    <w:rsid w:val="00BA028A"/>
    <w:rsid w:val="00BB2CE9"/>
    <w:rsid w:val="00BC5482"/>
    <w:rsid w:val="00BC77CF"/>
    <w:rsid w:val="00BD5B27"/>
    <w:rsid w:val="00BD74F5"/>
    <w:rsid w:val="00BE050C"/>
    <w:rsid w:val="00BF1396"/>
    <w:rsid w:val="00BF5250"/>
    <w:rsid w:val="00BF5304"/>
    <w:rsid w:val="00BF7B60"/>
    <w:rsid w:val="00C00C0A"/>
    <w:rsid w:val="00C0331C"/>
    <w:rsid w:val="00C06592"/>
    <w:rsid w:val="00C15D37"/>
    <w:rsid w:val="00C2400B"/>
    <w:rsid w:val="00C26F5A"/>
    <w:rsid w:val="00C41278"/>
    <w:rsid w:val="00C461A2"/>
    <w:rsid w:val="00C500A3"/>
    <w:rsid w:val="00C509B2"/>
    <w:rsid w:val="00C528AD"/>
    <w:rsid w:val="00C55704"/>
    <w:rsid w:val="00C56B10"/>
    <w:rsid w:val="00C62BA5"/>
    <w:rsid w:val="00C73740"/>
    <w:rsid w:val="00C75FB0"/>
    <w:rsid w:val="00C84B3E"/>
    <w:rsid w:val="00CA1071"/>
    <w:rsid w:val="00CA778C"/>
    <w:rsid w:val="00CB2988"/>
    <w:rsid w:val="00CB5341"/>
    <w:rsid w:val="00CD1208"/>
    <w:rsid w:val="00CD1A64"/>
    <w:rsid w:val="00CD7BA1"/>
    <w:rsid w:val="00CE24C3"/>
    <w:rsid w:val="00CE6404"/>
    <w:rsid w:val="00D023AE"/>
    <w:rsid w:val="00D04305"/>
    <w:rsid w:val="00D07720"/>
    <w:rsid w:val="00D14259"/>
    <w:rsid w:val="00D43F3F"/>
    <w:rsid w:val="00D53E50"/>
    <w:rsid w:val="00D61D5F"/>
    <w:rsid w:val="00D62A67"/>
    <w:rsid w:val="00D858DC"/>
    <w:rsid w:val="00D90F79"/>
    <w:rsid w:val="00DA6756"/>
    <w:rsid w:val="00DB4C6C"/>
    <w:rsid w:val="00DB56F2"/>
    <w:rsid w:val="00DB6F55"/>
    <w:rsid w:val="00DC18F3"/>
    <w:rsid w:val="00DC3387"/>
    <w:rsid w:val="00DD0CA7"/>
    <w:rsid w:val="00DD52B4"/>
    <w:rsid w:val="00DD6E72"/>
    <w:rsid w:val="00DD7B07"/>
    <w:rsid w:val="00DE2444"/>
    <w:rsid w:val="00DE355F"/>
    <w:rsid w:val="00E0614B"/>
    <w:rsid w:val="00E107D8"/>
    <w:rsid w:val="00E114C6"/>
    <w:rsid w:val="00E126AB"/>
    <w:rsid w:val="00E16D8B"/>
    <w:rsid w:val="00E17B3B"/>
    <w:rsid w:val="00E2029D"/>
    <w:rsid w:val="00E20359"/>
    <w:rsid w:val="00E21598"/>
    <w:rsid w:val="00E21B91"/>
    <w:rsid w:val="00E31CD8"/>
    <w:rsid w:val="00E4293F"/>
    <w:rsid w:val="00E51ED4"/>
    <w:rsid w:val="00E71AC6"/>
    <w:rsid w:val="00E84366"/>
    <w:rsid w:val="00E86099"/>
    <w:rsid w:val="00E87BB8"/>
    <w:rsid w:val="00E91F6A"/>
    <w:rsid w:val="00E9390E"/>
    <w:rsid w:val="00EB187A"/>
    <w:rsid w:val="00EB211E"/>
    <w:rsid w:val="00ED2A9E"/>
    <w:rsid w:val="00ED3B14"/>
    <w:rsid w:val="00ED7A9A"/>
    <w:rsid w:val="00EF44B1"/>
    <w:rsid w:val="00EF465C"/>
    <w:rsid w:val="00F03CCC"/>
    <w:rsid w:val="00F04D19"/>
    <w:rsid w:val="00F06FB8"/>
    <w:rsid w:val="00F209DA"/>
    <w:rsid w:val="00F24123"/>
    <w:rsid w:val="00F244BD"/>
    <w:rsid w:val="00F25855"/>
    <w:rsid w:val="00F35FD2"/>
    <w:rsid w:val="00F46BC6"/>
    <w:rsid w:val="00F46FF7"/>
    <w:rsid w:val="00F52DB4"/>
    <w:rsid w:val="00F6112D"/>
    <w:rsid w:val="00F67C89"/>
    <w:rsid w:val="00F71219"/>
    <w:rsid w:val="00F735FE"/>
    <w:rsid w:val="00F87340"/>
    <w:rsid w:val="00F95B6E"/>
    <w:rsid w:val="00F9733B"/>
    <w:rsid w:val="00F97489"/>
    <w:rsid w:val="00FA3D6B"/>
    <w:rsid w:val="00FB3340"/>
    <w:rsid w:val="00FB605C"/>
    <w:rsid w:val="00FB76D6"/>
    <w:rsid w:val="00FC0345"/>
    <w:rsid w:val="00FC1307"/>
    <w:rsid w:val="00FC1CD1"/>
    <w:rsid w:val="00FC2E0B"/>
    <w:rsid w:val="00FC330A"/>
    <w:rsid w:val="00FD465C"/>
    <w:rsid w:val="00FD62E8"/>
    <w:rsid w:val="00FD7921"/>
    <w:rsid w:val="00FE136F"/>
    <w:rsid w:val="00FE4194"/>
    <w:rsid w:val="00FF2F6E"/>
    <w:rsid w:val="00F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6B8E"/>
    <w:pPr>
      <w:widowControl w:val="0"/>
      <w:suppressAutoHyphens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iPriority w:val="99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sw tekst,Normalny1,Akapit z listą3,Akapit z listą31,Wypunktowanie,Normal2,wypunktowanie,normalny tekst,Podsis rysunku,Akapit z listą1,zwykły tekst,List Paragraph1,BulletC,Obiekt,Numerowanie,L1,Akapit z listą5,Akapit z listą BS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sw tekst Znak,Normalny1 Znak,Akapit z listą3 Znak,Akapit z listą31 Znak,Wypunktowanie Znak,Normal2 Znak,wypunktowanie Znak,normalny tekst Znak,Podsis rysunku Znak,Akapit z listą1 Znak,zwykły tekst Znak,BulletC Znak"/>
    <w:link w:val="Akapitzlist"/>
    <w:uiPriority w:val="34"/>
    <w:qFormat/>
    <w:locked/>
    <w:rsid w:val="00791626"/>
    <w:rPr>
      <w:color w:val="00000A"/>
    </w:rPr>
  </w:style>
  <w:style w:type="paragraph" w:customStyle="1" w:styleId="Standard">
    <w:name w:val="Standard"/>
    <w:rsid w:val="00A6182D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omylne">
    <w:name w:val="Domyślne"/>
    <w:rsid w:val="00A6182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numbering" w:customStyle="1" w:styleId="Numery">
    <w:name w:val="Numery"/>
    <w:rsid w:val="00A6182D"/>
    <w:pPr>
      <w:numPr>
        <w:numId w:val="2"/>
      </w:numPr>
    </w:pPr>
  </w:style>
  <w:style w:type="paragraph" w:customStyle="1" w:styleId="Nagwekistopka">
    <w:name w:val="Nagłówek i stopka"/>
    <w:rsid w:val="00A6182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l-PL"/>
    </w:rPr>
  </w:style>
  <w:style w:type="character" w:customStyle="1" w:styleId="cze">
    <w:name w:val="Łącze"/>
    <w:rsid w:val="00A6182D"/>
    <w:rPr>
      <w:u w:val="single"/>
    </w:rPr>
  </w:style>
  <w:style w:type="character" w:customStyle="1" w:styleId="Hyperlink0">
    <w:name w:val="Hyperlink.0"/>
    <w:basedOn w:val="cze"/>
    <w:rsid w:val="00A6182D"/>
    <w:rPr>
      <w:sz w:val="16"/>
      <w:szCs w:val="16"/>
      <w:u w:val="single"/>
    </w:rPr>
  </w:style>
  <w:style w:type="paragraph" w:styleId="Tekstpodstawowywcity2">
    <w:name w:val="Body Text Indent 2"/>
    <w:basedOn w:val="Normalny"/>
    <w:link w:val="Tekstpodstawowywcity2Znak"/>
    <w:rsid w:val="005A0752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5A075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16E"/>
    <w:rPr>
      <w:rFonts w:ascii="Segoe UI" w:hAnsi="Segoe UI" w:cs="Segoe UI"/>
      <w:color w:val="00000A"/>
      <w:sz w:val="18"/>
      <w:szCs w:val="18"/>
    </w:rPr>
  </w:style>
  <w:style w:type="paragraph" w:styleId="Bezodstpw">
    <w:name w:val="No Spacing"/>
    <w:uiPriority w:val="1"/>
    <w:qFormat/>
    <w:rsid w:val="005734B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user">
    <w:name w:val="Standard (user)"/>
    <w:basedOn w:val="Normalny"/>
    <w:rsid w:val="00505191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Lucida Sans Unicode" w:hAnsi="Times New Roman" w:cs="Times New Roman"/>
      <w:color w:val="000000"/>
      <w:kern w:val="3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unhideWhenUsed/>
    <w:rsid w:val="00407CE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7CE7"/>
    <w:rPr>
      <w:color w:val="00000A"/>
    </w:rPr>
  </w:style>
  <w:style w:type="character" w:styleId="Uwydatnienie">
    <w:name w:val="Emphasis"/>
    <w:uiPriority w:val="20"/>
    <w:qFormat/>
    <w:rsid w:val="00E91F6A"/>
    <w:rPr>
      <w:i/>
      <w:iCs/>
    </w:rPr>
  </w:style>
  <w:style w:type="paragraph" w:styleId="Tekstpodstawowywcity">
    <w:name w:val="Body Text Indent"/>
    <w:basedOn w:val="Normalny"/>
    <w:link w:val="TekstpodstawowywcityZnak"/>
    <w:rsid w:val="00DD7B07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D7B07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Lista">
    <w:name w:val="List"/>
    <w:basedOn w:val="Normalny"/>
    <w:uiPriority w:val="99"/>
    <w:unhideWhenUsed/>
    <w:rsid w:val="00E17B3B"/>
    <w:pPr>
      <w:ind w:left="283" w:hanging="283"/>
      <w:contextualSpacing/>
    </w:pPr>
    <w:rPr>
      <w:rFonts w:ascii="Calibri" w:eastAsia="Calibri" w:hAnsi="Calibri" w:cs="Times New Roman"/>
      <w:color w:val="auto"/>
    </w:rPr>
  </w:style>
  <w:style w:type="paragraph" w:customStyle="1" w:styleId="Default">
    <w:name w:val="Default"/>
    <w:rsid w:val="007631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ny"/>
    <w:uiPriority w:val="99"/>
    <w:rsid w:val="00A9575B"/>
    <w:pPr>
      <w:widowControl w:val="0"/>
      <w:autoSpaceDE w:val="0"/>
      <w:autoSpaceDN w:val="0"/>
      <w:adjustRightInd w:val="0"/>
      <w:spacing w:after="0" w:line="222" w:lineRule="exact"/>
      <w:ind w:hanging="293"/>
      <w:jc w:val="both"/>
    </w:pPr>
    <w:rPr>
      <w:rFonts w:ascii="Arial Narrow" w:eastAsiaTheme="minorEastAsia" w:hAnsi="Arial Narrow"/>
      <w:color w:val="auto"/>
      <w:sz w:val="24"/>
      <w:szCs w:val="24"/>
      <w:lang w:val="en-US"/>
    </w:rPr>
  </w:style>
  <w:style w:type="character" w:customStyle="1" w:styleId="FontStyle32">
    <w:name w:val="Font Style32"/>
    <w:basedOn w:val="Domylnaczcionkaakapitu"/>
    <w:uiPriority w:val="99"/>
    <w:rsid w:val="00A9575B"/>
    <w:rPr>
      <w:rFonts w:ascii="Bookman Old Style" w:hAnsi="Bookman Old Style" w:cs="Bookman Old Style"/>
      <w:sz w:val="18"/>
      <w:szCs w:val="18"/>
    </w:rPr>
  </w:style>
  <w:style w:type="paragraph" w:customStyle="1" w:styleId="PGEadresat">
    <w:name w:val="PGE_adresat"/>
    <w:basedOn w:val="Normalny"/>
    <w:autoRedefine/>
    <w:qFormat/>
    <w:rsid w:val="00D023AE"/>
    <w:pPr>
      <w:spacing w:after="0" w:line="300" w:lineRule="auto"/>
      <w:jc w:val="both"/>
    </w:pPr>
    <w:rPr>
      <w:rFonts w:ascii="Calibri" w:eastAsia="Times New Roman" w:hAnsi="Calibri" w:cs="Times New Roman"/>
      <w:color w:val="191919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1964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4036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0360B"/>
    <w:rPr>
      <w:color w:val="00000A"/>
      <w:sz w:val="16"/>
      <w:szCs w:val="16"/>
    </w:rPr>
  </w:style>
  <w:style w:type="character" w:styleId="Odwoaniedokomentarza">
    <w:name w:val="annotation reference"/>
    <w:basedOn w:val="Domylnaczcionkaakapitu"/>
    <w:uiPriority w:val="99"/>
    <w:unhideWhenUsed/>
    <w:rsid w:val="007E7364"/>
    <w:rPr>
      <w:sz w:val="16"/>
      <w:szCs w:val="16"/>
    </w:rPr>
  </w:style>
  <w:style w:type="paragraph" w:styleId="Tekstkomentarza">
    <w:name w:val="annotation text"/>
    <w:aliases w:val="Znak Znak Znak,Tekst komentarza1,Znak1,Tekst podstawowy 31 Znak,Znak Znak1,Tekst podstawowy 31 Znak Znak,Tekst podstawowy 31,Znak Znak Znak Znak Znak"/>
    <w:basedOn w:val="Normalny"/>
    <w:link w:val="TekstkomentarzaZnak"/>
    <w:uiPriority w:val="99"/>
    <w:rsid w:val="007E736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color w:val="auto"/>
      <w:sz w:val="20"/>
      <w:szCs w:val="20"/>
      <w:lang w:eastAsia="pl-PL"/>
    </w:rPr>
  </w:style>
  <w:style w:type="character" w:customStyle="1" w:styleId="TekstkomentarzaZnak">
    <w:name w:val="Tekst komentarza Znak"/>
    <w:aliases w:val="Znak Znak Znak Znak,Tekst komentarza1 Znak,Znak1 Znak,Tekst podstawowy 31 Znak Znak1,Znak Znak1 Znak,Tekst podstawowy 31 Znak Znak Znak,Tekst podstawowy 31 Znak1,Znak Znak Znak Znak Znak Znak"/>
    <w:basedOn w:val="Domylnaczcionkaakapitu"/>
    <w:link w:val="Tekstkomentarza"/>
    <w:uiPriority w:val="99"/>
    <w:rsid w:val="007E7364"/>
    <w:rPr>
      <w:rFonts w:ascii="Candara" w:eastAsia="Times New Roman" w:hAnsi="Candara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B775F0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629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6290C"/>
    <w:rPr>
      <w:color w:val="00000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6B8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WWNum7">
    <w:name w:val="WWNum7"/>
    <w:rsid w:val="00E0614B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</Pages>
  <Words>347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Cieplak</dc:creator>
  <cp:keywords/>
  <dc:description/>
  <cp:lastModifiedBy>Agnieszka Irzwikowska</cp:lastModifiedBy>
  <cp:revision>70</cp:revision>
  <cp:lastPrinted>2021-01-26T10:35:00Z</cp:lastPrinted>
  <dcterms:created xsi:type="dcterms:W3CDTF">2020-04-30T07:50:00Z</dcterms:created>
  <dcterms:modified xsi:type="dcterms:W3CDTF">2021-03-31T12:32:00Z</dcterms:modified>
</cp:coreProperties>
</file>